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07E48" w:rsidRDefault="00CA44A2" w:rsidP="00807E48">
      <w:pPr>
        <w:rPr>
          <w:rFonts w:ascii="Calibri" w:hAnsi="Calibri"/>
          <w:color w:val="1F497D"/>
          <w:sz w:val="22"/>
          <w:szCs w:val="22"/>
          <w:lang w:eastAsia="en-US"/>
        </w:rPr>
      </w:pPr>
      <w:r w:rsidRPr="00807E48">
        <w:rPr>
          <w:rFonts w:ascii="Calibri" w:hAnsi="Calibri"/>
          <w:noProof/>
          <w:color w:val="1F497D"/>
          <w:sz w:val="22"/>
          <w:szCs w:val="22"/>
        </w:rPr>
        <w:drawing>
          <wp:inline distT="0" distB="0" distL="0" distR="0" wp14:anchorId="3E14190B" wp14:editId="2411997C">
            <wp:extent cx="1828800" cy="1152525"/>
            <wp:effectExtent l="0" t="0" r="0" b="9525"/>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1152525"/>
                    </a:xfrm>
                    <a:prstGeom prst="rect">
                      <a:avLst/>
                    </a:prstGeom>
                    <a:noFill/>
                    <a:ln>
                      <a:noFill/>
                    </a:ln>
                  </pic:spPr>
                </pic:pic>
              </a:graphicData>
            </a:graphic>
          </wp:inline>
        </w:drawing>
      </w:r>
    </w:p>
    <w:p w14:paraId="0A37501D" w14:textId="77777777" w:rsidR="00807E48" w:rsidRDefault="00807E48" w:rsidP="00807E48">
      <w:pPr>
        <w:rPr>
          <w:rFonts w:ascii="Calibri" w:hAnsi="Calibri"/>
          <w:color w:val="1F497D"/>
          <w:sz w:val="22"/>
          <w:szCs w:val="22"/>
          <w:lang w:eastAsia="en-US"/>
        </w:rPr>
      </w:pPr>
    </w:p>
    <w:p w14:paraId="5DAB6C7B" w14:textId="77777777" w:rsidR="00807E48" w:rsidRPr="00A727A8" w:rsidRDefault="00807E48" w:rsidP="00A727A8">
      <w:pPr>
        <w:rPr>
          <w:rFonts w:ascii="Arial" w:hAnsi="Arial" w:cs="Arial"/>
          <w:lang w:eastAsia="en-US"/>
        </w:rPr>
      </w:pPr>
    </w:p>
    <w:p w14:paraId="7A94B856" w14:textId="5E2D32E6" w:rsidR="00786EAD" w:rsidRPr="00923D67" w:rsidRDefault="00983020" w:rsidP="00786EAD">
      <w:pPr>
        <w:jc w:val="center"/>
        <w:rPr>
          <w:rFonts w:ascii="Arial" w:hAnsi="Arial" w:cs="Arial"/>
          <w:b/>
          <w:bCs/>
          <w:sz w:val="22"/>
          <w:szCs w:val="22"/>
          <w:lang w:eastAsia="en-US"/>
        </w:rPr>
      </w:pPr>
      <w:r w:rsidRPr="00923D67">
        <w:rPr>
          <w:rFonts w:ascii="Arial" w:hAnsi="Arial" w:cs="Arial"/>
          <w:b/>
          <w:bCs/>
          <w:sz w:val="22"/>
          <w:szCs w:val="22"/>
          <w:lang w:eastAsia="en-US"/>
        </w:rPr>
        <w:t xml:space="preserve">Note of </w:t>
      </w:r>
      <w:r w:rsidR="00807E48" w:rsidRPr="00923D67">
        <w:rPr>
          <w:rFonts w:ascii="Arial" w:hAnsi="Arial" w:cs="Arial"/>
          <w:b/>
          <w:bCs/>
          <w:sz w:val="22"/>
          <w:szCs w:val="22"/>
          <w:lang w:eastAsia="en-US"/>
        </w:rPr>
        <w:t xml:space="preserve">the meeting of the University and Schools Council for the Education of Teachers </w:t>
      </w:r>
      <w:r w:rsidR="00B11CFA">
        <w:rPr>
          <w:rFonts w:ascii="Arial" w:hAnsi="Arial" w:cs="Arial"/>
          <w:b/>
          <w:bCs/>
          <w:sz w:val="22"/>
          <w:szCs w:val="22"/>
          <w:lang w:eastAsia="en-US"/>
        </w:rPr>
        <w:t xml:space="preserve">Cymru </w:t>
      </w:r>
      <w:r w:rsidR="00807E48" w:rsidRPr="00923D67">
        <w:rPr>
          <w:rFonts w:ascii="Arial" w:hAnsi="Arial" w:cs="Arial"/>
          <w:b/>
          <w:bCs/>
          <w:sz w:val="22"/>
          <w:szCs w:val="22"/>
          <w:lang w:eastAsia="en-US"/>
        </w:rPr>
        <w:t>(USCET)</w:t>
      </w:r>
      <w:r w:rsidRPr="00923D67">
        <w:rPr>
          <w:rFonts w:ascii="Arial" w:hAnsi="Arial" w:cs="Arial"/>
          <w:b/>
          <w:bCs/>
          <w:sz w:val="22"/>
          <w:szCs w:val="22"/>
          <w:lang w:eastAsia="en-US"/>
        </w:rPr>
        <w:t xml:space="preserve"> held </w:t>
      </w:r>
      <w:r w:rsidR="00D72F48" w:rsidRPr="00923D67">
        <w:rPr>
          <w:rFonts w:ascii="Arial" w:hAnsi="Arial" w:cs="Arial"/>
          <w:b/>
          <w:bCs/>
          <w:sz w:val="22"/>
          <w:szCs w:val="22"/>
          <w:lang w:eastAsia="en-US"/>
        </w:rPr>
        <w:t xml:space="preserve">at 10am </w:t>
      </w:r>
      <w:r w:rsidR="00786EAD" w:rsidRPr="00923D67">
        <w:rPr>
          <w:rFonts w:ascii="Arial" w:hAnsi="Arial" w:cs="Arial"/>
          <w:b/>
          <w:bCs/>
          <w:sz w:val="22"/>
          <w:szCs w:val="22"/>
          <w:lang w:eastAsia="en-US"/>
        </w:rPr>
        <w:t xml:space="preserve">on Thursday </w:t>
      </w:r>
      <w:r w:rsidR="00F06B06">
        <w:rPr>
          <w:rFonts w:ascii="Arial" w:hAnsi="Arial" w:cs="Arial"/>
          <w:b/>
          <w:bCs/>
          <w:sz w:val="22"/>
          <w:szCs w:val="22"/>
          <w:lang w:eastAsia="en-US"/>
        </w:rPr>
        <w:t>14</w:t>
      </w:r>
      <w:r w:rsidR="00F06B06" w:rsidRPr="00F06B06">
        <w:rPr>
          <w:rFonts w:ascii="Arial" w:hAnsi="Arial" w:cs="Arial"/>
          <w:b/>
          <w:bCs/>
          <w:sz w:val="22"/>
          <w:szCs w:val="22"/>
          <w:vertAlign w:val="superscript"/>
          <w:lang w:eastAsia="en-US"/>
        </w:rPr>
        <w:t>th</w:t>
      </w:r>
      <w:r w:rsidR="00F06B06">
        <w:rPr>
          <w:rFonts w:ascii="Arial" w:hAnsi="Arial" w:cs="Arial"/>
          <w:b/>
          <w:bCs/>
          <w:sz w:val="22"/>
          <w:szCs w:val="22"/>
          <w:lang w:eastAsia="en-US"/>
        </w:rPr>
        <w:t xml:space="preserve"> May 2026 at the </w:t>
      </w:r>
      <w:proofErr w:type="spellStart"/>
      <w:r w:rsidR="00F06B06">
        <w:rPr>
          <w:rFonts w:ascii="Arial" w:hAnsi="Arial" w:cs="Arial"/>
          <w:b/>
          <w:bCs/>
          <w:sz w:val="22"/>
          <w:szCs w:val="22"/>
          <w:lang w:eastAsia="en-US"/>
        </w:rPr>
        <w:t>OUiW</w:t>
      </w:r>
      <w:proofErr w:type="spellEnd"/>
    </w:p>
    <w:p w14:paraId="206479FD" w14:textId="3670B4B4" w:rsidR="00E007A2" w:rsidRPr="00923D67" w:rsidRDefault="00E007A2" w:rsidP="50B816BF">
      <w:pPr>
        <w:jc w:val="center"/>
        <w:rPr>
          <w:rFonts w:ascii="Arial" w:hAnsi="Arial" w:cs="Arial"/>
          <w:b/>
          <w:bCs/>
          <w:sz w:val="22"/>
          <w:szCs w:val="22"/>
          <w:lang w:eastAsia="en-US"/>
        </w:rPr>
      </w:pPr>
    </w:p>
    <w:p w14:paraId="4C864281" w14:textId="77777777" w:rsidR="00A53D0F" w:rsidRPr="00923D67" w:rsidRDefault="00A53D0F" w:rsidP="50B816BF">
      <w:pPr>
        <w:jc w:val="center"/>
        <w:rPr>
          <w:rFonts w:ascii="Arial" w:hAnsi="Arial" w:cs="Arial"/>
          <w:b/>
          <w:bCs/>
          <w:sz w:val="22"/>
          <w:szCs w:val="22"/>
          <w:lang w:eastAsia="en-US"/>
        </w:rPr>
      </w:pPr>
    </w:p>
    <w:p w14:paraId="12E19077" w14:textId="23E872DB" w:rsidR="00A00FFF" w:rsidRPr="00923D67" w:rsidRDefault="0037077C" w:rsidP="00983020">
      <w:pPr>
        <w:rPr>
          <w:rFonts w:ascii="Arial" w:eastAsia="Times New Roman" w:hAnsi="Arial" w:cs="Arial"/>
          <w:sz w:val="22"/>
          <w:szCs w:val="22"/>
          <w:u w:val="single"/>
          <w:lang w:eastAsia="en-US"/>
        </w:rPr>
      </w:pPr>
      <w:r w:rsidRPr="00923D67">
        <w:rPr>
          <w:rFonts w:ascii="Arial" w:eastAsia="Times New Roman" w:hAnsi="Arial" w:cs="Arial"/>
          <w:sz w:val="22"/>
          <w:szCs w:val="22"/>
          <w:u w:val="single"/>
          <w:lang w:eastAsia="en-US"/>
        </w:rPr>
        <w:t>Attendance</w:t>
      </w:r>
    </w:p>
    <w:p w14:paraId="47CDE9F1" w14:textId="77777777" w:rsidR="00A00FFF" w:rsidRPr="00923D67" w:rsidRDefault="00A00FFF" w:rsidP="00983020">
      <w:pPr>
        <w:rPr>
          <w:rFonts w:ascii="Arial" w:eastAsia="Times New Roman" w:hAnsi="Arial" w:cs="Arial"/>
          <w:sz w:val="22"/>
          <w:szCs w:val="22"/>
          <w:u w:val="single"/>
          <w:lang w:eastAsia="en-US"/>
        </w:rPr>
      </w:pPr>
    </w:p>
    <w:p w14:paraId="55CAA92D" w14:textId="60C72322" w:rsidR="00EF0983" w:rsidRPr="00923D67" w:rsidRDefault="00EF0983" w:rsidP="00983020">
      <w:pPr>
        <w:rPr>
          <w:rFonts w:ascii="Arial" w:eastAsia="Times New Roman" w:hAnsi="Arial" w:cs="Arial"/>
          <w:sz w:val="22"/>
          <w:szCs w:val="22"/>
          <w:lang w:eastAsia="en-US"/>
        </w:rPr>
      </w:pPr>
      <w:r w:rsidRPr="00923D67">
        <w:rPr>
          <w:rFonts w:ascii="Arial" w:eastAsia="Times New Roman" w:hAnsi="Arial" w:cs="Arial"/>
          <w:sz w:val="22"/>
          <w:szCs w:val="22"/>
          <w:lang w:eastAsia="en-US"/>
        </w:rPr>
        <w:t>Lisa Bowen</w:t>
      </w:r>
    </w:p>
    <w:p w14:paraId="6A974952" w14:textId="051E78E3" w:rsidR="00E83643" w:rsidRPr="00923D67" w:rsidRDefault="00E83643" w:rsidP="00983020">
      <w:pPr>
        <w:rPr>
          <w:rFonts w:ascii="Arial" w:eastAsia="Times New Roman" w:hAnsi="Arial" w:cs="Arial"/>
          <w:sz w:val="22"/>
          <w:szCs w:val="22"/>
          <w:lang w:eastAsia="en-US"/>
        </w:rPr>
      </w:pPr>
      <w:r w:rsidRPr="00923D67">
        <w:rPr>
          <w:rFonts w:ascii="Arial" w:eastAsia="Times New Roman" w:hAnsi="Arial" w:cs="Arial"/>
          <w:sz w:val="22"/>
          <w:szCs w:val="22"/>
          <w:lang w:eastAsia="en-US"/>
        </w:rPr>
        <w:t>Rhian Davies (from 11.30am)</w:t>
      </w:r>
    </w:p>
    <w:p w14:paraId="32A88152" w14:textId="31700CBD" w:rsidR="00650BB3" w:rsidRDefault="00650BB3" w:rsidP="00983020">
      <w:pPr>
        <w:rPr>
          <w:rFonts w:ascii="Arial" w:eastAsia="Times New Roman" w:hAnsi="Arial" w:cs="Arial"/>
          <w:sz w:val="22"/>
          <w:szCs w:val="22"/>
          <w:lang w:eastAsia="en-US"/>
        </w:rPr>
      </w:pPr>
      <w:r w:rsidRPr="00923D67">
        <w:rPr>
          <w:rFonts w:ascii="Arial" w:eastAsia="Times New Roman" w:hAnsi="Arial" w:cs="Arial"/>
          <w:sz w:val="22"/>
          <w:szCs w:val="22"/>
          <w:lang w:eastAsia="en-US"/>
        </w:rPr>
        <w:t xml:space="preserve">Lucy Donovan </w:t>
      </w:r>
    </w:p>
    <w:p w14:paraId="650B908F" w14:textId="492DF520" w:rsidR="00E77B5D" w:rsidRDefault="00E77B5D" w:rsidP="00983020">
      <w:pPr>
        <w:rPr>
          <w:rFonts w:ascii="Arial" w:eastAsia="Times New Roman" w:hAnsi="Arial" w:cs="Arial"/>
          <w:sz w:val="22"/>
          <w:szCs w:val="22"/>
          <w:lang w:eastAsia="en-US"/>
        </w:rPr>
      </w:pPr>
      <w:r w:rsidRPr="00923D67">
        <w:rPr>
          <w:rFonts w:ascii="Arial" w:eastAsia="Times New Roman" w:hAnsi="Arial" w:cs="Arial"/>
          <w:sz w:val="22"/>
          <w:szCs w:val="22"/>
          <w:lang w:eastAsia="en-US"/>
        </w:rPr>
        <w:t>Russell Grigg (Vice Chair)</w:t>
      </w:r>
    </w:p>
    <w:p w14:paraId="50F47687" w14:textId="77777777" w:rsidR="00F06B06" w:rsidRDefault="00F06B06" w:rsidP="00983020">
      <w:pPr>
        <w:rPr>
          <w:rFonts w:ascii="Arial" w:eastAsia="Times New Roman" w:hAnsi="Arial" w:cs="Arial"/>
          <w:sz w:val="22"/>
          <w:szCs w:val="22"/>
          <w:lang w:eastAsia="en-US"/>
        </w:rPr>
      </w:pPr>
      <w:r>
        <w:rPr>
          <w:rFonts w:ascii="Arial" w:eastAsia="Times New Roman" w:hAnsi="Arial" w:cs="Arial"/>
          <w:sz w:val="22"/>
          <w:szCs w:val="22"/>
          <w:lang w:eastAsia="en-US"/>
        </w:rPr>
        <w:t>Lowri Jones</w:t>
      </w:r>
    </w:p>
    <w:p w14:paraId="73A43F6A" w14:textId="5E42A765" w:rsidR="003D6C73" w:rsidRDefault="003D6C73" w:rsidP="00983020">
      <w:pPr>
        <w:rPr>
          <w:rFonts w:ascii="Arial" w:eastAsia="Times New Roman" w:hAnsi="Arial" w:cs="Arial"/>
          <w:sz w:val="22"/>
          <w:szCs w:val="22"/>
          <w:lang w:eastAsia="en-US"/>
        </w:rPr>
      </w:pPr>
      <w:r>
        <w:rPr>
          <w:rFonts w:ascii="Arial" w:eastAsia="Times New Roman" w:hAnsi="Arial" w:cs="Arial"/>
          <w:sz w:val="22"/>
          <w:szCs w:val="22"/>
          <w:lang w:eastAsia="en-US"/>
        </w:rPr>
        <w:t>Charlotte O’Leary</w:t>
      </w:r>
    </w:p>
    <w:p w14:paraId="7300B960" w14:textId="6179994F" w:rsidR="00C1381D" w:rsidRDefault="00C1381D" w:rsidP="00983020">
      <w:pPr>
        <w:rPr>
          <w:rFonts w:ascii="Arial" w:eastAsia="Times New Roman" w:hAnsi="Arial" w:cs="Arial"/>
          <w:sz w:val="22"/>
          <w:szCs w:val="22"/>
          <w:lang w:eastAsia="en-US"/>
        </w:rPr>
      </w:pPr>
      <w:r w:rsidRPr="00923D67">
        <w:rPr>
          <w:rFonts w:ascii="Arial" w:eastAsia="Times New Roman" w:hAnsi="Arial" w:cs="Arial"/>
          <w:sz w:val="22"/>
          <w:szCs w:val="22"/>
          <w:lang w:eastAsia="en-US"/>
        </w:rPr>
        <w:t>Dave Stacey</w:t>
      </w:r>
    </w:p>
    <w:p w14:paraId="3CB6F802" w14:textId="1A9373A3" w:rsidR="00843468" w:rsidRPr="00923D67" w:rsidRDefault="00843468" w:rsidP="00983020">
      <w:pPr>
        <w:rPr>
          <w:rFonts w:ascii="Arial" w:eastAsia="Times New Roman" w:hAnsi="Arial" w:cs="Arial"/>
          <w:sz w:val="22"/>
          <w:szCs w:val="22"/>
          <w:lang w:eastAsia="en-US"/>
        </w:rPr>
      </w:pPr>
      <w:r>
        <w:rPr>
          <w:rFonts w:ascii="Arial" w:eastAsia="Times New Roman" w:hAnsi="Arial" w:cs="Arial"/>
          <w:sz w:val="22"/>
          <w:szCs w:val="22"/>
          <w:lang w:eastAsia="en-US"/>
        </w:rPr>
        <w:t>Sarah Stewart (chair of meeting)</w:t>
      </w:r>
    </w:p>
    <w:p w14:paraId="6001C932" w14:textId="0E579EAD" w:rsidR="00576C78" w:rsidRDefault="00576C78" w:rsidP="00983020">
      <w:pPr>
        <w:rPr>
          <w:rFonts w:ascii="Arial" w:eastAsia="Times New Roman" w:hAnsi="Arial" w:cs="Arial"/>
          <w:sz w:val="22"/>
          <w:szCs w:val="22"/>
          <w:lang w:eastAsia="en-US"/>
        </w:rPr>
      </w:pPr>
      <w:r w:rsidRPr="00923D67">
        <w:rPr>
          <w:rFonts w:ascii="Arial" w:eastAsia="Times New Roman" w:hAnsi="Arial" w:cs="Arial"/>
          <w:sz w:val="22"/>
          <w:szCs w:val="22"/>
          <w:lang w:eastAsia="en-US"/>
        </w:rPr>
        <w:t>Chris Williams</w:t>
      </w:r>
    </w:p>
    <w:p w14:paraId="28FD8412" w14:textId="551AA522" w:rsidR="00E0305B" w:rsidRPr="00923D67" w:rsidRDefault="00E0305B" w:rsidP="00983020">
      <w:pPr>
        <w:rPr>
          <w:rFonts w:ascii="Arial" w:eastAsia="Times New Roman" w:hAnsi="Arial" w:cs="Arial"/>
          <w:sz w:val="22"/>
          <w:szCs w:val="22"/>
          <w:lang w:eastAsia="en-US"/>
        </w:rPr>
      </w:pPr>
      <w:r>
        <w:rPr>
          <w:rFonts w:ascii="Arial" w:eastAsia="Times New Roman" w:hAnsi="Arial" w:cs="Arial"/>
          <w:sz w:val="22"/>
          <w:szCs w:val="22"/>
          <w:lang w:eastAsia="en-US"/>
        </w:rPr>
        <w:t>Mick Waters (from 11.45am via Teams)</w:t>
      </w:r>
    </w:p>
    <w:p w14:paraId="11086431" w14:textId="14334E22" w:rsidR="00B65BD6" w:rsidRPr="00923D67" w:rsidRDefault="00B65BD6" w:rsidP="00983020">
      <w:pPr>
        <w:rPr>
          <w:rFonts w:ascii="Arial" w:eastAsia="Times New Roman" w:hAnsi="Arial" w:cs="Arial"/>
          <w:sz w:val="22"/>
          <w:szCs w:val="22"/>
          <w:lang w:eastAsia="en-US"/>
        </w:rPr>
      </w:pPr>
    </w:p>
    <w:p w14:paraId="482009C1" w14:textId="24EEFD75" w:rsidR="003664CA" w:rsidRPr="00923D67" w:rsidRDefault="003664CA" w:rsidP="00983020">
      <w:pPr>
        <w:rPr>
          <w:rFonts w:ascii="Arial" w:eastAsia="Times New Roman" w:hAnsi="Arial" w:cs="Arial"/>
          <w:sz w:val="22"/>
          <w:szCs w:val="22"/>
          <w:lang w:eastAsia="en-US"/>
        </w:rPr>
      </w:pPr>
      <w:r w:rsidRPr="00923D67">
        <w:rPr>
          <w:rFonts w:ascii="Arial" w:eastAsia="Times New Roman" w:hAnsi="Arial" w:cs="Arial"/>
          <w:sz w:val="22"/>
          <w:szCs w:val="22"/>
          <w:u w:val="single"/>
          <w:lang w:eastAsia="en-US"/>
        </w:rPr>
        <w:t>Apologies</w:t>
      </w:r>
    </w:p>
    <w:p w14:paraId="284BC11A" w14:textId="77777777" w:rsidR="003664CA" w:rsidRPr="00923D67" w:rsidRDefault="003664CA" w:rsidP="00983020">
      <w:pPr>
        <w:rPr>
          <w:rFonts w:ascii="Arial" w:eastAsia="Times New Roman" w:hAnsi="Arial" w:cs="Arial"/>
          <w:sz w:val="22"/>
          <w:szCs w:val="22"/>
          <w:lang w:eastAsia="en-US"/>
        </w:rPr>
      </w:pPr>
    </w:p>
    <w:p w14:paraId="7C39B14B" w14:textId="137AF991" w:rsidR="003664CA" w:rsidRDefault="00D9773D" w:rsidP="00983020">
      <w:pPr>
        <w:rPr>
          <w:rFonts w:ascii="Arial" w:eastAsia="Times New Roman" w:hAnsi="Arial" w:cs="Arial"/>
          <w:sz w:val="22"/>
          <w:szCs w:val="22"/>
          <w:lang w:eastAsia="en-US"/>
        </w:rPr>
      </w:pPr>
      <w:r>
        <w:rPr>
          <w:rFonts w:ascii="Arial" w:eastAsia="Times New Roman" w:hAnsi="Arial" w:cs="Arial"/>
          <w:sz w:val="22"/>
          <w:szCs w:val="22"/>
          <w:lang w:eastAsia="en-US"/>
        </w:rPr>
        <w:t>Liz Barry</w:t>
      </w:r>
      <w:r w:rsidR="00F050D6">
        <w:rPr>
          <w:rFonts w:ascii="Arial" w:eastAsia="Times New Roman" w:hAnsi="Arial" w:cs="Arial"/>
          <w:sz w:val="22"/>
          <w:szCs w:val="22"/>
          <w:lang w:eastAsia="en-US"/>
        </w:rPr>
        <w:t xml:space="preserve"> (ESTYN)</w:t>
      </w:r>
    </w:p>
    <w:p w14:paraId="452BF25C" w14:textId="170641FC" w:rsidR="00F050D6" w:rsidRDefault="00F050D6" w:rsidP="00983020">
      <w:pPr>
        <w:rPr>
          <w:rFonts w:ascii="Arial" w:eastAsia="Times New Roman" w:hAnsi="Arial" w:cs="Arial"/>
          <w:sz w:val="22"/>
          <w:szCs w:val="22"/>
          <w:lang w:eastAsia="en-US"/>
        </w:rPr>
      </w:pPr>
      <w:r>
        <w:rPr>
          <w:rFonts w:ascii="Arial" w:eastAsia="Times New Roman" w:hAnsi="Arial" w:cs="Arial"/>
          <w:sz w:val="22"/>
          <w:szCs w:val="22"/>
          <w:lang w:eastAsia="en-US"/>
        </w:rPr>
        <w:t>Rebecca Jenkins (Bangor)</w:t>
      </w:r>
    </w:p>
    <w:p w14:paraId="1B11AD15" w14:textId="0B26DE84" w:rsidR="00F050D6" w:rsidRDefault="00F050D6" w:rsidP="00983020">
      <w:pPr>
        <w:rPr>
          <w:rFonts w:ascii="Arial" w:eastAsia="Times New Roman" w:hAnsi="Arial" w:cs="Arial"/>
          <w:sz w:val="22"/>
          <w:szCs w:val="22"/>
          <w:lang w:eastAsia="en-US"/>
        </w:rPr>
      </w:pPr>
      <w:r>
        <w:rPr>
          <w:rFonts w:ascii="Arial" w:eastAsia="Times New Roman" w:hAnsi="Arial" w:cs="Arial"/>
          <w:sz w:val="22"/>
          <w:szCs w:val="22"/>
          <w:lang w:eastAsia="en-US"/>
        </w:rPr>
        <w:t>Karen Rhys Jones (Wrexham)</w:t>
      </w:r>
    </w:p>
    <w:p w14:paraId="75C647EC" w14:textId="01991B17" w:rsidR="00F06B06" w:rsidRPr="00923D67" w:rsidRDefault="00F06B06" w:rsidP="00983020">
      <w:pPr>
        <w:rPr>
          <w:rFonts w:ascii="Arial" w:eastAsia="Times New Roman" w:hAnsi="Arial" w:cs="Arial"/>
          <w:sz w:val="22"/>
          <w:szCs w:val="22"/>
          <w:lang w:eastAsia="en-US"/>
        </w:rPr>
      </w:pPr>
      <w:r>
        <w:rPr>
          <w:rFonts w:ascii="Arial" w:eastAsia="Times New Roman" w:hAnsi="Arial" w:cs="Arial"/>
          <w:sz w:val="22"/>
          <w:szCs w:val="22"/>
          <w:lang w:eastAsia="en-US"/>
        </w:rPr>
        <w:t>Max White</w:t>
      </w:r>
      <w:r w:rsidR="00F050D6">
        <w:rPr>
          <w:rFonts w:ascii="Arial" w:eastAsia="Times New Roman" w:hAnsi="Arial" w:cs="Arial"/>
          <w:sz w:val="22"/>
          <w:szCs w:val="22"/>
          <w:lang w:eastAsia="en-US"/>
        </w:rPr>
        <w:t xml:space="preserve"> (Welsh Government)</w:t>
      </w:r>
    </w:p>
    <w:p w14:paraId="2C64F8EF" w14:textId="77777777" w:rsidR="003664CA" w:rsidRPr="00923D67" w:rsidRDefault="003664CA" w:rsidP="00983020">
      <w:pPr>
        <w:rPr>
          <w:rFonts w:ascii="Arial" w:eastAsia="Times New Roman" w:hAnsi="Arial" w:cs="Arial"/>
          <w:sz w:val="22"/>
          <w:szCs w:val="22"/>
          <w:u w:val="single"/>
          <w:lang w:eastAsia="en-US"/>
        </w:rPr>
      </w:pPr>
    </w:p>
    <w:p w14:paraId="7CABC8FF" w14:textId="77777777" w:rsidR="00D90A40" w:rsidRDefault="00D90A40" w:rsidP="0061111D">
      <w:pPr>
        <w:rPr>
          <w:rFonts w:ascii="Arial" w:eastAsia="Times New Roman" w:hAnsi="Arial" w:cs="Arial"/>
          <w:sz w:val="22"/>
          <w:szCs w:val="22"/>
          <w:u w:val="single"/>
          <w:lang w:eastAsia="en-US"/>
        </w:rPr>
      </w:pPr>
      <w:r>
        <w:rPr>
          <w:rFonts w:ascii="Arial" w:eastAsia="Times New Roman" w:hAnsi="Arial" w:cs="Arial"/>
          <w:sz w:val="22"/>
          <w:szCs w:val="22"/>
          <w:u w:val="single"/>
          <w:lang w:eastAsia="en-US"/>
        </w:rPr>
        <w:t>Meeting Note</w:t>
      </w:r>
    </w:p>
    <w:p w14:paraId="7363D99C" w14:textId="77777777" w:rsidR="00D90A40" w:rsidRDefault="00D90A40" w:rsidP="00D90A40">
      <w:pPr>
        <w:rPr>
          <w:rFonts w:ascii="Arial" w:eastAsia="Times New Roman" w:hAnsi="Arial" w:cs="Arial"/>
          <w:i/>
          <w:sz w:val="22"/>
          <w:szCs w:val="22"/>
        </w:rPr>
      </w:pPr>
    </w:p>
    <w:p w14:paraId="4D5546F5" w14:textId="0BAFD3FA" w:rsidR="00D90A40" w:rsidRDefault="00D90A40" w:rsidP="00D90A40">
      <w:pPr>
        <w:rPr>
          <w:rFonts w:ascii="Arial" w:eastAsia="Times New Roman" w:hAnsi="Arial" w:cs="Arial"/>
          <w:iCs/>
          <w:sz w:val="22"/>
          <w:szCs w:val="22"/>
        </w:rPr>
      </w:pPr>
      <w:r w:rsidRPr="00D90A40">
        <w:rPr>
          <w:rFonts w:ascii="Arial" w:eastAsia="Times New Roman" w:hAnsi="Arial" w:cs="Arial"/>
          <w:iCs/>
          <w:sz w:val="22"/>
          <w:szCs w:val="22"/>
        </w:rPr>
        <w:t xml:space="preserve">The Chair welcomed colleagues to the meeting at the </w:t>
      </w:r>
      <w:proofErr w:type="spellStart"/>
      <w:r w:rsidRPr="00D90A40">
        <w:rPr>
          <w:rFonts w:ascii="Arial" w:eastAsia="Times New Roman" w:hAnsi="Arial" w:cs="Arial"/>
          <w:iCs/>
          <w:sz w:val="22"/>
          <w:szCs w:val="22"/>
        </w:rPr>
        <w:t>OUiW</w:t>
      </w:r>
      <w:proofErr w:type="spellEnd"/>
      <w:r w:rsidRPr="00D90A40">
        <w:rPr>
          <w:rFonts w:ascii="Arial" w:eastAsia="Times New Roman" w:hAnsi="Arial" w:cs="Arial"/>
          <w:iCs/>
          <w:sz w:val="22"/>
          <w:szCs w:val="22"/>
        </w:rPr>
        <w:t xml:space="preserve"> and shared apologies received. SS congratulated the newly appointed UCET executives and extended best wishes to Jo and Steph, who were unable to attend but hoped to join the next meeting. SS confirmed that she would take meeting notes and would also meet with the new executives in June to discuss work in Wales.</w:t>
      </w:r>
    </w:p>
    <w:p w14:paraId="4BF93EDA" w14:textId="2A8D6A42" w:rsidR="00E0305B" w:rsidRDefault="00E0305B" w:rsidP="00D90A40">
      <w:pPr>
        <w:rPr>
          <w:rFonts w:ascii="Arial" w:eastAsia="Times New Roman" w:hAnsi="Arial" w:cs="Arial"/>
          <w:iCs/>
          <w:sz w:val="22"/>
          <w:szCs w:val="22"/>
        </w:rPr>
      </w:pPr>
    </w:p>
    <w:p w14:paraId="36E13C74" w14:textId="4D4FFC6E" w:rsidR="00E0305B" w:rsidRDefault="00E0305B" w:rsidP="00D90A40">
      <w:pPr>
        <w:rPr>
          <w:rFonts w:ascii="Arial" w:eastAsia="Times New Roman" w:hAnsi="Arial" w:cs="Arial"/>
          <w:iCs/>
          <w:sz w:val="22"/>
          <w:szCs w:val="22"/>
        </w:rPr>
      </w:pPr>
      <w:r w:rsidRPr="00F050D6">
        <w:rPr>
          <w:rFonts w:ascii="Arial" w:eastAsia="Times New Roman" w:hAnsi="Arial" w:cs="Arial"/>
          <w:b/>
          <w:bCs/>
          <w:iCs/>
          <w:sz w:val="22"/>
          <w:szCs w:val="22"/>
        </w:rPr>
        <w:t>Action:</w:t>
      </w:r>
      <w:r>
        <w:rPr>
          <w:rFonts w:ascii="Arial" w:eastAsia="Times New Roman" w:hAnsi="Arial" w:cs="Arial"/>
          <w:iCs/>
          <w:sz w:val="22"/>
          <w:szCs w:val="22"/>
        </w:rPr>
        <w:t xml:space="preserve"> SS to share meeting note from today. </w:t>
      </w:r>
    </w:p>
    <w:p w14:paraId="16471042" w14:textId="06AE4978" w:rsidR="00E0305B" w:rsidRDefault="00E0305B" w:rsidP="00D90A40">
      <w:pPr>
        <w:rPr>
          <w:rFonts w:ascii="Arial" w:eastAsia="Times New Roman" w:hAnsi="Arial" w:cs="Arial"/>
          <w:iCs/>
          <w:sz w:val="22"/>
          <w:szCs w:val="22"/>
        </w:rPr>
      </w:pPr>
      <w:r w:rsidRPr="00F050D6">
        <w:rPr>
          <w:rFonts w:ascii="Arial" w:eastAsia="Times New Roman" w:hAnsi="Arial" w:cs="Arial"/>
          <w:b/>
          <w:bCs/>
          <w:iCs/>
          <w:sz w:val="22"/>
          <w:szCs w:val="22"/>
        </w:rPr>
        <w:t xml:space="preserve">Action: </w:t>
      </w:r>
      <w:r>
        <w:rPr>
          <w:rFonts w:ascii="Arial" w:eastAsia="Times New Roman" w:hAnsi="Arial" w:cs="Arial"/>
          <w:iCs/>
          <w:sz w:val="22"/>
          <w:szCs w:val="22"/>
        </w:rPr>
        <w:t xml:space="preserve">SS to share feedback at next meeting. </w:t>
      </w:r>
    </w:p>
    <w:p w14:paraId="10BB96B3" w14:textId="77777777" w:rsidR="00D90A40" w:rsidRPr="00D90A40" w:rsidRDefault="00D90A40" w:rsidP="00D90A40">
      <w:pPr>
        <w:rPr>
          <w:rFonts w:ascii="Arial" w:eastAsia="Times New Roman" w:hAnsi="Arial" w:cs="Arial"/>
          <w:iCs/>
          <w:sz w:val="22"/>
          <w:szCs w:val="22"/>
        </w:rPr>
      </w:pPr>
    </w:p>
    <w:p w14:paraId="5B9010E6" w14:textId="77777777" w:rsidR="00D90A40" w:rsidRDefault="00D90A40" w:rsidP="00D90A40">
      <w:pPr>
        <w:rPr>
          <w:rFonts w:ascii="Arial" w:eastAsia="Times New Roman" w:hAnsi="Arial" w:cs="Arial"/>
          <w:iCs/>
          <w:sz w:val="22"/>
          <w:szCs w:val="22"/>
        </w:rPr>
      </w:pPr>
      <w:r w:rsidRPr="00D90A40">
        <w:rPr>
          <w:rFonts w:ascii="Arial" w:eastAsia="Times New Roman" w:hAnsi="Arial" w:cs="Arial"/>
          <w:iCs/>
          <w:sz w:val="22"/>
          <w:szCs w:val="22"/>
        </w:rPr>
        <w:t>SS noted that this would be the final meeting with RG acting as Vice-Chair prior to his move to a new role with the inspectorate. On behalf of the group, SS thanked RG for his significant contribution and expertise, particularly his representation of the group in the recent Professional Standards work.</w:t>
      </w:r>
    </w:p>
    <w:p w14:paraId="61E514D8" w14:textId="77777777" w:rsidR="00D90A40" w:rsidRPr="00D90A40" w:rsidRDefault="00D90A40" w:rsidP="00D90A40">
      <w:pPr>
        <w:rPr>
          <w:rFonts w:ascii="Arial" w:eastAsia="Times New Roman" w:hAnsi="Arial" w:cs="Arial"/>
          <w:iCs/>
          <w:sz w:val="22"/>
          <w:szCs w:val="22"/>
        </w:rPr>
      </w:pPr>
    </w:p>
    <w:p w14:paraId="40E536F9" w14:textId="07067986" w:rsidR="00D90A40" w:rsidRDefault="00D90A40" w:rsidP="00D90A40">
      <w:pPr>
        <w:rPr>
          <w:rFonts w:ascii="Arial" w:eastAsia="Times New Roman" w:hAnsi="Arial" w:cs="Arial"/>
          <w:iCs/>
          <w:sz w:val="22"/>
          <w:szCs w:val="22"/>
        </w:rPr>
      </w:pPr>
      <w:r w:rsidRPr="00D90A40">
        <w:rPr>
          <w:rFonts w:ascii="Arial" w:eastAsia="Times New Roman" w:hAnsi="Arial" w:cs="Arial"/>
          <w:iCs/>
          <w:sz w:val="22"/>
          <w:szCs w:val="22"/>
        </w:rPr>
        <w:t>It was agreed that SS would continue as Chair for continuity, given the recent changes to the main executive.</w:t>
      </w:r>
    </w:p>
    <w:p w14:paraId="1AF7E30B" w14:textId="77777777" w:rsidR="00D90A40" w:rsidRPr="00D90A40" w:rsidRDefault="00D90A40" w:rsidP="00D90A40">
      <w:pPr>
        <w:rPr>
          <w:rFonts w:ascii="Arial" w:eastAsia="Times New Roman" w:hAnsi="Arial" w:cs="Arial"/>
          <w:iCs/>
          <w:sz w:val="22"/>
          <w:szCs w:val="22"/>
        </w:rPr>
      </w:pPr>
    </w:p>
    <w:p w14:paraId="347ACC1E" w14:textId="7884949C" w:rsidR="00D90A40" w:rsidRDefault="00B11CFA" w:rsidP="00D90A40">
      <w:pPr>
        <w:rPr>
          <w:rFonts w:ascii="Arial" w:eastAsia="Times New Roman" w:hAnsi="Arial" w:cs="Arial"/>
          <w:iCs/>
          <w:sz w:val="22"/>
          <w:szCs w:val="22"/>
        </w:rPr>
      </w:pPr>
      <w:r>
        <w:rPr>
          <w:rFonts w:ascii="Arial" w:eastAsia="Times New Roman" w:hAnsi="Arial" w:cs="Arial"/>
          <w:iCs/>
          <w:sz w:val="22"/>
          <w:szCs w:val="22"/>
        </w:rPr>
        <w:t>M</w:t>
      </w:r>
      <w:r w:rsidR="00D90A40" w:rsidRPr="00D90A40">
        <w:rPr>
          <w:rFonts w:ascii="Arial" w:eastAsia="Times New Roman" w:hAnsi="Arial" w:cs="Arial"/>
          <w:iCs/>
          <w:sz w:val="22"/>
          <w:szCs w:val="22"/>
        </w:rPr>
        <w:t xml:space="preserve">atters arising were included on the agenda. In relation to Welsh Government funding for school placements, SS advised that </w:t>
      </w:r>
      <w:proofErr w:type="spellStart"/>
      <w:r w:rsidR="00D90A40" w:rsidRPr="00D90A40">
        <w:rPr>
          <w:rFonts w:ascii="Arial" w:eastAsia="Times New Roman" w:hAnsi="Arial" w:cs="Arial"/>
          <w:iCs/>
          <w:sz w:val="22"/>
          <w:szCs w:val="22"/>
        </w:rPr>
        <w:t>Medr</w:t>
      </w:r>
      <w:proofErr w:type="spellEnd"/>
      <w:r w:rsidR="00D90A40" w:rsidRPr="00D90A40">
        <w:rPr>
          <w:rFonts w:ascii="Arial" w:eastAsia="Times New Roman" w:hAnsi="Arial" w:cs="Arial"/>
          <w:iCs/>
          <w:sz w:val="22"/>
          <w:szCs w:val="22"/>
        </w:rPr>
        <w:t xml:space="preserve"> should now have contacted HEIs regarding the </w:t>
      </w:r>
      <w:r w:rsidR="00D90A40" w:rsidRPr="00D90A40">
        <w:rPr>
          <w:rFonts w:ascii="Arial" w:eastAsia="Times New Roman" w:hAnsi="Arial" w:cs="Arial"/>
          <w:iCs/>
          <w:sz w:val="22"/>
          <w:szCs w:val="22"/>
        </w:rPr>
        <w:lastRenderedPageBreak/>
        <w:t xml:space="preserve">funding arrangements. Institutions were encouraged to liaise with colleagues involved in the </w:t>
      </w:r>
      <w:proofErr w:type="spellStart"/>
      <w:r w:rsidR="00D90A40" w:rsidRPr="00D90A40">
        <w:rPr>
          <w:rFonts w:ascii="Arial" w:eastAsia="Times New Roman" w:hAnsi="Arial" w:cs="Arial"/>
          <w:iCs/>
          <w:sz w:val="22"/>
          <w:szCs w:val="22"/>
        </w:rPr>
        <w:t>Medr</w:t>
      </w:r>
      <w:proofErr w:type="spellEnd"/>
      <w:r w:rsidR="00D90A40" w:rsidRPr="00D90A40">
        <w:rPr>
          <w:rFonts w:ascii="Arial" w:eastAsia="Times New Roman" w:hAnsi="Arial" w:cs="Arial"/>
          <w:iCs/>
          <w:sz w:val="22"/>
          <w:szCs w:val="22"/>
        </w:rPr>
        <w:t xml:space="preserve"> Planners Group for clarification regarding any associated grant requirements.</w:t>
      </w:r>
    </w:p>
    <w:p w14:paraId="202D5C51" w14:textId="77777777" w:rsidR="00D90A40" w:rsidRPr="00D90A40" w:rsidRDefault="00D90A40" w:rsidP="00D90A40">
      <w:pPr>
        <w:rPr>
          <w:rFonts w:ascii="Arial" w:eastAsia="Times New Roman" w:hAnsi="Arial" w:cs="Arial"/>
          <w:iCs/>
          <w:sz w:val="22"/>
          <w:szCs w:val="22"/>
        </w:rPr>
      </w:pPr>
    </w:p>
    <w:p w14:paraId="65F576AF" w14:textId="73D9FC50" w:rsidR="00D90A40" w:rsidRDefault="00D90A40" w:rsidP="00D90A40">
      <w:pPr>
        <w:rPr>
          <w:rFonts w:ascii="Arial" w:eastAsia="Times New Roman" w:hAnsi="Arial" w:cs="Arial"/>
          <w:iCs/>
          <w:sz w:val="22"/>
          <w:szCs w:val="22"/>
        </w:rPr>
      </w:pPr>
      <w:r w:rsidRPr="00D90A40">
        <w:rPr>
          <w:rFonts w:ascii="Arial" w:eastAsia="Times New Roman" w:hAnsi="Arial" w:cs="Arial"/>
          <w:iCs/>
          <w:sz w:val="22"/>
          <w:szCs w:val="22"/>
        </w:rPr>
        <w:t xml:space="preserve">The group agreed to postpone discussion of the Strategic Education Workforce Plan and the ITE Strategy and Delivery Plan following the announcement of a new Welsh Government cabinet the previous day. It was agreed that USCET should write to both Anna Brychan </w:t>
      </w:r>
      <w:r w:rsidR="00B11CFA">
        <w:rPr>
          <w:rFonts w:ascii="Arial" w:eastAsia="Times New Roman" w:hAnsi="Arial" w:cs="Arial"/>
          <w:iCs/>
          <w:sz w:val="22"/>
          <w:szCs w:val="22"/>
        </w:rPr>
        <w:t xml:space="preserve">MS </w:t>
      </w:r>
      <w:r w:rsidRPr="00D90A40">
        <w:rPr>
          <w:rFonts w:ascii="Arial" w:eastAsia="Times New Roman" w:hAnsi="Arial" w:cs="Arial"/>
          <w:iCs/>
          <w:sz w:val="22"/>
          <w:szCs w:val="22"/>
        </w:rPr>
        <w:t>and Kevin Campbell</w:t>
      </w:r>
      <w:r w:rsidR="00B11CFA">
        <w:rPr>
          <w:rFonts w:ascii="Arial" w:eastAsia="Times New Roman" w:hAnsi="Arial" w:cs="Arial"/>
          <w:iCs/>
          <w:sz w:val="22"/>
          <w:szCs w:val="22"/>
        </w:rPr>
        <w:t xml:space="preserve"> MS</w:t>
      </w:r>
      <w:r w:rsidRPr="00D90A40">
        <w:rPr>
          <w:rFonts w:ascii="Arial" w:eastAsia="Times New Roman" w:hAnsi="Arial" w:cs="Arial"/>
          <w:iCs/>
          <w:sz w:val="22"/>
          <w:szCs w:val="22"/>
        </w:rPr>
        <w:t xml:space="preserve"> to congratulate them on their appointments and outline </w:t>
      </w:r>
      <w:r w:rsidR="00B11CFA">
        <w:rPr>
          <w:rFonts w:ascii="Arial" w:eastAsia="Times New Roman" w:hAnsi="Arial" w:cs="Arial"/>
          <w:iCs/>
          <w:sz w:val="22"/>
          <w:szCs w:val="22"/>
        </w:rPr>
        <w:t xml:space="preserve">our perspective on </w:t>
      </w:r>
      <w:r w:rsidRPr="00D90A40">
        <w:rPr>
          <w:rFonts w:ascii="Arial" w:eastAsia="Times New Roman" w:hAnsi="Arial" w:cs="Arial"/>
          <w:iCs/>
          <w:sz w:val="22"/>
          <w:szCs w:val="22"/>
        </w:rPr>
        <w:t xml:space="preserve">key sector priorities and </w:t>
      </w:r>
      <w:r w:rsidR="00B11CFA">
        <w:rPr>
          <w:rFonts w:ascii="Arial" w:eastAsia="Times New Roman" w:hAnsi="Arial" w:cs="Arial"/>
          <w:iCs/>
          <w:sz w:val="22"/>
          <w:szCs w:val="22"/>
        </w:rPr>
        <w:t xml:space="preserve">our </w:t>
      </w:r>
      <w:r w:rsidRPr="00D90A40">
        <w:rPr>
          <w:rFonts w:ascii="Arial" w:eastAsia="Times New Roman" w:hAnsi="Arial" w:cs="Arial"/>
          <w:iCs/>
          <w:sz w:val="22"/>
          <w:szCs w:val="22"/>
        </w:rPr>
        <w:t xml:space="preserve">intentions to </w:t>
      </w:r>
      <w:r w:rsidR="00B11CFA">
        <w:rPr>
          <w:rFonts w:ascii="Arial" w:eastAsia="Times New Roman" w:hAnsi="Arial" w:cs="Arial"/>
          <w:iCs/>
          <w:sz w:val="22"/>
          <w:szCs w:val="22"/>
        </w:rPr>
        <w:t xml:space="preserve">work constructively and positively with government in service of ITE. </w:t>
      </w:r>
    </w:p>
    <w:p w14:paraId="636FF948" w14:textId="77777777" w:rsidR="00E0305B" w:rsidRDefault="00E0305B" w:rsidP="00D90A40">
      <w:pPr>
        <w:rPr>
          <w:rFonts w:ascii="Arial" w:eastAsia="Times New Roman" w:hAnsi="Arial" w:cs="Arial"/>
          <w:iCs/>
          <w:sz w:val="22"/>
          <w:szCs w:val="22"/>
        </w:rPr>
      </w:pPr>
    </w:p>
    <w:p w14:paraId="7AB1F52F" w14:textId="41B0A08A" w:rsidR="00E0305B" w:rsidRDefault="00E0305B" w:rsidP="00D90A40">
      <w:pPr>
        <w:rPr>
          <w:rFonts w:ascii="Arial" w:eastAsia="Times New Roman" w:hAnsi="Arial" w:cs="Arial"/>
          <w:iCs/>
          <w:sz w:val="22"/>
          <w:szCs w:val="22"/>
        </w:rPr>
      </w:pPr>
      <w:r w:rsidRPr="00F050D6">
        <w:rPr>
          <w:rFonts w:ascii="Arial" w:eastAsia="Times New Roman" w:hAnsi="Arial" w:cs="Arial"/>
          <w:b/>
          <w:bCs/>
          <w:iCs/>
          <w:sz w:val="22"/>
          <w:szCs w:val="22"/>
        </w:rPr>
        <w:t xml:space="preserve">Action: </w:t>
      </w:r>
      <w:r>
        <w:rPr>
          <w:rFonts w:ascii="Arial" w:eastAsia="Times New Roman" w:hAnsi="Arial" w:cs="Arial"/>
          <w:iCs/>
          <w:sz w:val="22"/>
          <w:szCs w:val="22"/>
        </w:rPr>
        <w:t xml:space="preserve">SS to draft correspondence and share with USCET and executive colleagues for review. </w:t>
      </w:r>
    </w:p>
    <w:p w14:paraId="096B139C" w14:textId="77777777" w:rsidR="00D90A40" w:rsidRPr="00D90A40" w:rsidRDefault="00D90A40" w:rsidP="00D90A40">
      <w:pPr>
        <w:rPr>
          <w:rFonts w:ascii="Arial" w:eastAsia="Times New Roman" w:hAnsi="Arial" w:cs="Arial"/>
          <w:iCs/>
          <w:sz w:val="22"/>
          <w:szCs w:val="22"/>
        </w:rPr>
      </w:pPr>
    </w:p>
    <w:p w14:paraId="14D704F9" w14:textId="77777777" w:rsidR="00D90A40" w:rsidRDefault="00D90A40" w:rsidP="00D90A40">
      <w:pPr>
        <w:rPr>
          <w:rFonts w:ascii="Arial" w:eastAsia="Times New Roman" w:hAnsi="Arial" w:cs="Arial"/>
          <w:iCs/>
          <w:sz w:val="22"/>
          <w:szCs w:val="22"/>
        </w:rPr>
      </w:pPr>
      <w:r w:rsidRPr="00D90A40">
        <w:rPr>
          <w:rFonts w:ascii="Arial" w:eastAsia="Times New Roman" w:hAnsi="Arial" w:cs="Arial"/>
          <w:iCs/>
          <w:sz w:val="22"/>
          <w:szCs w:val="22"/>
        </w:rPr>
        <w:t>A discussion was held regarding key sector messages. The group agreed that mentoring, recruitment, and reducing over-accountability in ITE remained the three priority areas likely to deliver the greatest sector improvement. Key points included:</w:t>
      </w:r>
    </w:p>
    <w:p w14:paraId="2CCA66A5" w14:textId="77777777" w:rsidR="00F050D6" w:rsidRPr="00D90A40" w:rsidRDefault="00F050D6" w:rsidP="00D90A40">
      <w:pPr>
        <w:rPr>
          <w:rFonts w:ascii="Arial" w:eastAsia="Times New Roman" w:hAnsi="Arial" w:cs="Arial"/>
          <w:iCs/>
          <w:sz w:val="22"/>
          <w:szCs w:val="22"/>
        </w:rPr>
      </w:pPr>
    </w:p>
    <w:p w14:paraId="17E67F6E" w14:textId="77777777" w:rsidR="00D90A40" w:rsidRPr="00D90A40" w:rsidRDefault="00D90A40" w:rsidP="00D90A40">
      <w:pPr>
        <w:numPr>
          <w:ilvl w:val="0"/>
          <w:numId w:val="38"/>
        </w:numPr>
        <w:rPr>
          <w:rFonts w:ascii="Arial" w:eastAsia="Times New Roman" w:hAnsi="Arial" w:cs="Arial"/>
          <w:iCs/>
          <w:sz w:val="22"/>
          <w:szCs w:val="22"/>
        </w:rPr>
      </w:pPr>
      <w:r w:rsidRPr="00D90A40">
        <w:rPr>
          <w:rFonts w:ascii="Arial" w:eastAsia="Times New Roman" w:hAnsi="Arial" w:cs="Arial"/>
          <w:iCs/>
          <w:sz w:val="22"/>
          <w:szCs w:val="22"/>
        </w:rPr>
        <w:t xml:space="preserve">ITE should be recognised and resourced as a key lever for workforce development. </w:t>
      </w:r>
    </w:p>
    <w:p w14:paraId="00B35091" w14:textId="77777777" w:rsidR="00D90A40" w:rsidRPr="00D90A40" w:rsidRDefault="00D90A40" w:rsidP="00D90A40">
      <w:pPr>
        <w:numPr>
          <w:ilvl w:val="0"/>
          <w:numId w:val="38"/>
        </w:numPr>
        <w:rPr>
          <w:rFonts w:ascii="Arial" w:eastAsia="Times New Roman" w:hAnsi="Arial" w:cs="Arial"/>
          <w:iCs/>
          <w:sz w:val="22"/>
          <w:szCs w:val="22"/>
        </w:rPr>
      </w:pPr>
      <w:r w:rsidRPr="00D90A40">
        <w:rPr>
          <w:rFonts w:ascii="Arial" w:eastAsia="Times New Roman" w:hAnsi="Arial" w:cs="Arial"/>
          <w:iCs/>
          <w:sz w:val="22"/>
          <w:szCs w:val="22"/>
        </w:rPr>
        <w:t xml:space="preserve">The sector would benefit more from building on current successes rather than undertaking further structural reform. </w:t>
      </w:r>
    </w:p>
    <w:p w14:paraId="7A268797" w14:textId="77777777" w:rsidR="00D90A40" w:rsidRPr="00D90A40" w:rsidRDefault="00D90A40" w:rsidP="00D90A40">
      <w:pPr>
        <w:numPr>
          <w:ilvl w:val="0"/>
          <w:numId w:val="38"/>
        </w:numPr>
        <w:rPr>
          <w:rFonts w:ascii="Arial" w:eastAsia="Times New Roman" w:hAnsi="Arial" w:cs="Arial"/>
          <w:iCs/>
          <w:sz w:val="22"/>
          <w:szCs w:val="22"/>
        </w:rPr>
      </w:pPr>
      <w:r w:rsidRPr="00D90A40">
        <w:rPr>
          <w:rFonts w:ascii="Arial" w:eastAsia="Times New Roman" w:hAnsi="Arial" w:cs="Arial"/>
          <w:iCs/>
          <w:sz w:val="22"/>
          <w:szCs w:val="22"/>
        </w:rPr>
        <w:t xml:space="preserve">Significant restructuring would present risks to ITE provision across Wales. </w:t>
      </w:r>
    </w:p>
    <w:p w14:paraId="332C9F8C" w14:textId="77777777" w:rsidR="00D90A40" w:rsidRPr="00D90A40" w:rsidRDefault="00D90A40" w:rsidP="00D90A40">
      <w:pPr>
        <w:numPr>
          <w:ilvl w:val="0"/>
          <w:numId w:val="38"/>
        </w:numPr>
        <w:rPr>
          <w:rFonts w:ascii="Arial" w:eastAsia="Times New Roman" w:hAnsi="Arial" w:cs="Arial"/>
          <w:iCs/>
          <w:sz w:val="22"/>
          <w:szCs w:val="22"/>
        </w:rPr>
      </w:pPr>
      <w:r w:rsidRPr="00D90A40">
        <w:rPr>
          <w:rFonts w:ascii="Arial" w:eastAsia="Times New Roman" w:hAnsi="Arial" w:cs="Arial"/>
          <w:iCs/>
          <w:sz w:val="22"/>
          <w:szCs w:val="22"/>
        </w:rPr>
        <w:t xml:space="preserve">A nationally resourced and funded mentoring framework/qualification was needed. </w:t>
      </w:r>
    </w:p>
    <w:p w14:paraId="51F18E42" w14:textId="77777777" w:rsidR="00D90A40" w:rsidRPr="00D90A40" w:rsidRDefault="00D90A40" w:rsidP="00D90A40">
      <w:pPr>
        <w:numPr>
          <w:ilvl w:val="0"/>
          <w:numId w:val="38"/>
        </w:numPr>
        <w:rPr>
          <w:rFonts w:ascii="Arial" w:eastAsia="Times New Roman" w:hAnsi="Arial" w:cs="Arial"/>
          <w:iCs/>
          <w:sz w:val="22"/>
          <w:szCs w:val="22"/>
        </w:rPr>
      </w:pPr>
      <w:r w:rsidRPr="00D90A40">
        <w:rPr>
          <w:rFonts w:ascii="Arial" w:eastAsia="Times New Roman" w:hAnsi="Arial" w:cs="Arial"/>
          <w:iCs/>
          <w:sz w:val="22"/>
          <w:szCs w:val="22"/>
        </w:rPr>
        <w:t xml:space="preserve">The quality of school placements and mentoring remained central to improvement. </w:t>
      </w:r>
    </w:p>
    <w:p w14:paraId="3AEB4FFF" w14:textId="77777777" w:rsidR="00D90A40" w:rsidRPr="00D90A40" w:rsidRDefault="00D90A40" w:rsidP="00D90A40">
      <w:pPr>
        <w:numPr>
          <w:ilvl w:val="0"/>
          <w:numId w:val="38"/>
        </w:numPr>
        <w:rPr>
          <w:rFonts w:ascii="Arial" w:eastAsia="Times New Roman" w:hAnsi="Arial" w:cs="Arial"/>
          <w:iCs/>
          <w:sz w:val="22"/>
          <w:szCs w:val="22"/>
        </w:rPr>
      </w:pPr>
      <w:r w:rsidRPr="00D90A40">
        <w:rPr>
          <w:rFonts w:ascii="Arial" w:eastAsia="Times New Roman" w:hAnsi="Arial" w:cs="Arial"/>
          <w:iCs/>
          <w:sz w:val="22"/>
          <w:szCs w:val="22"/>
        </w:rPr>
        <w:t xml:space="preserve">Accountability arrangements should be proportionate and clearly focused, while retaining appropriate self-evaluation and external scrutiny. </w:t>
      </w:r>
    </w:p>
    <w:p w14:paraId="7068B131" w14:textId="77777777" w:rsidR="00D90A40" w:rsidRPr="00D90A40" w:rsidRDefault="00D90A40" w:rsidP="00D90A40">
      <w:pPr>
        <w:numPr>
          <w:ilvl w:val="0"/>
          <w:numId w:val="38"/>
        </w:numPr>
        <w:rPr>
          <w:rFonts w:ascii="Arial" w:eastAsia="Times New Roman" w:hAnsi="Arial" w:cs="Arial"/>
          <w:iCs/>
          <w:sz w:val="22"/>
          <w:szCs w:val="22"/>
        </w:rPr>
      </w:pPr>
      <w:r w:rsidRPr="00D90A40">
        <w:rPr>
          <w:rFonts w:ascii="Arial" w:eastAsia="Times New Roman" w:hAnsi="Arial" w:cs="Arial"/>
          <w:iCs/>
          <w:sz w:val="22"/>
          <w:szCs w:val="22"/>
        </w:rPr>
        <w:t xml:space="preserve">Greater collaboration and shared responsibility with partner schools was essential, though not necessarily through joint delivery models. </w:t>
      </w:r>
    </w:p>
    <w:p w14:paraId="7B62908B" w14:textId="77777777" w:rsidR="00D90A40" w:rsidRPr="00D90A40" w:rsidRDefault="00D90A40" w:rsidP="00D90A40">
      <w:pPr>
        <w:numPr>
          <w:ilvl w:val="0"/>
          <w:numId w:val="38"/>
        </w:numPr>
        <w:rPr>
          <w:rFonts w:ascii="Arial" w:eastAsia="Times New Roman" w:hAnsi="Arial" w:cs="Arial"/>
          <w:iCs/>
          <w:sz w:val="22"/>
          <w:szCs w:val="22"/>
        </w:rPr>
      </w:pPr>
      <w:r w:rsidRPr="00D90A40">
        <w:rPr>
          <w:rFonts w:ascii="Arial" w:eastAsia="Times New Roman" w:hAnsi="Arial" w:cs="Arial"/>
          <w:iCs/>
          <w:sz w:val="22"/>
          <w:szCs w:val="22"/>
        </w:rPr>
        <w:t xml:space="preserve">Recruitment incentives and their effectiveness should continue to be reviewed. </w:t>
      </w:r>
    </w:p>
    <w:p w14:paraId="6FAC4494" w14:textId="77777777" w:rsidR="00D90A40" w:rsidRDefault="00D90A40" w:rsidP="00D90A40">
      <w:pPr>
        <w:rPr>
          <w:rFonts w:ascii="Arial" w:eastAsia="Times New Roman" w:hAnsi="Arial" w:cs="Arial"/>
          <w:iCs/>
          <w:sz w:val="22"/>
          <w:szCs w:val="22"/>
        </w:rPr>
      </w:pPr>
    </w:p>
    <w:p w14:paraId="0F502C7F" w14:textId="6BDBF0A8" w:rsidR="00D90A40" w:rsidRPr="00D90A40" w:rsidRDefault="00D90A40" w:rsidP="00D90A40">
      <w:pPr>
        <w:rPr>
          <w:rFonts w:ascii="Arial" w:eastAsia="Times New Roman" w:hAnsi="Arial" w:cs="Arial"/>
          <w:iCs/>
          <w:sz w:val="22"/>
          <w:szCs w:val="22"/>
        </w:rPr>
      </w:pPr>
      <w:r w:rsidRPr="00D90A40">
        <w:rPr>
          <w:rFonts w:ascii="Arial" w:eastAsia="Times New Roman" w:hAnsi="Arial" w:cs="Arial"/>
          <w:iCs/>
          <w:sz w:val="22"/>
          <w:szCs w:val="22"/>
        </w:rPr>
        <w:t>The group agreed that a cohesive and joined-up national approach was critical.</w:t>
      </w:r>
    </w:p>
    <w:p w14:paraId="11C7AB54" w14:textId="77777777" w:rsidR="00D90A40" w:rsidRDefault="00D90A40" w:rsidP="00D90A40">
      <w:pPr>
        <w:rPr>
          <w:rFonts w:ascii="Arial" w:eastAsia="Times New Roman" w:hAnsi="Arial" w:cs="Arial"/>
          <w:iCs/>
          <w:sz w:val="22"/>
          <w:szCs w:val="22"/>
        </w:rPr>
      </w:pPr>
      <w:r w:rsidRPr="00D90A40">
        <w:rPr>
          <w:rFonts w:ascii="Arial" w:eastAsia="Times New Roman" w:hAnsi="Arial" w:cs="Arial"/>
          <w:iCs/>
          <w:sz w:val="22"/>
          <w:szCs w:val="22"/>
        </w:rPr>
        <w:t>SS informed members that she had been invited to join the accreditation criteria review working group for accreditation from 2029 onwards on behalf of USCET. It was agreed that DS would represent HEIs, and SS would share details with CO’L to identify an interested school partner representative.</w:t>
      </w:r>
    </w:p>
    <w:p w14:paraId="4899DFC0" w14:textId="77777777" w:rsidR="00E0305B" w:rsidRDefault="00E0305B" w:rsidP="00D90A40">
      <w:pPr>
        <w:rPr>
          <w:rFonts w:ascii="Arial" w:eastAsia="Times New Roman" w:hAnsi="Arial" w:cs="Arial"/>
          <w:iCs/>
          <w:sz w:val="22"/>
          <w:szCs w:val="22"/>
        </w:rPr>
      </w:pPr>
    </w:p>
    <w:p w14:paraId="24EFEE44" w14:textId="435FA2A1" w:rsidR="00E0305B" w:rsidRDefault="00E0305B" w:rsidP="00D90A40">
      <w:pPr>
        <w:rPr>
          <w:rFonts w:ascii="Arial" w:eastAsia="Times New Roman" w:hAnsi="Arial" w:cs="Arial"/>
          <w:iCs/>
          <w:sz w:val="22"/>
          <w:szCs w:val="22"/>
        </w:rPr>
      </w:pPr>
      <w:r w:rsidRPr="00F050D6">
        <w:rPr>
          <w:rFonts w:ascii="Arial" w:eastAsia="Times New Roman" w:hAnsi="Arial" w:cs="Arial"/>
          <w:b/>
          <w:bCs/>
          <w:iCs/>
          <w:sz w:val="22"/>
          <w:szCs w:val="22"/>
        </w:rPr>
        <w:t>Action</w:t>
      </w:r>
      <w:r>
        <w:rPr>
          <w:rFonts w:ascii="Arial" w:eastAsia="Times New Roman" w:hAnsi="Arial" w:cs="Arial"/>
          <w:iCs/>
          <w:sz w:val="22"/>
          <w:szCs w:val="22"/>
        </w:rPr>
        <w:t xml:space="preserve">: </w:t>
      </w:r>
      <w:proofErr w:type="spellStart"/>
      <w:r>
        <w:rPr>
          <w:rFonts w:ascii="Arial" w:eastAsia="Times New Roman" w:hAnsi="Arial" w:cs="Arial"/>
          <w:iCs/>
          <w:sz w:val="22"/>
          <w:szCs w:val="22"/>
        </w:rPr>
        <w:t>Co’L</w:t>
      </w:r>
      <w:proofErr w:type="spellEnd"/>
      <w:r>
        <w:rPr>
          <w:rFonts w:ascii="Arial" w:eastAsia="Times New Roman" w:hAnsi="Arial" w:cs="Arial"/>
          <w:iCs/>
          <w:sz w:val="22"/>
          <w:szCs w:val="22"/>
        </w:rPr>
        <w:t xml:space="preserve"> to confirm school partner with SS if agreed.</w:t>
      </w:r>
    </w:p>
    <w:p w14:paraId="5400E46D" w14:textId="5651248A" w:rsidR="00E0305B" w:rsidRDefault="00E0305B" w:rsidP="00D90A40">
      <w:pPr>
        <w:rPr>
          <w:rFonts w:ascii="Arial" w:eastAsia="Times New Roman" w:hAnsi="Arial" w:cs="Arial"/>
          <w:iCs/>
          <w:sz w:val="22"/>
          <w:szCs w:val="22"/>
        </w:rPr>
      </w:pPr>
      <w:r w:rsidRPr="00F050D6">
        <w:rPr>
          <w:rFonts w:ascii="Arial" w:eastAsia="Times New Roman" w:hAnsi="Arial" w:cs="Arial"/>
          <w:b/>
          <w:bCs/>
          <w:iCs/>
          <w:sz w:val="22"/>
          <w:szCs w:val="22"/>
        </w:rPr>
        <w:t>Action:</w:t>
      </w:r>
      <w:r>
        <w:rPr>
          <w:rFonts w:ascii="Arial" w:eastAsia="Times New Roman" w:hAnsi="Arial" w:cs="Arial"/>
          <w:iCs/>
          <w:sz w:val="22"/>
          <w:szCs w:val="22"/>
        </w:rPr>
        <w:t xml:space="preserve"> SS to share details with Lucy at WG. </w:t>
      </w:r>
    </w:p>
    <w:p w14:paraId="52AFD89B" w14:textId="77777777" w:rsidR="006C2C07" w:rsidRDefault="006C2C07" w:rsidP="00D90A40">
      <w:pPr>
        <w:rPr>
          <w:rFonts w:ascii="Arial" w:eastAsia="Times New Roman" w:hAnsi="Arial" w:cs="Arial"/>
          <w:iCs/>
          <w:sz w:val="22"/>
          <w:szCs w:val="22"/>
        </w:rPr>
      </w:pPr>
    </w:p>
    <w:p w14:paraId="713CE9A9" w14:textId="77777777" w:rsid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Other matters for group discussion included:</w:t>
      </w:r>
    </w:p>
    <w:p w14:paraId="3A3DB0F9" w14:textId="77777777" w:rsidR="00F050D6" w:rsidRPr="006C2C07" w:rsidRDefault="00F050D6" w:rsidP="006C2C07">
      <w:pPr>
        <w:rPr>
          <w:rFonts w:ascii="Arial" w:eastAsia="Times New Roman" w:hAnsi="Arial" w:cs="Arial"/>
          <w:iCs/>
          <w:sz w:val="22"/>
          <w:szCs w:val="22"/>
        </w:rPr>
      </w:pPr>
    </w:p>
    <w:p w14:paraId="48DCE065" w14:textId="6BBB0A1C" w:rsidR="006C2C07" w:rsidRPr="006C2C07" w:rsidRDefault="006C2C07" w:rsidP="006C2C07">
      <w:pPr>
        <w:numPr>
          <w:ilvl w:val="0"/>
          <w:numId w:val="40"/>
        </w:numPr>
        <w:rPr>
          <w:rFonts w:ascii="Arial" w:eastAsia="Times New Roman" w:hAnsi="Arial" w:cs="Arial"/>
          <w:iCs/>
          <w:sz w:val="22"/>
          <w:szCs w:val="22"/>
        </w:rPr>
      </w:pPr>
      <w:r w:rsidRPr="006C2C07">
        <w:rPr>
          <w:rFonts w:ascii="Arial" w:eastAsia="Times New Roman" w:hAnsi="Arial" w:cs="Arial"/>
          <w:iCs/>
          <w:sz w:val="22"/>
          <w:szCs w:val="22"/>
        </w:rPr>
        <w:t>Assessment of student teacher literacy and the rise of AI</w:t>
      </w:r>
      <w:r w:rsidR="00F050D6">
        <w:rPr>
          <w:rFonts w:ascii="Arial" w:eastAsia="Times New Roman" w:hAnsi="Arial" w:cs="Arial"/>
          <w:iCs/>
          <w:sz w:val="22"/>
          <w:szCs w:val="22"/>
        </w:rPr>
        <w:t>.</w:t>
      </w:r>
      <w:r w:rsidRPr="006C2C07">
        <w:rPr>
          <w:rFonts w:ascii="Arial" w:eastAsia="Times New Roman" w:hAnsi="Arial" w:cs="Arial"/>
          <w:iCs/>
          <w:sz w:val="22"/>
          <w:szCs w:val="22"/>
        </w:rPr>
        <w:t xml:space="preserve"> </w:t>
      </w:r>
    </w:p>
    <w:p w14:paraId="5C996106" w14:textId="1D70F651" w:rsidR="006C2C07" w:rsidRDefault="006C2C07" w:rsidP="006C2C07">
      <w:pPr>
        <w:numPr>
          <w:ilvl w:val="0"/>
          <w:numId w:val="40"/>
        </w:numPr>
        <w:rPr>
          <w:rFonts w:ascii="Arial" w:eastAsia="Times New Roman" w:hAnsi="Arial" w:cs="Arial"/>
          <w:iCs/>
          <w:sz w:val="22"/>
          <w:szCs w:val="22"/>
        </w:rPr>
      </w:pPr>
      <w:r w:rsidRPr="006C2C07">
        <w:rPr>
          <w:rFonts w:ascii="Arial" w:eastAsia="Times New Roman" w:hAnsi="Arial" w:cs="Arial"/>
          <w:iCs/>
          <w:sz w:val="22"/>
          <w:szCs w:val="22"/>
        </w:rPr>
        <w:t>Fitness to teach and health standards for practice</w:t>
      </w:r>
      <w:r w:rsidR="00F050D6">
        <w:rPr>
          <w:rFonts w:ascii="Arial" w:eastAsia="Times New Roman" w:hAnsi="Arial" w:cs="Arial"/>
          <w:iCs/>
          <w:sz w:val="22"/>
          <w:szCs w:val="22"/>
        </w:rPr>
        <w:t>.</w:t>
      </w:r>
    </w:p>
    <w:p w14:paraId="7CAA4EFC" w14:textId="30008253" w:rsidR="00E0305B" w:rsidRPr="006C2C07" w:rsidRDefault="00E0305B" w:rsidP="006C2C07">
      <w:pPr>
        <w:numPr>
          <w:ilvl w:val="0"/>
          <w:numId w:val="40"/>
        </w:numPr>
        <w:rPr>
          <w:rFonts w:ascii="Arial" w:eastAsia="Times New Roman" w:hAnsi="Arial" w:cs="Arial"/>
          <w:iCs/>
          <w:sz w:val="22"/>
          <w:szCs w:val="22"/>
        </w:rPr>
      </w:pPr>
      <w:r>
        <w:rPr>
          <w:rFonts w:ascii="Arial" w:eastAsia="Times New Roman" w:hAnsi="Arial" w:cs="Arial"/>
          <w:iCs/>
          <w:sz w:val="22"/>
          <w:szCs w:val="22"/>
        </w:rPr>
        <w:t>Sharing effective practice in QTS assessment</w:t>
      </w:r>
      <w:r w:rsidR="00F050D6">
        <w:rPr>
          <w:rFonts w:ascii="Arial" w:eastAsia="Times New Roman" w:hAnsi="Arial" w:cs="Arial"/>
          <w:iCs/>
          <w:sz w:val="22"/>
          <w:szCs w:val="22"/>
        </w:rPr>
        <w:t>.</w:t>
      </w:r>
    </w:p>
    <w:p w14:paraId="032C1753" w14:textId="793279BF" w:rsidR="006C2C07" w:rsidRPr="006C2C07" w:rsidRDefault="00B11CFA" w:rsidP="006C2C07">
      <w:pPr>
        <w:numPr>
          <w:ilvl w:val="0"/>
          <w:numId w:val="40"/>
        </w:numPr>
        <w:rPr>
          <w:rFonts w:ascii="Arial" w:eastAsia="Times New Roman" w:hAnsi="Arial" w:cs="Arial"/>
          <w:iCs/>
          <w:sz w:val="22"/>
          <w:szCs w:val="22"/>
        </w:rPr>
      </w:pPr>
      <w:r>
        <w:rPr>
          <w:rFonts w:ascii="Arial" w:eastAsia="Times New Roman" w:hAnsi="Arial" w:cs="Arial"/>
          <w:iCs/>
          <w:sz w:val="22"/>
          <w:szCs w:val="22"/>
        </w:rPr>
        <w:t>An update from the</w:t>
      </w:r>
      <w:r w:rsidR="006C2C07" w:rsidRPr="006C2C07">
        <w:rPr>
          <w:rFonts w:ascii="Arial" w:eastAsia="Times New Roman" w:hAnsi="Arial" w:cs="Arial"/>
          <w:iCs/>
          <w:sz w:val="22"/>
          <w:szCs w:val="22"/>
        </w:rPr>
        <w:t xml:space="preserve"> PLP working group on the development of sector-wide workbook pages and a forthcoming plan to take this further with colleagues in Induction. </w:t>
      </w:r>
    </w:p>
    <w:p w14:paraId="4A689EE7" w14:textId="77777777" w:rsidR="006C2C07" w:rsidRDefault="006C2C07" w:rsidP="006C2C07">
      <w:pPr>
        <w:rPr>
          <w:rFonts w:ascii="Arial" w:eastAsia="Times New Roman" w:hAnsi="Arial" w:cs="Arial"/>
          <w:iCs/>
          <w:sz w:val="22"/>
          <w:szCs w:val="22"/>
        </w:rPr>
      </w:pPr>
    </w:p>
    <w:p w14:paraId="4D876D18" w14:textId="26F61AA3" w:rsid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SS noted that these were significant and important topics which may merit further consideration through USCET working groups in the new academic year. SS will discuss this further with the new executives.</w:t>
      </w:r>
    </w:p>
    <w:p w14:paraId="1420D307" w14:textId="77777777" w:rsidR="006C2C07" w:rsidRPr="006C2C07" w:rsidRDefault="006C2C07" w:rsidP="006C2C07">
      <w:pPr>
        <w:rPr>
          <w:rFonts w:ascii="Arial" w:eastAsia="Times New Roman" w:hAnsi="Arial" w:cs="Arial"/>
          <w:iCs/>
          <w:sz w:val="22"/>
          <w:szCs w:val="22"/>
        </w:rPr>
      </w:pPr>
    </w:p>
    <w:p w14:paraId="5F71166C" w14:textId="77777777" w:rsid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Under the risk register, no changes or additional risks were identified.</w:t>
      </w:r>
    </w:p>
    <w:p w14:paraId="71C26958" w14:textId="77777777" w:rsidR="006C2C07" w:rsidRPr="006C2C07" w:rsidRDefault="006C2C07" w:rsidP="006C2C07">
      <w:pPr>
        <w:rPr>
          <w:rFonts w:ascii="Arial" w:eastAsia="Times New Roman" w:hAnsi="Arial" w:cs="Arial"/>
          <w:iCs/>
          <w:sz w:val="22"/>
          <w:szCs w:val="22"/>
        </w:rPr>
      </w:pPr>
    </w:p>
    <w:p w14:paraId="107622E0" w14:textId="68DBE38D" w:rsid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Apologies had been received from the Welsh Government.</w:t>
      </w:r>
    </w:p>
    <w:p w14:paraId="558A18AD" w14:textId="77777777" w:rsidR="006C2C07" w:rsidRPr="006C2C07" w:rsidRDefault="006C2C07" w:rsidP="006C2C07">
      <w:pPr>
        <w:rPr>
          <w:rFonts w:ascii="Arial" w:eastAsia="Times New Roman" w:hAnsi="Arial" w:cs="Arial"/>
          <w:iCs/>
          <w:sz w:val="22"/>
          <w:szCs w:val="22"/>
        </w:rPr>
      </w:pPr>
    </w:p>
    <w:p w14:paraId="1F24A599" w14:textId="77777777" w:rsid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lastRenderedPageBreak/>
        <w:t>Professor Mick Waters then joined the meeting via Teams to share a brief update on developments in the Professional Standards since the last workshop. Following review by the coherence group, Mick noted that there would be a further opportunity for review in June and for colleagues to share additional comments. A formal consultation would likely take place in the Autumn. RG and SS would liaise with Mick to share a copy of the revised QTS threshold statements and to confirm a date for an online discussion meeting.</w:t>
      </w:r>
    </w:p>
    <w:p w14:paraId="0E7A6CB9" w14:textId="77777777" w:rsidR="006C2C07" w:rsidRPr="006C2C07" w:rsidRDefault="006C2C07" w:rsidP="006C2C07">
      <w:pPr>
        <w:rPr>
          <w:rFonts w:ascii="Arial" w:eastAsia="Times New Roman" w:hAnsi="Arial" w:cs="Arial"/>
          <w:iCs/>
          <w:sz w:val="22"/>
          <w:szCs w:val="22"/>
        </w:rPr>
      </w:pPr>
    </w:p>
    <w:p w14:paraId="5BF1973A" w14:textId="77777777" w:rsidR="006C2C07" w:rsidRP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The group welcomed RD, who reported that the Education Workforce Council had been meeting with Estyn to strengthen alignment and reduce duplication between processes. Work on the Memorandum of Understanding (MoU) was continuing to evolve, with a focus on clarifying respective roles and reducing unnecessary overlap, while recognising that some duplication may remain, albeit with clearer distinctions in perspective and purpose.</w:t>
      </w:r>
    </w:p>
    <w:p w14:paraId="4DA4C8A4" w14:textId="77777777" w:rsidR="006C2C07" w:rsidRDefault="006C2C07" w:rsidP="006C2C07">
      <w:pPr>
        <w:rPr>
          <w:rFonts w:ascii="Arial" w:eastAsia="Times New Roman" w:hAnsi="Arial" w:cs="Arial"/>
          <w:iCs/>
          <w:sz w:val="22"/>
          <w:szCs w:val="22"/>
        </w:rPr>
      </w:pPr>
    </w:p>
    <w:p w14:paraId="5E437232" w14:textId="20758DC6" w:rsid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RD confirmed there would be no changes to current EWC processes for the first wave of accreditation (2028/29), including monitoring arrangements. Feedback from panel members would be collated in June to identify minor refinements, with outcomes likely to be shared during the Autumn term.</w:t>
      </w:r>
    </w:p>
    <w:p w14:paraId="5CF4EFA5" w14:textId="77777777" w:rsidR="006C2C07" w:rsidRPr="006C2C07" w:rsidRDefault="006C2C07" w:rsidP="006C2C07">
      <w:pPr>
        <w:rPr>
          <w:rFonts w:ascii="Arial" w:eastAsia="Times New Roman" w:hAnsi="Arial" w:cs="Arial"/>
          <w:iCs/>
          <w:sz w:val="22"/>
          <w:szCs w:val="22"/>
        </w:rPr>
      </w:pPr>
    </w:p>
    <w:p w14:paraId="5C80D81B" w14:textId="77777777" w:rsid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The annual registration process was nearing completion. Annual workforce statistics were expected to be published in July, with ITE statistics due in August.</w:t>
      </w:r>
    </w:p>
    <w:p w14:paraId="2E011159" w14:textId="77777777" w:rsidR="006C2C07" w:rsidRPr="006C2C07" w:rsidRDefault="006C2C07" w:rsidP="006C2C07">
      <w:pPr>
        <w:rPr>
          <w:rFonts w:ascii="Arial" w:eastAsia="Times New Roman" w:hAnsi="Arial" w:cs="Arial"/>
          <w:iCs/>
          <w:sz w:val="22"/>
          <w:szCs w:val="22"/>
        </w:rPr>
      </w:pPr>
    </w:p>
    <w:p w14:paraId="55EF6BE2" w14:textId="3B22230F" w:rsid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A written update from LB on behalf of Estyn is included below</w:t>
      </w:r>
      <w:r w:rsidR="00E0305B">
        <w:rPr>
          <w:rFonts w:ascii="Arial" w:eastAsia="Times New Roman" w:hAnsi="Arial" w:cs="Arial"/>
          <w:iCs/>
          <w:sz w:val="22"/>
          <w:szCs w:val="22"/>
        </w:rPr>
        <w:t>:</w:t>
      </w:r>
    </w:p>
    <w:p w14:paraId="696E6874" w14:textId="77777777" w:rsidR="006C2C07" w:rsidRDefault="006C2C07" w:rsidP="006C2C07">
      <w:pPr>
        <w:rPr>
          <w:rFonts w:ascii="Arial" w:eastAsia="Times New Roman" w:hAnsi="Arial" w:cs="Arial"/>
          <w:iCs/>
          <w:sz w:val="22"/>
          <w:szCs w:val="22"/>
        </w:rPr>
      </w:pPr>
    </w:p>
    <w:p w14:paraId="6B7CA259" w14:textId="77777777" w:rsidR="00E0305B" w:rsidRPr="00E0305B" w:rsidRDefault="00E0305B" w:rsidP="00E0305B">
      <w:pPr>
        <w:rPr>
          <w:rFonts w:ascii="Arial" w:eastAsia="Times New Roman" w:hAnsi="Arial" w:cs="Arial"/>
          <w:i/>
          <w:sz w:val="22"/>
          <w:szCs w:val="22"/>
        </w:rPr>
      </w:pPr>
      <w:r w:rsidRPr="00E0305B">
        <w:rPr>
          <w:rFonts w:ascii="Arial" w:eastAsia="Times New Roman" w:hAnsi="Arial" w:cs="Arial"/>
          <w:b/>
          <w:bCs/>
          <w:i/>
          <w:sz w:val="22"/>
          <w:szCs w:val="22"/>
        </w:rPr>
        <w:t>Estyn inspection framework development: </w:t>
      </w:r>
      <w:r w:rsidRPr="00E0305B">
        <w:rPr>
          <w:rFonts w:ascii="Arial" w:eastAsia="Times New Roman" w:hAnsi="Arial" w:cs="Arial"/>
          <w:i/>
          <w:sz w:val="22"/>
          <w:szCs w:val="22"/>
        </w:rPr>
        <w:t>Our thanks to partnerships for nominating representatives for the ITE Partnership Reference Group set up to consult with the sector on our inspection developments. We were pleased so many colleagues were able to join us at Anchor Court and share their views on our emerging 'What we inspect' document. This feedback has been enormously helpful and we are now using this to form a second iteration of the framework.</w:t>
      </w:r>
    </w:p>
    <w:p w14:paraId="276D2CF1" w14:textId="77777777" w:rsidR="00E0305B" w:rsidRPr="00E0305B" w:rsidRDefault="00E0305B" w:rsidP="00E0305B">
      <w:pPr>
        <w:rPr>
          <w:rFonts w:ascii="Arial" w:eastAsia="Times New Roman" w:hAnsi="Arial" w:cs="Arial"/>
          <w:i/>
          <w:sz w:val="22"/>
          <w:szCs w:val="22"/>
        </w:rPr>
      </w:pPr>
    </w:p>
    <w:p w14:paraId="2261CFBA" w14:textId="77777777" w:rsidR="00E0305B" w:rsidRPr="00E0305B" w:rsidRDefault="00E0305B" w:rsidP="00E0305B">
      <w:pPr>
        <w:rPr>
          <w:rFonts w:ascii="Arial" w:eastAsia="Times New Roman" w:hAnsi="Arial" w:cs="Arial"/>
          <w:i/>
          <w:sz w:val="22"/>
          <w:szCs w:val="22"/>
        </w:rPr>
      </w:pPr>
      <w:r w:rsidRPr="00E0305B">
        <w:rPr>
          <w:rFonts w:ascii="Arial" w:eastAsia="Times New Roman" w:hAnsi="Arial" w:cs="Arial"/>
          <w:i/>
          <w:sz w:val="22"/>
          <w:szCs w:val="22"/>
        </w:rPr>
        <w:t xml:space="preserve">Following feedback at the event, where there was support for further in-person meetings, the next meeting will be also be held at Anchor Court. We should be able to confirm the date shortly - either the 30 Sept or 1 Oct - where we'll share further thinking about 'How we inspect' (our inspection methodology), and possible </w:t>
      </w:r>
      <w:proofErr w:type="spellStart"/>
      <w:r w:rsidRPr="00E0305B">
        <w:rPr>
          <w:rFonts w:ascii="Arial" w:eastAsia="Times New Roman" w:hAnsi="Arial" w:cs="Arial"/>
          <w:i/>
          <w:sz w:val="22"/>
          <w:szCs w:val="22"/>
        </w:rPr>
        <w:t>tryout</w:t>
      </w:r>
      <w:proofErr w:type="spellEnd"/>
      <w:r w:rsidRPr="00E0305B">
        <w:rPr>
          <w:rFonts w:ascii="Arial" w:eastAsia="Times New Roman" w:hAnsi="Arial" w:cs="Arial"/>
          <w:i/>
          <w:sz w:val="22"/>
          <w:szCs w:val="22"/>
        </w:rPr>
        <w:t xml:space="preserve"> activity. </w:t>
      </w:r>
    </w:p>
    <w:p w14:paraId="1D6AD290" w14:textId="77777777" w:rsidR="00E0305B" w:rsidRPr="00E0305B" w:rsidRDefault="00E0305B" w:rsidP="00E0305B">
      <w:pPr>
        <w:rPr>
          <w:rFonts w:ascii="Arial" w:eastAsia="Times New Roman" w:hAnsi="Arial" w:cs="Arial"/>
          <w:i/>
          <w:sz w:val="22"/>
          <w:szCs w:val="22"/>
        </w:rPr>
      </w:pPr>
    </w:p>
    <w:p w14:paraId="261C9670" w14:textId="77777777" w:rsidR="00E0305B" w:rsidRPr="00E0305B" w:rsidRDefault="00E0305B" w:rsidP="00E0305B">
      <w:pPr>
        <w:rPr>
          <w:rFonts w:ascii="Arial" w:eastAsia="Times New Roman" w:hAnsi="Arial" w:cs="Arial"/>
          <w:i/>
          <w:sz w:val="22"/>
          <w:szCs w:val="22"/>
        </w:rPr>
      </w:pPr>
      <w:r w:rsidRPr="00E0305B">
        <w:rPr>
          <w:rFonts w:ascii="Arial" w:eastAsia="Times New Roman" w:hAnsi="Arial" w:cs="Arial"/>
          <w:i/>
          <w:sz w:val="22"/>
          <w:szCs w:val="22"/>
        </w:rPr>
        <w:t>In the meantime, there will be an ITE-specific newsletter from us, later this term.</w:t>
      </w:r>
    </w:p>
    <w:p w14:paraId="31C3FC0A" w14:textId="77777777" w:rsidR="00E0305B" w:rsidRPr="00E0305B" w:rsidRDefault="00E0305B" w:rsidP="00E0305B">
      <w:pPr>
        <w:rPr>
          <w:rFonts w:ascii="Arial" w:eastAsia="Times New Roman" w:hAnsi="Arial" w:cs="Arial"/>
          <w:i/>
          <w:sz w:val="22"/>
          <w:szCs w:val="22"/>
        </w:rPr>
      </w:pPr>
    </w:p>
    <w:p w14:paraId="46A8CBB2" w14:textId="084C9F80" w:rsidR="00E0305B" w:rsidRPr="00E0305B" w:rsidRDefault="00E0305B" w:rsidP="00E0305B">
      <w:pPr>
        <w:rPr>
          <w:rFonts w:ascii="Arial" w:eastAsia="Times New Roman" w:hAnsi="Arial" w:cs="Arial"/>
          <w:i/>
          <w:sz w:val="22"/>
          <w:szCs w:val="22"/>
        </w:rPr>
      </w:pPr>
      <w:r w:rsidRPr="00E0305B">
        <w:rPr>
          <w:rFonts w:ascii="Arial" w:eastAsia="Times New Roman" w:hAnsi="Arial" w:cs="Arial"/>
          <w:b/>
          <w:bCs/>
          <w:i/>
          <w:sz w:val="22"/>
          <w:szCs w:val="22"/>
        </w:rPr>
        <w:t>Initial training for peer and additional inspectors for ITE</w:t>
      </w:r>
      <w:r w:rsidRPr="00E0305B">
        <w:rPr>
          <w:rFonts w:ascii="Arial" w:eastAsia="Times New Roman" w:hAnsi="Arial" w:cs="Arial"/>
          <w:i/>
          <w:sz w:val="22"/>
          <w:szCs w:val="22"/>
        </w:rPr>
        <w:t xml:space="preserve">: Last week, we held Part 1 of our initial training for PIs and AIs online and look forward to seeing colleagues in Cardiff for Part 2 on </w:t>
      </w:r>
      <w:r>
        <w:rPr>
          <w:rFonts w:ascii="Arial" w:eastAsia="Times New Roman" w:hAnsi="Arial" w:cs="Arial"/>
          <w:i/>
          <w:sz w:val="22"/>
          <w:szCs w:val="22"/>
        </w:rPr>
        <w:t>2</w:t>
      </w:r>
      <w:r w:rsidRPr="00E0305B">
        <w:rPr>
          <w:rFonts w:ascii="Arial" w:eastAsia="Times New Roman" w:hAnsi="Arial" w:cs="Arial"/>
          <w:i/>
          <w:sz w:val="22"/>
          <w:szCs w:val="22"/>
        </w:rPr>
        <w:t xml:space="preserve"> and </w:t>
      </w:r>
      <w:r>
        <w:rPr>
          <w:rFonts w:ascii="Arial" w:eastAsia="Times New Roman" w:hAnsi="Arial" w:cs="Arial"/>
          <w:i/>
          <w:sz w:val="22"/>
          <w:szCs w:val="22"/>
        </w:rPr>
        <w:t>3</w:t>
      </w:r>
      <w:r w:rsidRPr="00E0305B">
        <w:rPr>
          <w:rFonts w:ascii="Arial" w:eastAsia="Times New Roman" w:hAnsi="Arial" w:cs="Arial"/>
          <w:i/>
          <w:sz w:val="22"/>
          <w:szCs w:val="22"/>
        </w:rPr>
        <w:t xml:space="preserve"> June. </w:t>
      </w:r>
    </w:p>
    <w:p w14:paraId="549B511E" w14:textId="77777777" w:rsidR="00E0305B" w:rsidRPr="00E0305B" w:rsidRDefault="00E0305B" w:rsidP="00E0305B">
      <w:pPr>
        <w:rPr>
          <w:rFonts w:ascii="Arial" w:eastAsia="Times New Roman" w:hAnsi="Arial" w:cs="Arial"/>
          <w:i/>
          <w:sz w:val="22"/>
          <w:szCs w:val="22"/>
        </w:rPr>
      </w:pPr>
    </w:p>
    <w:p w14:paraId="6583C37D" w14:textId="77777777" w:rsidR="00E0305B" w:rsidRPr="00E0305B" w:rsidRDefault="00E0305B" w:rsidP="00E0305B">
      <w:pPr>
        <w:rPr>
          <w:rFonts w:ascii="Arial" w:eastAsia="Times New Roman" w:hAnsi="Arial" w:cs="Arial"/>
          <w:i/>
          <w:sz w:val="22"/>
          <w:szCs w:val="22"/>
        </w:rPr>
      </w:pPr>
      <w:r w:rsidRPr="00E0305B">
        <w:rPr>
          <w:rFonts w:ascii="Arial" w:eastAsia="Times New Roman" w:hAnsi="Arial" w:cs="Arial"/>
          <w:b/>
          <w:bCs/>
          <w:i/>
          <w:sz w:val="22"/>
          <w:szCs w:val="22"/>
        </w:rPr>
        <w:t>Link inspector visits: </w:t>
      </w:r>
      <w:r w:rsidRPr="00E0305B">
        <w:rPr>
          <w:rFonts w:ascii="Arial" w:eastAsia="Times New Roman" w:hAnsi="Arial" w:cs="Arial"/>
          <w:i/>
          <w:sz w:val="22"/>
          <w:szCs w:val="22"/>
        </w:rPr>
        <w:t>Our summer term link inspector visits to support partnership's progress against recommendations from the last inspection cycle are underway, with each visit being tailored to each partnership's specific context. Some of the activity includes professional learning workshops for tutors. It is still early days with the role but we hope that partnerships are finding the engagement supportive and helpful, and welcome any feedback. </w:t>
      </w:r>
    </w:p>
    <w:p w14:paraId="0AEF7937" w14:textId="77777777" w:rsidR="00E0305B" w:rsidRPr="00E0305B" w:rsidRDefault="00E0305B" w:rsidP="00E0305B">
      <w:pPr>
        <w:rPr>
          <w:rFonts w:ascii="Arial" w:eastAsia="Times New Roman" w:hAnsi="Arial" w:cs="Arial"/>
          <w:i/>
          <w:sz w:val="22"/>
          <w:szCs w:val="22"/>
        </w:rPr>
      </w:pPr>
    </w:p>
    <w:p w14:paraId="2009EE8D" w14:textId="77777777" w:rsidR="00E0305B" w:rsidRPr="00E0305B" w:rsidRDefault="00E0305B" w:rsidP="00E0305B">
      <w:pPr>
        <w:rPr>
          <w:rFonts w:ascii="Arial" w:eastAsia="Times New Roman" w:hAnsi="Arial" w:cs="Arial"/>
          <w:i/>
          <w:sz w:val="22"/>
          <w:szCs w:val="22"/>
        </w:rPr>
      </w:pPr>
      <w:r w:rsidRPr="00E0305B">
        <w:rPr>
          <w:rFonts w:ascii="Arial" w:eastAsia="Times New Roman" w:hAnsi="Arial" w:cs="Arial"/>
          <w:b/>
          <w:bCs/>
          <w:i/>
          <w:sz w:val="22"/>
          <w:szCs w:val="22"/>
        </w:rPr>
        <w:t>Joint work with EWC:</w:t>
      </w:r>
      <w:r w:rsidRPr="00E0305B">
        <w:rPr>
          <w:rFonts w:ascii="Arial" w:eastAsia="Times New Roman" w:hAnsi="Arial" w:cs="Arial"/>
          <w:i/>
          <w:sz w:val="22"/>
          <w:szCs w:val="22"/>
        </w:rPr>
        <w:t> Estyn and EWC colleagues continue to meet regularly to discuss each other's respective roles and for us to share our emerging inspection developments. There is ongoing work to refine our Memorandum of Understanding. We have proposed a date for the next Joint Estyn/EWC Stakeholder Forum for 13 October and have written to partnerships to check that this is a generally suitable date. As always, we welcome contributions from partnerships at these events.</w:t>
      </w:r>
    </w:p>
    <w:p w14:paraId="38115A36" w14:textId="77777777" w:rsidR="00E0305B" w:rsidRPr="00E0305B" w:rsidRDefault="00E0305B" w:rsidP="00E0305B">
      <w:pPr>
        <w:rPr>
          <w:rFonts w:ascii="Arial" w:eastAsia="Times New Roman" w:hAnsi="Arial" w:cs="Arial"/>
          <w:i/>
          <w:sz w:val="22"/>
          <w:szCs w:val="22"/>
        </w:rPr>
      </w:pPr>
    </w:p>
    <w:p w14:paraId="0CBE8BEF" w14:textId="77777777" w:rsidR="00E0305B" w:rsidRPr="00E0305B" w:rsidRDefault="00E0305B" w:rsidP="00E0305B">
      <w:pPr>
        <w:rPr>
          <w:rFonts w:ascii="Arial" w:eastAsia="Times New Roman" w:hAnsi="Arial" w:cs="Arial"/>
          <w:i/>
          <w:sz w:val="22"/>
          <w:szCs w:val="22"/>
        </w:rPr>
      </w:pPr>
      <w:r w:rsidRPr="00E0305B">
        <w:rPr>
          <w:rFonts w:ascii="Arial" w:eastAsia="Times New Roman" w:hAnsi="Arial" w:cs="Arial"/>
          <w:b/>
          <w:bCs/>
          <w:i/>
          <w:sz w:val="22"/>
          <w:szCs w:val="22"/>
        </w:rPr>
        <w:lastRenderedPageBreak/>
        <w:t>Other ITE engagement activity:</w:t>
      </w:r>
      <w:r w:rsidRPr="00E0305B">
        <w:rPr>
          <w:rFonts w:ascii="Arial" w:eastAsia="Times New Roman" w:hAnsi="Arial" w:cs="Arial"/>
          <w:i/>
          <w:sz w:val="22"/>
          <w:szCs w:val="22"/>
        </w:rPr>
        <w:t> Thank you to APLP and The Cardiff Partnership for their invitations last term to speak to primary student teachers. Following Liz's presentation at the APLP reading symposium, we shared a resource with student teachers, signposting them to some key Estyn documents about reading. This included some reflective prompts  to support their observations of pupils' reading, and schools' provision for reading, to use during their school experiences. We have made this resource available to all partnerships via the ITE-specific area on our website: </w:t>
      </w:r>
      <w:hyperlink r:id="rId12" w:tgtFrame="_blank" w:tooltip="Original URL: https://estyn.gov.wales/blog/initial-teacher-education-ite-reading-reflective-prompts/. Click or tap if you trust this link." w:history="1">
        <w:r w:rsidRPr="00E0305B">
          <w:rPr>
            <w:rStyle w:val="Hyperlink"/>
            <w:rFonts w:ascii="Arial" w:eastAsia="Times New Roman" w:hAnsi="Arial" w:cs="Arial"/>
            <w:i/>
            <w:sz w:val="22"/>
            <w:szCs w:val="22"/>
          </w:rPr>
          <w:t>Initial Teacher Education (ITE) Reading: Reflective Prompts - Estyn</w:t>
        </w:r>
      </w:hyperlink>
      <w:r w:rsidRPr="00E0305B">
        <w:rPr>
          <w:rFonts w:ascii="Arial" w:eastAsia="Times New Roman" w:hAnsi="Arial" w:cs="Arial"/>
          <w:i/>
          <w:sz w:val="22"/>
          <w:szCs w:val="22"/>
        </w:rPr>
        <w:t> We'll share more about our enhanced focus on reading across all our sectors next term. </w:t>
      </w:r>
    </w:p>
    <w:p w14:paraId="050AF9CA" w14:textId="77777777" w:rsidR="00E0305B" w:rsidRPr="00E0305B" w:rsidRDefault="00E0305B" w:rsidP="00E0305B">
      <w:pPr>
        <w:rPr>
          <w:rFonts w:ascii="Arial" w:eastAsia="Times New Roman" w:hAnsi="Arial" w:cs="Arial"/>
          <w:i/>
          <w:sz w:val="22"/>
          <w:szCs w:val="22"/>
        </w:rPr>
      </w:pPr>
    </w:p>
    <w:p w14:paraId="111D6312" w14:textId="77777777" w:rsidR="00E0305B" w:rsidRPr="00E0305B" w:rsidRDefault="00E0305B" w:rsidP="00E0305B">
      <w:pPr>
        <w:rPr>
          <w:rFonts w:ascii="Arial" w:eastAsia="Times New Roman" w:hAnsi="Arial" w:cs="Arial"/>
          <w:i/>
          <w:sz w:val="22"/>
          <w:szCs w:val="22"/>
        </w:rPr>
      </w:pPr>
      <w:r w:rsidRPr="00E0305B">
        <w:rPr>
          <w:rFonts w:ascii="Arial" w:eastAsia="Times New Roman" w:hAnsi="Arial" w:cs="Arial"/>
          <w:b/>
          <w:bCs/>
          <w:i/>
          <w:sz w:val="22"/>
          <w:szCs w:val="22"/>
        </w:rPr>
        <w:t>Work with international inspectorates: </w:t>
      </w:r>
      <w:r w:rsidRPr="00E0305B">
        <w:rPr>
          <w:rFonts w:ascii="Arial" w:eastAsia="Times New Roman" w:hAnsi="Arial" w:cs="Arial"/>
          <w:i/>
          <w:sz w:val="22"/>
          <w:szCs w:val="22"/>
        </w:rPr>
        <w:t>Last month we hosted an Estyn AI conference for international inspectorates in Cardiff. There were attendees from 25 countries which focused on examining how AI can support inspection work. The keynote speech was delivered by Dr Madiha Khan, an AI researcher and data scientist, who explored the opportunities and challenges that AI presents for education.</w:t>
      </w:r>
    </w:p>
    <w:p w14:paraId="2F6E7538" w14:textId="77777777" w:rsidR="00E0305B" w:rsidRPr="00E0305B" w:rsidRDefault="00E0305B" w:rsidP="00E0305B">
      <w:pPr>
        <w:rPr>
          <w:rFonts w:ascii="Arial" w:eastAsia="Times New Roman" w:hAnsi="Arial" w:cs="Arial"/>
          <w:i/>
          <w:sz w:val="22"/>
          <w:szCs w:val="22"/>
        </w:rPr>
      </w:pPr>
    </w:p>
    <w:p w14:paraId="3B93AA5A" w14:textId="77777777" w:rsidR="00E0305B" w:rsidRPr="00E0305B" w:rsidRDefault="00E0305B" w:rsidP="00E0305B">
      <w:pPr>
        <w:rPr>
          <w:rFonts w:ascii="Arial" w:eastAsia="Times New Roman" w:hAnsi="Arial" w:cs="Arial"/>
          <w:i/>
          <w:sz w:val="22"/>
          <w:szCs w:val="22"/>
        </w:rPr>
      </w:pPr>
      <w:r w:rsidRPr="00E0305B">
        <w:rPr>
          <w:rFonts w:ascii="Arial" w:eastAsia="Times New Roman" w:hAnsi="Arial" w:cs="Arial"/>
          <w:b/>
          <w:bCs/>
          <w:i/>
          <w:sz w:val="22"/>
          <w:szCs w:val="22"/>
        </w:rPr>
        <w:t>Podcasts:</w:t>
      </w:r>
      <w:r w:rsidRPr="00E0305B">
        <w:rPr>
          <w:rFonts w:ascii="Arial" w:eastAsia="Times New Roman" w:hAnsi="Arial" w:cs="Arial"/>
          <w:i/>
          <w:sz w:val="22"/>
          <w:szCs w:val="22"/>
        </w:rPr>
        <w:t> We have two new podcasts about AI that you might find interesting: </w:t>
      </w:r>
      <w:hyperlink r:id="rId13" w:tgtFrame="_blank" w:tooltip="Original URL: https://estyn.gov.wales/improvement-resources/sgwrs-podcast-international-insights-ai-in-action-lessons-from-the-education-inspectorates-of-norway-wales/. Click or tap if you trust this link." w:history="1">
        <w:r w:rsidRPr="00E0305B">
          <w:rPr>
            <w:rStyle w:val="Hyperlink"/>
            <w:rFonts w:ascii="Arial" w:eastAsia="Times New Roman" w:hAnsi="Arial" w:cs="Arial"/>
            <w:i/>
            <w:sz w:val="22"/>
            <w:szCs w:val="22"/>
          </w:rPr>
          <w:t xml:space="preserve">'Lessons on AI from education inspectorates - Norway and </w:t>
        </w:r>
        <w:proofErr w:type="spellStart"/>
        <w:r w:rsidRPr="00E0305B">
          <w:rPr>
            <w:rStyle w:val="Hyperlink"/>
            <w:rFonts w:ascii="Arial" w:eastAsia="Times New Roman" w:hAnsi="Arial" w:cs="Arial"/>
            <w:i/>
            <w:sz w:val="22"/>
            <w:szCs w:val="22"/>
          </w:rPr>
          <w:t>Wales'</w:t>
        </w:r>
        <w:proofErr w:type="spellEnd"/>
      </w:hyperlink>
      <w:r w:rsidRPr="00E0305B">
        <w:rPr>
          <w:rFonts w:ascii="Arial" w:eastAsia="Times New Roman" w:hAnsi="Arial" w:cs="Arial"/>
          <w:i/>
          <w:sz w:val="22"/>
          <w:szCs w:val="22"/>
        </w:rPr>
        <w:t> and </w:t>
      </w:r>
      <w:hyperlink r:id="rId14" w:tgtFrame="_blank" w:tooltip="Original URL: https://estyn.gov.wales/improvement-resources/sgwrs-podcast-ai-and-pedagogy-learning-from-estonia/. Click or tap if you trust this link." w:history="1">
        <w:r w:rsidRPr="00E0305B">
          <w:rPr>
            <w:rStyle w:val="Hyperlink"/>
            <w:rFonts w:ascii="Arial" w:eastAsia="Times New Roman" w:hAnsi="Arial" w:cs="Arial"/>
            <w:i/>
            <w:sz w:val="22"/>
            <w:szCs w:val="22"/>
          </w:rPr>
          <w:t>'AI and pedagogy: learning from Estonia</w:t>
        </w:r>
      </w:hyperlink>
      <w:r w:rsidRPr="00E0305B">
        <w:rPr>
          <w:rFonts w:ascii="Arial" w:eastAsia="Times New Roman" w:hAnsi="Arial" w:cs="Arial"/>
          <w:i/>
          <w:sz w:val="22"/>
          <w:szCs w:val="22"/>
        </w:rPr>
        <w:t>', a podcast with colleagues from Tallinn University, which focuses on the possible impacts of AI on children. This is well worth a listen.</w:t>
      </w:r>
    </w:p>
    <w:p w14:paraId="2AFB23B3" w14:textId="77777777" w:rsidR="00E0305B" w:rsidRPr="00E0305B" w:rsidRDefault="00E0305B" w:rsidP="00E0305B">
      <w:pPr>
        <w:rPr>
          <w:rFonts w:ascii="Arial" w:eastAsia="Times New Roman" w:hAnsi="Arial" w:cs="Arial"/>
          <w:i/>
          <w:sz w:val="22"/>
          <w:szCs w:val="22"/>
        </w:rPr>
      </w:pPr>
    </w:p>
    <w:p w14:paraId="7F955E2B" w14:textId="77777777" w:rsidR="00E0305B" w:rsidRPr="00E0305B" w:rsidRDefault="00E0305B" w:rsidP="00E0305B">
      <w:pPr>
        <w:rPr>
          <w:rFonts w:ascii="Arial" w:eastAsia="Times New Roman" w:hAnsi="Arial" w:cs="Arial"/>
          <w:i/>
          <w:sz w:val="22"/>
          <w:szCs w:val="22"/>
        </w:rPr>
      </w:pPr>
      <w:r w:rsidRPr="00E0305B">
        <w:rPr>
          <w:rFonts w:ascii="Arial" w:eastAsia="Times New Roman" w:hAnsi="Arial" w:cs="Arial"/>
          <w:b/>
          <w:bCs/>
          <w:i/>
          <w:sz w:val="22"/>
          <w:szCs w:val="22"/>
        </w:rPr>
        <w:t>Other events: </w:t>
      </w:r>
      <w:r w:rsidRPr="00E0305B">
        <w:rPr>
          <w:rFonts w:ascii="Arial" w:eastAsia="Times New Roman" w:hAnsi="Arial" w:cs="Arial"/>
          <w:i/>
          <w:sz w:val="22"/>
          <w:szCs w:val="22"/>
        </w:rPr>
        <w:t>Next week, Lowri Jones will be hosting an Estyn Live event on discussing improving attendance in secondary schools. Please sign up on our website: </w:t>
      </w:r>
      <w:hyperlink r:id="rId15" w:tgtFrame="_blank" w:tooltip="Original URL: https://estyn.gov.wales/news/estyn-live-tackling-attendance-in-schools/. Click or tap if you trust this link." w:history="1">
        <w:r w:rsidRPr="00E0305B">
          <w:rPr>
            <w:rStyle w:val="Hyperlink"/>
            <w:rFonts w:ascii="Arial" w:eastAsia="Times New Roman" w:hAnsi="Arial" w:cs="Arial"/>
            <w:i/>
            <w:sz w:val="22"/>
            <w:szCs w:val="22"/>
          </w:rPr>
          <w:t>Estyn Live: Tackling attendance in schools - Estyn</w:t>
        </w:r>
      </w:hyperlink>
      <w:r w:rsidRPr="00E0305B">
        <w:rPr>
          <w:rFonts w:ascii="Arial" w:eastAsia="Times New Roman" w:hAnsi="Arial" w:cs="Arial"/>
          <w:i/>
          <w:sz w:val="22"/>
          <w:szCs w:val="22"/>
        </w:rPr>
        <w:t> (Thursday 21 May, 4pm)</w:t>
      </w:r>
    </w:p>
    <w:p w14:paraId="46854E3F" w14:textId="77777777" w:rsidR="00E0305B" w:rsidRPr="006C2C07" w:rsidRDefault="00E0305B" w:rsidP="006C2C07">
      <w:pPr>
        <w:rPr>
          <w:rFonts w:ascii="Arial" w:eastAsia="Times New Roman" w:hAnsi="Arial" w:cs="Arial"/>
          <w:iCs/>
          <w:sz w:val="22"/>
          <w:szCs w:val="22"/>
        </w:rPr>
      </w:pPr>
    </w:p>
    <w:p w14:paraId="5D0AA267" w14:textId="1F1CA3D2" w:rsid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SS highlighted opportunities to submit blogs to UCE</w:t>
      </w:r>
      <w:r w:rsidR="00E0305B">
        <w:rPr>
          <w:rFonts w:ascii="Arial" w:eastAsia="Times New Roman" w:hAnsi="Arial" w:cs="Arial"/>
          <w:iCs/>
          <w:sz w:val="22"/>
          <w:szCs w:val="22"/>
        </w:rPr>
        <w:t>T,</w:t>
      </w:r>
      <w:r w:rsidRPr="006C2C07">
        <w:rPr>
          <w:rFonts w:ascii="Arial" w:eastAsia="Times New Roman" w:hAnsi="Arial" w:cs="Arial"/>
          <w:iCs/>
          <w:sz w:val="22"/>
          <w:szCs w:val="22"/>
        </w:rPr>
        <w:t xml:space="preserve"> alongside dates for the Autumn conference and forthcoming newsletter activity.</w:t>
      </w:r>
    </w:p>
    <w:p w14:paraId="584FD8D9" w14:textId="77777777" w:rsidR="006C2C07" w:rsidRPr="006C2C07" w:rsidRDefault="006C2C07" w:rsidP="006C2C07">
      <w:pPr>
        <w:rPr>
          <w:rFonts w:ascii="Arial" w:eastAsia="Times New Roman" w:hAnsi="Arial" w:cs="Arial"/>
          <w:iCs/>
          <w:sz w:val="22"/>
          <w:szCs w:val="22"/>
        </w:rPr>
      </w:pPr>
    </w:p>
    <w:p w14:paraId="221E4F15" w14:textId="77777777" w:rsidR="00E0305B" w:rsidRDefault="00E0305B" w:rsidP="00E0305B">
      <w:pPr>
        <w:rPr>
          <w:rFonts w:ascii="Arial" w:eastAsia="Times New Roman" w:hAnsi="Arial" w:cs="Arial"/>
          <w:iCs/>
          <w:sz w:val="22"/>
          <w:szCs w:val="22"/>
        </w:rPr>
      </w:pPr>
      <w:r>
        <w:rPr>
          <w:rFonts w:ascii="Arial" w:eastAsia="Times New Roman" w:hAnsi="Arial" w:cs="Arial"/>
          <w:iCs/>
          <w:sz w:val="22"/>
          <w:szCs w:val="22"/>
        </w:rPr>
        <w:t xml:space="preserve">SS encouraged colleagues to consider the role of vice-chair. RG nominated LJ. DS Seconded. SS congratulated LJ on her role as our new vice-chair. </w:t>
      </w:r>
    </w:p>
    <w:p w14:paraId="6510BA83" w14:textId="77777777" w:rsidR="00E0305B" w:rsidRDefault="00E0305B" w:rsidP="00E0305B">
      <w:pPr>
        <w:rPr>
          <w:rFonts w:ascii="Arial" w:eastAsia="Times New Roman" w:hAnsi="Arial" w:cs="Arial"/>
          <w:iCs/>
          <w:sz w:val="22"/>
          <w:szCs w:val="22"/>
        </w:rPr>
      </w:pPr>
    </w:p>
    <w:p w14:paraId="7C05396F" w14:textId="0713EAAB" w:rsid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SS thanked colleagues for their collaboration throughout the year, the supportive nature of the group, and the positive developments seen across the sector over the past year.</w:t>
      </w:r>
      <w:r w:rsidR="00B11CFA">
        <w:rPr>
          <w:rFonts w:ascii="Arial" w:eastAsia="Times New Roman" w:hAnsi="Arial" w:cs="Arial"/>
          <w:iCs/>
          <w:sz w:val="22"/>
          <w:szCs w:val="22"/>
        </w:rPr>
        <w:t xml:space="preserve"> </w:t>
      </w:r>
    </w:p>
    <w:p w14:paraId="2B396E11" w14:textId="77777777" w:rsidR="006C2C07" w:rsidRPr="006C2C07" w:rsidRDefault="006C2C07" w:rsidP="006C2C07">
      <w:pPr>
        <w:rPr>
          <w:rFonts w:ascii="Arial" w:eastAsia="Times New Roman" w:hAnsi="Arial" w:cs="Arial"/>
          <w:iCs/>
          <w:sz w:val="22"/>
          <w:szCs w:val="22"/>
        </w:rPr>
      </w:pPr>
    </w:p>
    <w:p w14:paraId="6F79465E" w14:textId="77777777" w:rsidR="006C2C07" w:rsidRPr="006C2C07" w:rsidRDefault="006C2C07" w:rsidP="006C2C07">
      <w:pPr>
        <w:rPr>
          <w:rFonts w:ascii="Arial" w:eastAsia="Times New Roman" w:hAnsi="Arial" w:cs="Arial"/>
          <w:iCs/>
          <w:sz w:val="22"/>
          <w:szCs w:val="22"/>
        </w:rPr>
      </w:pPr>
      <w:r w:rsidRPr="006C2C07">
        <w:rPr>
          <w:rFonts w:ascii="Arial" w:eastAsia="Times New Roman" w:hAnsi="Arial" w:cs="Arial"/>
          <w:iCs/>
          <w:sz w:val="22"/>
          <w:szCs w:val="22"/>
        </w:rPr>
        <w:t>There was no further business.</w:t>
      </w:r>
    </w:p>
    <w:p w14:paraId="67EC2111" w14:textId="77777777" w:rsidR="00923D67" w:rsidRPr="00D90A40" w:rsidRDefault="00923D67" w:rsidP="00923D67">
      <w:pPr>
        <w:rPr>
          <w:rFonts w:ascii="Arial" w:eastAsia="Times New Roman" w:hAnsi="Arial" w:cs="Arial"/>
          <w:iCs/>
          <w:sz w:val="22"/>
          <w:szCs w:val="22"/>
        </w:rPr>
      </w:pPr>
    </w:p>
    <w:sectPr w:rsidR="00923D67" w:rsidRPr="00D90A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A5A7F" w14:textId="77777777" w:rsidR="00887578" w:rsidRDefault="00887578" w:rsidP="000E1633">
      <w:r>
        <w:separator/>
      </w:r>
    </w:p>
  </w:endnote>
  <w:endnote w:type="continuationSeparator" w:id="0">
    <w:p w14:paraId="27DB1E6C" w14:textId="77777777" w:rsidR="00887578" w:rsidRDefault="00887578" w:rsidP="000E1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85BD1" w14:textId="77777777" w:rsidR="00887578" w:rsidRDefault="00887578" w:rsidP="000E1633">
      <w:r>
        <w:separator/>
      </w:r>
    </w:p>
  </w:footnote>
  <w:footnote w:type="continuationSeparator" w:id="0">
    <w:p w14:paraId="205E5BB5" w14:textId="77777777" w:rsidR="00887578" w:rsidRDefault="00887578" w:rsidP="000E16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376"/>
    <w:multiLevelType w:val="hybridMultilevel"/>
    <w:tmpl w:val="CDB64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D3D01"/>
    <w:multiLevelType w:val="hybridMultilevel"/>
    <w:tmpl w:val="200A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E06D74"/>
    <w:multiLevelType w:val="hybridMultilevel"/>
    <w:tmpl w:val="8214C4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1023F9B"/>
    <w:multiLevelType w:val="hybridMultilevel"/>
    <w:tmpl w:val="C6EE40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15DE239D"/>
    <w:multiLevelType w:val="hybridMultilevel"/>
    <w:tmpl w:val="0DEC71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B7633C"/>
    <w:multiLevelType w:val="hybridMultilevel"/>
    <w:tmpl w:val="91588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AF6F95"/>
    <w:multiLevelType w:val="hybridMultilevel"/>
    <w:tmpl w:val="D93C86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B5540B4"/>
    <w:multiLevelType w:val="hybridMultilevel"/>
    <w:tmpl w:val="F15AB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D878F3"/>
    <w:multiLevelType w:val="hybridMultilevel"/>
    <w:tmpl w:val="F01E420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F4013A5"/>
    <w:multiLevelType w:val="hybridMultilevel"/>
    <w:tmpl w:val="72B298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6F623B"/>
    <w:multiLevelType w:val="multilevel"/>
    <w:tmpl w:val="6FF8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763414"/>
    <w:multiLevelType w:val="multilevel"/>
    <w:tmpl w:val="5C88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796FD6"/>
    <w:multiLevelType w:val="multilevel"/>
    <w:tmpl w:val="5A969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930754"/>
    <w:multiLevelType w:val="hybridMultilevel"/>
    <w:tmpl w:val="A90A8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19274D"/>
    <w:multiLevelType w:val="hybridMultilevel"/>
    <w:tmpl w:val="D2022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750AB7"/>
    <w:multiLevelType w:val="multilevel"/>
    <w:tmpl w:val="A4CC97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19F3401"/>
    <w:multiLevelType w:val="multilevel"/>
    <w:tmpl w:val="B31A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6C1DDA"/>
    <w:multiLevelType w:val="hybridMultilevel"/>
    <w:tmpl w:val="C76E4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5A57DAC"/>
    <w:multiLevelType w:val="hybridMultilevel"/>
    <w:tmpl w:val="04D24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724066F"/>
    <w:multiLevelType w:val="hybridMultilevel"/>
    <w:tmpl w:val="F8DC9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3D2B1C"/>
    <w:multiLevelType w:val="multilevel"/>
    <w:tmpl w:val="F64A3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34280E"/>
    <w:multiLevelType w:val="hybridMultilevel"/>
    <w:tmpl w:val="AA9E1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9710F0"/>
    <w:multiLevelType w:val="hybridMultilevel"/>
    <w:tmpl w:val="F2DC7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B9114C0"/>
    <w:multiLevelType w:val="hybridMultilevel"/>
    <w:tmpl w:val="9C98F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C1A0AF8"/>
    <w:multiLevelType w:val="hybridMultilevel"/>
    <w:tmpl w:val="FD7E5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0E3487"/>
    <w:multiLevelType w:val="hybridMultilevel"/>
    <w:tmpl w:val="B4D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B1086C"/>
    <w:multiLevelType w:val="hybridMultilevel"/>
    <w:tmpl w:val="7AE8B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64F34C8"/>
    <w:multiLevelType w:val="hybridMultilevel"/>
    <w:tmpl w:val="403ED82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6D4281E"/>
    <w:multiLevelType w:val="hybridMultilevel"/>
    <w:tmpl w:val="94E473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87B7D9D"/>
    <w:multiLevelType w:val="hybridMultilevel"/>
    <w:tmpl w:val="942CC5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8EB46D9"/>
    <w:multiLevelType w:val="hybridMultilevel"/>
    <w:tmpl w:val="75E09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3845769"/>
    <w:multiLevelType w:val="hybridMultilevel"/>
    <w:tmpl w:val="51324D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41B6FC0"/>
    <w:multiLevelType w:val="hybridMultilevel"/>
    <w:tmpl w:val="B4C6B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763392"/>
    <w:multiLevelType w:val="hybridMultilevel"/>
    <w:tmpl w:val="2C369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356B9C"/>
    <w:multiLevelType w:val="hybridMultilevel"/>
    <w:tmpl w:val="1D48A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A155D58"/>
    <w:multiLevelType w:val="hybridMultilevel"/>
    <w:tmpl w:val="99DCFC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7" w15:restartNumberingAfterBreak="0">
    <w:nsid w:val="7B8E4ABB"/>
    <w:multiLevelType w:val="hybridMultilevel"/>
    <w:tmpl w:val="378C6D3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E927DDE"/>
    <w:multiLevelType w:val="hybridMultilevel"/>
    <w:tmpl w:val="1DDA9DE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537596000">
    <w:abstractNumId w:val="3"/>
  </w:num>
  <w:num w:numId="2" w16cid:durableId="376205529">
    <w:abstractNumId w:val="37"/>
  </w:num>
  <w:num w:numId="3" w16cid:durableId="156266138">
    <w:abstractNumId w:val="20"/>
  </w:num>
  <w:num w:numId="4" w16cid:durableId="813910859">
    <w:abstractNumId w:val="28"/>
  </w:num>
  <w:num w:numId="5" w16cid:durableId="1024286525">
    <w:abstractNumId w:val="12"/>
  </w:num>
  <w:num w:numId="6" w16cid:durableId="1378897762">
    <w:abstractNumId w:val="16"/>
  </w:num>
  <w:num w:numId="7" w16cid:durableId="587734853">
    <w:abstractNumId w:val="33"/>
  </w:num>
  <w:num w:numId="8" w16cid:durableId="562957522">
    <w:abstractNumId w:val="2"/>
  </w:num>
  <w:num w:numId="9" w16cid:durableId="392045186">
    <w:abstractNumId w:val="36"/>
  </w:num>
  <w:num w:numId="10" w16cid:durableId="927075125">
    <w:abstractNumId w:val="24"/>
  </w:num>
  <w:num w:numId="11" w16cid:durableId="811868742">
    <w:abstractNumId w:val="31"/>
  </w:num>
  <w:num w:numId="12" w16cid:durableId="2004046696">
    <w:abstractNumId w:val="8"/>
  </w:num>
  <w:num w:numId="13" w16cid:durableId="1712342103">
    <w:abstractNumId w:val="8"/>
  </w:num>
  <w:num w:numId="14" w16cid:durableId="1228881963">
    <w:abstractNumId w:val="13"/>
  </w:num>
  <w:num w:numId="15" w16cid:durableId="614364389">
    <w:abstractNumId w:val="22"/>
  </w:num>
  <w:num w:numId="16" w16cid:durableId="928276492">
    <w:abstractNumId w:val="0"/>
  </w:num>
  <w:num w:numId="17" w16cid:durableId="9219117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1310814">
    <w:abstractNumId w:val="5"/>
  </w:num>
  <w:num w:numId="19" w16cid:durableId="1572109082">
    <w:abstractNumId w:val="35"/>
  </w:num>
  <w:num w:numId="20" w16cid:durableId="165943324">
    <w:abstractNumId w:val="7"/>
  </w:num>
  <w:num w:numId="21" w16cid:durableId="439571219">
    <w:abstractNumId w:val="23"/>
  </w:num>
  <w:num w:numId="22" w16cid:durableId="256866862">
    <w:abstractNumId w:val="1"/>
  </w:num>
  <w:num w:numId="23" w16cid:durableId="1181969073">
    <w:abstractNumId w:val="26"/>
  </w:num>
  <w:num w:numId="24" w16cid:durableId="1914392623">
    <w:abstractNumId w:val="25"/>
  </w:num>
  <w:num w:numId="25" w16cid:durableId="10224813">
    <w:abstractNumId w:val="9"/>
  </w:num>
  <w:num w:numId="26" w16cid:durableId="600341024">
    <w:abstractNumId w:val="34"/>
  </w:num>
  <w:num w:numId="27" w16cid:durableId="2144812485">
    <w:abstractNumId w:val="38"/>
  </w:num>
  <w:num w:numId="28" w16cid:durableId="712657006">
    <w:abstractNumId w:val="29"/>
  </w:num>
  <w:num w:numId="29" w16cid:durableId="154885308">
    <w:abstractNumId w:val="27"/>
  </w:num>
  <w:num w:numId="30" w16cid:durableId="1498350049">
    <w:abstractNumId w:val="19"/>
  </w:num>
  <w:num w:numId="31" w16cid:durableId="2105027600">
    <w:abstractNumId w:val="4"/>
  </w:num>
  <w:num w:numId="32" w16cid:durableId="2066175047">
    <w:abstractNumId w:val="32"/>
  </w:num>
  <w:num w:numId="33" w16cid:durableId="1513492502">
    <w:abstractNumId w:val="17"/>
  </w:num>
  <w:num w:numId="34" w16cid:durableId="598756969">
    <w:abstractNumId w:val="21"/>
  </w:num>
  <w:num w:numId="35" w16cid:durableId="1444376489">
    <w:abstractNumId w:val="30"/>
  </w:num>
  <w:num w:numId="36" w16cid:durableId="2088989413">
    <w:abstractNumId w:val="6"/>
  </w:num>
  <w:num w:numId="37" w16cid:durableId="1671832549">
    <w:abstractNumId w:val="18"/>
  </w:num>
  <w:num w:numId="38" w16cid:durableId="1125467931">
    <w:abstractNumId w:val="10"/>
  </w:num>
  <w:num w:numId="39" w16cid:durableId="1008942074">
    <w:abstractNumId w:val="14"/>
  </w:num>
  <w:num w:numId="40" w16cid:durableId="7302277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48"/>
    <w:rsid w:val="000009BB"/>
    <w:rsid w:val="00002025"/>
    <w:rsid w:val="00002DCE"/>
    <w:rsid w:val="0000356A"/>
    <w:rsid w:val="000053B0"/>
    <w:rsid w:val="00006707"/>
    <w:rsid w:val="00011FCB"/>
    <w:rsid w:val="00014C11"/>
    <w:rsid w:val="000152B8"/>
    <w:rsid w:val="0002031B"/>
    <w:rsid w:val="00020592"/>
    <w:rsid w:val="00020AD7"/>
    <w:rsid w:val="000210D8"/>
    <w:rsid w:val="00024A90"/>
    <w:rsid w:val="00026374"/>
    <w:rsid w:val="00033487"/>
    <w:rsid w:val="000335C3"/>
    <w:rsid w:val="00033A47"/>
    <w:rsid w:val="0003512E"/>
    <w:rsid w:val="00036CFC"/>
    <w:rsid w:val="00040608"/>
    <w:rsid w:val="00040A22"/>
    <w:rsid w:val="00041DE4"/>
    <w:rsid w:val="00043546"/>
    <w:rsid w:val="000475B6"/>
    <w:rsid w:val="00052EFA"/>
    <w:rsid w:val="00054E0C"/>
    <w:rsid w:val="00055EA9"/>
    <w:rsid w:val="0005605A"/>
    <w:rsid w:val="00056E07"/>
    <w:rsid w:val="000612EA"/>
    <w:rsid w:val="00061C1E"/>
    <w:rsid w:val="0006358B"/>
    <w:rsid w:val="00072B76"/>
    <w:rsid w:val="0007793E"/>
    <w:rsid w:val="00077BA0"/>
    <w:rsid w:val="00084656"/>
    <w:rsid w:val="0009020E"/>
    <w:rsid w:val="0009516C"/>
    <w:rsid w:val="0009619C"/>
    <w:rsid w:val="000A0E48"/>
    <w:rsid w:val="000A2A0B"/>
    <w:rsid w:val="000A34BD"/>
    <w:rsid w:val="000A4A41"/>
    <w:rsid w:val="000B2A9E"/>
    <w:rsid w:val="000B7EC1"/>
    <w:rsid w:val="000C0CD5"/>
    <w:rsid w:val="000C1C1D"/>
    <w:rsid w:val="000C77F4"/>
    <w:rsid w:val="000C7C91"/>
    <w:rsid w:val="000D331B"/>
    <w:rsid w:val="000D4CAC"/>
    <w:rsid w:val="000E1633"/>
    <w:rsid w:val="000E271D"/>
    <w:rsid w:val="000F617E"/>
    <w:rsid w:val="000F7310"/>
    <w:rsid w:val="00103398"/>
    <w:rsid w:val="001036BC"/>
    <w:rsid w:val="00110631"/>
    <w:rsid w:val="001116ED"/>
    <w:rsid w:val="0011240B"/>
    <w:rsid w:val="001132A9"/>
    <w:rsid w:val="00116D90"/>
    <w:rsid w:val="00121F84"/>
    <w:rsid w:val="00122BE2"/>
    <w:rsid w:val="0012411E"/>
    <w:rsid w:val="00124BA1"/>
    <w:rsid w:val="0013009D"/>
    <w:rsid w:val="001300E0"/>
    <w:rsid w:val="00130556"/>
    <w:rsid w:val="001310F0"/>
    <w:rsid w:val="001323A8"/>
    <w:rsid w:val="00133A03"/>
    <w:rsid w:val="00133D44"/>
    <w:rsid w:val="00135EC6"/>
    <w:rsid w:val="001401DE"/>
    <w:rsid w:val="00141D3D"/>
    <w:rsid w:val="00142BED"/>
    <w:rsid w:val="00145587"/>
    <w:rsid w:val="00145854"/>
    <w:rsid w:val="00147282"/>
    <w:rsid w:val="001473E9"/>
    <w:rsid w:val="00150A7E"/>
    <w:rsid w:val="00153FE2"/>
    <w:rsid w:val="0016145B"/>
    <w:rsid w:val="0016492E"/>
    <w:rsid w:val="00171065"/>
    <w:rsid w:val="00175CA8"/>
    <w:rsid w:val="00180182"/>
    <w:rsid w:val="00184D6B"/>
    <w:rsid w:val="001854DF"/>
    <w:rsid w:val="00190499"/>
    <w:rsid w:val="00190D60"/>
    <w:rsid w:val="0019104F"/>
    <w:rsid w:val="001910A5"/>
    <w:rsid w:val="00192494"/>
    <w:rsid w:val="00193291"/>
    <w:rsid w:val="00194634"/>
    <w:rsid w:val="0019545A"/>
    <w:rsid w:val="001A1B4A"/>
    <w:rsid w:val="001A2C66"/>
    <w:rsid w:val="001A37AD"/>
    <w:rsid w:val="001A4DEB"/>
    <w:rsid w:val="001B1543"/>
    <w:rsid w:val="001B23AC"/>
    <w:rsid w:val="001B3C97"/>
    <w:rsid w:val="001B5F61"/>
    <w:rsid w:val="001B6CAD"/>
    <w:rsid w:val="001C6B0C"/>
    <w:rsid w:val="001D2839"/>
    <w:rsid w:val="001D2860"/>
    <w:rsid w:val="001D4D46"/>
    <w:rsid w:val="001D5618"/>
    <w:rsid w:val="001D67DE"/>
    <w:rsid w:val="001D68DC"/>
    <w:rsid w:val="001D6C49"/>
    <w:rsid w:val="001D6D4D"/>
    <w:rsid w:val="001E1676"/>
    <w:rsid w:val="001E2402"/>
    <w:rsid w:val="001E5E31"/>
    <w:rsid w:val="001E62F4"/>
    <w:rsid w:val="001E7E08"/>
    <w:rsid w:val="001E7EDD"/>
    <w:rsid w:val="001F03C7"/>
    <w:rsid w:val="001F1FFC"/>
    <w:rsid w:val="001F243E"/>
    <w:rsid w:val="001F3E3E"/>
    <w:rsid w:val="001F46F2"/>
    <w:rsid w:val="001F67F3"/>
    <w:rsid w:val="001F7098"/>
    <w:rsid w:val="001F79D8"/>
    <w:rsid w:val="002009A6"/>
    <w:rsid w:val="00203455"/>
    <w:rsid w:val="00211CEA"/>
    <w:rsid w:val="00212D3E"/>
    <w:rsid w:val="002132AF"/>
    <w:rsid w:val="00214758"/>
    <w:rsid w:val="00217973"/>
    <w:rsid w:val="002260AB"/>
    <w:rsid w:val="00226C27"/>
    <w:rsid w:val="00226CBC"/>
    <w:rsid w:val="002274FA"/>
    <w:rsid w:val="00230082"/>
    <w:rsid w:val="00234AB8"/>
    <w:rsid w:val="002500DD"/>
    <w:rsid w:val="00253715"/>
    <w:rsid w:val="002541E6"/>
    <w:rsid w:val="0025537A"/>
    <w:rsid w:val="00255CB4"/>
    <w:rsid w:val="00256A38"/>
    <w:rsid w:val="00265E93"/>
    <w:rsid w:val="00266AA9"/>
    <w:rsid w:val="00267F20"/>
    <w:rsid w:val="00274685"/>
    <w:rsid w:val="00274C2B"/>
    <w:rsid w:val="00280D3F"/>
    <w:rsid w:val="00281041"/>
    <w:rsid w:val="00281962"/>
    <w:rsid w:val="00282A6E"/>
    <w:rsid w:val="0028443D"/>
    <w:rsid w:val="00287124"/>
    <w:rsid w:val="00290999"/>
    <w:rsid w:val="00290BC9"/>
    <w:rsid w:val="00290F13"/>
    <w:rsid w:val="002A2AD3"/>
    <w:rsid w:val="002B0D54"/>
    <w:rsid w:val="002B2AFF"/>
    <w:rsid w:val="002B3457"/>
    <w:rsid w:val="002B4647"/>
    <w:rsid w:val="002B4973"/>
    <w:rsid w:val="002B52A8"/>
    <w:rsid w:val="002C3C39"/>
    <w:rsid w:val="002C51F8"/>
    <w:rsid w:val="002D0A93"/>
    <w:rsid w:val="002D24E2"/>
    <w:rsid w:val="002D2F42"/>
    <w:rsid w:val="002D3BC2"/>
    <w:rsid w:val="002D6D67"/>
    <w:rsid w:val="002D7324"/>
    <w:rsid w:val="002D744A"/>
    <w:rsid w:val="002E4496"/>
    <w:rsid w:val="002E4647"/>
    <w:rsid w:val="002E7965"/>
    <w:rsid w:val="002F193B"/>
    <w:rsid w:val="002F1CD3"/>
    <w:rsid w:val="002F1EBB"/>
    <w:rsid w:val="002F345C"/>
    <w:rsid w:val="002F419F"/>
    <w:rsid w:val="002F6108"/>
    <w:rsid w:val="00300A56"/>
    <w:rsid w:val="00300D4B"/>
    <w:rsid w:val="003017E3"/>
    <w:rsid w:val="00302A6A"/>
    <w:rsid w:val="00303AE5"/>
    <w:rsid w:val="00303AF6"/>
    <w:rsid w:val="00303C3C"/>
    <w:rsid w:val="003056F5"/>
    <w:rsid w:val="0030644B"/>
    <w:rsid w:val="00306B8D"/>
    <w:rsid w:val="003076F8"/>
    <w:rsid w:val="00310B48"/>
    <w:rsid w:val="003119F4"/>
    <w:rsid w:val="0031622F"/>
    <w:rsid w:val="00316322"/>
    <w:rsid w:val="00317AA2"/>
    <w:rsid w:val="00322301"/>
    <w:rsid w:val="0033047C"/>
    <w:rsid w:val="003306C9"/>
    <w:rsid w:val="00333980"/>
    <w:rsid w:val="00336983"/>
    <w:rsid w:val="0034008B"/>
    <w:rsid w:val="00341D70"/>
    <w:rsid w:val="00341D7A"/>
    <w:rsid w:val="00342031"/>
    <w:rsid w:val="00343D71"/>
    <w:rsid w:val="00345B9D"/>
    <w:rsid w:val="00347782"/>
    <w:rsid w:val="00347E82"/>
    <w:rsid w:val="0035004C"/>
    <w:rsid w:val="00352863"/>
    <w:rsid w:val="00357ECF"/>
    <w:rsid w:val="00362E91"/>
    <w:rsid w:val="003634EE"/>
    <w:rsid w:val="003643FA"/>
    <w:rsid w:val="003657F5"/>
    <w:rsid w:val="003664CA"/>
    <w:rsid w:val="00367059"/>
    <w:rsid w:val="003674CA"/>
    <w:rsid w:val="0037077C"/>
    <w:rsid w:val="00370867"/>
    <w:rsid w:val="00374810"/>
    <w:rsid w:val="00375B87"/>
    <w:rsid w:val="0038140E"/>
    <w:rsid w:val="0038316C"/>
    <w:rsid w:val="0038411E"/>
    <w:rsid w:val="003848BC"/>
    <w:rsid w:val="00385868"/>
    <w:rsid w:val="003943BF"/>
    <w:rsid w:val="003945F5"/>
    <w:rsid w:val="003969D4"/>
    <w:rsid w:val="003A23F0"/>
    <w:rsid w:val="003A2742"/>
    <w:rsid w:val="003A3B7A"/>
    <w:rsid w:val="003A5864"/>
    <w:rsid w:val="003A5DC1"/>
    <w:rsid w:val="003B1D77"/>
    <w:rsid w:val="003B2F4B"/>
    <w:rsid w:val="003B45C4"/>
    <w:rsid w:val="003B4F2A"/>
    <w:rsid w:val="003C0ABC"/>
    <w:rsid w:val="003C0E86"/>
    <w:rsid w:val="003C0FF0"/>
    <w:rsid w:val="003C2EB2"/>
    <w:rsid w:val="003C3500"/>
    <w:rsid w:val="003C71F1"/>
    <w:rsid w:val="003D0F63"/>
    <w:rsid w:val="003D3369"/>
    <w:rsid w:val="003D55E6"/>
    <w:rsid w:val="003D6C73"/>
    <w:rsid w:val="003E0A98"/>
    <w:rsid w:val="003E6FEC"/>
    <w:rsid w:val="003F06A8"/>
    <w:rsid w:val="003F086F"/>
    <w:rsid w:val="003F2E48"/>
    <w:rsid w:val="003F3248"/>
    <w:rsid w:val="003F4A92"/>
    <w:rsid w:val="003F7ABE"/>
    <w:rsid w:val="0040246F"/>
    <w:rsid w:val="00404209"/>
    <w:rsid w:val="004119CC"/>
    <w:rsid w:val="0041293A"/>
    <w:rsid w:val="0041684F"/>
    <w:rsid w:val="00422577"/>
    <w:rsid w:val="004242DE"/>
    <w:rsid w:val="004242E7"/>
    <w:rsid w:val="00424EFF"/>
    <w:rsid w:val="00431DE5"/>
    <w:rsid w:val="00432EED"/>
    <w:rsid w:val="00433F32"/>
    <w:rsid w:val="0043432B"/>
    <w:rsid w:val="00434940"/>
    <w:rsid w:val="004367F2"/>
    <w:rsid w:val="00436A67"/>
    <w:rsid w:val="004372F2"/>
    <w:rsid w:val="0044147F"/>
    <w:rsid w:val="004422AD"/>
    <w:rsid w:val="0044657A"/>
    <w:rsid w:val="00447D1C"/>
    <w:rsid w:val="00451EC3"/>
    <w:rsid w:val="00453DA6"/>
    <w:rsid w:val="0045423A"/>
    <w:rsid w:val="00457D33"/>
    <w:rsid w:val="00460A11"/>
    <w:rsid w:val="0046302E"/>
    <w:rsid w:val="00463CB4"/>
    <w:rsid w:val="00464677"/>
    <w:rsid w:val="004667B5"/>
    <w:rsid w:val="00466B81"/>
    <w:rsid w:val="0046751A"/>
    <w:rsid w:val="00467DA3"/>
    <w:rsid w:val="00471018"/>
    <w:rsid w:val="004726DB"/>
    <w:rsid w:val="004730C4"/>
    <w:rsid w:val="0047310A"/>
    <w:rsid w:val="004759EB"/>
    <w:rsid w:val="004767E1"/>
    <w:rsid w:val="00480942"/>
    <w:rsid w:val="00482208"/>
    <w:rsid w:val="00482EA7"/>
    <w:rsid w:val="00487AAF"/>
    <w:rsid w:val="00491B71"/>
    <w:rsid w:val="00493687"/>
    <w:rsid w:val="00493B88"/>
    <w:rsid w:val="00494615"/>
    <w:rsid w:val="00495FE4"/>
    <w:rsid w:val="004A03CA"/>
    <w:rsid w:val="004A4C0D"/>
    <w:rsid w:val="004A65DD"/>
    <w:rsid w:val="004A6E89"/>
    <w:rsid w:val="004A7EF8"/>
    <w:rsid w:val="004A7F6B"/>
    <w:rsid w:val="004B3ACA"/>
    <w:rsid w:val="004B422F"/>
    <w:rsid w:val="004B7A48"/>
    <w:rsid w:val="004C20F9"/>
    <w:rsid w:val="004C31FF"/>
    <w:rsid w:val="004C3EEE"/>
    <w:rsid w:val="004D2E84"/>
    <w:rsid w:val="004D3982"/>
    <w:rsid w:val="004E0051"/>
    <w:rsid w:val="004E117E"/>
    <w:rsid w:val="004E30D2"/>
    <w:rsid w:val="004E55A2"/>
    <w:rsid w:val="004F1AE7"/>
    <w:rsid w:val="004F2C2A"/>
    <w:rsid w:val="004F7A63"/>
    <w:rsid w:val="00501534"/>
    <w:rsid w:val="00502F68"/>
    <w:rsid w:val="00505B76"/>
    <w:rsid w:val="00510047"/>
    <w:rsid w:val="0051031B"/>
    <w:rsid w:val="00511CEA"/>
    <w:rsid w:val="00513E56"/>
    <w:rsid w:val="005154EF"/>
    <w:rsid w:val="0051623B"/>
    <w:rsid w:val="00516D7A"/>
    <w:rsid w:val="00521831"/>
    <w:rsid w:val="00523240"/>
    <w:rsid w:val="00525A1E"/>
    <w:rsid w:val="0052733B"/>
    <w:rsid w:val="00532146"/>
    <w:rsid w:val="00534BFE"/>
    <w:rsid w:val="0053641A"/>
    <w:rsid w:val="0054032A"/>
    <w:rsid w:val="00540634"/>
    <w:rsid w:val="00540C67"/>
    <w:rsid w:val="005414A9"/>
    <w:rsid w:val="005414DD"/>
    <w:rsid w:val="00550A1A"/>
    <w:rsid w:val="005529F4"/>
    <w:rsid w:val="00554791"/>
    <w:rsid w:val="00555CDB"/>
    <w:rsid w:val="00562064"/>
    <w:rsid w:val="00562879"/>
    <w:rsid w:val="00563E51"/>
    <w:rsid w:val="00565EFB"/>
    <w:rsid w:val="00567E84"/>
    <w:rsid w:val="00570D95"/>
    <w:rsid w:val="00570EC2"/>
    <w:rsid w:val="005761E0"/>
    <w:rsid w:val="005761EA"/>
    <w:rsid w:val="005768A7"/>
    <w:rsid w:val="00576C78"/>
    <w:rsid w:val="00580E86"/>
    <w:rsid w:val="005845FA"/>
    <w:rsid w:val="005847F3"/>
    <w:rsid w:val="00585860"/>
    <w:rsid w:val="00585DB3"/>
    <w:rsid w:val="00591EEA"/>
    <w:rsid w:val="00592A54"/>
    <w:rsid w:val="005976A1"/>
    <w:rsid w:val="005979EA"/>
    <w:rsid w:val="005A1E5C"/>
    <w:rsid w:val="005A3068"/>
    <w:rsid w:val="005A3C9E"/>
    <w:rsid w:val="005A4AFF"/>
    <w:rsid w:val="005A56D0"/>
    <w:rsid w:val="005A7C2B"/>
    <w:rsid w:val="005B0D18"/>
    <w:rsid w:val="005B16F2"/>
    <w:rsid w:val="005B222C"/>
    <w:rsid w:val="005B6782"/>
    <w:rsid w:val="005C2DF2"/>
    <w:rsid w:val="005C6C40"/>
    <w:rsid w:val="005C7121"/>
    <w:rsid w:val="005C7800"/>
    <w:rsid w:val="005D578E"/>
    <w:rsid w:val="005D6D78"/>
    <w:rsid w:val="005E033D"/>
    <w:rsid w:val="005E2B5B"/>
    <w:rsid w:val="005E3EAA"/>
    <w:rsid w:val="005E4343"/>
    <w:rsid w:val="005E7042"/>
    <w:rsid w:val="005E7577"/>
    <w:rsid w:val="005F0DBC"/>
    <w:rsid w:val="005F1480"/>
    <w:rsid w:val="005F2E03"/>
    <w:rsid w:val="005F35D0"/>
    <w:rsid w:val="005F3800"/>
    <w:rsid w:val="005F4260"/>
    <w:rsid w:val="005F42F4"/>
    <w:rsid w:val="005F4CBB"/>
    <w:rsid w:val="005F6B85"/>
    <w:rsid w:val="00601CD8"/>
    <w:rsid w:val="006035E3"/>
    <w:rsid w:val="00605E32"/>
    <w:rsid w:val="0061111D"/>
    <w:rsid w:val="006159DB"/>
    <w:rsid w:val="006204E8"/>
    <w:rsid w:val="00620DE1"/>
    <w:rsid w:val="00622E62"/>
    <w:rsid w:val="00630D6F"/>
    <w:rsid w:val="00634827"/>
    <w:rsid w:val="006376E8"/>
    <w:rsid w:val="00637BA4"/>
    <w:rsid w:val="00642641"/>
    <w:rsid w:val="006468AF"/>
    <w:rsid w:val="006472CE"/>
    <w:rsid w:val="00650BB3"/>
    <w:rsid w:val="00651074"/>
    <w:rsid w:val="00651630"/>
    <w:rsid w:val="0065361F"/>
    <w:rsid w:val="006550E4"/>
    <w:rsid w:val="00655643"/>
    <w:rsid w:val="00656B15"/>
    <w:rsid w:val="006616C1"/>
    <w:rsid w:val="00661ED5"/>
    <w:rsid w:val="0066793E"/>
    <w:rsid w:val="00667CBD"/>
    <w:rsid w:val="00667F9B"/>
    <w:rsid w:val="006703D2"/>
    <w:rsid w:val="00670C27"/>
    <w:rsid w:val="006716D1"/>
    <w:rsid w:val="00671A8D"/>
    <w:rsid w:val="00672A0A"/>
    <w:rsid w:val="006749BB"/>
    <w:rsid w:val="006765F1"/>
    <w:rsid w:val="0067712C"/>
    <w:rsid w:val="0068074C"/>
    <w:rsid w:val="006836EC"/>
    <w:rsid w:val="00683E10"/>
    <w:rsid w:val="00683FD9"/>
    <w:rsid w:val="0068518A"/>
    <w:rsid w:val="00685E71"/>
    <w:rsid w:val="00687DA3"/>
    <w:rsid w:val="00690C4C"/>
    <w:rsid w:val="0069118B"/>
    <w:rsid w:val="0069279F"/>
    <w:rsid w:val="006A119C"/>
    <w:rsid w:val="006A1DF6"/>
    <w:rsid w:val="006A3525"/>
    <w:rsid w:val="006A6C58"/>
    <w:rsid w:val="006B155B"/>
    <w:rsid w:val="006B4200"/>
    <w:rsid w:val="006B51D9"/>
    <w:rsid w:val="006B5958"/>
    <w:rsid w:val="006B6FD9"/>
    <w:rsid w:val="006B75F5"/>
    <w:rsid w:val="006C128B"/>
    <w:rsid w:val="006C1465"/>
    <w:rsid w:val="006C2639"/>
    <w:rsid w:val="006C2C07"/>
    <w:rsid w:val="006C5507"/>
    <w:rsid w:val="006C6035"/>
    <w:rsid w:val="006C72E3"/>
    <w:rsid w:val="006C76C2"/>
    <w:rsid w:val="006C7DEA"/>
    <w:rsid w:val="006D03BB"/>
    <w:rsid w:val="006D0560"/>
    <w:rsid w:val="006D1864"/>
    <w:rsid w:val="006D2E5D"/>
    <w:rsid w:val="006D3823"/>
    <w:rsid w:val="006D695E"/>
    <w:rsid w:val="006D73E4"/>
    <w:rsid w:val="006D74A8"/>
    <w:rsid w:val="006E2CED"/>
    <w:rsid w:val="006E4C6F"/>
    <w:rsid w:val="006E5E21"/>
    <w:rsid w:val="006E637E"/>
    <w:rsid w:val="006F0491"/>
    <w:rsid w:val="006F2387"/>
    <w:rsid w:val="006F45E7"/>
    <w:rsid w:val="006F4726"/>
    <w:rsid w:val="006F544C"/>
    <w:rsid w:val="006F63CE"/>
    <w:rsid w:val="007057EC"/>
    <w:rsid w:val="0070597B"/>
    <w:rsid w:val="00710964"/>
    <w:rsid w:val="0071282F"/>
    <w:rsid w:val="00714565"/>
    <w:rsid w:val="00714B3A"/>
    <w:rsid w:val="00721700"/>
    <w:rsid w:val="0072205D"/>
    <w:rsid w:val="00733166"/>
    <w:rsid w:val="00734267"/>
    <w:rsid w:val="0073468D"/>
    <w:rsid w:val="0073584E"/>
    <w:rsid w:val="00741EEE"/>
    <w:rsid w:val="0074702E"/>
    <w:rsid w:val="00751E36"/>
    <w:rsid w:val="007550ED"/>
    <w:rsid w:val="0076280A"/>
    <w:rsid w:val="0076621F"/>
    <w:rsid w:val="0076692C"/>
    <w:rsid w:val="00774A2F"/>
    <w:rsid w:val="00776C0E"/>
    <w:rsid w:val="0078009F"/>
    <w:rsid w:val="00780849"/>
    <w:rsid w:val="00781D37"/>
    <w:rsid w:val="00784C6C"/>
    <w:rsid w:val="0078503F"/>
    <w:rsid w:val="00786B44"/>
    <w:rsid w:val="00786EAD"/>
    <w:rsid w:val="00787C1A"/>
    <w:rsid w:val="00792685"/>
    <w:rsid w:val="00792994"/>
    <w:rsid w:val="00794109"/>
    <w:rsid w:val="007957B5"/>
    <w:rsid w:val="00796F40"/>
    <w:rsid w:val="00797021"/>
    <w:rsid w:val="00797D18"/>
    <w:rsid w:val="00797FF4"/>
    <w:rsid w:val="007A3899"/>
    <w:rsid w:val="007A722E"/>
    <w:rsid w:val="007B2E21"/>
    <w:rsid w:val="007B380D"/>
    <w:rsid w:val="007C1406"/>
    <w:rsid w:val="007C61E9"/>
    <w:rsid w:val="007D54D9"/>
    <w:rsid w:val="007E1E7A"/>
    <w:rsid w:val="007E5EF3"/>
    <w:rsid w:val="007F3325"/>
    <w:rsid w:val="007F39AF"/>
    <w:rsid w:val="007F41F1"/>
    <w:rsid w:val="007F5D45"/>
    <w:rsid w:val="008001A5"/>
    <w:rsid w:val="00801091"/>
    <w:rsid w:val="00802BA2"/>
    <w:rsid w:val="008039AA"/>
    <w:rsid w:val="00805639"/>
    <w:rsid w:val="008056FF"/>
    <w:rsid w:val="008064AB"/>
    <w:rsid w:val="00807DD7"/>
    <w:rsid w:val="00807E48"/>
    <w:rsid w:val="0081261E"/>
    <w:rsid w:val="008149B2"/>
    <w:rsid w:val="00817DF7"/>
    <w:rsid w:val="0082203C"/>
    <w:rsid w:val="00826571"/>
    <w:rsid w:val="00826AEE"/>
    <w:rsid w:val="00826EB1"/>
    <w:rsid w:val="00830EB3"/>
    <w:rsid w:val="00832679"/>
    <w:rsid w:val="00832B64"/>
    <w:rsid w:val="00836C48"/>
    <w:rsid w:val="00841532"/>
    <w:rsid w:val="00843172"/>
    <w:rsid w:val="00843468"/>
    <w:rsid w:val="008500CC"/>
    <w:rsid w:val="0086166D"/>
    <w:rsid w:val="00865FBD"/>
    <w:rsid w:val="00867EEB"/>
    <w:rsid w:val="00870D68"/>
    <w:rsid w:val="008728D6"/>
    <w:rsid w:val="00880618"/>
    <w:rsid w:val="00883669"/>
    <w:rsid w:val="00884F0C"/>
    <w:rsid w:val="00885422"/>
    <w:rsid w:val="00885993"/>
    <w:rsid w:val="00885C16"/>
    <w:rsid w:val="00887578"/>
    <w:rsid w:val="008903A8"/>
    <w:rsid w:val="00891611"/>
    <w:rsid w:val="00893758"/>
    <w:rsid w:val="00894019"/>
    <w:rsid w:val="00896CE3"/>
    <w:rsid w:val="008A2CBC"/>
    <w:rsid w:val="008A2E7F"/>
    <w:rsid w:val="008A6D39"/>
    <w:rsid w:val="008B4790"/>
    <w:rsid w:val="008B4FE4"/>
    <w:rsid w:val="008B50D9"/>
    <w:rsid w:val="008B72A3"/>
    <w:rsid w:val="008B774F"/>
    <w:rsid w:val="008C32D1"/>
    <w:rsid w:val="008C5242"/>
    <w:rsid w:val="008C73AF"/>
    <w:rsid w:val="008D2E71"/>
    <w:rsid w:val="008D355D"/>
    <w:rsid w:val="008D4C10"/>
    <w:rsid w:val="008D665B"/>
    <w:rsid w:val="008D7358"/>
    <w:rsid w:val="008E01C8"/>
    <w:rsid w:val="008E30E6"/>
    <w:rsid w:val="008E58CC"/>
    <w:rsid w:val="008E663C"/>
    <w:rsid w:val="008E720D"/>
    <w:rsid w:val="008F0852"/>
    <w:rsid w:val="008F2F86"/>
    <w:rsid w:val="008F3B2F"/>
    <w:rsid w:val="008F3F57"/>
    <w:rsid w:val="00904D9D"/>
    <w:rsid w:val="009058DB"/>
    <w:rsid w:val="009059AC"/>
    <w:rsid w:val="0090756F"/>
    <w:rsid w:val="00907899"/>
    <w:rsid w:val="009078B3"/>
    <w:rsid w:val="00907965"/>
    <w:rsid w:val="009119B2"/>
    <w:rsid w:val="00915D64"/>
    <w:rsid w:val="00915F86"/>
    <w:rsid w:val="009162BB"/>
    <w:rsid w:val="00920467"/>
    <w:rsid w:val="00923CB5"/>
    <w:rsid w:val="00923D67"/>
    <w:rsid w:val="00924304"/>
    <w:rsid w:val="00926009"/>
    <w:rsid w:val="009261AB"/>
    <w:rsid w:val="00927A58"/>
    <w:rsid w:val="00927F6A"/>
    <w:rsid w:val="00931292"/>
    <w:rsid w:val="0093139E"/>
    <w:rsid w:val="0093421F"/>
    <w:rsid w:val="00934277"/>
    <w:rsid w:val="00936253"/>
    <w:rsid w:val="00941524"/>
    <w:rsid w:val="00950526"/>
    <w:rsid w:val="00951696"/>
    <w:rsid w:val="0095352E"/>
    <w:rsid w:val="00954EB7"/>
    <w:rsid w:val="009601FB"/>
    <w:rsid w:val="0096252D"/>
    <w:rsid w:val="00962676"/>
    <w:rsid w:val="009667A0"/>
    <w:rsid w:val="00975226"/>
    <w:rsid w:val="00981525"/>
    <w:rsid w:val="00983020"/>
    <w:rsid w:val="00983674"/>
    <w:rsid w:val="00983E5A"/>
    <w:rsid w:val="0099036E"/>
    <w:rsid w:val="00990B36"/>
    <w:rsid w:val="00991AC7"/>
    <w:rsid w:val="00992D00"/>
    <w:rsid w:val="00993452"/>
    <w:rsid w:val="00994172"/>
    <w:rsid w:val="009957BC"/>
    <w:rsid w:val="00995A95"/>
    <w:rsid w:val="009A1AF6"/>
    <w:rsid w:val="009B274E"/>
    <w:rsid w:val="009B3CA5"/>
    <w:rsid w:val="009B3FF1"/>
    <w:rsid w:val="009B40DC"/>
    <w:rsid w:val="009B4D80"/>
    <w:rsid w:val="009B5382"/>
    <w:rsid w:val="009B581A"/>
    <w:rsid w:val="009B5C76"/>
    <w:rsid w:val="009C0A67"/>
    <w:rsid w:val="009C2105"/>
    <w:rsid w:val="009C2F35"/>
    <w:rsid w:val="009C4ECC"/>
    <w:rsid w:val="009C5D39"/>
    <w:rsid w:val="009D1A1E"/>
    <w:rsid w:val="009D27DA"/>
    <w:rsid w:val="009D3369"/>
    <w:rsid w:val="009D4C32"/>
    <w:rsid w:val="009E080E"/>
    <w:rsid w:val="009E08D4"/>
    <w:rsid w:val="009E3E67"/>
    <w:rsid w:val="009E529D"/>
    <w:rsid w:val="009E6DB3"/>
    <w:rsid w:val="009F02F0"/>
    <w:rsid w:val="009F0B75"/>
    <w:rsid w:val="009F1073"/>
    <w:rsid w:val="009F1FE0"/>
    <w:rsid w:val="009F4933"/>
    <w:rsid w:val="009F4E2E"/>
    <w:rsid w:val="009F4FA9"/>
    <w:rsid w:val="009F5F27"/>
    <w:rsid w:val="009F65C0"/>
    <w:rsid w:val="009F74CF"/>
    <w:rsid w:val="009F7976"/>
    <w:rsid w:val="00A00FFF"/>
    <w:rsid w:val="00A05895"/>
    <w:rsid w:val="00A05D1D"/>
    <w:rsid w:val="00A11306"/>
    <w:rsid w:val="00A11C3A"/>
    <w:rsid w:val="00A128CA"/>
    <w:rsid w:val="00A134D5"/>
    <w:rsid w:val="00A15A8A"/>
    <w:rsid w:val="00A22CA6"/>
    <w:rsid w:val="00A259AD"/>
    <w:rsid w:val="00A260A0"/>
    <w:rsid w:val="00A26267"/>
    <w:rsid w:val="00A27BCE"/>
    <w:rsid w:val="00A33C78"/>
    <w:rsid w:val="00A364D5"/>
    <w:rsid w:val="00A3735B"/>
    <w:rsid w:val="00A3759D"/>
    <w:rsid w:val="00A40D14"/>
    <w:rsid w:val="00A42C04"/>
    <w:rsid w:val="00A43FB9"/>
    <w:rsid w:val="00A44F0E"/>
    <w:rsid w:val="00A467CB"/>
    <w:rsid w:val="00A52D0A"/>
    <w:rsid w:val="00A53D0F"/>
    <w:rsid w:val="00A57B76"/>
    <w:rsid w:val="00A6693F"/>
    <w:rsid w:val="00A67C4D"/>
    <w:rsid w:val="00A71522"/>
    <w:rsid w:val="00A727A8"/>
    <w:rsid w:val="00A740B4"/>
    <w:rsid w:val="00A743D7"/>
    <w:rsid w:val="00A74899"/>
    <w:rsid w:val="00A75DF7"/>
    <w:rsid w:val="00A81323"/>
    <w:rsid w:val="00A84079"/>
    <w:rsid w:val="00A8665D"/>
    <w:rsid w:val="00A869ED"/>
    <w:rsid w:val="00A9038F"/>
    <w:rsid w:val="00A92F29"/>
    <w:rsid w:val="00A93EF5"/>
    <w:rsid w:val="00A9463F"/>
    <w:rsid w:val="00A9538B"/>
    <w:rsid w:val="00A956DE"/>
    <w:rsid w:val="00A97CC5"/>
    <w:rsid w:val="00AA0FFC"/>
    <w:rsid w:val="00AA3C9C"/>
    <w:rsid w:val="00AA3CD9"/>
    <w:rsid w:val="00AA3F83"/>
    <w:rsid w:val="00AA4585"/>
    <w:rsid w:val="00AA63CB"/>
    <w:rsid w:val="00AA6CC7"/>
    <w:rsid w:val="00AA6D4C"/>
    <w:rsid w:val="00AB4528"/>
    <w:rsid w:val="00AB6679"/>
    <w:rsid w:val="00AB6932"/>
    <w:rsid w:val="00AB6A1E"/>
    <w:rsid w:val="00AC1B64"/>
    <w:rsid w:val="00AC41FE"/>
    <w:rsid w:val="00AC69C9"/>
    <w:rsid w:val="00AD19E4"/>
    <w:rsid w:val="00AD2390"/>
    <w:rsid w:val="00AD2530"/>
    <w:rsid w:val="00AD4E35"/>
    <w:rsid w:val="00AD7C6E"/>
    <w:rsid w:val="00AE4A69"/>
    <w:rsid w:val="00AE726C"/>
    <w:rsid w:val="00AF077F"/>
    <w:rsid w:val="00AF0830"/>
    <w:rsid w:val="00AF19CC"/>
    <w:rsid w:val="00AF547E"/>
    <w:rsid w:val="00B0118B"/>
    <w:rsid w:val="00B05FFC"/>
    <w:rsid w:val="00B10A94"/>
    <w:rsid w:val="00B11CFA"/>
    <w:rsid w:val="00B160F7"/>
    <w:rsid w:val="00B23DCB"/>
    <w:rsid w:val="00B248AB"/>
    <w:rsid w:val="00B2531A"/>
    <w:rsid w:val="00B256A1"/>
    <w:rsid w:val="00B27A2B"/>
    <w:rsid w:val="00B30EF3"/>
    <w:rsid w:val="00B329FA"/>
    <w:rsid w:val="00B3401C"/>
    <w:rsid w:val="00B368E5"/>
    <w:rsid w:val="00B36CB8"/>
    <w:rsid w:val="00B36EC3"/>
    <w:rsid w:val="00B406ED"/>
    <w:rsid w:val="00B42150"/>
    <w:rsid w:val="00B42BEC"/>
    <w:rsid w:val="00B50F3B"/>
    <w:rsid w:val="00B51893"/>
    <w:rsid w:val="00B521A3"/>
    <w:rsid w:val="00B527FF"/>
    <w:rsid w:val="00B54AAD"/>
    <w:rsid w:val="00B65BD6"/>
    <w:rsid w:val="00B71678"/>
    <w:rsid w:val="00B734C8"/>
    <w:rsid w:val="00B73580"/>
    <w:rsid w:val="00B74E6C"/>
    <w:rsid w:val="00B76EEC"/>
    <w:rsid w:val="00B80EA9"/>
    <w:rsid w:val="00B8272B"/>
    <w:rsid w:val="00B835D9"/>
    <w:rsid w:val="00B84D09"/>
    <w:rsid w:val="00B920E6"/>
    <w:rsid w:val="00B9227E"/>
    <w:rsid w:val="00BA0E3D"/>
    <w:rsid w:val="00BA1141"/>
    <w:rsid w:val="00BA1AE5"/>
    <w:rsid w:val="00BA2EAF"/>
    <w:rsid w:val="00BA3130"/>
    <w:rsid w:val="00BA39EC"/>
    <w:rsid w:val="00BB0A67"/>
    <w:rsid w:val="00BB1AAF"/>
    <w:rsid w:val="00BB23B9"/>
    <w:rsid w:val="00BB6673"/>
    <w:rsid w:val="00BB7593"/>
    <w:rsid w:val="00BB7B09"/>
    <w:rsid w:val="00BC0316"/>
    <w:rsid w:val="00BC033B"/>
    <w:rsid w:val="00BC2D40"/>
    <w:rsid w:val="00BC3E4F"/>
    <w:rsid w:val="00BD0D14"/>
    <w:rsid w:val="00BD142D"/>
    <w:rsid w:val="00BD24B4"/>
    <w:rsid w:val="00BD5C33"/>
    <w:rsid w:val="00BD7AB3"/>
    <w:rsid w:val="00BE003A"/>
    <w:rsid w:val="00BE18AD"/>
    <w:rsid w:val="00BE2609"/>
    <w:rsid w:val="00BE30F0"/>
    <w:rsid w:val="00BE3640"/>
    <w:rsid w:val="00BE4864"/>
    <w:rsid w:val="00BE546F"/>
    <w:rsid w:val="00BE60A5"/>
    <w:rsid w:val="00BE64ED"/>
    <w:rsid w:val="00BE701D"/>
    <w:rsid w:val="00BE7CBE"/>
    <w:rsid w:val="00BF3D59"/>
    <w:rsid w:val="00BF5107"/>
    <w:rsid w:val="00BF6C0F"/>
    <w:rsid w:val="00BF6CD9"/>
    <w:rsid w:val="00BF6D45"/>
    <w:rsid w:val="00BF6D91"/>
    <w:rsid w:val="00C009A9"/>
    <w:rsid w:val="00C009DA"/>
    <w:rsid w:val="00C02B29"/>
    <w:rsid w:val="00C103E2"/>
    <w:rsid w:val="00C1381D"/>
    <w:rsid w:val="00C14C66"/>
    <w:rsid w:val="00C229D5"/>
    <w:rsid w:val="00C2436C"/>
    <w:rsid w:val="00C26968"/>
    <w:rsid w:val="00C34555"/>
    <w:rsid w:val="00C36692"/>
    <w:rsid w:val="00C366BC"/>
    <w:rsid w:val="00C41601"/>
    <w:rsid w:val="00C41A7D"/>
    <w:rsid w:val="00C43A09"/>
    <w:rsid w:val="00C45FD4"/>
    <w:rsid w:val="00C50AA1"/>
    <w:rsid w:val="00C51584"/>
    <w:rsid w:val="00C546B8"/>
    <w:rsid w:val="00C55C38"/>
    <w:rsid w:val="00C56348"/>
    <w:rsid w:val="00C565B0"/>
    <w:rsid w:val="00C60D8D"/>
    <w:rsid w:val="00C61BB2"/>
    <w:rsid w:val="00C62048"/>
    <w:rsid w:val="00C639F4"/>
    <w:rsid w:val="00C64B23"/>
    <w:rsid w:val="00C64D87"/>
    <w:rsid w:val="00C70851"/>
    <w:rsid w:val="00C71B8A"/>
    <w:rsid w:val="00C71E14"/>
    <w:rsid w:val="00C72F1F"/>
    <w:rsid w:val="00C87CBA"/>
    <w:rsid w:val="00C921C6"/>
    <w:rsid w:val="00C93906"/>
    <w:rsid w:val="00C95CD5"/>
    <w:rsid w:val="00CA225B"/>
    <w:rsid w:val="00CA32EA"/>
    <w:rsid w:val="00CA44A2"/>
    <w:rsid w:val="00CA47E8"/>
    <w:rsid w:val="00CA6367"/>
    <w:rsid w:val="00CA65C4"/>
    <w:rsid w:val="00CA695D"/>
    <w:rsid w:val="00CA7DCE"/>
    <w:rsid w:val="00CB00C1"/>
    <w:rsid w:val="00CB0121"/>
    <w:rsid w:val="00CB1AFD"/>
    <w:rsid w:val="00CB3C9E"/>
    <w:rsid w:val="00CB7107"/>
    <w:rsid w:val="00CB768A"/>
    <w:rsid w:val="00CC2EBB"/>
    <w:rsid w:val="00CC5A63"/>
    <w:rsid w:val="00CC7B1F"/>
    <w:rsid w:val="00CC7F12"/>
    <w:rsid w:val="00CD0743"/>
    <w:rsid w:val="00CD37F4"/>
    <w:rsid w:val="00CD3D55"/>
    <w:rsid w:val="00CD3E4E"/>
    <w:rsid w:val="00CD44D0"/>
    <w:rsid w:val="00CE6341"/>
    <w:rsid w:val="00CE7C96"/>
    <w:rsid w:val="00CF05E2"/>
    <w:rsid w:val="00CF6F58"/>
    <w:rsid w:val="00D001C4"/>
    <w:rsid w:val="00D00341"/>
    <w:rsid w:val="00D012D8"/>
    <w:rsid w:val="00D032F2"/>
    <w:rsid w:val="00D046C8"/>
    <w:rsid w:val="00D058FC"/>
    <w:rsid w:val="00D06FD7"/>
    <w:rsid w:val="00D07D06"/>
    <w:rsid w:val="00D11B4F"/>
    <w:rsid w:val="00D20C80"/>
    <w:rsid w:val="00D329BC"/>
    <w:rsid w:val="00D3341E"/>
    <w:rsid w:val="00D35A94"/>
    <w:rsid w:val="00D36006"/>
    <w:rsid w:val="00D36237"/>
    <w:rsid w:val="00D369F6"/>
    <w:rsid w:val="00D40417"/>
    <w:rsid w:val="00D466FF"/>
    <w:rsid w:val="00D524B6"/>
    <w:rsid w:val="00D545FB"/>
    <w:rsid w:val="00D60CCD"/>
    <w:rsid w:val="00D6238E"/>
    <w:rsid w:val="00D633B9"/>
    <w:rsid w:val="00D6363C"/>
    <w:rsid w:val="00D637DB"/>
    <w:rsid w:val="00D64E3E"/>
    <w:rsid w:val="00D64EEF"/>
    <w:rsid w:val="00D65214"/>
    <w:rsid w:val="00D66366"/>
    <w:rsid w:val="00D677E4"/>
    <w:rsid w:val="00D678A5"/>
    <w:rsid w:val="00D706E2"/>
    <w:rsid w:val="00D72F48"/>
    <w:rsid w:val="00D737BB"/>
    <w:rsid w:val="00D80C8E"/>
    <w:rsid w:val="00D839BB"/>
    <w:rsid w:val="00D8404C"/>
    <w:rsid w:val="00D85267"/>
    <w:rsid w:val="00D86392"/>
    <w:rsid w:val="00D90A40"/>
    <w:rsid w:val="00D910D5"/>
    <w:rsid w:val="00D9137D"/>
    <w:rsid w:val="00D91E76"/>
    <w:rsid w:val="00D92008"/>
    <w:rsid w:val="00D9387B"/>
    <w:rsid w:val="00D940FF"/>
    <w:rsid w:val="00D9773D"/>
    <w:rsid w:val="00DA0B68"/>
    <w:rsid w:val="00DA529E"/>
    <w:rsid w:val="00DA5C0E"/>
    <w:rsid w:val="00DB0114"/>
    <w:rsid w:val="00DB1E28"/>
    <w:rsid w:val="00DB5939"/>
    <w:rsid w:val="00DC2275"/>
    <w:rsid w:val="00DC53EA"/>
    <w:rsid w:val="00DC6389"/>
    <w:rsid w:val="00DD1784"/>
    <w:rsid w:val="00DD592A"/>
    <w:rsid w:val="00DE046D"/>
    <w:rsid w:val="00DE0650"/>
    <w:rsid w:val="00DF4294"/>
    <w:rsid w:val="00DF5A3A"/>
    <w:rsid w:val="00DF5F73"/>
    <w:rsid w:val="00DF72C2"/>
    <w:rsid w:val="00E007A2"/>
    <w:rsid w:val="00E02401"/>
    <w:rsid w:val="00E0305B"/>
    <w:rsid w:val="00E07A13"/>
    <w:rsid w:val="00E12350"/>
    <w:rsid w:val="00E129DA"/>
    <w:rsid w:val="00E14973"/>
    <w:rsid w:val="00E163B3"/>
    <w:rsid w:val="00E17829"/>
    <w:rsid w:val="00E20D0F"/>
    <w:rsid w:val="00E21624"/>
    <w:rsid w:val="00E21EC0"/>
    <w:rsid w:val="00E24DFD"/>
    <w:rsid w:val="00E352DE"/>
    <w:rsid w:val="00E3700B"/>
    <w:rsid w:val="00E4074A"/>
    <w:rsid w:val="00E40D87"/>
    <w:rsid w:val="00E43A87"/>
    <w:rsid w:val="00E45A1F"/>
    <w:rsid w:val="00E46507"/>
    <w:rsid w:val="00E46D89"/>
    <w:rsid w:val="00E51779"/>
    <w:rsid w:val="00E54048"/>
    <w:rsid w:val="00E55041"/>
    <w:rsid w:val="00E57843"/>
    <w:rsid w:val="00E62EFA"/>
    <w:rsid w:val="00E657D4"/>
    <w:rsid w:val="00E65938"/>
    <w:rsid w:val="00E76D57"/>
    <w:rsid w:val="00E76DA5"/>
    <w:rsid w:val="00E77446"/>
    <w:rsid w:val="00E77B5D"/>
    <w:rsid w:val="00E80C09"/>
    <w:rsid w:val="00E80FF4"/>
    <w:rsid w:val="00E82DE3"/>
    <w:rsid w:val="00E83319"/>
    <w:rsid w:val="00E83643"/>
    <w:rsid w:val="00E8441A"/>
    <w:rsid w:val="00E85144"/>
    <w:rsid w:val="00E860F5"/>
    <w:rsid w:val="00E866D8"/>
    <w:rsid w:val="00E87FA8"/>
    <w:rsid w:val="00E913D1"/>
    <w:rsid w:val="00E92420"/>
    <w:rsid w:val="00E9669A"/>
    <w:rsid w:val="00EA2BB1"/>
    <w:rsid w:val="00EA4D5C"/>
    <w:rsid w:val="00EA51A5"/>
    <w:rsid w:val="00EA656E"/>
    <w:rsid w:val="00EA682E"/>
    <w:rsid w:val="00EB10C5"/>
    <w:rsid w:val="00EB4C75"/>
    <w:rsid w:val="00EB6B70"/>
    <w:rsid w:val="00EC18FD"/>
    <w:rsid w:val="00EC220B"/>
    <w:rsid w:val="00EC3D3F"/>
    <w:rsid w:val="00ED08AD"/>
    <w:rsid w:val="00ED0F9C"/>
    <w:rsid w:val="00ED3158"/>
    <w:rsid w:val="00ED7E84"/>
    <w:rsid w:val="00EE20F7"/>
    <w:rsid w:val="00EE7C9C"/>
    <w:rsid w:val="00EE7F0B"/>
    <w:rsid w:val="00EF0983"/>
    <w:rsid w:val="00EF3971"/>
    <w:rsid w:val="00EF4D47"/>
    <w:rsid w:val="00EF73D5"/>
    <w:rsid w:val="00F02968"/>
    <w:rsid w:val="00F02ADF"/>
    <w:rsid w:val="00F048BF"/>
    <w:rsid w:val="00F050D6"/>
    <w:rsid w:val="00F06B06"/>
    <w:rsid w:val="00F105C4"/>
    <w:rsid w:val="00F133FF"/>
    <w:rsid w:val="00F1740D"/>
    <w:rsid w:val="00F17BF4"/>
    <w:rsid w:val="00F21C13"/>
    <w:rsid w:val="00F21E50"/>
    <w:rsid w:val="00F314BD"/>
    <w:rsid w:val="00F318DB"/>
    <w:rsid w:val="00F31D75"/>
    <w:rsid w:val="00F32C38"/>
    <w:rsid w:val="00F409D3"/>
    <w:rsid w:val="00F41845"/>
    <w:rsid w:val="00F45686"/>
    <w:rsid w:val="00F475C8"/>
    <w:rsid w:val="00F50184"/>
    <w:rsid w:val="00F51CDE"/>
    <w:rsid w:val="00F52680"/>
    <w:rsid w:val="00F55ED7"/>
    <w:rsid w:val="00F57C36"/>
    <w:rsid w:val="00F605D5"/>
    <w:rsid w:val="00F62EA3"/>
    <w:rsid w:val="00F641C8"/>
    <w:rsid w:val="00F6433D"/>
    <w:rsid w:val="00F724A6"/>
    <w:rsid w:val="00F73A17"/>
    <w:rsid w:val="00F74A93"/>
    <w:rsid w:val="00F75045"/>
    <w:rsid w:val="00F81BE3"/>
    <w:rsid w:val="00F839A5"/>
    <w:rsid w:val="00F83BCB"/>
    <w:rsid w:val="00F84EED"/>
    <w:rsid w:val="00F857F0"/>
    <w:rsid w:val="00F86B2F"/>
    <w:rsid w:val="00F873D1"/>
    <w:rsid w:val="00F94E8C"/>
    <w:rsid w:val="00F961EA"/>
    <w:rsid w:val="00F96D33"/>
    <w:rsid w:val="00FA280C"/>
    <w:rsid w:val="00FA2C82"/>
    <w:rsid w:val="00FA3505"/>
    <w:rsid w:val="00FA4A83"/>
    <w:rsid w:val="00FB222A"/>
    <w:rsid w:val="00FB2446"/>
    <w:rsid w:val="00FB4902"/>
    <w:rsid w:val="00FC0579"/>
    <w:rsid w:val="00FC1738"/>
    <w:rsid w:val="00FC27C6"/>
    <w:rsid w:val="00FC2934"/>
    <w:rsid w:val="00FC38BD"/>
    <w:rsid w:val="00FC634D"/>
    <w:rsid w:val="00FD0C52"/>
    <w:rsid w:val="00FD3E8B"/>
    <w:rsid w:val="00FD6C7C"/>
    <w:rsid w:val="00FE3E11"/>
    <w:rsid w:val="00FE6953"/>
    <w:rsid w:val="00FF2866"/>
    <w:rsid w:val="00FF4135"/>
    <w:rsid w:val="07C9811D"/>
    <w:rsid w:val="2F20EDC3"/>
    <w:rsid w:val="44E51D46"/>
    <w:rsid w:val="50B816BF"/>
    <w:rsid w:val="51AA77F1"/>
    <w:rsid w:val="561AD295"/>
    <w:rsid w:val="5B6DD74E"/>
    <w:rsid w:val="63645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D5F0"/>
  <w15:chartTrackingRefBased/>
  <w15:docId w15:val="{A10BB351-465C-470E-9371-9A3CC870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E4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7A2"/>
    <w:pPr>
      <w:spacing w:after="160" w:line="252" w:lineRule="auto"/>
      <w:ind w:left="720"/>
      <w:contextualSpacing/>
    </w:pPr>
    <w:rPr>
      <w:rFonts w:ascii="Calibri" w:hAnsi="Calibri"/>
      <w:sz w:val="22"/>
      <w:szCs w:val="22"/>
      <w:lang w:eastAsia="en-US"/>
    </w:rPr>
  </w:style>
  <w:style w:type="paragraph" w:styleId="BalloonText">
    <w:name w:val="Balloon Text"/>
    <w:basedOn w:val="Normal"/>
    <w:link w:val="BalloonTextChar"/>
    <w:uiPriority w:val="99"/>
    <w:semiHidden/>
    <w:unhideWhenUsed/>
    <w:rsid w:val="001300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09D"/>
    <w:rPr>
      <w:rFonts w:ascii="Segoe UI" w:hAnsi="Segoe UI" w:cs="Segoe UI"/>
      <w:sz w:val="18"/>
      <w:szCs w:val="18"/>
      <w:lang w:eastAsia="en-GB"/>
    </w:rPr>
  </w:style>
  <w:style w:type="character" w:styleId="Hyperlink">
    <w:name w:val="Hyperlink"/>
    <w:basedOn w:val="DefaultParagraphFont"/>
    <w:uiPriority w:val="99"/>
    <w:unhideWhenUsed/>
    <w:rsid w:val="00002025"/>
    <w:rPr>
      <w:color w:val="0000FF"/>
      <w:u w:val="single"/>
    </w:rPr>
  </w:style>
  <w:style w:type="paragraph" w:customStyle="1" w:styleId="xmsolistparagraph">
    <w:name w:val="x_msolistparagraph"/>
    <w:basedOn w:val="Normal"/>
    <w:rsid w:val="00282A6E"/>
    <w:pPr>
      <w:ind w:left="720"/>
    </w:pPr>
    <w:rPr>
      <w:rFonts w:ascii="Aptos" w:hAnsi="Aptos" w:cs="Aptos"/>
    </w:rPr>
  </w:style>
  <w:style w:type="character" w:styleId="UnresolvedMention">
    <w:name w:val="Unresolved Mention"/>
    <w:basedOn w:val="DefaultParagraphFont"/>
    <w:uiPriority w:val="99"/>
    <w:semiHidden/>
    <w:unhideWhenUsed/>
    <w:rsid w:val="00006707"/>
    <w:rPr>
      <w:color w:val="605E5C"/>
      <w:shd w:val="clear" w:color="auto" w:fill="E1DFDD"/>
    </w:rPr>
  </w:style>
  <w:style w:type="paragraph" w:styleId="FootnoteText">
    <w:name w:val="footnote text"/>
    <w:basedOn w:val="Normal"/>
    <w:link w:val="FootnoteTextChar"/>
    <w:uiPriority w:val="99"/>
    <w:semiHidden/>
    <w:unhideWhenUsed/>
    <w:rsid w:val="000E1633"/>
    <w:rPr>
      <w:sz w:val="20"/>
      <w:szCs w:val="20"/>
    </w:rPr>
  </w:style>
  <w:style w:type="character" w:customStyle="1" w:styleId="FootnoteTextChar">
    <w:name w:val="Footnote Text Char"/>
    <w:basedOn w:val="DefaultParagraphFont"/>
    <w:link w:val="FootnoteText"/>
    <w:uiPriority w:val="99"/>
    <w:semiHidden/>
    <w:rsid w:val="000E1633"/>
    <w:rPr>
      <w:rFonts w:ascii="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0E1633"/>
    <w:rPr>
      <w:vertAlign w:val="superscript"/>
    </w:rPr>
  </w:style>
  <w:style w:type="paragraph" w:styleId="Header">
    <w:name w:val="header"/>
    <w:basedOn w:val="Normal"/>
    <w:link w:val="HeaderChar"/>
    <w:uiPriority w:val="99"/>
    <w:semiHidden/>
    <w:unhideWhenUsed/>
    <w:rsid w:val="004F1AE7"/>
    <w:pPr>
      <w:tabs>
        <w:tab w:val="center" w:pos="4513"/>
        <w:tab w:val="right" w:pos="9026"/>
      </w:tabs>
    </w:pPr>
  </w:style>
  <w:style w:type="character" w:customStyle="1" w:styleId="HeaderChar">
    <w:name w:val="Header Char"/>
    <w:basedOn w:val="DefaultParagraphFont"/>
    <w:link w:val="Header"/>
    <w:uiPriority w:val="99"/>
    <w:semiHidden/>
    <w:rsid w:val="004F1AE7"/>
    <w:rPr>
      <w:rFonts w:ascii="Times New Roman" w:hAnsi="Times New Roman" w:cs="Times New Roman"/>
      <w:sz w:val="24"/>
      <w:szCs w:val="24"/>
      <w:lang w:eastAsia="en-GB"/>
    </w:rPr>
  </w:style>
  <w:style w:type="paragraph" w:styleId="Footer">
    <w:name w:val="footer"/>
    <w:basedOn w:val="Normal"/>
    <w:link w:val="FooterChar"/>
    <w:uiPriority w:val="99"/>
    <w:semiHidden/>
    <w:unhideWhenUsed/>
    <w:rsid w:val="004F1AE7"/>
    <w:pPr>
      <w:tabs>
        <w:tab w:val="center" w:pos="4513"/>
        <w:tab w:val="right" w:pos="9026"/>
      </w:tabs>
    </w:pPr>
  </w:style>
  <w:style w:type="character" w:customStyle="1" w:styleId="FooterChar">
    <w:name w:val="Footer Char"/>
    <w:basedOn w:val="DefaultParagraphFont"/>
    <w:link w:val="Footer"/>
    <w:uiPriority w:val="99"/>
    <w:semiHidden/>
    <w:rsid w:val="004F1AE7"/>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254">
      <w:bodyDiv w:val="1"/>
      <w:marLeft w:val="0"/>
      <w:marRight w:val="0"/>
      <w:marTop w:val="0"/>
      <w:marBottom w:val="0"/>
      <w:divBdr>
        <w:top w:val="none" w:sz="0" w:space="0" w:color="auto"/>
        <w:left w:val="none" w:sz="0" w:space="0" w:color="auto"/>
        <w:bottom w:val="none" w:sz="0" w:space="0" w:color="auto"/>
        <w:right w:val="none" w:sz="0" w:space="0" w:color="auto"/>
      </w:divBdr>
    </w:div>
    <w:div w:id="137310226">
      <w:bodyDiv w:val="1"/>
      <w:marLeft w:val="0"/>
      <w:marRight w:val="0"/>
      <w:marTop w:val="0"/>
      <w:marBottom w:val="0"/>
      <w:divBdr>
        <w:top w:val="none" w:sz="0" w:space="0" w:color="auto"/>
        <w:left w:val="none" w:sz="0" w:space="0" w:color="auto"/>
        <w:bottom w:val="none" w:sz="0" w:space="0" w:color="auto"/>
        <w:right w:val="none" w:sz="0" w:space="0" w:color="auto"/>
      </w:divBdr>
    </w:div>
    <w:div w:id="228813464">
      <w:bodyDiv w:val="1"/>
      <w:marLeft w:val="0"/>
      <w:marRight w:val="0"/>
      <w:marTop w:val="0"/>
      <w:marBottom w:val="0"/>
      <w:divBdr>
        <w:top w:val="none" w:sz="0" w:space="0" w:color="auto"/>
        <w:left w:val="none" w:sz="0" w:space="0" w:color="auto"/>
        <w:bottom w:val="none" w:sz="0" w:space="0" w:color="auto"/>
        <w:right w:val="none" w:sz="0" w:space="0" w:color="auto"/>
      </w:divBdr>
    </w:div>
    <w:div w:id="345987303">
      <w:bodyDiv w:val="1"/>
      <w:marLeft w:val="0"/>
      <w:marRight w:val="0"/>
      <w:marTop w:val="0"/>
      <w:marBottom w:val="0"/>
      <w:divBdr>
        <w:top w:val="none" w:sz="0" w:space="0" w:color="auto"/>
        <w:left w:val="none" w:sz="0" w:space="0" w:color="auto"/>
        <w:bottom w:val="none" w:sz="0" w:space="0" w:color="auto"/>
        <w:right w:val="none" w:sz="0" w:space="0" w:color="auto"/>
      </w:divBdr>
    </w:div>
    <w:div w:id="358244770">
      <w:bodyDiv w:val="1"/>
      <w:marLeft w:val="0"/>
      <w:marRight w:val="0"/>
      <w:marTop w:val="0"/>
      <w:marBottom w:val="0"/>
      <w:divBdr>
        <w:top w:val="none" w:sz="0" w:space="0" w:color="auto"/>
        <w:left w:val="none" w:sz="0" w:space="0" w:color="auto"/>
        <w:bottom w:val="none" w:sz="0" w:space="0" w:color="auto"/>
        <w:right w:val="none" w:sz="0" w:space="0" w:color="auto"/>
      </w:divBdr>
    </w:div>
    <w:div w:id="446201007">
      <w:bodyDiv w:val="1"/>
      <w:marLeft w:val="0"/>
      <w:marRight w:val="0"/>
      <w:marTop w:val="0"/>
      <w:marBottom w:val="0"/>
      <w:divBdr>
        <w:top w:val="none" w:sz="0" w:space="0" w:color="auto"/>
        <w:left w:val="none" w:sz="0" w:space="0" w:color="auto"/>
        <w:bottom w:val="none" w:sz="0" w:space="0" w:color="auto"/>
        <w:right w:val="none" w:sz="0" w:space="0" w:color="auto"/>
      </w:divBdr>
    </w:div>
    <w:div w:id="474445344">
      <w:bodyDiv w:val="1"/>
      <w:marLeft w:val="0"/>
      <w:marRight w:val="0"/>
      <w:marTop w:val="0"/>
      <w:marBottom w:val="0"/>
      <w:divBdr>
        <w:top w:val="none" w:sz="0" w:space="0" w:color="auto"/>
        <w:left w:val="none" w:sz="0" w:space="0" w:color="auto"/>
        <w:bottom w:val="none" w:sz="0" w:space="0" w:color="auto"/>
        <w:right w:val="none" w:sz="0" w:space="0" w:color="auto"/>
      </w:divBdr>
    </w:div>
    <w:div w:id="492649767">
      <w:bodyDiv w:val="1"/>
      <w:marLeft w:val="0"/>
      <w:marRight w:val="0"/>
      <w:marTop w:val="0"/>
      <w:marBottom w:val="0"/>
      <w:divBdr>
        <w:top w:val="none" w:sz="0" w:space="0" w:color="auto"/>
        <w:left w:val="none" w:sz="0" w:space="0" w:color="auto"/>
        <w:bottom w:val="none" w:sz="0" w:space="0" w:color="auto"/>
        <w:right w:val="none" w:sz="0" w:space="0" w:color="auto"/>
      </w:divBdr>
    </w:div>
    <w:div w:id="724069127">
      <w:bodyDiv w:val="1"/>
      <w:marLeft w:val="0"/>
      <w:marRight w:val="0"/>
      <w:marTop w:val="0"/>
      <w:marBottom w:val="0"/>
      <w:divBdr>
        <w:top w:val="none" w:sz="0" w:space="0" w:color="auto"/>
        <w:left w:val="none" w:sz="0" w:space="0" w:color="auto"/>
        <w:bottom w:val="none" w:sz="0" w:space="0" w:color="auto"/>
        <w:right w:val="none" w:sz="0" w:space="0" w:color="auto"/>
      </w:divBdr>
    </w:div>
    <w:div w:id="765075580">
      <w:bodyDiv w:val="1"/>
      <w:marLeft w:val="0"/>
      <w:marRight w:val="0"/>
      <w:marTop w:val="0"/>
      <w:marBottom w:val="0"/>
      <w:divBdr>
        <w:top w:val="none" w:sz="0" w:space="0" w:color="auto"/>
        <w:left w:val="none" w:sz="0" w:space="0" w:color="auto"/>
        <w:bottom w:val="none" w:sz="0" w:space="0" w:color="auto"/>
        <w:right w:val="none" w:sz="0" w:space="0" w:color="auto"/>
      </w:divBdr>
    </w:div>
    <w:div w:id="967474808">
      <w:bodyDiv w:val="1"/>
      <w:marLeft w:val="0"/>
      <w:marRight w:val="0"/>
      <w:marTop w:val="0"/>
      <w:marBottom w:val="0"/>
      <w:divBdr>
        <w:top w:val="none" w:sz="0" w:space="0" w:color="auto"/>
        <w:left w:val="none" w:sz="0" w:space="0" w:color="auto"/>
        <w:bottom w:val="none" w:sz="0" w:space="0" w:color="auto"/>
        <w:right w:val="none" w:sz="0" w:space="0" w:color="auto"/>
      </w:divBdr>
    </w:div>
    <w:div w:id="969244636">
      <w:bodyDiv w:val="1"/>
      <w:marLeft w:val="0"/>
      <w:marRight w:val="0"/>
      <w:marTop w:val="0"/>
      <w:marBottom w:val="0"/>
      <w:divBdr>
        <w:top w:val="none" w:sz="0" w:space="0" w:color="auto"/>
        <w:left w:val="none" w:sz="0" w:space="0" w:color="auto"/>
        <w:bottom w:val="none" w:sz="0" w:space="0" w:color="auto"/>
        <w:right w:val="none" w:sz="0" w:space="0" w:color="auto"/>
      </w:divBdr>
    </w:div>
    <w:div w:id="1052384434">
      <w:bodyDiv w:val="1"/>
      <w:marLeft w:val="0"/>
      <w:marRight w:val="0"/>
      <w:marTop w:val="0"/>
      <w:marBottom w:val="0"/>
      <w:divBdr>
        <w:top w:val="none" w:sz="0" w:space="0" w:color="auto"/>
        <w:left w:val="none" w:sz="0" w:space="0" w:color="auto"/>
        <w:bottom w:val="none" w:sz="0" w:space="0" w:color="auto"/>
        <w:right w:val="none" w:sz="0" w:space="0" w:color="auto"/>
      </w:divBdr>
    </w:div>
    <w:div w:id="1211381551">
      <w:bodyDiv w:val="1"/>
      <w:marLeft w:val="0"/>
      <w:marRight w:val="0"/>
      <w:marTop w:val="0"/>
      <w:marBottom w:val="0"/>
      <w:divBdr>
        <w:top w:val="none" w:sz="0" w:space="0" w:color="auto"/>
        <w:left w:val="none" w:sz="0" w:space="0" w:color="auto"/>
        <w:bottom w:val="none" w:sz="0" w:space="0" w:color="auto"/>
        <w:right w:val="none" w:sz="0" w:space="0" w:color="auto"/>
      </w:divBdr>
    </w:div>
    <w:div w:id="1235358756">
      <w:bodyDiv w:val="1"/>
      <w:marLeft w:val="0"/>
      <w:marRight w:val="0"/>
      <w:marTop w:val="0"/>
      <w:marBottom w:val="0"/>
      <w:divBdr>
        <w:top w:val="none" w:sz="0" w:space="0" w:color="auto"/>
        <w:left w:val="none" w:sz="0" w:space="0" w:color="auto"/>
        <w:bottom w:val="none" w:sz="0" w:space="0" w:color="auto"/>
        <w:right w:val="none" w:sz="0" w:space="0" w:color="auto"/>
      </w:divBdr>
    </w:div>
    <w:div w:id="1238246622">
      <w:bodyDiv w:val="1"/>
      <w:marLeft w:val="0"/>
      <w:marRight w:val="0"/>
      <w:marTop w:val="0"/>
      <w:marBottom w:val="0"/>
      <w:divBdr>
        <w:top w:val="none" w:sz="0" w:space="0" w:color="auto"/>
        <w:left w:val="none" w:sz="0" w:space="0" w:color="auto"/>
        <w:bottom w:val="none" w:sz="0" w:space="0" w:color="auto"/>
        <w:right w:val="none" w:sz="0" w:space="0" w:color="auto"/>
      </w:divBdr>
    </w:div>
    <w:div w:id="1348828498">
      <w:bodyDiv w:val="1"/>
      <w:marLeft w:val="0"/>
      <w:marRight w:val="0"/>
      <w:marTop w:val="0"/>
      <w:marBottom w:val="0"/>
      <w:divBdr>
        <w:top w:val="none" w:sz="0" w:space="0" w:color="auto"/>
        <w:left w:val="none" w:sz="0" w:space="0" w:color="auto"/>
        <w:bottom w:val="none" w:sz="0" w:space="0" w:color="auto"/>
        <w:right w:val="none" w:sz="0" w:space="0" w:color="auto"/>
      </w:divBdr>
    </w:div>
    <w:div w:id="1364406928">
      <w:bodyDiv w:val="1"/>
      <w:marLeft w:val="0"/>
      <w:marRight w:val="0"/>
      <w:marTop w:val="0"/>
      <w:marBottom w:val="0"/>
      <w:divBdr>
        <w:top w:val="none" w:sz="0" w:space="0" w:color="auto"/>
        <w:left w:val="none" w:sz="0" w:space="0" w:color="auto"/>
        <w:bottom w:val="none" w:sz="0" w:space="0" w:color="auto"/>
        <w:right w:val="none" w:sz="0" w:space="0" w:color="auto"/>
      </w:divBdr>
    </w:div>
    <w:div w:id="1366832796">
      <w:bodyDiv w:val="1"/>
      <w:marLeft w:val="0"/>
      <w:marRight w:val="0"/>
      <w:marTop w:val="0"/>
      <w:marBottom w:val="0"/>
      <w:divBdr>
        <w:top w:val="none" w:sz="0" w:space="0" w:color="auto"/>
        <w:left w:val="none" w:sz="0" w:space="0" w:color="auto"/>
        <w:bottom w:val="none" w:sz="0" w:space="0" w:color="auto"/>
        <w:right w:val="none" w:sz="0" w:space="0" w:color="auto"/>
      </w:divBdr>
    </w:div>
    <w:div w:id="1394158047">
      <w:bodyDiv w:val="1"/>
      <w:marLeft w:val="0"/>
      <w:marRight w:val="0"/>
      <w:marTop w:val="0"/>
      <w:marBottom w:val="0"/>
      <w:divBdr>
        <w:top w:val="none" w:sz="0" w:space="0" w:color="auto"/>
        <w:left w:val="none" w:sz="0" w:space="0" w:color="auto"/>
        <w:bottom w:val="none" w:sz="0" w:space="0" w:color="auto"/>
        <w:right w:val="none" w:sz="0" w:space="0" w:color="auto"/>
      </w:divBdr>
    </w:div>
    <w:div w:id="1396472428">
      <w:bodyDiv w:val="1"/>
      <w:marLeft w:val="0"/>
      <w:marRight w:val="0"/>
      <w:marTop w:val="0"/>
      <w:marBottom w:val="0"/>
      <w:divBdr>
        <w:top w:val="none" w:sz="0" w:space="0" w:color="auto"/>
        <w:left w:val="none" w:sz="0" w:space="0" w:color="auto"/>
        <w:bottom w:val="none" w:sz="0" w:space="0" w:color="auto"/>
        <w:right w:val="none" w:sz="0" w:space="0" w:color="auto"/>
      </w:divBdr>
    </w:div>
    <w:div w:id="1510682080">
      <w:bodyDiv w:val="1"/>
      <w:marLeft w:val="0"/>
      <w:marRight w:val="0"/>
      <w:marTop w:val="0"/>
      <w:marBottom w:val="0"/>
      <w:divBdr>
        <w:top w:val="none" w:sz="0" w:space="0" w:color="auto"/>
        <w:left w:val="none" w:sz="0" w:space="0" w:color="auto"/>
        <w:bottom w:val="none" w:sz="0" w:space="0" w:color="auto"/>
        <w:right w:val="none" w:sz="0" w:space="0" w:color="auto"/>
      </w:divBdr>
    </w:div>
    <w:div w:id="1548175515">
      <w:bodyDiv w:val="1"/>
      <w:marLeft w:val="0"/>
      <w:marRight w:val="0"/>
      <w:marTop w:val="0"/>
      <w:marBottom w:val="0"/>
      <w:divBdr>
        <w:top w:val="none" w:sz="0" w:space="0" w:color="auto"/>
        <w:left w:val="none" w:sz="0" w:space="0" w:color="auto"/>
        <w:bottom w:val="none" w:sz="0" w:space="0" w:color="auto"/>
        <w:right w:val="none" w:sz="0" w:space="0" w:color="auto"/>
      </w:divBdr>
    </w:div>
    <w:div w:id="1813910778">
      <w:bodyDiv w:val="1"/>
      <w:marLeft w:val="0"/>
      <w:marRight w:val="0"/>
      <w:marTop w:val="0"/>
      <w:marBottom w:val="0"/>
      <w:divBdr>
        <w:top w:val="none" w:sz="0" w:space="0" w:color="auto"/>
        <w:left w:val="none" w:sz="0" w:space="0" w:color="auto"/>
        <w:bottom w:val="none" w:sz="0" w:space="0" w:color="auto"/>
        <w:right w:val="none" w:sz="0" w:space="0" w:color="auto"/>
      </w:divBdr>
    </w:div>
    <w:div w:id="1888910774">
      <w:bodyDiv w:val="1"/>
      <w:marLeft w:val="0"/>
      <w:marRight w:val="0"/>
      <w:marTop w:val="0"/>
      <w:marBottom w:val="0"/>
      <w:divBdr>
        <w:top w:val="none" w:sz="0" w:space="0" w:color="auto"/>
        <w:left w:val="none" w:sz="0" w:space="0" w:color="auto"/>
        <w:bottom w:val="none" w:sz="0" w:space="0" w:color="auto"/>
        <w:right w:val="none" w:sz="0" w:space="0" w:color="auto"/>
      </w:divBdr>
    </w:div>
    <w:div w:id="1910188323">
      <w:bodyDiv w:val="1"/>
      <w:marLeft w:val="0"/>
      <w:marRight w:val="0"/>
      <w:marTop w:val="0"/>
      <w:marBottom w:val="0"/>
      <w:divBdr>
        <w:top w:val="none" w:sz="0" w:space="0" w:color="auto"/>
        <w:left w:val="none" w:sz="0" w:space="0" w:color="auto"/>
        <w:bottom w:val="none" w:sz="0" w:space="0" w:color="auto"/>
        <w:right w:val="none" w:sz="0" w:space="0" w:color="auto"/>
      </w:divBdr>
    </w:div>
    <w:div w:id="1911646594">
      <w:bodyDiv w:val="1"/>
      <w:marLeft w:val="0"/>
      <w:marRight w:val="0"/>
      <w:marTop w:val="0"/>
      <w:marBottom w:val="0"/>
      <w:divBdr>
        <w:top w:val="none" w:sz="0" w:space="0" w:color="auto"/>
        <w:left w:val="none" w:sz="0" w:space="0" w:color="auto"/>
        <w:bottom w:val="none" w:sz="0" w:space="0" w:color="auto"/>
        <w:right w:val="none" w:sz="0" w:space="0" w:color="auto"/>
      </w:divBdr>
    </w:div>
    <w:div w:id="1951427109">
      <w:bodyDiv w:val="1"/>
      <w:marLeft w:val="0"/>
      <w:marRight w:val="0"/>
      <w:marTop w:val="0"/>
      <w:marBottom w:val="0"/>
      <w:divBdr>
        <w:top w:val="none" w:sz="0" w:space="0" w:color="auto"/>
        <w:left w:val="none" w:sz="0" w:space="0" w:color="auto"/>
        <w:bottom w:val="none" w:sz="0" w:space="0" w:color="auto"/>
        <w:right w:val="none" w:sz="0" w:space="0" w:color="auto"/>
      </w:divBdr>
    </w:div>
    <w:div w:id="1962296740">
      <w:bodyDiv w:val="1"/>
      <w:marLeft w:val="0"/>
      <w:marRight w:val="0"/>
      <w:marTop w:val="0"/>
      <w:marBottom w:val="0"/>
      <w:divBdr>
        <w:top w:val="none" w:sz="0" w:space="0" w:color="auto"/>
        <w:left w:val="none" w:sz="0" w:space="0" w:color="auto"/>
        <w:bottom w:val="none" w:sz="0" w:space="0" w:color="auto"/>
        <w:right w:val="none" w:sz="0" w:space="0" w:color="auto"/>
      </w:divBdr>
    </w:div>
    <w:div w:id="1971935798">
      <w:bodyDiv w:val="1"/>
      <w:marLeft w:val="0"/>
      <w:marRight w:val="0"/>
      <w:marTop w:val="0"/>
      <w:marBottom w:val="0"/>
      <w:divBdr>
        <w:top w:val="none" w:sz="0" w:space="0" w:color="auto"/>
        <w:left w:val="none" w:sz="0" w:space="0" w:color="auto"/>
        <w:bottom w:val="none" w:sz="0" w:space="0" w:color="auto"/>
        <w:right w:val="none" w:sz="0" w:space="0" w:color="auto"/>
      </w:divBdr>
    </w:div>
    <w:div w:id="1974092492">
      <w:bodyDiv w:val="1"/>
      <w:marLeft w:val="0"/>
      <w:marRight w:val="0"/>
      <w:marTop w:val="0"/>
      <w:marBottom w:val="0"/>
      <w:divBdr>
        <w:top w:val="none" w:sz="0" w:space="0" w:color="auto"/>
        <w:left w:val="none" w:sz="0" w:space="0" w:color="auto"/>
        <w:bottom w:val="none" w:sz="0" w:space="0" w:color="auto"/>
        <w:right w:val="none" w:sz="0" w:space="0" w:color="auto"/>
      </w:divBdr>
    </w:div>
    <w:div w:id="2028478454">
      <w:bodyDiv w:val="1"/>
      <w:marLeft w:val="0"/>
      <w:marRight w:val="0"/>
      <w:marTop w:val="0"/>
      <w:marBottom w:val="0"/>
      <w:divBdr>
        <w:top w:val="none" w:sz="0" w:space="0" w:color="auto"/>
        <w:left w:val="none" w:sz="0" w:space="0" w:color="auto"/>
        <w:bottom w:val="none" w:sz="0" w:space="0" w:color="auto"/>
        <w:right w:val="none" w:sz="0" w:space="0" w:color="auto"/>
      </w:divBdr>
    </w:div>
    <w:div w:id="213818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1.safelinks.protection.outlook.com/?url=https%3A%2F%2Festyn.gov.wales%2Fimprovement-resources%2Fsgwrs-podcast-international-insights-ai-in-action-lessons-from-the-education-inspectorates-of-norway-wales%2F&amp;data=05%7C02%7Csarah.stewart%40open.ac.uk%7C6764e3ed8489455209e708deb18b5b41%7C0e2ed45596af4100bed3a8e5fd981685%7C0%7C0%7C639143409392312632%7CUnknown%7CTWFpbGZsb3d8eyJFbXB0eU1hcGkiOnRydWUsIlYiOiIwLjAuMDAwMCIsIlAiOiJXaW4zMiIsIkFOIjoiTWFpbCIsIldUIjoyfQ%3D%3D%7C0%7C%7C%7C&amp;sdata=Sl8ZUVZbbuh6V6%2FdTJO7y1x%2B2TyHIoLNJ8k%2B3dN5wOM%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1.safelinks.protection.outlook.com/?url=https%3A%2F%2Festyn.gov.wales%2Fblog%2Finitial-teacher-education-ite-reading-reflective-prompts%2F&amp;data=05%7C02%7Csarah.stewart%40open.ac.uk%7C6764e3ed8489455209e708deb18b5b41%7C0e2ed45596af4100bed3a8e5fd981685%7C0%7C0%7C639143409392253530%7CUnknown%7CTWFpbGZsb3d8eyJFbXB0eU1hcGkiOnRydWUsIlYiOiIwLjAuMDAwMCIsIlAiOiJXaW4zMiIsIkFOIjoiTWFpbCIsIldUIjoyfQ%3D%3D%7C0%7C%7C%7C&amp;sdata=lyyRUdvLzNZi7vsdL3KdqA26v6Z0z%2FB3zKhudGMiVCA%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ur01.safelinks.protection.outlook.com/?url=https%3A%2F%2Festyn.gov.wales%2Fnews%2Festyn-live-tackling-attendance-in-schools%2F&amp;data=05%7C02%7Csarah.stewart%40open.ac.uk%7C6764e3ed8489455209e708deb18b5b41%7C0e2ed45596af4100bed3a8e5fd981685%7C0%7C0%7C639143409392383756%7CUnknown%7CTWFpbGZsb3d8eyJFbXB0eU1hcGkiOnRydWUsIlYiOiIwLjAuMDAwMCIsIlAiOiJXaW4zMiIsIkFOIjoiTWFpbCIsIldUIjoyfQ%3D%3D%7C0%7C%7C%7C&amp;sdata=C7pDUJsTjz9J5yBW2Dn4pF4N%2F7rfffvL5cUFdED3pf0%3D&amp;reserved=0"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estyn.gov.wales%2Fimprovement-resources%2Fsgwrs-podcast-ai-and-pedagogy-learning-from-estonia%2F&amp;data=05%7C02%7Csarah.stewart%40open.ac.uk%7C6764e3ed8489455209e708deb18b5b41%7C0e2ed45596af4100bed3a8e5fd981685%7C0%7C0%7C639143409392352956%7CUnknown%7CTWFpbGZsb3d8eyJFbXB0eU1hcGkiOnRydWUsIlYiOiIwLjAuMDAwMCIsIlAiOiJXaW4zMiIsIkFOIjoiTWFpbCIsIldUIjoyfQ%3D%3D%7C0%7C%7C%7C&amp;sdata=Urifhv81I0ikbn7VKjTA%2F%2FwvMH4%2BpqeidU%2B1YZexxIg%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FC20B2-E67E-4B4F-BFBB-F82B3E4F7135}">
  <ds:schemaRefs>
    <ds:schemaRef ds:uri="http://schemas.microsoft.com/sharepoint/v3/contenttype/forms"/>
  </ds:schemaRefs>
</ds:datastoreItem>
</file>

<file path=customXml/itemProps2.xml><?xml version="1.0" encoding="utf-8"?>
<ds:datastoreItem xmlns:ds="http://schemas.openxmlformats.org/officeDocument/2006/customXml" ds:itemID="{B5F904F5-305B-4DD2-8617-46FE6144AC58}">
  <ds:schemaRefs>
    <ds:schemaRef ds:uri="http://schemas.openxmlformats.org/officeDocument/2006/bibliography"/>
  </ds:schemaRefs>
</ds:datastoreItem>
</file>

<file path=customXml/itemProps3.xml><?xml version="1.0" encoding="utf-8"?>
<ds:datastoreItem xmlns:ds="http://schemas.openxmlformats.org/officeDocument/2006/customXml" ds:itemID="{031BF50D-B285-4B49-B486-7B9FF44DB07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4.xml><?xml version="1.0" encoding="utf-8"?>
<ds:datastoreItem xmlns:ds="http://schemas.openxmlformats.org/officeDocument/2006/customXml" ds:itemID="{F8031AE5-5FB3-4B6F-B5FD-FBEEDDCFC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1937</Words>
  <Characters>11045</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cp:lastPrinted>2026-01-29T15:31:00Z</cp:lastPrinted>
  <dcterms:created xsi:type="dcterms:W3CDTF">2026-05-15T08:55:00Z</dcterms:created>
  <dcterms:modified xsi:type="dcterms:W3CDTF">2026-05-15T08:55:00Z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9658000</vt:r8>
  </property>
  <property fmtid="{D5CDD505-2E9C-101B-9397-08002B2CF9AE}" pid="4" name="MediaServiceImageTags">
    <vt:lpwstr/>
  </property>
</Properties>
</file>