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FA70" w14:textId="5E37E08B" w:rsidR="001D1BB0" w:rsidRDefault="00571479" w:rsidP="008945FB">
      <w:pPr>
        <w:jc w:val="center"/>
      </w:pPr>
      <w:r w:rsidRPr="008945FB">
        <w:rPr>
          <w:b/>
          <w:bCs/>
        </w:rPr>
        <w:t>UCET’s Policy and Practice Research Webinars</w:t>
      </w:r>
    </w:p>
    <w:p w14:paraId="6CDA4BFB" w14:textId="6D01C25A" w:rsidR="00571479" w:rsidRPr="00C33880" w:rsidRDefault="008945FB">
      <w:pPr>
        <w:rPr>
          <w:b/>
          <w:bCs/>
        </w:rPr>
      </w:pPr>
      <w:r w:rsidRPr="00C33880">
        <w:rPr>
          <w:b/>
          <w:bCs/>
        </w:rPr>
        <w:t>Proposal</w:t>
      </w:r>
    </w:p>
    <w:p w14:paraId="7AD45582" w14:textId="73D98880" w:rsidR="00571479" w:rsidRDefault="00571479">
      <w:r>
        <w:t>We</w:t>
      </w:r>
      <w:r w:rsidR="008945FB">
        <w:t xml:space="preserve"> will support </w:t>
      </w:r>
      <w:r>
        <w:t xml:space="preserve">a series of webinars each year each focusing on a key area of research. based on identification of 2-3 priorities. These priorities will address policy concerns or practice within ITE. </w:t>
      </w:r>
    </w:p>
    <w:p w14:paraId="5373C7DE" w14:textId="2FADCF73" w:rsidR="00C33880" w:rsidRDefault="00C33880">
      <w:r>
        <w:t>The primary aim of this initiative is to ensure UCET becomes known as one of the places that influences policymakers.</w:t>
      </w:r>
    </w:p>
    <w:p w14:paraId="502E9564" w14:textId="254C9AB4" w:rsidR="008945FB" w:rsidRDefault="00F86469">
      <w:r>
        <w:t>On an annual basis the Executive Board will agree priority areas for the coming year.</w:t>
      </w:r>
    </w:p>
    <w:p w14:paraId="18DAD97E" w14:textId="77777777" w:rsidR="00571479" w:rsidRPr="00E5141F" w:rsidRDefault="00571479">
      <w:pPr>
        <w:rPr>
          <w:b/>
          <w:bCs/>
        </w:rPr>
      </w:pPr>
      <w:r w:rsidRPr="00E5141F">
        <w:rPr>
          <w:b/>
          <w:bCs/>
        </w:rPr>
        <w:t>How each series will work</w:t>
      </w:r>
    </w:p>
    <w:p w14:paraId="581FCFE3" w14:textId="77777777" w:rsidR="008945FB" w:rsidRPr="00C33880" w:rsidRDefault="008945FB">
      <w:pPr>
        <w:rPr>
          <w:b/>
          <w:bCs/>
        </w:rPr>
      </w:pPr>
      <w:r w:rsidRPr="00C33880">
        <w:rPr>
          <w:b/>
          <w:bCs/>
        </w:rPr>
        <w:t>Stage 1</w:t>
      </w:r>
    </w:p>
    <w:p w14:paraId="1C3CBF21" w14:textId="28F4080E" w:rsidR="008945FB" w:rsidRDefault="008945FB">
      <w:r>
        <w:t>The EDs will work with knowledgeable expert</w:t>
      </w:r>
      <w:r w:rsidR="00F86469">
        <w:t>(s)</w:t>
      </w:r>
      <w:r>
        <w:t xml:space="preserve"> in the field of the priority area.</w:t>
      </w:r>
      <w:r w:rsidR="00F86469">
        <w:t xml:space="preserve"> The knowledgeable expert(s)’s </w:t>
      </w:r>
      <w:r w:rsidR="00C33880">
        <w:t>role is to act as a critical friend to support the process.</w:t>
      </w:r>
      <w:r>
        <w:t xml:space="preserve"> Th</w:t>
      </w:r>
      <w:r w:rsidR="00C33880">
        <w:t>e</w:t>
      </w:r>
      <w:r>
        <w:t xml:space="preserve"> expert</w:t>
      </w:r>
      <w:r w:rsidR="00C33880">
        <w:t>(s)</w:t>
      </w:r>
      <w:r>
        <w:t xml:space="preserve"> will have a working understanding of why the topic is of (current or </w:t>
      </w:r>
      <w:proofErr w:type="gramStart"/>
      <w:r>
        <w:t>potential)  interest</w:t>
      </w:r>
      <w:proofErr w:type="gramEnd"/>
      <w:r>
        <w:t xml:space="preserve"> to policy makers and what the current narrative is around this issue. The purpose of this stage is to help UCET members understand how to ensure that their work will speak to those influencing policy and practice and is not intended to suggest that only some aspects of members’ research </w:t>
      </w:r>
      <w:r w:rsidR="00F86469">
        <w:t xml:space="preserve">are </w:t>
      </w:r>
      <w:r>
        <w:t xml:space="preserve">important. </w:t>
      </w:r>
    </w:p>
    <w:p w14:paraId="5620FF31" w14:textId="3367D145" w:rsidR="008945FB" w:rsidRDefault="008945FB">
      <w:r>
        <w:t>This will lead to an output for members (a blog, a presentation…) outlining why this priority area has been chosen and some parameters for how UCET members can contribute to building a shared knowledge base that will have outward facing influence.</w:t>
      </w:r>
    </w:p>
    <w:p w14:paraId="25E9AB80" w14:textId="77777777" w:rsidR="008945FB" w:rsidRPr="00C33880" w:rsidRDefault="008945FB">
      <w:pPr>
        <w:rPr>
          <w:b/>
          <w:bCs/>
        </w:rPr>
      </w:pPr>
      <w:r w:rsidRPr="00C33880">
        <w:rPr>
          <w:b/>
          <w:bCs/>
        </w:rPr>
        <w:t>Stage 2</w:t>
      </w:r>
    </w:p>
    <w:p w14:paraId="7BD62282" w14:textId="110AF821" w:rsidR="00571479" w:rsidRDefault="00571479">
      <w:r>
        <w:t>Members will be invited to</w:t>
      </w:r>
      <w:r w:rsidR="008945FB">
        <w:t xml:space="preserve"> submit a proposal outlining how their </w:t>
      </w:r>
      <w:r>
        <w:t xml:space="preserve">research </w:t>
      </w:r>
      <w:r w:rsidR="008945FB">
        <w:t xml:space="preserve">relates to the priority area and what key messages they will share </w:t>
      </w:r>
      <w:r>
        <w:t xml:space="preserve">in a webinar. The presenters will be required to focus on how the research speaks to ‘why this matters’ in terms of policy influence and/or practice. </w:t>
      </w:r>
    </w:p>
    <w:p w14:paraId="07CE894A" w14:textId="69DF6205" w:rsidR="008945FB" w:rsidRPr="00C33880" w:rsidRDefault="008945FB">
      <w:pPr>
        <w:rPr>
          <w:b/>
          <w:bCs/>
        </w:rPr>
      </w:pPr>
      <w:r w:rsidRPr="00C33880">
        <w:rPr>
          <w:b/>
          <w:bCs/>
        </w:rPr>
        <w:t>Stage 3</w:t>
      </w:r>
    </w:p>
    <w:p w14:paraId="47FD2F53" w14:textId="135FEF23" w:rsidR="008945FB" w:rsidRDefault="00571479" w:rsidP="008945FB">
      <w:r>
        <w:t xml:space="preserve">We envisage in the first iteration that there will be between 2-4 webinars aimed at members for each priority area. </w:t>
      </w:r>
      <w:r w:rsidR="008945FB">
        <w:t>The audience at this stage will be</w:t>
      </w:r>
      <w:r w:rsidR="00F86469">
        <w:t xml:space="preserve"> colleagues from</w:t>
      </w:r>
      <w:r w:rsidR="008945FB">
        <w:t xml:space="preserve"> UCET</w:t>
      </w:r>
      <w:r w:rsidR="00F86469">
        <w:t xml:space="preserve"> member institutions.</w:t>
      </w:r>
    </w:p>
    <w:p w14:paraId="6237DAEB" w14:textId="5BFB9CBA" w:rsidR="008945FB" w:rsidRDefault="00571479">
      <w:r>
        <w:t>UCET E</w:t>
      </w:r>
      <w:r w:rsidR="00F86469">
        <w:t>D</w:t>
      </w:r>
      <w:r>
        <w:t xml:space="preserve">s </w:t>
      </w:r>
      <w:r w:rsidR="00F86469">
        <w:t xml:space="preserve">and the knowledgeable expert(s) </w:t>
      </w:r>
      <w:r>
        <w:t xml:space="preserve">will attend each webinar and </w:t>
      </w:r>
      <w:proofErr w:type="gramStart"/>
      <w:r>
        <w:t>pull out</w:t>
      </w:r>
      <w:proofErr w:type="gramEnd"/>
      <w:r>
        <w:t xml:space="preserve"> key messages for a policy brief. </w:t>
      </w:r>
    </w:p>
    <w:p w14:paraId="100283B1" w14:textId="77777777" w:rsidR="00913BA6" w:rsidRDefault="00913BA6"/>
    <w:p w14:paraId="7702D7C5" w14:textId="77777777" w:rsidR="00913BA6" w:rsidRDefault="00913BA6"/>
    <w:p w14:paraId="46B97F82" w14:textId="77777777" w:rsidR="008945FB" w:rsidRPr="00C33880" w:rsidRDefault="008945FB">
      <w:pPr>
        <w:rPr>
          <w:b/>
          <w:bCs/>
        </w:rPr>
      </w:pPr>
      <w:r w:rsidRPr="00C33880">
        <w:rPr>
          <w:b/>
          <w:bCs/>
        </w:rPr>
        <w:lastRenderedPageBreak/>
        <w:t>Stage 4</w:t>
      </w:r>
    </w:p>
    <w:p w14:paraId="616611B7" w14:textId="4E5E42D5" w:rsidR="00571479" w:rsidRDefault="00571479">
      <w:r>
        <w:t xml:space="preserve">There will be a final webinar </w:t>
      </w:r>
      <w:r w:rsidR="008945FB">
        <w:t xml:space="preserve">from this priority area </w:t>
      </w:r>
      <w:r>
        <w:t>with invited inputs from the series’ presenters</w:t>
      </w:r>
      <w:r w:rsidR="00F86469">
        <w:t xml:space="preserve"> (identified by the EDs and knowledgeable expert(s))</w:t>
      </w:r>
      <w:r>
        <w:t xml:space="preserve">. This final webinar will have a public facing audience made up of key </w:t>
      </w:r>
      <w:r w:rsidR="008945FB">
        <w:t>stakeholders</w:t>
      </w:r>
      <w:r>
        <w:t xml:space="preserve"> and policy influencers.</w:t>
      </w:r>
    </w:p>
    <w:p w14:paraId="63AED414" w14:textId="5CA9B630" w:rsidR="008945FB" w:rsidRPr="00C33880" w:rsidRDefault="008945FB">
      <w:pPr>
        <w:rPr>
          <w:b/>
          <w:bCs/>
        </w:rPr>
      </w:pPr>
      <w:r w:rsidRPr="00C33880">
        <w:rPr>
          <w:b/>
          <w:bCs/>
        </w:rPr>
        <w:t>Stage 5</w:t>
      </w:r>
    </w:p>
    <w:p w14:paraId="4542548D" w14:textId="2BE4666D" w:rsidR="008945FB" w:rsidRDefault="008945FB">
      <w:r>
        <w:t>A policy brief will be produced.</w:t>
      </w:r>
    </w:p>
    <w:p w14:paraId="2E2751A0" w14:textId="4DF44811" w:rsidR="00571479" w:rsidRDefault="00571479">
      <w:r>
        <w:t xml:space="preserve">Our intention is over a relatively short period of time that UCET </w:t>
      </w:r>
      <w:r w:rsidR="008945FB">
        <w:t>becomes (better)</w:t>
      </w:r>
      <w:r>
        <w:t xml:space="preserve"> known as a place where important research and scholarship happens and that we have a stake in policy and practice development.</w:t>
      </w:r>
    </w:p>
    <w:p w14:paraId="680A45CE" w14:textId="7317D960" w:rsidR="00571479" w:rsidRDefault="00571479">
      <w:r>
        <w:t xml:space="preserve">Our second intention is to support members by providing a source of relevant and recent research in </w:t>
      </w:r>
      <w:r w:rsidR="008945FB">
        <w:t>priority</w:t>
      </w:r>
      <w:r>
        <w:t xml:space="preserve"> areas to support scholarship and to raise a shared knowledge base.</w:t>
      </w:r>
    </w:p>
    <w:p w14:paraId="6EFB9F90" w14:textId="38A3B638" w:rsidR="00C33880" w:rsidRPr="00C33880" w:rsidRDefault="00C33880">
      <w:pPr>
        <w:rPr>
          <w:b/>
          <w:bCs/>
        </w:rPr>
      </w:pPr>
      <w:r w:rsidRPr="00C33880">
        <w:rPr>
          <w:b/>
          <w:bCs/>
        </w:rPr>
        <w:t>Questions for EB:</w:t>
      </w:r>
    </w:p>
    <w:p w14:paraId="38D049C8" w14:textId="458AB483" w:rsidR="00C33880" w:rsidRDefault="00C33880" w:rsidP="00C33880">
      <w:pPr>
        <w:pStyle w:val="ListParagraph"/>
        <w:numPr>
          <w:ilvl w:val="0"/>
          <w:numId w:val="1"/>
        </w:numPr>
      </w:pPr>
      <w:r>
        <w:t>We suggest two priority areas for 26/27:</w:t>
      </w:r>
    </w:p>
    <w:p w14:paraId="13706239" w14:textId="34642BF4" w:rsidR="00C33880" w:rsidRDefault="00C33880" w:rsidP="00C33880">
      <w:pPr>
        <w:pStyle w:val="ListParagraph"/>
        <w:numPr>
          <w:ilvl w:val="1"/>
          <w:numId w:val="1"/>
        </w:numPr>
      </w:pPr>
      <w:r>
        <w:t>Inclusion – developing relational practice and professional values and dispositions</w:t>
      </w:r>
    </w:p>
    <w:p w14:paraId="79F7AA99" w14:textId="5ED17DC8" w:rsidR="00C33880" w:rsidRDefault="00C33880" w:rsidP="00C33880">
      <w:pPr>
        <w:pStyle w:val="ListParagraph"/>
        <w:numPr>
          <w:ilvl w:val="1"/>
          <w:numId w:val="1"/>
        </w:numPr>
      </w:pPr>
      <w:r>
        <w:t>Diversifying the teacher workforce – supporting beginning teachers with additional needs</w:t>
      </w:r>
    </w:p>
    <w:p w14:paraId="37A91A41" w14:textId="78C57E3E" w:rsidR="00C33880" w:rsidRDefault="00C33880" w:rsidP="00C33880">
      <w:pPr>
        <w:ind w:left="720"/>
      </w:pPr>
      <w:r>
        <w:t>Do you agree with these foci?</w:t>
      </w:r>
    </w:p>
    <w:p w14:paraId="615403C5" w14:textId="3DF3F49B" w:rsidR="00C33880" w:rsidRDefault="00C33880" w:rsidP="00C33880">
      <w:pPr>
        <w:pStyle w:val="ListParagraph"/>
        <w:numPr>
          <w:ilvl w:val="0"/>
          <w:numId w:val="1"/>
        </w:numPr>
      </w:pPr>
      <w:r>
        <w:t>Should KEs be paid a fee?</w:t>
      </w:r>
    </w:p>
    <w:p w14:paraId="38E48D76" w14:textId="77777777" w:rsidR="00C33880" w:rsidRDefault="00C33880" w:rsidP="00C33880">
      <w:pPr>
        <w:pStyle w:val="ListParagraph"/>
      </w:pPr>
    </w:p>
    <w:p w14:paraId="1BE031FB" w14:textId="1A006325" w:rsidR="00C33880" w:rsidRDefault="00C33880" w:rsidP="00C33880">
      <w:pPr>
        <w:pStyle w:val="ListParagraph"/>
        <w:numPr>
          <w:ilvl w:val="0"/>
          <w:numId w:val="1"/>
        </w:numPr>
      </w:pPr>
      <w:r>
        <w:t>How do we support presenters to convey the trustworthiness of their findings in a context where policymakers are used to relying on large RCTs?</w:t>
      </w:r>
    </w:p>
    <w:p w14:paraId="4A53CD1A" w14:textId="77777777" w:rsidR="00C33880" w:rsidRDefault="00C33880" w:rsidP="00C33880">
      <w:pPr>
        <w:pStyle w:val="ListParagraph"/>
      </w:pPr>
    </w:p>
    <w:p w14:paraId="19681E01" w14:textId="0566C1F3" w:rsidR="00C33880" w:rsidRDefault="00C33880" w:rsidP="00C33880">
      <w:pPr>
        <w:pStyle w:val="ListParagraph"/>
        <w:numPr>
          <w:ilvl w:val="0"/>
          <w:numId w:val="1"/>
        </w:numPr>
      </w:pPr>
      <w:r>
        <w:t>Is it robust enough that decision making about contributions to the policy output sits with the EDs and KE(s)?</w:t>
      </w:r>
    </w:p>
    <w:p w14:paraId="300A6C98" w14:textId="77777777" w:rsidR="00C33880" w:rsidRDefault="00C33880" w:rsidP="00C33880">
      <w:pPr>
        <w:pStyle w:val="ListParagraph"/>
      </w:pPr>
    </w:p>
    <w:p w14:paraId="5E885AA6" w14:textId="68A2AF38" w:rsidR="00C33880" w:rsidRDefault="00C33880" w:rsidP="00C33880">
      <w:pPr>
        <w:pStyle w:val="ListParagraph"/>
        <w:numPr>
          <w:ilvl w:val="0"/>
          <w:numId w:val="1"/>
        </w:numPr>
      </w:pPr>
      <w:r>
        <w:t>Is there a better title for the series?</w:t>
      </w:r>
    </w:p>
    <w:sectPr w:rsidR="00C338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53475"/>
    <w:multiLevelType w:val="hybridMultilevel"/>
    <w:tmpl w:val="C4244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659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79"/>
    <w:rsid w:val="0009716E"/>
    <w:rsid w:val="00191BBD"/>
    <w:rsid w:val="001D1BB0"/>
    <w:rsid w:val="003B00B6"/>
    <w:rsid w:val="00571479"/>
    <w:rsid w:val="008945FB"/>
    <w:rsid w:val="00913BA6"/>
    <w:rsid w:val="00B3264E"/>
    <w:rsid w:val="00C33880"/>
    <w:rsid w:val="00E5141F"/>
    <w:rsid w:val="00E66B2D"/>
    <w:rsid w:val="00F53145"/>
    <w:rsid w:val="00F86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966BC"/>
  <w15:chartTrackingRefBased/>
  <w15:docId w15:val="{41F576ED-29B2-440C-AB6D-3919B989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4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4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4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14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4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4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4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4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4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4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4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4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4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4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4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4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4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479"/>
    <w:rPr>
      <w:rFonts w:eastAsiaTheme="majorEastAsia" w:cstheme="majorBidi"/>
      <w:color w:val="272727" w:themeColor="text1" w:themeTint="D8"/>
    </w:rPr>
  </w:style>
  <w:style w:type="paragraph" w:styleId="Title">
    <w:name w:val="Title"/>
    <w:basedOn w:val="Normal"/>
    <w:next w:val="Normal"/>
    <w:link w:val="TitleChar"/>
    <w:uiPriority w:val="10"/>
    <w:qFormat/>
    <w:rsid w:val="00571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4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4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4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479"/>
    <w:pPr>
      <w:spacing w:before="160"/>
      <w:jc w:val="center"/>
    </w:pPr>
    <w:rPr>
      <w:i/>
      <w:iCs/>
      <w:color w:val="404040" w:themeColor="text1" w:themeTint="BF"/>
    </w:rPr>
  </w:style>
  <w:style w:type="character" w:customStyle="1" w:styleId="QuoteChar">
    <w:name w:val="Quote Char"/>
    <w:basedOn w:val="DefaultParagraphFont"/>
    <w:link w:val="Quote"/>
    <w:uiPriority w:val="29"/>
    <w:rsid w:val="00571479"/>
    <w:rPr>
      <w:i/>
      <w:iCs/>
      <w:color w:val="404040" w:themeColor="text1" w:themeTint="BF"/>
    </w:rPr>
  </w:style>
  <w:style w:type="paragraph" w:styleId="ListParagraph">
    <w:name w:val="List Paragraph"/>
    <w:basedOn w:val="Normal"/>
    <w:uiPriority w:val="34"/>
    <w:qFormat/>
    <w:rsid w:val="00571479"/>
    <w:pPr>
      <w:ind w:left="720"/>
      <w:contextualSpacing/>
    </w:pPr>
  </w:style>
  <w:style w:type="character" w:styleId="IntenseEmphasis">
    <w:name w:val="Intense Emphasis"/>
    <w:basedOn w:val="DefaultParagraphFont"/>
    <w:uiPriority w:val="21"/>
    <w:qFormat/>
    <w:rsid w:val="00571479"/>
    <w:rPr>
      <w:i/>
      <w:iCs/>
      <w:color w:val="0F4761" w:themeColor="accent1" w:themeShade="BF"/>
    </w:rPr>
  </w:style>
  <w:style w:type="paragraph" w:styleId="IntenseQuote">
    <w:name w:val="Intense Quote"/>
    <w:basedOn w:val="Normal"/>
    <w:next w:val="Normal"/>
    <w:link w:val="IntenseQuoteChar"/>
    <w:uiPriority w:val="30"/>
    <w:qFormat/>
    <w:rsid w:val="00571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479"/>
    <w:rPr>
      <w:i/>
      <w:iCs/>
      <w:color w:val="0F4761" w:themeColor="accent1" w:themeShade="BF"/>
    </w:rPr>
  </w:style>
  <w:style w:type="character" w:styleId="IntenseReference">
    <w:name w:val="Intense Reference"/>
    <w:basedOn w:val="DefaultParagraphFont"/>
    <w:uiPriority w:val="32"/>
    <w:qFormat/>
    <w:rsid w:val="005714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FE140-2505-4BB2-95FF-A1258A1F09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2B700F-CF8E-4311-A2E3-E0BF79AE5B94}">
  <ds:schemaRefs>
    <ds:schemaRef ds:uri="http://schemas.microsoft.com/sharepoint/v3/contenttype/forms"/>
  </ds:schemaRefs>
</ds:datastoreItem>
</file>

<file path=customXml/itemProps3.xml><?xml version="1.0" encoding="utf-8"?>
<ds:datastoreItem xmlns:ds="http://schemas.openxmlformats.org/officeDocument/2006/customXml" ds:itemID="{5E32900B-8321-43B1-8E41-3BB4B161EB8A}"/>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2740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McIntyre</dc:creator>
  <cp:keywords/>
  <dc:description/>
  <cp:lastModifiedBy>Max Fincher</cp:lastModifiedBy>
  <cp:revision>2</cp:revision>
  <cp:lastPrinted>2026-06-29T13:27:00Z</cp:lastPrinted>
  <dcterms:created xsi:type="dcterms:W3CDTF">2026-06-29T13:28:00Z</dcterms:created>
  <dcterms:modified xsi:type="dcterms:W3CDTF">2026-06-29T13:28:00Z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