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6044FC76" w14:textId="77777777" w:rsidR="007962D4" w:rsidRPr="007F7A39" w:rsidRDefault="007962D4" w:rsidP="007962D4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19620D8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776E07B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6044FC76" w14:textId="77777777" w:rsidR="007962D4" w:rsidRPr="007F7A39" w:rsidRDefault="007962D4" w:rsidP="007962D4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19620D8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776E07B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28F1B199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  <w:r w:rsidRPr="009D5D42">
        <w:rPr>
          <w:rFonts w:ascii="Arial" w:hAnsi="Arial" w:cs="Arial"/>
          <w:b/>
          <w:sz w:val="22"/>
          <w:szCs w:val="22"/>
        </w:rPr>
        <w:t xml:space="preserve">Note of the meeting of the ITE primary &amp; early years forum held on-line at 1pm on Tuesday </w:t>
      </w:r>
      <w:r w:rsidR="003767D1">
        <w:rPr>
          <w:rFonts w:ascii="Arial" w:hAnsi="Arial" w:cs="Arial"/>
          <w:b/>
          <w:sz w:val="22"/>
          <w:szCs w:val="22"/>
        </w:rPr>
        <w:t>1</w:t>
      </w:r>
      <w:r w:rsidR="008D5DB5" w:rsidRPr="009D5D42">
        <w:rPr>
          <w:rFonts w:ascii="Arial" w:hAnsi="Arial" w:cs="Arial"/>
          <w:b/>
          <w:sz w:val="22"/>
          <w:szCs w:val="22"/>
        </w:rPr>
        <w:t>8 November</w:t>
      </w:r>
      <w:r w:rsidR="00B41052" w:rsidRPr="009D5D42">
        <w:rPr>
          <w:rFonts w:ascii="Arial" w:hAnsi="Arial" w:cs="Arial"/>
          <w:b/>
          <w:sz w:val="22"/>
          <w:szCs w:val="22"/>
        </w:rPr>
        <w:t xml:space="preserve"> </w:t>
      </w:r>
      <w:r w:rsidRPr="009D5D42">
        <w:rPr>
          <w:rFonts w:ascii="Arial" w:hAnsi="Arial" w:cs="Arial"/>
          <w:b/>
          <w:sz w:val="22"/>
          <w:szCs w:val="22"/>
        </w:rPr>
        <w:t>202</w:t>
      </w:r>
      <w:r w:rsidR="00C7359C" w:rsidRPr="009D5D42">
        <w:rPr>
          <w:rFonts w:ascii="Arial" w:hAnsi="Arial" w:cs="Arial"/>
          <w:b/>
          <w:sz w:val="22"/>
          <w:szCs w:val="22"/>
        </w:rPr>
        <w:t>5</w:t>
      </w:r>
    </w:p>
    <w:p w14:paraId="1831E27F" w14:textId="77777777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</w:p>
    <w:p w14:paraId="4CCAF2C2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  <w:r w:rsidRPr="009D5D42">
        <w:rPr>
          <w:rFonts w:ascii="Arial" w:hAnsi="Arial" w:cs="Arial"/>
          <w:sz w:val="22"/>
          <w:szCs w:val="22"/>
          <w:u w:val="single"/>
        </w:rPr>
        <w:t>Welcome, introductions and minutes of the previous meeting</w:t>
      </w:r>
    </w:p>
    <w:p w14:paraId="20CFE767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</w:p>
    <w:p w14:paraId="774B5C80" w14:textId="46DF47F2" w:rsidR="00BE4689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Colleagues were welcomed to the </w:t>
      </w:r>
      <w:r w:rsidR="007E6045" w:rsidRPr="009D5D42">
        <w:rPr>
          <w:rFonts w:ascii="Arial" w:hAnsi="Arial" w:cs="Arial"/>
          <w:sz w:val="22"/>
          <w:szCs w:val="22"/>
        </w:rPr>
        <w:t>fi</w:t>
      </w:r>
      <w:r w:rsidR="00650A9F" w:rsidRPr="009D5D42">
        <w:rPr>
          <w:rFonts w:ascii="Arial" w:hAnsi="Arial" w:cs="Arial"/>
          <w:sz w:val="22"/>
          <w:szCs w:val="22"/>
        </w:rPr>
        <w:t>rst</w:t>
      </w:r>
      <w:r w:rsidR="007E6045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>meeting of the academic yea</w:t>
      </w:r>
      <w:r w:rsidR="00B50678" w:rsidRPr="009D5D42">
        <w:rPr>
          <w:rFonts w:ascii="Arial" w:hAnsi="Arial" w:cs="Arial"/>
          <w:sz w:val="22"/>
          <w:szCs w:val="22"/>
        </w:rPr>
        <w:t>r</w:t>
      </w:r>
      <w:r w:rsidR="00503FE7" w:rsidRPr="009D5D42">
        <w:rPr>
          <w:rFonts w:ascii="Arial" w:hAnsi="Arial" w:cs="Arial"/>
          <w:sz w:val="22"/>
          <w:szCs w:val="22"/>
        </w:rPr>
        <w:t xml:space="preserve">. </w:t>
      </w:r>
      <w:r w:rsidRPr="009D5D42">
        <w:rPr>
          <w:rFonts w:ascii="Arial" w:hAnsi="Arial" w:cs="Arial"/>
          <w:sz w:val="22"/>
          <w:szCs w:val="22"/>
        </w:rPr>
        <w:t xml:space="preserve">The note of the meeting held on </w:t>
      </w:r>
      <w:r w:rsidR="009F6B0C" w:rsidRPr="009D5D42">
        <w:rPr>
          <w:rFonts w:ascii="Arial" w:hAnsi="Arial" w:cs="Arial"/>
          <w:sz w:val="22"/>
          <w:szCs w:val="22"/>
        </w:rPr>
        <w:t>1</w:t>
      </w:r>
      <w:r w:rsidR="0058099E" w:rsidRPr="009D5D42">
        <w:rPr>
          <w:rFonts w:ascii="Arial" w:hAnsi="Arial" w:cs="Arial"/>
          <w:sz w:val="22"/>
          <w:szCs w:val="22"/>
        </w:rPr>
        <w:t xml:space="preserve">0 June </w:t>
      </w:r>
      <w:r w:rsidR="00944E91" w:rsidRPr="009D5D42">
        <w:rPr>
          <w:rFonts w:ascii="Arial" w:hAnsi="Arial" w:cs="Arial"/>
          <w:sz w:val="22"/>
          <w:szCs w:val="22"/>
        </w:rPr>
        <w:t xml:space="preserve">2025 </w:t>
      </w:r>
      <w:r w:rsidRPr="009D5D42">
        <w:rPr>
          <w:rFonts w:ascii="Arial" w:hAnsi="Arial" w:cs="Arial"/>
          <w:sz w:val="22"/>
          <w:szCs w:val="22"/>
        </w:rPr>
        <w:t xml:space="preserve">was agreed. </w:t>
      </w:r>
      <w:r w:rsidR="009F6198" w:rsidRPr="009D5D42">
        <w:rPr>
          <w:rFonts w:ascii="Arial" w:hAnsi="Arial" w:cs="Arial"/>
          <w:sz w:val="22"/>
          <w:szCs w:val="22"/>
        </w:rPr>
        <w:t>On matters arising</w:t>
      </w:r>
      <w:r w:rsidR="008D5DB5" w:rsidRPr="009D5D42">
        <w:rPr>
          <w:rFonts w:ascii="Arial" w:hAnsi="Arial" w:cs="Arial"/>
          <w:sz w:val="22"/>
          <w:szCs w:val="22"/>
        </w:rPr>
        <w:t xml:space="preserve">: </w:t>
      </w:r>
      <w:r w:rsidR="00BE4689" w:rsidRPr="009D5D42">
        <w:rPr>
          <w:rFonts w:ascii="Arial" w:hAnsi="Arial" w:cs="Arial"/>
          <w:sz w:val="22"/>
          <w:szCs w:val="22"/>
        </w:rPr>
        <w:t xml:space="preserve">the UCET Executive </w:t>
      </w:r>
      <w:r w:rsidR="008D5DB5" w:rsidRPr="009D5D42">
        <w:rPr>
          <w:rFonts w:ascii="Arial" w:hAnsi="Arial" w:cs="Arial"/>
          <w:sz w:val="22"/>
          <w:szCs w:val="22"/>
        </w:rPr>
        <w:t xml:space="preserve">has </w:t>
      </w:r>
      <w:r w:rsidR="00BE4689" w:rsidRPr="009D5D42">
        <w:rPr>
          <w:rFonts w:ascii="Arial" w:hAnsi="Arial" w:cs="Arial"/>
          <w:sz w:val="22"/>
          <w:szCs w:val="22"/>
        </w:rPr>
        <w:t xml:space="preserve">agreed that, because of their proximity to the annual conference, there </w:t>
      </w:r>
      <w:r w:rsidR="009332A5" w:rsidRPr="009D5D42">
        <w:rPr>
          <w:rFonts w:ascii="Arial" w:hAnsi="Arial" w:cs="Arial"/>
          <w:sz w:val="22"/>
          <w:szCs w:val="22"/>
        </w:rPr>
        <w:t>is</w:t>
      </w:r>
      <w:r w:rsidR="00BE4689" w:rsidRPr="009D5D42">
        <w:rPr>
          <w:rFonts w:ascii="Arial" w:hAnsi="Arial" w:cs="Arial"/>
          <w:sz w:val="22"/>
          <w:szCs w:val="22"/>
        </w:rPr>
        <w:t xml:space="preserve"> no need to hold morning symposia for primary and secondary forums and the </w:t>
      </w:r>
      <w:r w:rsidR="00A26491" w:rsidRPr="009D5D42">
        <w:rPr>
          <w:rFonts w:ascii="Arial" w:hAnsi="Arial" w:cs="Arial"/>
          <w:sz w:val="22"/>
          <w:szCs w:val="22"/>
        </w:rPr>
        <w:t>A</w:t>
      </w:r>
      <w:r w:rsidR="00BE4689" w:rsidRPr="009D5D42">
        <w:rPr>
          <w:rFonts w:ascii="Arial" w:hAnsi="Arial" w:cs="Arial"/>
          <w:sz w:val="22"/>
          <w:szCs w:val="22"/>
        </w:rPr>
        <w:t>ssembly this term. It was also agreed that a joint symposium for all forums (accompanied by a business meeting) will take place at Wolverhampton University on Tuesday 3 March. Further details will be announced in due course.</w:t>
      </w:r>
    </w:p>
    <w:p w14:paraId="6F75762B" w14:textId="77777777" w:rsidR="0058099E" w:rsidRPr="009D5D42" w:rsidRDefault="0058099E" w:rsidP="007962D4">
      <w:pPr>
        <w:rPr>
          <w:rFonts w:ascii="Arial" w:hAnsi="Arial" w:cs="Arial"/>
          <w:sz w:val="22"/>
          <w:szCs w:val="22"/>
        </w:rPr>
      </w:pPr>
    </w:p>
    <w:p w14:paraId="3A66216A" w14:textId="7413FD6B" w:rsidR="007962D4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The forum discussed </w:t>
      </w:r>
      <w:r w:rsidR="0089125A" w:rsidRPr="009D5D42">
        <w:rPr>
          <w:rFonts w:ascii="Arial" w:hAnsi="Arial" w:cs="Arial"/>
          <w:sz w:val="22"/>
          <w:szCs w:val="22"/>
        </w:rPr>
        <w:t>several</w:t>
      </w:r>
      <w:r w:rsidRPr="009D5D42">
        <w:rPr>
          <w:rFonts w:ascii="Arial" w:hAnsi="Arial" w:cs="Arial"/>
          <w:sz w:val="22"/>
          <w:szCs w:val="22"/>
        </w:rPr>
        <w:t xml:space="preserve"> issues, including</w:t>
      </w:r>
      <w:r w:rsidR="00503FE7" w:rsidRPr="009D5D42">
        <w:rPr>
          <w:rFonts w:ascii="Arial" w:hAnsi="Arial" w:cs="Arial"/>
          <w:sz w:val="22"/>
          <w:szCs w:val="22"/>
        </w:rPr>
        <w:t>:</w:t>
      </w:r>
    </w:p>
    <w:p w14:paraId="7B1CADF4" w14:textId="14A07BF7" w:rsidR="007962D4" w:rsidRPr="009D5D42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An update from JNR </w:t>
      </w:r>
      <w:r w:rsidR="005D6699" w:rsidRPr="009D5D42">
        <w:rPr>
          <w:rFonts w:ascii="Arial" w:hAnsi="Arial" w:cs="Arial"/>
          <w:sz w:val="22"/>
          <w:szCs w:val="22"/>
        </w:rPr>
        <w:t>non-primary related issues, including:</w:t>
      </w:r>
      <w:r w:rsidR="001C629B" w:rsidRPr="009D5D42">
        <w:rPr>
          <w:rFonts w:ascii="Arial" w:hAnsi="Arial" w:cs="Arial"/>
          <w:sz w:val="22"/>
          <w:szCs w:val="22"/>
        </w:rPr>
        <w:t xml:space="preserve"> </w:t>
      </w:r>
      <w:r w:rsidR="002E5BDE" w:rsidRPr="009D5D42">
        <w:rPr>
          <w:rFonts w:ascii="Arial" w:hAnsi="Arial" w:cs="Arial"/>
          <w:sz w:val="22"/>
          <w:szCs w:val="22"/>
        </w:rPr>
        <w:t xml:space="preserve">ITE in the FE &amp; Skills sector and developments in </w:t>
      </w:r>
      <w:r w:rsidR="00660FA1" w:rsidRPr="009D5D42">
        <w:rPr>
          <w:rFonts w:ascii="Arial" w:hAnsi="Arial" w:cs="Arial"/>
          <w:sz w:val="22"/>
          <w:szCs w:val="22"/>
        </w:rPr>
        <w:t>Northern</w:t>
      </w:r>
      <w:r w:rsidR="002E5BDE" w:rsidRPr="009D5D42">
        <w:rPr>
          <w:rFonts w:ascii="Arial" w:hAnsi="Arial" w:cs="Arial"/>
          <w:sz w:val="22"/>
          <w:szCs w:val="22"/>
        </w:rPr>
        <w:t xml:space="preserve"> Ireland and Wales.</w:t>
      </w:r>
      <w:r w:rsidRPr="009D5D42">
        <w:rPr>
          <w:rFonts w:ascii="Arial" w:hAnsi="Arial" w:cs="Arial"/>
          <w:sz w:val="22"/>
          <w:szCs w:val="22"/>
        </w:rPr>
        <w:t xml:space="preserve"> </w:t>
      </w:r>
    </w:p>
    <w:p w14:paraId="2561F92B" w14:textId="6B59BF7D" w:rsidR="00AE6BCB" w:rsidRPr="009D5D42" w:rsidRDefault="00175912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 range of recent ITE policy </w:t>
      </w:r>
      <w:r w:rsidR="00E552B1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 including: </w:t>
      </w:r>
    </w:p>
    <w:p w14:paraId="009EF334" w14:textId="18F5D9F8" w:rsidR="00AB5E14" w:rsidRPr="009D5D42" w:rsidRDefault="00701E1E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Publication of the updated ITE criteria, where changes to the 2024/25 criteria had been </w:t>
      </w:r>
      <w:r w:rsidR="008F131F" w:rsidRPr="009D5D42">
        <w:rPr>
          <w:rFonts w:ascii="Arial" w:hAnsi="Arial" w:cs="Arial"/>
          <w:sz w:val="22"/>
          <w:szCs w:val="22"/>
        </w:rPr>
        <w:t>minor</w:t>
      </w:r>
      <w:r w:rsidRPr="009D5D42">
        <w:rPr>
          <w:rFonts w:ascii="Arial" w:hAnsi="Arial" w:cs="Arial"/>
          <w:sz w:val="22"/>
          <w:szCs w:val="22"/>
        </w:rPr>
        <w:t xml:space="preserve">, other than confirmation that tuition fees for </w:t>
      </w:r>
      <w:r w:rsidR="008F131F" w:rsidRPr="009D5D42">
        <w:rPr>
          <w:rFonts w:ascii="Arial" w:hAnsi="Arial" w:cs="Arial"/>
          <w:sz w:val="22"/>
          <w:szCs w:val="22"/>
        </w:rPr>
        <w:t>postgraduate</w:t>
      </w:r>
      <w:r w:rsidRPr="009D5D42">
        <w:rPr>
          <w:rFonts w:ascii="Arial" w:hAnsi="Arial" w:cs="Arial"/>
          <w:sz w:val="22"/>
          <w:szCs w:val="22"/>
        </w:rPr>
        <w:t xml:space="preserve"> ITE programmes c</w:t>
      </w:r>
      <w:r w:rsidR="00CE04F6" w:rsidRPr="009D5D42">
        <w:rPr>
          <w:rFonts w:ascii="Arial" w:hAnsi="Arial" w:cs="Arial"/>
          <w:sz w:val="22"/>
          <w:szCs w:val="22"/>
        </w:rPr>
        <w:t>an</w:t>
      </w:r>
      <w:r w:rsidRPr="009D5D42">
        <w:rPr>
          <w:rFonts w:ascii="Arial" w:hAnsi="Arial" w:cs="Arial"/>
          <w:sz w:val="22"/>
          <w:szCs w:val="22"/>
        </w:rPr>
        <w:t xml:space="preserve"> increase t</w:t>
      </w:r>
      <w:r w:rsidR="00176885" w:rsidRPr="009D5D42">
        <w:rPr>
          <w:rFonts w:ascii="Arial" w:hAnsi="Arial" w:cs="Arial"/>
          <w:sz w:val="22"/>
          <w:szCs w:val="22"/>
        </w:rPr>
        <w:t xml:space="preserve">o </w:t>
      </w:r>
      <w:r w:rsidR="008F131F" w:rsidRPr="009D5D42">
        <w:rPr>
          <w:rFonts w:ascii="Arial" w:hAnsi="Arial" w:cs="Arial"/>
          <w:sz w:val="22"/>
          <w:szCs w:val="22"/>
        </w:rPr>
        <w:t>£9.535 in line with the general uplift.</w:t>
      </w:r>
      <w:r w:rsidR="0024372A" w:rsidRPr="009D5D42">
        <w:rPr>
          <w:rFonts w:ascii="Arial" w:hAnsi="Arial" w:cs="Arial"/>
          <w:sz w:val="22"/>
          <w:szCs w:val="22"/>
        </w:rPr>
        <w:t xml:space="preserve"> </w:t>
      </w:r>
    </w:p>
    <w:p w14:paraId="642F51AD" w14:textId="6D9D12CA" w:rsidR="008F131F" w:rsidRPr="009D5D42" w:rsidRDefault="00FC6E22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Confirmation of continued funding to support mentor </w:t>
      </w:r>
      <w:r w:rsidR="00413270" w:rsidRPr="009D5D42">
        <w:rPr>
          <w:rFonts w:ascii="Arial" w:hAnsi="Arial" w:cs="Arial"/>
          <w:sz w:val="22"/>
          <w:szCs w:val="22"/>
        </w:rPr>
        <w:t>training</w:t>
      </w:r>
      <w:r w:rsidRPr="009D5D42">
        <w:rPr>
          <w:rFonts w:ascii="Arial" w:hAnsi="Arial" w:cs="Arial"/>
          <w:sz w:val="22"/>
          <w:szCs w:val="22"/>
        </w:rPr>
        <w:t xml:space="preserve"> and ITAPs</w:t>
      </w:r>
      <w:r w:rsidR="00413270" w:rsidRPr="009D5D42">
        <w:rPr>
          <w:rFonts w:ascii="Arial" w:hAnsi="Arial" w:cs="Arial"/>
          <w:sz w:val="22"/>
          <w:szCs w:val="22"/>
        </w:rPr>
        <w:t xml:space="preserve">, and the publication of new funding guidance. </w:t>
      </w:r>
      <w:r w:rsidR="002B1D0D" w:rsidRPr="009D5D42">
        <w:rPr>
          <w:rFonts w:ascii="Arial" w:hAnsi="Arial" w:cs="Arial"/>
          <w:sz w:val="22"/>
          <w:szCs w:val="22"/>
        </w:rPr>
        <w:t>Colleagues</w:t>
      </w:r>
      <w:r w:rsidR="00005D70" w:rsidRPr="009D5D42">
        <w:rPr>
          <w:rFonts w:ascii="Arial" w:hAnsi="Arial" w:cs="Arial"/>
          <w:sz w:val="22"/>
          <w:szCs w:val="22"/>
        </w:rPr>
        <w:t xml:space="preserve"> reported difficulties in tracking mentor training provided in </w:t>
      </w:r>
      <w:r w:rsidR="002B1D0D" w:rsidRPr="009D5D42">
        <w:rPr>
          <w:rFonts w:ascii="Arial" w:hAnsi="Arial" w:cs="Arial"/>
          <w:sz w:val="22"/>
          <w:szCs w:val="22"/>
        </w:rPr>
        <w:t>respect</w:t>
      </w:r>
      <w:r w:rsidR="00005D70" w:rsidRPr="009D5D42">
        <w:rPr>
          <w:rFonts w:ascii="Arial" w:hAnsi="Arial" w:cs="Arial"/>
          <w:sz w:val="22"/>
          <w:szCs w:val="22"/>
        </w:rPr>
        <w:t xml:space="preserve"> of </w:t>
      </w:r>
      <w:r w:rsidR="00CD028E" w:rsidRPr="009D5D42">
        <w:rPr>
          <w:rFonts w:ascii="Arial" w:hAnsi="Arial" w:cs="Arial"/>
          <w:sz w:val="22"/>
          <w:szCs w:val="22"/>
        </w:rPr>
        <w:t xml:space="preserve">continuing </w:t>
      </w:r>
      <w:r w:rsidR="00005D70" w:rsidRPr="009D5D42">
        <w:rPr>
          <w:rFonts w:ascii="Arial" w:hAnsi="Arial" w:cs="Arial"/>
          <w:sz w:val="22"/>
          <w:szCs w:val="22"/>
        </w:rPr>
        <w:t xml:space="preserve">students </w:t>
      </w:r>
      <w:r w:rsidR="00CD028E" w:rsidRPr="009D5D42">
        <w:rPr>
          <w:rFonts w:ascii="Arial" w:hAnsi="Arial" w:cs="Arial"/>
          <w:sz w:val="22"/>
          <w:szCs w:val="22"/>
        </w:rPr>
        <w:t xml:space="preserve">recruited by providers who subsequently lost their accreditation </w:t>
      </w:r>
      <w:r w:rsidR="00F0156F" w:rsidRPr="009D5D42">
        <w:rPr>
          <w:rFonts w:ascii="Arial" w:hAnsi="Arial" w:cs="Arial"/>
          <w:sz w:val="22"/>
          <w:szCs w:val="22"/>
        </w:rPr>
        <w:t>and moved to a lead partner r</w:t>
      </w:r>
      <w:r w:rsidR="00A26491" w:rsidRPr="009D5D42">
        <w:rPr>
          <w:rFonts w:ascii="Arial" w:hAnsi="Arial" w:cs="Arial"/>
          <w:sz w:val="22"/>
          <w:szCs w:val="22"/>
        </w:rPr>
        <w:t>o</w:t>
      </w:r>
      <w:r w:rsidR="00F0156F" w:rsidRPr="009D5D42">
        <w:rPr>
          <w:rFonts w:ascii="Arial" w:hAnsi="Arial" w:cs="Arial"/>
          <w:sz w:val="22"/>
          <w:szCs w:val="22"/>
        </w:rPr>
        <w:t xml:space="preserve">le. The </w:t>
      </w:r>
      <w:r w:rsidR="002B1D0D" w:rsidRPr="009D5D42">
        <w:rPr>
          <w:rFonts w:ascii="Arial" w:hAnsi="Arial" w:cs="Arial"/>
          <w:sz w:val="22"/>
          <w:szCs w:val="22"/>
        </w:rPr>
        <w:t>administrative</w:t>
      </w:r>
      <w:r w:rsidR="00F0156F" w:rsidRPr="009D5D42">
        <w:rPr>
          <w:rFonts w:ascii="Arial" w:hAnsi="Arial" w:cs="Arial"/>
          <w:sz w:val="22"/>
          <w:szCs w:val="22"/>
        </w:rPr>
        <w:t xml:space="preserve"> </w:t>
      </w:r>
      <w:r w:rsidR="002B1D0D" w:rsidRPr="009D5D42">
        <w:rPr>
          <w:rFonts w:ascii="Arial" w:hAnsi="Arial" w:cs="Arial"/>
          <w:sz w:val="22"/>
          <w:szCs w:val="22"/>
        </w:rPr>
        <w:t>burdens</w:t>
      </w:r>
      <w:r w:rsidR="00F0156F" w:rsidRPr="009D5D42">
        <w:rPr>
          <w:rFonts w:ascii="Arial" w:hAnsi="Arial" w:cs="Arial"/>
          <w:sz w:val="22"/>
          <w:szCs w:val="22"/>
        </w:rPr>
        <w:t xml:space="preserve"> of </w:t>
      </w:r>
      <w:r w:rsidR="00A26491" w:rsidRPr="009D5D42">
        <w:rPr>
          <w:rFonts w:ascii="Arial" w:hAnsi="Arial" w:cs="Arial"/>
          <w:sz w:val="22"/>
          <w:szCs w:val="22"/>
        </w:rPr>
        <w:t>providing information</w:t>
      </w:r>
      <w:r w:rsidR="00F0156F" w:rsidRPr="009D5D42">
        <w:rPr>
          <w:rFonts w:ascii="Arial" w:hAnsi="Arial" w:cs="Arial"/>
          <w:sz w:val="22"/>
          <w:szCs w:val="22"/>
        </w:rPr>
        <w:t xml:space="preserve"> to b</w:t>
      </w:r>
      <w:r w:rsidR="002B1D0D" w:rsidRPr="009D5D42">
        <w:rPr>
          <w:rFonts w:ascii="Arial" w:hAnsi="Arial" w:cs="Arial"/>
          <w:sz w:val="22"/>
          <w:szCs w:val="22"/>
        </w:rPr>
        <w:t>oth</w:t>
      </w:r>
      <w:r w:rsidR="00F0156F" w:rsidRPr="009D5D42">
        <w:rPr>
          <w:rFonts w:ascii="Arial" w:hAnsi="Arial" w:cs="Arial"/>
          <w:sz w:val="22"/>
          <w:szCs w:val="22"/>
        </w:rPr>
        <w:t xml:space="preserve"> </w:t>
      </w:r>
      <w:r w:rsidR="002B1D0D" w:rsidRPr="009D5D42">
        <w:rPr>
          <w:rFonts w:ascii="Arial" w:hAnsi="Arial" w:cs="Arial"/>
          <w:sz w:val="22"/>
          <w:szCs w:val="22"/>
        </w:rPr>
        <w:t>D</w:t>
      </w:r>
      <w:r w:rsidR="00F0156F" w:rsidRPr="009D5D42">
        <w:rPr>
          <w:rFonts w:ascii="Arial" w:hAnsi="Arial" w:cs="Arial"/>
          <w:sz w:val="22"/>
          <w:szCs w:val="22"/>
        </w:rPr>
        <w:t xml:space="preserve">fE and internal </w:t>
      </w:r>
      <w:r w:rsidR="002B1D0D" w:rsidRPr="009D5D42">
        <w:rPr>
          <w:rFonts w:ascii="Arial" w:hAnsi="Arial" w:cs="Arial"/>
          <w:sz w:val="22"/>
          <w:szCs w:val="22"/>
        </w:rPr>
        <w:t>auditors</w:t>
      </w:r>
      <w:r w:rsidR="00F0156F" w:rsidRPr="009D5D42">
        <w:rPr>
          <w:rFonts w:ascii="Arial" w:hAnsi="Arial" w:cs="Arial"/>
          <w:sz w:val="22"/>
          <w:szCs w:val="22"/>
        </w:rPr>
        <w:t xml:space="preserve"> in respect of lead mentor training w</w:t>
      </w:r>
      <w:r w:rsidR="004E4265" w:rsidRPr="009D5D42">
        <w:rPr>
          <w:rFonts w:ascii="Arial" w:hAnsi="Arial" w:cs="Arial"/>
          <w:sz w:val="22"/>
          <w:szCs w:val="22"/>
        </w:rPr>
        <w:t>ere</w:t>
      </w:r>
      <w:r w:rsidR="00F0156F" w:rsidRPr="009D5D42">
        <w:rPr>
          <w:rFonts w:ascii="Arial" w:hAnsi="Arial" w:cs="Arial"/>
          <w:sz w:val="22"/>
          <w:szCs w:val="22"/>
        </w:rPr>
        <w:t xml:space="preserve"> also reported</w:t>
      </w:r>
      <w:r w:rsidR="002B1D0D" w:rsidRPr="009D5D42">
        <w:rPr>
          <w:rFonts w:ascii="Arial" w:hAnsi="Arial" w:cs="Arial"/>
          <w:sz w:val="22"/>
          <w:szCs w:val="22"/>
        </w:rPr>
        <w:t xml:space="preserve">. </w:t>
      </w:r>
    </w:p>
    <w:p w14:paraId="30FFE608" w14:textId="22D36571" w:rsidR="00413270" w:rsidRPr="009D5D42" w:rsidRDefault="004F536F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Clarification by DfE of the flexibilities allowed for providers in meeting the </w:t>
      </w:r>
      <w:r w:rsidR="00EE611B" w:rsidRPr="009D5D42">
        <w:rPr>
          <w:rFonts w:ascii="Arial" w:hAnsi="Arial" w:cs="Arial"/>
          <w:sz w:val="22"/>
          <w:szCs w:val="22"/>
        </w:rPr>
        <w:t>6-week</w:t>
      </w:r>
      <w:r w:rsidR="0096287E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 xml:space="preserve">80% </w:t>
      </w:r>
      <w:r w:rsidR="003663C5" w:rsidRPr="009D5D42">
        <w:rPr>
          <w:rFonts w:ascii="Arial" w:hAnsi="Arial" w:cs="Arial"/>
          <w:sz w:val="22"/>
          <w:szCs w:val="22"/>
        </w:rPr>
        <w:t xml:space="preserve">teaching contact requirement, including the </w:t>
      </w:r>
      <w:r w:rsidR="009E1639" w:rsidRPr="009D5D42">
        <w:rPr>
          <w:rFonts w:ascii="Arial" w:hAnsi="Arial" w:cs="Arial"/>
          <w:sz w:val="22"/>
          <w:szCs w:val="22"/>
        </w:rPr>
        <w:t>scope to spread the contact across the year, that it is a programme design requirement a</w:t>
      </w:r>
      <w:r w:rsidR="00655414" w:rsidRPr="009D5D42">
        <w:rPr>
          <w:rFonts w:ascii="Arial" w:hAnsi="Arial" w:cs="Arial"/>
          <w:sz w:val="22"/>
          <w:szCs w:val="22"/>
        </w:rPr>
        <w:t>n</w:t>
      </w:r>
      <w:r w:rsidR="009E1639" w:rsidRPr="009D5D42">
        <w:rPr>
          <w:rFonts w:ascii="Arial" w:hAnsi="Arial" w:cs="Arial"/>
          <w:sz w:val="22"/>
          <w:szCs w:val="22"/>
        </w:rPr>
        <w:t xml:space="preserve">d that it should not be used </w:t>
      </w:r>
      <w:r w:rsidR="00EE611B" w:rsidRPr="009D5D42">
        <w:rPr>
          <w:rFonts w:ascii="Arial" w:hAnsi="Arial" w:cs="Arial"/>
          <w:sz w:val="22"/>
          <w:szCs w:val="22"/>
        </w:rPr>
        <w:t xml:space="preserve">by schools </w:t>
      </w:r>
      <w:r w:rsidR="009E1639" w:rsidRPr="009D5D42">
        <w:rPr>
          <w:rFonts w:ascii="Arial" w:hAnsi="Arial" w:cs="Arial"/>
          <w:sz w:val="22"/>
          <w:szCs w:val="22"/>
        </w:rPr>
        <w:t xml:space="preserve">as an assessment mechanism. </w:t>
      </w:r>
      <w:r w:rsidR="00655414" w:rsidRPr="009D5D42">
        <w:rPr>
          <w:rFonts w:ascii="Arial" w:hAnsi="Arial" w:cs="Arial"/>
          <w:sz w:val="22"/>
          <w:szCs w:val="22"/>
        </w:rPr>
        <w:t xml:space="preserve">UCET will continue to press for </w:t>
      </w:r>
      <w:r w:rsidR="007A6FEC" w:rsidRPr="009D5D42">
        <w:rPr>
          <w:rFonts w:ascii="Arial" w:hAnsi="Arial" w:cs="Arial"/>
          <w:sz w:val="22"/>
          <w:szCs w:val="22"/>
        </w:rPr>
        <w:t xml:space="preserve">more relaxations to be made to the requirement. </w:t>
      </w:r>
    </w:p>
    <w:p w14:paraId="5D08F673" w14:textId="3A68F0F6" w:rsidR="007A6FEC" w:rsidRPr="009D5D42" w:rsidRDefault="00D2415B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UCET has expressed concern about the apparent </w:t>
      </w:r>
      <w:r w:rsidR="00733169" w:rsidRPr="009D5D42">
        <w:rPr>
          <w:rFonts w:ascii="Arial" w:hAnsi="Arial" w:cs="Arial"/>
          <w:sz w:val="22"/>
          <w:szCs w:val="22"/>
        </w:rPr>
        <w:t>backtracking</w:t>
      </w:r>
      <w:r w:rsidRPr="009D5D42">
        <w:rPr>
          <w:rFonts w:ascii="Arial" w:hAnsi="Arial" w:cs="Arial"/>
          <w:sz w:val="22"/>
          <w:szCs w:val="22"/>
        </w:rPr>
        <w:t xml:space="preserve"> </w:t>
      </w:r>
      <w:r w:rsidR="004055FB" w:rsidRPr="009D5D42">
        <w:rPr>
          <w:rFonts w:ascii="Arial" w:hAnsi="Arial" w:cs="Arial"/>
          <w:sz w:val="22"/>
          <w:szCs w:val="22"/>
        </w:rPr>
        <w:t xml:space="preserve">by DfE </w:t>
      </w:r>
      <w:r w:rsidR="00A47932" w:rsidRPr="009D5D42">
        <w:rPr>
          <w:rFonts w:ascii="Arial" w:hAnsi="Arial" w:cs="Arial"/>
          <w:sz w:val="22"/>
          <w:szCs w:val="22"/>
        </w:rPr>
        <w:t>on the Trailblazer recommendation that students on the TDA receive at least 2,200 hours of off-the-job-training</w:t>
      </w:r>
      <w:r w:rsidR="00733169" w:rsidRPr="009D5D42">
        <w:rPr>
          <w:rFonts w:ascii="Arial" w:hAnsi="Arial" w:cs="Arial"/>
          <w:sz w:val="22"/>
          <w:szCs w:val="22"/>
        </w:rPr>
        <w:t xml:space="preserve">, discussions about which </w:t>
      </w:r>
      <w:r w:rsidR="004E4265" w:rsidRPr="009D5D42">
        <w:rPr>
          <w:rFonts w:ascii="Arial" w:hAnsi="Arial" w:cs="Arial"/>
          <w:sz w:val="22"/>
          <w:szCs w:val="22"/>
        </w:rPr>
        <w:t>are</w:t>
      </w:r>
      <w:r w:rsidR="00733169" w:rsidRPr="009D5D42">
        <w:rPr>
          <w:rFonts w:ascii="Arial" w:hAnsi="Arial" w:cs="Arial"/>
          <w:sz w:val="22"/>
          <w:szCs w:val="22"/>
        </w:rPr>
        <w:t xml:space="preserve"> ongoing. It was agreed that a further workshop on apprenticeships </w:t>
      </w:r>
      <w:r w:rsidR="001D0079" w:rsidRPr="009D5D42">
        <w:rPr>
          <w:rFonts w:ascii="Arial" w:hAnsi="Arial" w:cs="Arial"/>
          <w:sz w:val="22"/>
          <w:szCs w:val="22"/>
        </w:rPr>
        <w:t>sh</w:t>
      </w:r>
      <w:r w:rsidR="00733169" w:rsidRPr="009D5D42">
        <w:rPr>
          <w:rFonts w:ascii="Arial" w:hAnsi="Arial" w:cs="Arial"/>
          <w:sz w:val="22"/>
          <w:szCs w:val="22"/>
        </w:rPr>
        <w:t xml:space="preserve">ould be held next term. </w:t>
      </w:r>
    </w:p>
    <w:p w14:paraId="46627558" w14:textId="6DCD09C7" w:rsidR="009E1639" w:rsidRPr="009D5D42" w:rsidRDefault="006E51B3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Updates on the DFE placement, get ready for teaching and </w:t>
      </w:r>
      <w:r w:rsidR="00D97624" w:rsidRPr="009D5D42">
        <w:rPr>
          <w:rFonts w:ascii="Arial" w:hAnsi="Arial" w:cs="Arial"/>
          <w:sz w:val="22"/>
          <w:szCs w:val="22"/>
        </w:rPr>
        <w:t xml:space="preserve">QTS recognition services. </w:t>
      </w:r>
    </w:p>
    <w:p w14:paraId="13425823" w14:textId="3F0E7ABC" w:rsidR="00C7170D" w:rsidRPr="009D5D42" w:rsidRDefault="00960896" w:rsidP="00C7170D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9D5D42">
        <w:rPr>
          <w:rFonts w:ascii="Arial" w:hAnsi="Arial" w:cs="Arial"/>
          <w:sz w:val="22"/>
          <w:szCs w:val="22"/>
        </w:rPr>
        <w:t xml:space="preserve">Inspection </w:t>
      </w:r>
      <w:r w:rsidR="00DB70EA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, </w:t>
      </w:r>
      <w:r w:rsidR="00C81BCF" w:rsidRPr="009D5D42">
        <w:rPr>
          <w:rFonts w:ascii="Arial" w:hAnsi="Arial" w:cs="Arial"/>
          <w:sz w:val="22"/>
          <w:szCs w:val="22"/>
        </w:rPr>
        <w:t>where the new Ofsted inspection framework/toolkit ha</w:t>
      </w:r>
      <w:r w:rsidR="0069595B" w:rsidRPr="009D5D42">
        <w:rPr>
          <w:rFonts w:ascii="Arial" w:hAnsi="Arial" w:cs="Arial"/>
          <w:sz w:val="22"/>
          <w:szCs w:val="22"/>
        </w:rPr>
        <w:t>s</w:t>
      </w:r>
      <w:r w:rsidR="00C81BCF" w:rsidRPr="009D5D42">
        <w:rPr>
          <w:rFonts w:ascii="Arial" w:hAnsi="Arial" w:cs="Arial"/>
          <w:sz w:val="22"/>
          <w:szCs w:val="22"/>
        </w:rPr>
        <w:t xml:space="preserve"> been published, </w:t>
      </w:r>
      <w:r w:rsidR="00150AFB" w:rsidRPr="009D5D42">
        <w:rPr>
          <w:rFonts w:ascii="Arial" w:hAnsi="Arial" w:cs="Arial"/>
          <w:sz w:val="22"/>
          <w:szCs w:val="22"/>
        </w:rPr>
        <w:t>with</w:t>
      </w:r>
      <w:r w:rsidR="00C81BCF" w:rsidRPr="009D5D42">
        <w:rPr>
          <w:rFonts w:ascii="Arial" w:hAnsi="Arial" w:cs="Arial"/>
          <w:sz w:val="22"/>
          <w:szCs w:val="22"/>
        </w:rPr>
        <w:t xml:space="preserve"> many of the concerns expressed by UCET </w:t>
      </w:r>
      <w:r w:rsidR="00150AFB" w:rsidRPr="009D5D42">
        <w:rPr>
          <w:rFonts w:ascii="Arial" w:hAnsi="Arial" w:cs="Arial"/>
          <w:sz w:val="22"/>
          <w:szCs w:val="22"/>
        </w:rPr>
        <w:t>during</w:t>
      </w:r>
      <w:r w:rsidR="00C81BCF" w:rsidRPr="009D5D42">
        <w:rPr>
          <w:rFonts w:ascii="Arial" w:hAnsi="Arial" w:cs="Arial"/>
          <w:sz w:val="22"/>
          <w:szCs w:val="22"/>
        </w:rPr>
        <w:t xml:space="preserve"> the </w:t>
      </w:r>
      <w:r w:rsidR="00861EFF" w:rsidRPr="009D5D42">
        <w:rPr>
          <w:rFonts w:ascii="Arial" w:hAnsi="Arial" w:cs="Arial"/>
          <w:sz w:val="22"/>
          <w:szCs w:val="22"/>
        </w:rPr>
        <w:t>consultation process</w:t>
      </w:r>
      <w:r w:rsidR="00C81BCF" w:rsidRPr="009D5D42">
        <w:rPr>
          <w:rFonts w:ascii="Arial" w:hAnsi="Arial" w:cs="Arial"/>
          <w:sz w:val="22"/>
          <w:szCs w:val="22"/>
        </w:rPr>
        <w:t xml:space="preserve"> </w:t>
      </w:r>
      <w:r w:rsidR="0069595B" w:rsidRPr="009D5D42">
        <w:rPr>
          <w:rFonts w:ascii="Arial" w:hAnsi="Arial" w:cs="Arial"/>
          <w:sz w:val="22"/>
          <w:szCs w:val="22"/>
        </w:rPr>
        <w:t>being</w:t>
      </w:r>
      <w:r w:rsidR="00C81BCF" w:rsidRPr="009D5D42">
        <w:rPr>
          <w:rFonts w:ascii="Arial" w:hAnsi="Arial" w:cs="Arial"/>
          <w:sz w:val="22"/>
          <w:szCs w:val="22"/>
        </w:rPr>
        <w:t xml:space="preserve"> addressed. UCET </w:t>
      </w:r>
      <w:r w:rsidR="00150AFB" w:rsidRPr="009D5D42">
        <w:rPr>
          <w:rFonts w:ascii="Arial" w:hAnsi="Arial" w:cs="Arial"/>
          <w:sz w:val="22"/>
          <w:szCs w:val="22"/>
        </w:rPr>
        <w:t>has h</w:t>
      </w:r>
      <w:r w:rsidR="0069595B" w:rsidRPr="009D5D42">
        <w:rPr>
          <w:rFonts w:ascii="Arial" w:hAnsi="Arial" w:cs="Arial"/>
          <w:sz w:val="22"/>
          <w:szCs w:val="22"/>
        </w:rPr>
        <w:t>o</w:t>
      </w:r>
      <w:r w:rsidR="00150AFB" w:rsidRPr="009D5D42">
        <w:rPr>
          <w:rFonts w:ascii="Arial" w:hAnsi="Arial" w:cs="Arial"/>
          <w:sz w:val="22"/>
          <w:szCs w:val="22"/>
        </w:rPr>
        <w:t xml:space="preserve">sted two workshops with Ofsted on the new framework, and inspections will begin in January, feedback from which will be shared with UCET members. </w:t>
      </w:r>
      <w:r w:rsidR="00F874F5" w:rsidRPr="009D5D42">
        <w:rPr>
          <w:rFonts w:ascii="Arial" w:hAnsi="Arial" w:cs="Arial"/>
          <w:sz w:val="22"/>
          <w:szCs w:val="22"/>
        </w:rPr>
        <w:t>There continue</w:t>
      </w:r>
      <w:r w:rsidR="0069595B" w:rsidRPr="009D5D42">
        <w:rPr>
          <w:rFonts w:ascii="Arial" w:hAnsi="Arial" w:cs="Arial"/>
          <w:sz w:val="22"/>
          <w:szCs w:val="22"/>
        </w:rPr>
        <w:t xml:space="preserve">s </w:t>
      </w:r>
      <w:r w:rsidR="00F874F5" w:rsidRPr="009D5D42">
        <w:rPr>
          <w:rFonts w:ascii="Arial" w:hAnsi="Arial" w:cs="Arial"/>
          <w:sz w:val="22"/>
          <w:szCs w:val="22"/>
        </w:rPr>
        <w:t>however to be concerns about</w:t>
      </w:r>
      <w:r w:rsidR="003D7EE3" w:rsidRPr="009D5D42">
        <w:rPr>
          <w:rFonts w:ascii="Arial" w:hAnsi="Arial" w:cs="Arial"/>
          <w:sz w:val="22"/>
          <w:szCs w:val="22"/>
        </w:rPr>
        <w:t xml:space="preserve"> </w:t>
      </w:r>
      <w:r w:rsidR="000F5A77" w:rsidRPr="009D5D42">
        <w:rPr>
          <w:rFonts w:ascii="Arial" w:hAnsi="Arial" w:cs="Arial"/>
          <w:sz w:val="22"/>
          <w:szCs w:val="22"/>
        </w:rPr>
        <w:t xml:space="preserve">expectations </w:t>
      </w:r>
      <w:r w:rsidR="00861EFF" w:rsidRPr="009D5D42">
        <w:rPr>
          <w:rFonts w:ascii="Arial" w:hAnsi="Arial" w:cs="Arial"/>
          <w:sz w:val="22"/>
          <w:szCs w:val="22"/>
        </w:rPr>
        <w:t>relating</w:t>
      </w:r>
      <w:r w:rsidR="000F5A77" w:rsidRPr="009D5D42">
        <w:rPr>
          <w:rFonts w:ascii="Arial" w:hAnsi="Arial" w:cs="Arial"/>
          <w:sz w:val="22"/>
          <w:szCs w:val="22"/>
        </w:rPr>
        <w:t xml:space="preserve"> to </w:t>
      </w:r>
      <w:r w:rsidR="00861EFF" w:rsidRPr="009D5D42">
        <w:rPr>
          <w:rFonts w:ascii="Arial" w:hAnsi="Arial" w:cs="Arial"/>
          <w:sz w:val="22"/>
          <w:szCs w:val="22"/>
        </w:rPr>
        <w:t>the</w:t>
      </w:r>
      <w:r w:rsidR="000F5A77" w:rsidRPr="009D5D42">
        <w:rPr>
          <w:rFonts w:ascii="Arial" w:hAnsi="Arial" w:cs="Arial"/>
          <w:sz w:val="22"/>
          <w:szCs w:val="22"/>
        </w:rPr>
        <w:t xml:space="preserve"> perceptions of students with </w:t>
      </w:r>
      <w:r w:rsidR="00861EFF" w:rsidRPr="009D5D42">
        <w:rPr>
          <w:rFonts w:ascii="Arial" w:hAnsi="Arial" w:cs="Arial"/>
          <w:sz w:val="22"/>
          <w:szCs w:val="22"/>
        </w:rPr>
        <w:t>protected characteristics a</w:t>
      </w:r>
      <w:r w:rsidR="000F5A77" w:rsidRPr="009D5D42">
        <w:rPr>
          <w:rFonts w:ascii="Arial" w:hAnsi="Arial" w:cs="Arial"/>
          <w:sz w:val="22"/>
          <w:szCs w:val="22"/>
        </w:rPr>
        <w:t xml:space="preserve">bout the support they receive and </w:t>
      </w:r>
      <w:r w:rsidR="00BA5662" w:rsidRPr="009D5D42">
        <w:rPr>
          <w:rFonts w:ascii="Arial" w:hAnsi="Arial" w:cs="Arial"/>
          <w:sz w:val="22"/>
          <w:szCs w:val="22"/>
        </w:rPr>
        <w:t xml:space="preserve">the need for ITE providers to be explicit about </w:t>
      </w:r>
      <w:r w:rsidR="00861EFF" w:rsidRPr="009D5D42">
        <w:rPr>
          <w:rFonts w:ascii="Arial" w:hAnsi="Arial" w:cs="Arial"/>
          <w:sz w:val="22"/>
          <w:szCs w:val="22"/>
        </w:rPr>
        <w:t>how</w:t>
      </w:r>
      <w:r w:rsidR="00BA5662" w:rsidRPr="009D5D42">
        <w:rPr>
          <w:rFonts w:ascii="Arial" w:hAnsi="Arial" w:cs="Arial"/>
          <w:sz w:val="22"/>
          <w:szCs w:val="22"/>
        </w:rPr>
        <w:t xml:space="preserve"> SEND issues are addressed in all aspects of ITE provision. </w:t>
      </w:r>
      <w:r w:rsidR="00833A5A" w:rsidRPr="009D5D42">
        <w:rPr>
          <w:rFonts w:ascii="Arial" w:hAnsi="Arial" w:cs="Arial"/>
          <w:sz w:val="22"/>
          <w:szCs w:val="22"/>
        </w:rPr>
        <w:t xml:space="preserve">It was </w:t>
      </w:r>
      <w:r w:rsidR="00057DBB" w:rsidRPr="009D5D42">
        <w:rPr>
          <w:rFonts w:ascii="Arial" w:hAnsi="Arial" w:cs="Arial"/>
          <w:sz w:val="22"/>
          <w:szCs w:val="22"/>
        </w:rPr>
        <w:t>also important</w:t>
      </w:r>
      <w:r w:rsidR="00833A5A" w:rsidRPr="009D5D42">
        <w:rPr>
          <w:rFonts w:ascii="Arial" w:hAnsi="Arial" w:cs="Arial"/>
          <w:sz w:val="22"/>
          <w:szCs w:val="22"/>
        </w:rPr>
        <w:t xml:space="preserve"> that senior leaders within </w:t>
      </w:r>
      <w:r w:rsidR="00833A5A" w:rsidRPr="009D5D42">
        <w:rPr>
          <w:rFonts w:ascii="Arial" w:hAnsi="Arial" w:cs="Arial"/>
          <w:sz w:val="22"/>
          <w:szCs w:val="22"/>
        </w:rPr>
        <w:lastRenderedPageBreak/>
        <w:t>universities have a pr</w:t>
      </w:r>
      <w:r w:rsidR="00057DBB" w:rsidRPr="009D5D42">
        <w:rPr>
          <w:rFonts w:ascii="Arial" w:hAnsi="Arial" w:cs="Arial"/>
          <w:sz w:val="22"/>
          <w:szCs w:val="22"/>
        </w:rPr>
        <w:t>oper</w:t>
      </w:r>
      <w:r w:rsidR="00833A5A" w:rsidRPr="009D5D42">
        <w:rPr>
          <w:rFonts w:ascii="Arial" w:hAnsi="Arial" w:cs="Arial"/>
          <w:sz w:val="22"/>
          <w:szCs w:val="22"/>
        </w:rPr>
        <w:t xml:space="preserve"> understanding of the new grading </w:t>
      </w:r>
      <w:r w:rsidR="000C78F3" w:rsidRPr="009D5D42">
        <w:rPr>
          <w:rFonts w:ascii="Arial" w:hAnsi="Arial" w:cs="Arial"/>
          <w:sz w:val="22"/>
          <w:szCs w:val="22"/>
        </w:rPr>
        <w:t xml:space="preserve">stem, and that the ‘meeting </w:t>
      </w:r>
      <w:r w:rsidR="00057DBB" w:rsidRPr="009D5D42">
        <w:rPr>
          <w:rFonts w:ascii="Arial" w:hAnsi="Arial" w:cs="Arial"/>
          <w:sz w:val="22"/>
          <w:szCs w:val="22"/>
        </w:rPr>
        <w:t>expectations</w:t>
      </w:r>
      <w:r w:rsidR="000C78F3" w:rsidRPr="009D5D42">
        <w:rPr>
          <w:rFonts w:ascii="Arial" w:hAnsi="Arial" w:cs="Arial"/>
          <w:sz w:val="22"/>
          <w:szCs w:val="22"/>
        </w:rPr>
        <w:t xml:space="preserve">’ grade is a </w:t>
      </w:r>
      <w:r w:rsidR="001D0079" w:rsidRPr="009D5D42">
        <w:rPr>
          <w:rFonts w:ascii="Arial" w:hAnsi="Arial" w:cs="Arial"/>
          <w:sz w:val="22"/>
          <w:szCs w:val="22"/>
        </w:rPr>
        <w:t>strong</w:t>
      </w:r>
      <w:r w:rsidR="000C78F3" w:rsidRPr="009D5D42">
        <w:rPr>
          <w:rFonts w:ascii="Arial" w:hAnsi="Arial" w:cs="Arial"/>
          <w:sz w:val="22"/>
          <w:szCs w:val="22"/>
        </w:rPr>
        <w:t xml:space="preserve"> </w:t>
      </w:r>
      <w:r w:rsidR="00707263" w:rsidRPr="009D5D42">
        <w:rPr>
          <w:rFonts w:ascii="Arial" w:hAnsi="Arial" w:cs="Arial"/>
          <w:sz w:val="22"/>
          <w:szCs w:val="22"/>
        </w:rPr>
        <w:t xml:space="preserve">outcome </w:t>
      </w:r>
      <w:r w:rsidR="000C78F3" w:rsidRPr="009D5D42">
        <w:rPr>
          <w:rFonts w:ascii="Arial" w:hAnsi="Arial" w:cs="Arial"/>
          <w:sz w:val="22"/>
          <w:szCs w:val="22"/>
        </w:rPr>
        <w:t xml:space="preserve">and will not represent a decline from a previous ‘good’ </w:t>
      </w:r>
      <w:r w:rsidR="00057DBB" w:rsidRPr="009D5D42">
        <w:rPr>
          <w:rFonts w:ascii="Arial" w:hAnsi="Arial" w:cs="Arial"/>
          <w:sz w:val="22"/>
          <w:szCs w:val="22"/>
        </w:rPr>
        <w:t xml:space="preserve">grading. </w:t>
      </w:r>
      <w:r w:rsidR="005A05A3" w:rsidRPr="009D5D42">
        <w:rPr>
          <w:rFonts w:ascii="Arial" w:hAnsi="Arial" w:cs="Arial"/>
          <w:sz w:val="22"/>
          <w:szCs w:val="22"/>
        </w:rPr>
        <w:t xml:space="preserve">Care will also have to be taken by Ofsted about </w:t>
      </w:r>
      <w:r w:rsidR="00286C3C" w:rsidRPr="009D5D42">
        <w:rPr>
          <w:rFonts w:ascii="Arial" w:hAnsi="Arial" w:cs="Arial"/>
          <w:sz w:val="22"/>
          <w:szCs w:val="22"/>
        </w:rPr>
        <w:t>how provision fo</w:t>
      </w:r>
      <w:r w:rsidR="00653759" w:rsidRPr="009D5D42">
        <w:rPr>
          <w:rFonts w:ascii="Arial" w:hAnsi="Arial" w:cs="Arial"/>
          <w:sz w:val="22"/>
          <w:szCs w:val="22"/>
        </w:rPr>
        <w:t>r</w:t>
      </w:r>
      <w:r w:rsidR="00286C3C" w:rsidRPr="009D5D42">
        <w:rPr>
          <w:rFonts w:ascii="Arial" w:hAnsi="Arial" w:cs="Arial"/>
          <w:sz w:val="22"/>
          <w:szCs w:val="22"/>
        </w:rPr>
        <w:t xml:space="preserve"> continuing students is judged and which </w:t>
      </w:r>
      <w:r w:rsidR="00653759" w:rsidRPr="009D5D42">
        <w:rPr>
          <w:rFonts w:ascii="Arial" w:hAnsi="Arial" w:cs="Arial"/>
          <w:sz w:val="22"/>
          <w:szCs w:val="22"/>
        </w:rPr>
        <w:t>provider</w:t>
      </w:r>
      <w:r w:rsidR="00286C3C" w:rsidRPr="009D5D42">
        <w:rPr>
          <w:rFonts w:ascii="Arial" w:hAnsi="Arial" w:cs="Arial"/>
          <w:sz w:val="22"/>
          <w:szCs w:val="22"/>
        </w:rPr>
        <w:t xml:space="preserve"> wi</w:t>
      </w:r>
      <w:r w:rsidR="00653759" w:rsidRPr="009D5D42">
        <w:rPr>
          <w:rFonts w:ascii="Arial" w:hAnsi="Arial" w:cs="Arial"/>
          <w:sz w:val="22"/>
          <w:szCs w:val="22"/>
        </w:rPr>
        <w:t>th</w:t>
      </w:r>
      <w:r w:rsidR="00286C3C" w:rsidRPr="009D5D42">
        <w:rPr>
          <w:rFonts w:ascii="Arial" w:hAnsi="Arial" w:cs="Arial"/>
          <w:sz w:val="22"/>
          <w:szCs w:val="22"/>
        </w:rPr>
        <w:t xml:space="preserve"> responsible, for example in regards </w:t>
      </w:r>
      <w:r w:rsidR="00653759" w:rsidRPr="009D5D42">
        <w:rPr>
          <w:rFonts w:ascii="Arial" w:hAnsi="Arial" w:cs="Arial"/>
          <w:sz w:val="22"/>
          <w:szCs w:val="22"/>
        </w:rPr>
        <w:t>students</w:t>
      </w:r>
      <w:r w:rsidR="00286C3C" w:rsidRPr="009D5D42">
        <w:rPr>
          <w:rFonts w:ascii="Arial" w:hAnsi="Arial" w:cs="Arial"/>
          <w:sz w:val="22"/>
          <w:szCs w:val="22"/>
        </w:rPr>
        <w:t xml:space="preserve"> recruited by a provider who </w:t>
      </w:r>
      <w:r w:rsidR="00653759" w:rsidRPr="009D5D42">
        <w:rPr>
          <w:rFonts w:ascii="Arial" w:hAnsi="Arial" w:cs="Arial"/>
          <w:sz w:val="22"/>
          <w:szCs w:val="22"/>
        </w:rPr>
        <w:t>subsequently</w:t>
      </w:r>
      <w:r w:rsidR="00286C3C" w:rsidRPr="009D5D42">
        <w:rPr>
          <w:rFonts w:ascii="Arial" w:hAnsi="Arial" w:cs="Arial"/>
          <w:sz w:val="22"/>
          <w:szCs w:val="22"/>
        </w:rPr>
        <w:t xml:space="preserve"> </w:t>
      </w:r>
      <w:r w:rsidR="00653759" w:rsidRPr="009D5D42">
        <w:rPr>
          <w:rFonts w:ascii="Arial" w:hAnsi="Arial" w:cs="Arial"/>
          <w:sz w:val="22"/>
          <w:szCs w:val="22"/>
        </w:rPr>
        <w:t>lost</w:t>
      </w:r>
      <w:r w:rsidR="00286C3C" w:rsidRPr="009D5D42">
        <w:rPr>
          <w:rFonts w:ascii="Arial" w:hAnsi="Arial" w:cs="Arial"/>
          <w:sz w:val="22"/>
          <w:szCs w:val="22"/>
        </w:rPr>
        <w:t xml:space="preserve">, and </w:t>
      </w:r>
      <w:r w:rsidR="00653759" w:rsidRPr="009D5D42">
        <w:rPr>
          <w:rFonts w:ascii="Arial" w:hAnsi="Arial" w:cs="Arial"/>
          <w:sz w:val="22"/>
          <w:szCs w:val="22"/>
        </w:rPr>
        <w:t xml:space="preserve">then possibly regained, their accreditation. </w:t>
      </w:r>
      <w:r w:rsidR="00150AFB" w:rsidRPr="009D5D42">
        <w:rPr>
          <w:rFonts w:ascii="Arial" w:hAnsi="Arial" w:cs="Arial"/>
          <w:sz w:val="22"/>
          <w:szCs w:val="22"/>
        </w:rPr>
        <w:t xml:space="preserve">Ofsted’s report of the Thematic Monitoring Visits (TMVs) of ITE providers, which painted a positive picture of ITE quality, was also noted. </w:t>
      </w:r>
      <w:r w:rsidR="00D06FF8" w:rsidRPr="009D5D42">
        <w:rPr>
          <w:rFonts w:ascii="Arial" w:hAnsi="Arial" w:cs="Arial"/>
          <w:sz w:val="22"/>
          <w:szCs w:val="22"/>
        </w:rPr>
        <w:t xml:space="preserve"> </w:t>
      </w:r>
    </w:p>
    <w:p w14:paraId="09257D6A" w14:textId="27B4BBDD" w:rsidR="00C7170D" w:rsidRPr="009D5D42" w:rsidRDefault="00C7170D" w:rsidP="00C7170D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9D5D42">
        <w:rPr>
          <w:rFonts w:ascii="Arial" w:hAnsi="Arial" w:cs="Arial"/>
          <w:sz w:val="22"/>
          <w:szCs w:val="22"/>
        </w:rPr>
        <w:t>R</w:t>
      </w:r>
      <w:r w:rsidR="00EE1B3C" w:rsidRPr="009D5D42">
        <w:rPr>
          <w:rFonts w:ascii="Arial" w:hAnsi="Arial" w:cs="Arial"/>
          <w:sz w:val="22"/>
          <w:szCs w:val="22"/>
        </w:rPr>
        <w:t xml:space="preserve">ecruitment to ITE, </w:t>
      </w:r>
      <w:r w:rsidRPr="009D5D42">
        <w:rPr>
          <w:rFonts w:ascii="Arial" w:hAnsi="Arial" w:cs="Arial"/>
          <w:sz w:val="22"/>
          <w:szCs w:val="22"/>
        </w:rPr>
        <w:t xml:space="preserve">where </w:t>
      </w:r>
      <w:r w:rsidRPr="009D5D42">
        <w:rPr>
          <w:rFonts w:ascii="Arial" w:hAnsi="Arial" w:cs="Arial"/>
          <w:sz w:val="22"/>
          <w:szCs w:val="22"/>
          <w:lang w:val="en-US"/>
        </w:rPr>
        <w:t xml:space="preserve">DfE has reported that recruitment to primary ITE increased by 8% between 2024/25 and 2025/26 and secondary by 11%, with increases of 40% in secondary computing, 30% in physics and 21% for all STEM courses. </w:t>
      </w:r>
      <w:r w:rsidR="00226F47" w:rsidRPr="009D5D42">
        <w:rPr>
          <w:rFonts w:ascii="Arial" w:hAnsi="Arial" w:cs="Arial"/>
          <w:sz w:val="22"/>
          <w:szCs w:val="22"/>
          <w:lang w:val="en-US"/>
        </w:rPr>
        <w:t>Applications for 2026/27 were reported as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</w:t>
      </w:r>
      <w:r w:rsidR="00913723" w:rsidRPr="009D5D42">
        <w:rPr>
          <w:rFonts w:ascii="Arial" w:hAnsi="Arial" w:cs="Arial"/>
          <w:sz w:val="22"/>
          <w:szCs w:val="22"/>
          <w:lang w:val="en-US"/>
        </w:rPr>
        <w:t>generally positive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, with increases in undergraduate </w:t>
      </w:r>
      <w:r w:rsidR="00B9787B" w:rsidRPr="009D5D42">
        <w:rPr>
          <w:rFonts w:ascii="Arial" w:hAnsi="Arial" w:cs="Arial"/>
          <w:sz w:val="22"/>
          <w:szCs w:val="22"/>
          <w:lang w:val="en-US"/>
        </w:rPr>
        <w:t>numbers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. </w:t>
      </w:r>
      <w:r w:rsidR="00913723" w:rsidRPr="009D5D42">
        <w:rPr>
          <w:rFonts w:ascii="Arial" w:hAnsi="Arial" w:cs="Arial"/>
          <w:sz w:val="22"/>
          <w:szCs w:val="22"/>
          <w:lang w:val="en-US"/>
        </w:rPr>
        <w:t>Placements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</w:t>
      </w:r>
      <w:r w:rsidR="00D40CBE" w:rsidRPr="009D5D42">
        <w:rPr>
          <w:rFonts w:ascii="Arial" w:hAnsi="Arial" w:cs="Arial"/>
          <w:sz w:val="22"/>
          <w:szCs w:val="22"/>
          <w:lang w:val="en-US"/>
        </w:rPr>
        <w:t xml:space="preserve">are, </w:t>
      </w:r>
      <w:r w:rsidR="00005B2E" w:rsidRPr="009D5D42">
        <w:rPr>
          <w:rFonts w:ascii="Arial" w:hAnsi="Arial" w:cs="Arial"/>
          <w:sz w:val="22"/>
          <w:szCs w:val="22"/>
          <w:lang w:val="en-US"/>
        </w:rPr>
        <w:t>however</w:t>
      </w:r>
      <w:r w:rsidR="00D40CBE" w:rsidRPr="009D5D42">
        <w:rPr>
          <w:rFonts w:ascii="Arial" w:hAnsi="Arial" w:cs="Arial"/>
          <w:sz w:val="22"/>
          <w:szCs w:val="22"/>
          <w:lang w:val="en-US"/>
        </w:rPr>
        <w:t>, becoming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increasingly </w:t>
      </w:r>
      <w:r w:rsidR="00913723" w:rsidRPr="009D5D42">
        <w:rPr>
          <w:rFonts w:ascii="Arial" w:hAnsi="Arial" w:cs="Arial"/>
          <w:sz w:val="22"/>
          <w:szCs w:val="22"/>
          <w:lang w:val="en-US"/>
        </w:rPr>
        <w:t>difficult</w:t>
      </w:r>
      <w:r w:rsidR="00005B2E" w:rsidRPr="009D5D42">
        <w:rPr>
          <w:rFonts w:ascii="Arial" w:hAnsi="Arial" w:cs="Arial"/>
          <w:sz w:val="22"/>
          <w:szCs w:val="22"/>
          <w:lang w:val="en-US"/>
        </w:rPr>
        <w:t xml:space="preserve"> to secure for some providers</w:t>
      </w:r>
      <w:r w:rsidR="00913723" w:rsidRPr="009D5D42">
        <w:rPr>
          <w:rFonts w:ascii="Arial" w:hAnsi="Arial" w:cs="Arial"/>
          <w:sz w:val="22"/>
          <w:szCs w:val="22"/>
          <w:lang w:val="en-US"/>
        </w:rPr>
        <w:t>, partly because of mentoring capacity within schools. These difficulties may increase as pupil numbers in primary schools decline</w:t>
      </w:r>
      <w:r w:rsidR="008169C7" w:rsidRPr="009D5D42">
        <w:rPr>
          <w:rFonts w:ascii="Arial" w:hAnsi="Arial" w:cs="Arial"/>
          <w:sz w:val="22"/>
          <w:szCs w:val="22"/>
          <w:lang w:val="en-US"/>
        </w:rPr>
        <w:t xml:space="preserve">. Colleagues were asked to report any difficulties to JNR who will share them with DfE, who might be able to provide help. </w:t>
      </w:r>
      <w:r w:rsidR="00226F47" w:rsidRPr="009D5D42">
        <w:rPr>
          <w:rFonts w:ascii="Arial" w:hAnsi="Arial" w:cs="Arial"/>
          <w:sz w:val="22"/>
          <w:szCs w:val="22"/>
          <w:lang w:val="en-US"/>
        </w:rPr>
        <w:t xml:space="preserve">Details of financial support </w:t>
      </w:r>
      <w:r w:rsidR="008A471E" w:rsidRPr="009D5D42">
        <w:rPr>
          <w:rFonts w:ascii="Arial" w:hAnsi="Arial" w:cs="Arial"/>
          <w:sz w:val="22"/>
          <w:szCs w:val="22"/>
          <w:lang w:val="en-US"/>
        </w:rPr>
        <w:t>for</w:t>
      </w:r>
      <w:r w:rsidR="00226F47" w:rsidRPr="009D5D42">
        <w:rPr>
          <w:rFonts w:ascii="Arial" w:hAnsi="Arial" w:cs="Arial"/>
          <w:sz w:val="22"/>
          <w:szCs w:val="22"/>
          <w:lang w:val="en-US"/>
        </w:rPr>
        <w:t xml:space="preserve"> ITE students in 2025/26 were also noted. </w:t>
      </w:r>
    </w:p>
    <w:p w14:paraId="7518391F" w14:textId="44242EC8" w:rsidR="003437D5" w:rsidRPr="009D5D42" w:rsidRDefault="003437D5" w:rsidP="00EE1B3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Early Years </w:t>
      </w:r>
      <w:r w:rsidR="000F1F04" w:rsidRPr="009D5D42">
        <w:rPr>
          <w:rFonts w:ascii="Arial" w:hAnsi="Arial" w:cs="Arial"/>
          <w:sz w:val="22"/>
          <w:szCs w:val="22"/>
        </w:rPr>
        <w:t>issue</w:t>
      </w:r>
      <w:r w:rsidRPr="009D5D42">
        <w:rPr>
          <w:rFonts w:ascii="Arial" w:hAnsi="Arial" w:cs="Arial"/>
          <w:sz w:val="22"/>
          <w:szCs w:val="22"/>
        </w:rPr>
        <w:t>s includin</w:t>
      </w:r>
      <w:r w:rsidR="008169C7" w:rsidRPr="009D5D42">
        <w:rPr>
          <w:rFonts w:ascii="Arial" w:hAnsi="Arial" w:cs="Arial"/>
          <w:sz w:val="22"/>
          <w:szCs w:val="22"/>
        </w:rPr>
        <w:t>g: the establishment of a</w:t>
      </w:r>
      <w:r w:rsidR="005B209E" w:rsidRPr="009D5D42">
        <w:rPr>
          <w:rFonts w:ascii="Arial" w:hAnsi="Arial" w:cs="Arial"/>
          <w:sz w:val="22"/>
          <w:szCs w:val="22"/>
        </w:rPr>
        <w:t>n Expert Advisory Group to make the case fo</w:t>
      </w:r>
      <w:r w:rsidR="00282AFA" w:rsidRPr="009D5D42">
        <w:rPr>
          <w:rFonts w:ascii="Arial" w:hAnsi="Arial" w:cs="Arial"/>
          <w:sz w:val="22"/>
          <w:szCs w:val="22"/>
        </w:rPr>
        <w:t>r</w:t>
      </w:r>
      <w:r w:rsidR="005B209E" w:rsidRPr="009D5D42">
        <w:rPr>
          <w:rFonts w:ascii="Arial" w:hAnsi="Arial" w:cs="Arial"/>
          <w:sz w:val="22"/>
          <w:szCs w:val="22"/>
        </w:rPr>
        <w:t xml:space="preserve"> greater parity between the e</w:t>
      </w:r>
      <w:r w:rsidR="00385FDD" w:rsidRPr="009D5D42">
        <w:rPr>
          <w:rFonts w:ascii="Arial" w:hAnsi="Arial" w:cs="Arial"/>
          <w:sz w:val="22"/>
          <w:szCs w:val="22"/>
        </w:rPr>
        <w:t>/</w:t>
      </w:r>
      <w:r w:rsidR="005B209E" w:rsidRPr="009D5D42">
        <w:rPr>
          <w:rFonts w:ascii="Arial" w:hAnsi="Arial" w:cs="Arial"/>
          <w:sz w:val="22"/>
          <w:szCs w:val="22"/>
        </w:rPr>
        <w:t>y and schools sectors</w:t>
      </w:r>
      <w:r w:rsidR="00905DCE" w:rsidRPr="009D5D42">
        <w:rPr>
          <w:rFonts w:ascii="Arial" w:hAnsi="Arial" w:cs="Arial"/>
          <w:sz w:val="22"/>
          <w:szCs w:val="22"/>
        </w:rPr>
        <w:t xml:space="preserve">. Discussions </w:t>
      </w:r>
      <w:r w:rsidR="00600186" w:rsidRPr="009D5D42">
        <w:rPr>
          <w:rFonts w:ascii="Arial" w:hAnsi="Arial" w:cs="Arial"/>
          <w:sz w:val="22"/>
          <w:szCs w:val="22"/>
        </w:rPr>
        <w:t>are</w:t>
      </w:r>
      <w:r w:rsidR="00905DCE" w:rsidRPr="009D5D42">
        <w:rPr>
          <w:rFonts w:ascii="Arial" w:hAnsi="Arial" w:cs="Arial"/>
          <w:sz w:val="22"/>
          <w:szCs w:val="22"/>
        </w:rPr>
        <w:t xml:space="preserve"> also taking place </w:t>
      </w:r>
      <w:r w:rsidR="00385FDD" w:rsidRPr="009D5D42">
        <w:rPr>
          <w:rFonts w:ascii="Arial" w:hAnsi="Arial" w:cs="Arial"/>
          <w:sz w:val="22"/>
          <w:szCs w:val="22"/>
        </w:rPr>
        <w:t>about</w:t>
      </w:r>
      <w:r w:rsidR="00905DCE" w:rsidRPr="009D5D42">
        <w:rPr>
          <w:rFonts w:ascii="Arial" w:hAnsi="Arial" w:cs="Arial"/>
          <w:sz w:val="22"/>
          <w:szCs w:val="22"/>
        </w:rPr>
        <w:t xml:space="preserve"> the new </w:t>
      </w:r>
      <w:r w:rsidR="00385FDD" w:rsidRPr="009D5D42">
        <w:rPr>
          <w:rFonts w:ascii="Arial" w:hAnsi="Arial" w:cs="Arial"/>
          <w:sz w:val="22"/>
          <w:szCs w:val="22"/>
        </w:rPr>
        <w:t>early</w:t>
      </w:r>
      <w:r w:rsidR="00905DCE" w:rsidRPr="009D5D42">
        <w:rPr>
          <w:rFonts w:ascii="Arial" w:hAnsi="Arial" w:cs="Arial"/>
          <w:sz w:val="22"/>
          <w:szCs w:val="22"/>
        </w:rPr>
        <w:t xml:space="preserve"> years apprenticeship</w:t>
      </w:r>
      <w:r w:rsidR="00B97F75" w:rsidRPr="009D5D42">
        <w:rPr>
          <w:rFonts w:ascii="Arial" w:hAnsi="Arial" w:cs="Arial"/>
          <w:sz w:val="22"/>
          <w:szCs w:val="22"/>
        </w:rPr>
        <w:t xml:space="preserve">, and DfE’s recent (inappropriate) request </w:t>
      </w:r>
      <w:r w:rsidR="00385FDD" w:rsidRPr="009D5D42">
        <w:rPr>
          <w:rFonts w:ascii="Arial" w:hAnsi="Arial" w:cs="Arial"/>
          <w:sz w:val="22"/>
          <w:szCs w:val="22"/>
        </w:rPr>
        <w:t>for</w:t>
      </w:r>
      <w:r w:rsidR="00B97F75" w:rsidRPr="009D5D42">
        <w:rPr>
          <w:rFonts w:ascii="Arial" w:hAnsi="Arial" w:cs="Arial"/>
          <w:sz w:val="22"/>
          <w:szCs w:val="22"/>
        </w:rPr>
        <w:t xml:space="preserve"> information on ITE </w:t>
      </w:r>
      <w:r w:rsidR="00385FDD" w:rsidRPr="009D5D42">
        <w:rPr>
          <w:rFonts w:ascii="Arial" w:hAnsi="Arial" w:cs="Arial"/>
          <w:sz w:val="22"/>
          <w:szCs w:val="22"/>
        </w:rPr>
        <w:t xml:space="preserve">curricula </w:t>
      </w:r>
      <w:r w:rsidR="00AB266E" w:rsidRPr="009D5D42">
        <w:rPr>
          <w:rFonts w:ascii="Arial" w:hAnsi="Arial" w:cs="Arial"/>
          <w:sz w:val="22"/>
          <w:szCs w:val="22"/>
        </w:rPr>
        <w:t>used by HEI providers</w:t>
      </w:r>
      <w:r w:rsidR="00B97F75" w:rsidRPr="009D5D42">
        <w:rPr>
          <w:rFonts w:ascii="Arial" w:hAnsi="Arial" w:cs="Arial"/>
          <w:sz w:val="22"/>
          <w:szCs w:val="22"/>
        </w:rPr>
        <w:t xml:space="preserve">. </w:t>
      </w:r>
      <w:r w:rsidR="009158B3" w:rsidRPr="009D5D42">
        <w:rPr>
          <w:rFonts w:ascii="Arial" w:hAnsi="Arial" w:cs="Arial"/>
          <w:sz w:val="22"/>
          <w:szCs w:val="22"/>
        </w:rPr>
        <w:t xml:space="preserve"> </w:t>
      </w:r>
    </w:p>
    <w:p w14:paraId="46FE7A63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UCET issues</w:t>
      </w:r>
    </w:p>
    <w:p w14:paraId="2BAA0195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40B6DE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>The following UCET issues were noted:</w:t>
      </w:r>
    </w:p>
    <w:p w14:paraId="3583CFF2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0AD33B4" w14:textId="4EB1B19F" w:rsidR="00E338BE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outcome of the </w:t>
      </w:r>
      <w:r w:rsidR="00A12012" w:rsidRPr="009D5D42">
        <w:rPr>
          <w:rFonts w:ascii="Arial" w:eastAsia="Calibri" w:hAnsi="Arial" w:cs="Arial"/>
          <w:sz w:val="22"/>
          <w:szCs w:val="22"/>
        </w:rPr>
        <w:t>2025 UCET conference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, including thanks from JNR about all the kind words expressed about his work for UCET after the last 22 years, and the </w:t>
      </w:r>
      <w:r w:rsidR="00405A22" w:rsidRPr="009D5D42">
        <w:rPr>
          <w:rFonts w:ascii="Arial" w:eastAsia="Calibri" w:hAnsi="Arial" w:cs="Arial"/>
          <w:sz w:val="22"/>
          <w:szCs w:val="22"/>
        </w:rPr>
        <w:t xml:space="preserve">marvellous </w:t>
      </w:r>
      <w:r w:rsidR="00FF3356" w:rsidRPr="009D5D42">
        <w:rPr>
          <w:rFonts w:ascii="Arial" w:eastAsia="Calibri" w:hAnsi="Arial" w:cs="Arial"/>
          <w:sz w:val="22"/>
          <w:szCs w:val="22"/>
        </w:rPr>
        <w:t>prese</w:t>
      </w:r>
      <w:r w:rsidR="00405A22" w:rsidRPr="009D5D42">
        <w:rPr>
          <w:rFonts w:ascii="Arial" w:eastAsia="Calibri" w:hAnsi="Arial" w:cs="Arial"/>
          <w:sz w:val="22"/>
          <w:szCs w:val="22"/>
        </w:rPr>
        <w:t>n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ts that he received. </w:t>
      </w:r>
    </w:p>
    <w:p w14:paraId="0BE50381" w14:textId="4CFB9594" w:rsidR="006A4D60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</w:t>
      </w:r>
      <w:r w:rsidR="009D3D58" w:rsidRPr="009D5D42">
        <w:rPr>
          <w:rFonts w:ascii="Arial" w:eastAsia="Calibri" w:hAnsi="Arial" w:cs="Arial"/>
          <w:sz w:val="22"/>
          <w:szCs w:val="22"/>
        </w:rPr>
        <w:t>publication</w:t>
      </w:r>
      <w:r w:rsidRPr="009D5D42">
        <w:rPr>
          <w:rFonts w:ascii="Arial" w:eastAsia="Calibri" w:hAnsi="Arial" w:cs="Arial"/>
          <w:sz w:val="22"/>
          <w:szCs w:val="22"/>
        </w:rPr>
        <w:t xml:space="preserve"> of the </w:t>
      </w:r>
      <w:r w:rsidR="009D3D58" w:rsidRPr="009D5D42">
        <w:rPr>
          <w:rFonts w:ascii="Arial" w:eastAsia="Calibri" w:hAnsi="Arial" w:cs="Arial"/>
          <w:sz w:val="22"/>
          <w:szCs w:val="22"/>
        </w:rPr>
        <w:t>first</w:t>
      </w:r>
      <w:r w:rsidRPr="009D5D42">
        <w:rPr>
          <w:rFonts w:ascii="Arial" w:eastAsia="Calibri" w:hAnsi="Arial" w:cs="Arial"/>
          <w:sz w:val="22"/>
          <w:szCs w:val="22"/>
        </w:rPr>
        <w:t xml:space="preserve"> UCET blogs, and the process for submitting </w:t>
      </w:r>
      <w:r w:rsidR="009D3D58" w:rsidRPr="009D5D42">
        <w:rPr>
          <w:rFonts w:ascii="Arial" w:eastAsia="Calibri" w:hAnsi="Arial" w:cs="Arial"/>
          <w:sz w:val="22"/>
          <w:szCs w:val="22"/>
        </w:rPr>
        <w:t>blogs</w:t>
      </w:r>
      <w:r w:rsidRPr="009D5D42">
        <w:rPr>
          <w:rFonts w:ascii="Arial" w:eastAsia="Calibri" w:hAnsi="Arial" w:cs="Arial"/>
          <w:sz w:val="22"/>
          <w:szCs w:val="22"/>
        </w:rPr>
        <w:t xml:space="preserve">, 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to </w:t>
      </w:r>
      <w:r w:rsidRPr="009D5D42">
        <w:rPr>
          <w:rFonts w:ascii="Arial" w:eastAsia="Calibri" w:hAnsi="Arial" w:cs="Arial"/>
          <w:sz w:val="22"/>
          <w:szCs w:val="22"/>
        </w:rPr>
        <w:t xml:space="preserve">which colleagues </w:t>
      </w:r>
      <w:r w:rsidR="009D3D58" w:rsidRPr="009D5D42">
        <w:rPr>
          <w:rFonts w:ascii="Arial" w:eastAsia="Calibri" w:hAnsi="Arial" w:cs="Arial"/>
          <w:sz w:val="22"/>
          <w:szCs w:val="22"/>
        </w:rPr>
        <w:t>f</w:t>
      </w:r>
      <w:r w:rsidR="00AB266E" w:rsidRPr="009D5D42">
        <w:rPr>
          <w:rFonts w:ascii="Arial" w:eastAsia="Calibri" w:hAnsi="Arial" w:cs="Arial"/>
          <w:sz w:val="22"/>
          <w:szCs w:val="22"/>
        </w:rPr>
        <w:t>rom</w:t>
      </w:r>
      <w:r w:rsidRPr="009D5D42">
        <w:rPr>
          <w:rFonts w:ascii="Arial" w:eastAsia="Calibri" w:hAnsi="Arial" w:cs="Arial"/>
          <w:sz w:val="22"/>
          <w:szCs w:val="22"/>
        </w:rPr>
        <w:t xml:space="preserve"> all UCET member institutions (including those who have not published before) </w:t>
      </w:r>
      <w:r w:rsidR="00600186" w:rsidRPr="009D5D42">
        <w:rPr>
          <w:rFonts w:ascii="Arial" w:eastAsia="Calibri" w:hAnsi="Arial" w:cs="Arial"/>
          <w:sz w:val="22"/>
          <w:szCs w:val="22"/>
        </w:rPr>
        <w:t>are</w:t>
      </w:r>
      <w:r w:rsidRPr="009D5D42">
        <w:rPr>
          <w:rFonts w:ascii="Arial" w:eastAsia="Calibri" w:hAnsi="Arial" w:cs="Arial"/>
          <w:sz w:val="22"/>
          <w:szCs w:val="22"/>
        </w:rPr>
        <w:t xml:space="preserve"> </w:t>
      </w:r>
      <w:r w:rsidR="006A4D60" w:rsidRPr="009D5D42">
        <w:rPr>
          <w:rFonts w:ascii="Arial" w:eastAsia="Calibri" w:hAnsi="Arial" w:cs="Arial"/>
          <w:sz w:val="22"/>
          <w:szCs w:val="22"/>
        </w:rPr>
        <w:t>encouraged to submit.</w:t>
      </w:r>
    </w:p>
    <w:p w14:paraId="7A00DB5C" w14:textId="31D0FBFD" w:rsidR="00405A22" w:rsidRPr="009D5D42" w:rsidRDefault="00405A2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Progress on the recruitment of a new UCET Executive Director. </w:t>
      </w:r>
    </w:p>
    <w:p w14:paraId="51E41FFF" w14:textId="77777777" w:rsidR="00A12012" w:rsidRPr="009D5D42" w:rsidRDefault="00A1201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The summer 2025 UCET newsletter.</w:t>
      </w:r>
    </w:p>
    <w:p w14:paraId="08D5189B" w14:textId="77777777" w:rsidR="006E26E6" w:rsidRPr="009D5D42" w:rsidRDefault="006A4D60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An update on the appointment of a new UCET Executive Director.</w:t>
      </w:r>
    </w:p>
    <w:p w14:paraId="1278C05A" w14:textId="69218F81" w:rsidR="006A4D60" w:rsidRPr="009D5D42" w:rsidRDefault="006E26E6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Updated UCET guidance on DBS.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 </w:t>
      </w:r>
    </w:p>
    <w:p w14:paraId="37AC54E6" w14:textId="77777777" w:rsidR="00A12012" w:rsidRPr="009D5D42" w:rsidRDefault="00A12012" w:rsidP="00A12012">
      <w:pPr>
        <w:rPr>
          <w:rFonts w:ascii="Arial" w:eastAsia="Calibri" w:hAnsi="Arial" w:cs="Arial"/>
          <w:sz w:val="22"/>
          <w:szCs w:val="22"/>
        </w:rPr>
      </w:pPr>
    </w:p>
    <w:p w14:paraId="6941DE88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Any other business</w:t>
      </w:r>
    </w:p>
    <w:p w14:paraId="1F03059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51FA20D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 xml:space="preserve">There was no other business. </w:t>
      </w:r>
    </w:p>
    <w:p w14:paraId="03CA8750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  <w:u w:val="single"/>
        </w:rPr>
      </w:pPr>
    </w:p>
    <w:p w14:paraId="1474F723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Date of next meeting</w:t>
      </w:r>
    </w:p>
    <w:p w14:paraId="6639B701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4F2E9188" w14:textId="4BF96CFF" w:rsidR="00C52521" w:rsidRPr="009D5D42" w:rsidRDefault="002D11FE" w:rsidP="00C52521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>17 February 2026</w:t>
      </w:r>
    </w:p>
    <w:p w14:paraId="4891E506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200BF01F" w14:textId="77777777" w:rsidR="00C52521" w:rsidRPr="008D5DB5" w:rsidRDefault="00C52521" w:rsidP="00C52521">
      <w:pPr>
        <w:spacing w:after="160" w:line="259" w:lineRule="auto"/>
        <w:rPr>
          <w:rFonts w:ascii="Arial" w:hAnsi="Arial" w:cs="Arial"/>
        </w:rPr>
      </w:pPr>
    </w:p>
    <w:p w14:paraId="7ADB7892" w14:textId="77777777" w:rsidR="00C52521" w:rsidRPr="008D5DB5" w:rsidRDefault="00C52521" w:rsidP="00C52521">
      <w:pPr>
        <w:spacing w:before="100" w:beforeAutospacing="1" w:after="100" w:afterAutospacing="1"/>
        <w:rPr>
          <w:rFonts w:ascii="Arial" w:hAnsi="Arial" w:cs="Arial"/>
        </w:rPr>
      </w:pPr>
    </w:p>
    <w:p w14:paraId="2570BBD5" w14:textId="77777777" w:rsidR="001A0854" w:rsidRPr="008D5DB5" w:rsidRDefault="001A0854" w:rsidP="001A0854">
      <w:pPr>
        <w:spacing w:before="100" w:beforeAutospacing="1" w:after="100" w:afterAutospacing="1"/>
        <w:rPr>
          <w:rFonts w:ascii="Arial" w:hAnsi="Arial" w:cs="Arial"/>
        </w:rPr>
      </w:pPr>
    </w:p>
    <w:p w14:paraId="1129E88E" w14:textId="264AFA4A" w:rsidR="000508CB" w:rsidRPr="008D5DB5" w:rsidRDefault="00B85600" w:rsidP="001A0854">
      <w:pPr>
        <w:spacing w:before="100" w:beforeAutospacing="1" w:after="100" w:afterAutospacing="1"/>
        <w:rPr>
          <w:rFonts w:ascii="Arial" w:hAnsi="Arial" w:cs="Arial"/>
        </w:rPr>
      </w:pPr>
      <w:r w:rsidRPr="008D5DB5">
        <w:rPr>
          <w:rFonts w:ascii="Arial" w:hAnsi="Arial" w:cs="Arial"/>
        </w:rPr>
        <w:t xml:space="preserve"> </w:t>
      </w:r>
    </w:p>
    <w:sectPr w:rsidR="000508CB" w:rsidRPr="008D5DB5" w:rsidSect="00CD230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26F26"/>
    <w:multiLevelType w:val="multilevel"/>
    <w:tmpl w:val="B928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27632">
    <w:abstractNumId w:val="7"/>
  </w:num>
  <w:num w:numId="2" w16cid:durableId="439571219">
    <w:abstractNumId w:val="6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  <w:num w:numId="7" w16cid:durableId="1259751180">
    <w:abstractNumId w:val="9"/>
  </w:num>
  <w:num w:numId="8" w16cid:durableId="1934316367">
    <w:abstractNumId w:val="5"/>
  </w:num>
  <w:num w:numId="9" w16cid:durableId="1540166814">
    <w:abstractNumId w:val="4"/>
  </w:num>
  <w:num w:numId="10" w16cid:durableId="600341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01FD9"/>
    <w:rsid w:val="00003682"/>
    <w:rsid w:val="0000439F"/>
    <w:rsid w:val="00005446"/>
    <w:rsid w:val="00005B2E"/>
    <w:rsid w:val="00005BCA"/>
    <w:rsid w:val="00005D70"/>
    <w:rsid w:val="00006693"/>
    <w:rsid w:val="00012D49"/>
    <w:rsid w:val="000144A6"/>
    <w:rsid w:val="00020B42"/>
    <w:rsid w:val="00025A84"/>
    <w:rsid w:val="00025AB8"/>
    <w:rsid w:val="00045540"/>
    <w:rsid w:val="000508CB"/>
    <w:rsid w:val="00053EE1"/>
    <w:rsid w:val="000555A3"/>
    <w:rsid w:val="00055B6D"/>
    <w:rsid w:val="00057DBB"/>
    <w:rsid w:val="00070D54"/>
    <w:rsid w:val="00070E25"/>
    <w:rsid w:val="00073D3C"/>
    <w:rsid w:val="00075553"/>
    <w:rsid w:val="00085AD2"/>
    <w:rsid w:val="0008690C"/>
    <w:rsid w:val="0009278C"/>
    <w:rsid w:val="00093F4F"/>
    <w:rsid w:val="00095C85"/>
    <w:rsid w:val="00096B14"/>
    <w:rsid w:val="000A29CE"/>
    <w:rsid w:val="000A3245"/>
    <w:rsid w:val="000A4E64"/>
    <w:rsid w:val="000A5F6F"/>
    <w:rsid w:val="000A64C3"/>
    <w:rsid w:val="000B05C4"/>
    <w:rsid w:val="000B353E"/>
    <w:rsid w:val="000B772F"/>
    <w:rsid w:val="000C78F3"/>
    <w:rsid w:val="000D0076"/>
    <w:rsid w:val="000D1E6F"/>
    <w:rsid w:val="000F0321"/>
    <w:rsid w:val="000F1F04"/>
    <w:rsid w:val="000F332B"/>
    <w:rsid w:val="000F46B3"/>
    <w:rsid w:val="000F5A77"/>
    <w:rsid w:val="0010268E"/>
    <w:rsid w:val="00106DE4"/>
    <w:rsid w:val="00107EEB"/>
    <w:rsid w:val="001102CE"/>
    <w:rsid w:val="00117F6F"/>
    <w:rsid w:val="0013548E"/>
    <w:rsid w:val="00143AE9"/>
    <w:rsid w:val="00150AFB"/>
    <w:rsid w:val="00152411"/>
    <w:rsid w:val="00156BC1"/>
    <w:rsid w:val="00164F0F"/>
    <w:rsid w:val="00173736"/>
    <w:rsid w:val="00175912"/>
    <w:rsid w:val="00176885"/>
    <w:rsid w:val="00180CDB"/>
    <w:rsid w:val="0018406A"/>
    <w:rsid w:val="001A0854"/>
    <w:rsid w:val="001A1242"/>
    <w:rsid w:val="001A17A2"/>
    <w:rsid w:val="001B5C77"/>
    <w:rsid w:val="001C276B"/>
    <w:rsid w:val="001C3DC9"/>
    <w:rsid w:val="001C629B"/>
    <w:rsid w:val="001C6D2E"/>
    <w:rsid w:val="001D0079"/>
    <w:rsid w:val="001D2657"/>
    <w:rsid w:val="001F3B21"/>
    <w:rsid w:val="001F6290"/>
    <w:rsid w:val="00205773"/>
    <w:rsid w:val="002077CA"/>
    <w:rsid w:val="00217F60"/>
    <w:rsid w:val="0022017D"/>
    <w:rsid w:val="00220585"/>
    <w:rsid w:val="00226F47"/>
    <w:rsid w:val="002271F4"/>
    <w:rsid w:val="002318A6"/>
    <w:rsid w:val="0023445B"/>
    <w:rsid w:val="00234E46"/>
    <w:rsid w:val="00237AAF"/>
    <w:rsid w:val="00237D19"/>
    <w:rsid w:val="0024372A"/>
    <w:rsid w:val="00244F77"/>
    <w:rsid w:val="00254F19"/>
    <w:rsid w:val="00262620"/>
    <w:rsid w:val="002635EF"/>
    <w:rsid w:val="00270994"/>
    <w:rsid w:val="00281623"/>
    <w:rsid w:val="00282AFA"/>
    <w:rsid w:val="00286C3C"/>
    <w:rsid w:val="002872CE"/>
    <w:rsid w:val="00290542"/>
    <w:rsid w:val="00291016"/>
    <w:rsid w:val="00295006"/>
    <w:rsid w:val="002A08C8"/>
    <w:rsid w:val="002B0612"/>
    <w:rsid w:val="002B1D0D"/>
    <w:rsid w:val="002B2235"/>
    <w:rsid w:val="002B6F81"/>
    <w:rsid w:val="002C3D59"/>
    <w:rsid w:val="002C7043"/>
    <w:rsid w:val="002D05F3"/>
    <w:rsid w:val="002D11FE"/>
    <w:rsid w:val="002D6772"/>
    <w:rsid w:val="002E108D"/>
    <w:rsid w:val="002E5BDE"/>
    <w:rsid w:val="002E61D2"/>
    <w:rsid w:val="002F6CE2"/>
    <w:rsid w:val="00301540"/>
    <w:rsid w:val="0031551F"/>
    <w:rsid w:val="00322976"/>
    <w:rsid w:val="00336937"/>
    <w:rsid w:val="00342343"/>
    <w:rsid w:val="003437D5"/>
    <w:rsid w:val="00346CF9"/>
    <w:rsid w:val="00352862"/>
    <w:rsid w:val="00363927"/>
    <w:rsid w:val="003639D0"/>
    <w:rsid w:val="003663C5"/>
    <w:rsid w:val="0037149B"/>
    <w:rsid w:val="003767D1"/>
    <w:rsid w:val="00381832"/>
    <w:rsid w:val="00382C83"/>
    <w:rsid w:val="00385942"/>
    <w:rsid w:val="00385FDD"/>
    <w:rsid w:val="003974C7"/>
    <w:rsid w:val="00397AD2"/>
    <w:rsid w:val="003A1C41"/>
    <w:rsid w:val="003C30BC"/>
    <w:rsid w:val="003C7D8E"/>
    <w:rsid w:val="003D2310"/>
    <w:rsid w:val="003D2A61"/>
    <w:rsid w:val="003D7EE3"/>
    <w:rsid w:val="003F2B4E"/>
    <w:rsid w:val="004001B7"/>
    <w:rsid w:val="004003E0"/>
    <w:rsid w:val="00401134"/>
    <w:rsid w:val="00402FAA"/>
    <w:rsid w:val="004055FB"/>
    <w:rsid w:val="00405A22"/>
    <w:rsid w:val="00413270"/>
    <w:rsid w:val="004239FC"/>
    <w:rsid w:val="00425812"/>
    <w:rsid w:val="004428FF"/>
    <w:rsid w:val="0044738C"/>
    <w:rsid w:val="00466367"/>
    <w:rsid w:val="004666E0"/>
    <w:rsid w:val="00470A72"/>
    <w:rsid w:val="0047702E"/>
    <w:rsid w:val="004933B9"/>
    <w:rsid w:val="004B636E"/>
    <w:rsid w:val="004C0ED3"/>
    <w:rsid w:val="004C111D"/>
    <w:rsid w:val="004C6B0A"/>
    <w:rsid w:val="004E2150"/>
    <w:rsid w:val="004E4265"/>
    <w:rsid w:val="004E569D"/>
    <w:rsid w:val="004F431F"/>
    <w:rsid w:val="004F536F"/>
    <w:rsid w:val="004F71FA"/>
    <w:rsid w:val="00500165"/>
    <w:rsid w:val="00503B43"/>
    <w:rsid w:val="00503FE7"/>
    <w:rsid w:val="00504794"/>
    <w:rsid w:val="00507915"/>
    <w:rsid w:val="00514130"/>
    <w:rsid w:val="00537D77"/>
    <w:rsid w:val="00540A28"/>
    <w:rsid w:val="00540AC1"/>
    <w:rsid w:val="00541016"/>
    <w:rsid w:val="00541BF5"/>
    <w:rsid w:val="00542B8A"/>
    <w:rsid w:val="00546038"/>
    <w:rsid w:val="0056016E"/>
    <w:rsid w:val="00562863"/>
    <w:rsid w:val="00563669"/>
    <w:rsid w:val="00565720"/>
    <w:rsid w:val="0058000D"/>
    <w:rsid w:val="0058099E"/>
    <w:rsid w:val="005811F5"/>
    <w:rsid w:val="00584111"/>
    <w:rsid w:val="005A05A3"/>
    <w:rsid w:val="005A519D"/>
    <w:rsid w:val="005B11B2"/>
    <w:rsid w:val="005B17FE"/>
    <w:rsid w:val="005B209E"/>
    <w:rsid w:val="005B3776"/>
    <w:rsid w:val="005B7E9C"/>
    <w:rsid w:val="005D0039"/>
    <w:rsid w:val="005D6699"/>
    <w:rsid w:val="005E61DA"/>
    <w:rsid w:val="005E7DE6"/>
    <w:rsid w:val="00600186"/>
    <w:rsid w:val="006020F9"/>
    <w:rsid w:val="006032A2"/>
    <w:rsid w:val="00603877"/>
    <w:rsid w:val="00605C9C"/>
    <w:rsid w:val="006076B6"/>
    <w:rsid w:val="00613FD0"/>
    <w:rsid w:val="00621648"/>
    <w:rsid w:val="00621EE6"/>
    <w:rsid w:val="00624631"/>
    <w:rsid w:val="00625E5E"/>
    <w:rsid w:val="00635526"/>
    <w:rsid w:val="00650A9F"/>
    <w:rsid w:val="00653759"/>
    <w:rsid w:val="00655414"/>
    <w:rsid w:val="00660FA1"/>
    <w:rsid w:val="00661FA3"/>
    <w:rsid w:val="00665672"/>
    <w:rsid w:val="00666D8B"/>
    <w:rsid w:val="00667495"/>
    <w:rsid w:val="00682EBD"/>
    <w:rsid w:val="0069146D"/>
    <w:rsid w:val="00694268"/>
    <w:rsid w:val="0069595B"/>
    <w:rsid w:val="006A17DD"/>
    <w:rsid w:val="006A4026"/>
    <w:rsid w:val="006A4D60"/>
    <w:rsid w:val="006A5E96"/>
    <w:rsid w:val="006B0F30"/>
    <w:rsid w:val="006B3947"/>
    <w:rsid w:val="006B6138"/>
    <w:rsid w:val="006B78FF"/>
    <w:rsid w:val="006C45DC"/>
    <w:rsid w:val="006C5DBB"/>
    <w:rsid w:val="006D6D0A"/>
    <w:rsid w:val="006E0CE2"/>
    <w:rsid w:val="006E26E6"/>
    <w:rsid w:val="006E51B3"/>
    <w:rsid w:val="006F2C33"/>
    <w:rsid w:val="00701E1E"/>
    <w:rsid w:val="00704B7A"/>
    <w:rsid w:val="00705C2F"/>
    <w:rsid w:val="00707263"/>
    <w:rsid w:val="007118E6"/>
    <w:rsid w:val="00715C8C"/>
    <w:rsid w:val="007221E5"/>
    <w:rsid w:val="007256E0"/>
    <w:rsid w:val="00733169"/>
    <w:rsid w:val="00733ADF"/>
    <w:rsid w:val="0074444E"/>
    <w:rsid w:val="00747BD8"/>
    <w:rsid w:val="007525D1"/>
    <w:rsid w:val="0075762A"/>
    <w:rsid w:val="0077171B"/>
    <w:rsid w:val="007720D2"/>
    <w:rsid w:val="007909A8"/>
    <w:rsid w:val="00791D2F"/>
    <w:rsid w:val="00794274"/>
    <w:rsid w:val="007962D4"/>
    <w:rsid w:val="007A0B90"/>
    <w:rsid w:val="007A6FEC"/>
    <w:rsid w:val="007A73E9"/>
    <w:rsid w:val="007B1B37"/>
    <w:rsid w:val="007E4FF5"/>
    <w:rsid w:val="007E6045"/>
    <w:rsid w:val="007E62AB"/>
    <w:rsid w:val="007F14DB"/>
    <w:rsid w:val="007F49CC"/>
    <w:rsid w:val="00802427"/>
    <w:rsid w:val="00807CE4"/>
    <w:rsid w:val="008102AD"/>
    <w:rsid w:val="00813964"/>
    <w:rsid w:val="008169C7"/>
    <w:rsid w:val="00822116"/>
    <w:rsid w:val="00833A5A"/>
    <w:rsid w:val="00834710"/>
    <w:rsid w:val="008467DC"/>
    <w:rsid w:val="00861EFF"/>
    <w:rsid w:val="00870C36"/>
    <w:rsid w:val="0089125A"/>
    <w:rsid w:val="00892040"/>
    <w:rsid w:val="00893FF0"/>
    <w:rsid w:val="008A09DE"/>
    <w:rsid w:val="008A1639"/>
    <w:rsid w:val="008A471E"/>
    <w:rsid w:val="008C27FC"/>
    <w:rsid w:val="008C73EA"/>
    <w:rsid w:val="008D5DB5"/>
    <w:rsid w:val="008D7ED6"/>
    <w:rsid w:val="008E1784"/>
    <w:rsid w:val="008E30FE"/>
    <w:rsid w:val="008F04DE"/>
    <w:rsid w:val="008F131F"/>
    <w:rsid w:val="008F7470"/>
    <w:rsid w:val="009047DF"/>
    <w:rsid w:val="00905DCE"/>
    <w:rsid w:val="00907079"/>
    <w:rsid w:val="00912D65"/>
    <w:rsid w:val="00913723"/>
    <w:rsid w:val="009158B3"/>
    <w:rsid w:val="0093118D"/>
    <w:rsid w:val="009324AD"/>
    <w:rsid w:val="009332A5"/>
    <w:rsid w:val="00936759"/>
    <w:rsid w:val="00941ED3"/>
    <w:rsid w:val="00944E91"/>
    <w:rsid w:val="00953D7D"/>
    <w:rsid w:val="00954F39"/>
    <w:rsid w:val="00960896"/>
    <w:rsid w:val="009610CF"/>
    <w:rsid w:val="0096287E"/>
    <w:rsid w:val="00964187"/>
    <w:rsid w:val="00965AFB"/>
    <w:rsid w:val="00967D0F"/>
    <w:rsid w:val="00981460"/>
    <w:rsid w:val="00992305"/>
    <w:rsid w:val="009A07D2"/>
    <w:rsid w:val="009A2876"/>
    <w:rsid w:val="009A3B7D"/>
    <w:rsid w:val="009A79BF"/>
    <w:rsid w:val="009B0283"/>
    <w:rsid w:val="009B1499"/>
    <w:rsid w:val="009D3D58"/>
    <w:rsid w:val="009D5D42"/>
    <w:rsid w:val="009E1639"/>
    <w:rsid w:val="009E2D6B"/>
    <w:rsid w:val="009F6198"/>
    <w:rsid w:val="009F6B0C"/>
    <w:rsid w:val="00A07E29"/>
    <w:rsid w:val="00A12012"/>
    <w:rsid w:val="00A15718"/>
    <w:rsid w:val="00A26491"/>
    <w:rsid w:val="00A328AD"/>
    <w:rsid w:val="00A42F44"/>
    <w:rsid w:val="00A43233"/>
    <w:rsid w:val="00A47932"/>
    <w:rsid w:val="00A5336B"/>
    <w:rsid w:val="00A6176F"/>
    <w:rsid w:val="00A637DD"/>
    <w:rsid w:val="00A817A3"/>
    <w:rsid w:val="00A83172"/>
    <w:rsid w:val="00A91CA5"/>
    <w:rsid w:val="00A91D74"/>
    <w:rsid w:val="00A925DC"/>
    <w:rsid w:val="00A925E8"/>
    <w:rsid w:val="00A95583"/>
    <w:rsid w:val="00AA4369"/>
    <w:rsid w:val="00AA4AEF"/>
    <w:rsid w:val="00AA6BC7"/>
    <w:rsid w:val="00AB266E"/>
    <w:rsid w:val="00AB5E14"/>
    <w:rsid w:val="00AD3D08"/>
    <w:rsid w:val="00AD51ED"/>
    <w:rsid w:val="00AE6BCB"/>
    <w:rsid w:val="00B14665"/>
    <w:rsid w:val="00B359B9"/>
    <w:rsid w:val="00B41052"/>
    <w:rsid w:val="00B4717A"/>
    <w:rsid w:val="00B50678"/>
    <w:rsid w:val="00B50864"/>
    <w:rsid w:val="00B51C44"/>
    <w:rsid w:val="00B56462"/>
    <w:rsid w:val="00B70EEE"/>
    <w:rsid w:val="00B71D62"/>
    <w:rsid w:val="00B85600"/>
    <w:rsid w:val="00B9787B"/>
    <w:rsid w:val="00B97F75"/>
    <w:rsid w:val="00BA35D2"/>
    <w:rsid w:val="00BA5662"/>
    <w:rsid w:val="00BC37CC"/>
    <w:rsid w:val="00BD41E5"/>
    <w:rsid w:val="00BE184E"/>
    <w:rsid w:val="00BE4689"/>
    <w:rsid w:val="00BE7E36"/>
    <w:rsid w:val="00BF7CF0"/>
    <w:rsid w:val="00C2318A"/>
    <w:rsid w:val="00C25CAC"/>
    <w:rsid w:val="00C27D2B"/>
    <w:rsid w:val="00C3267D"/>
    <w:rsid w:val="00C52521"/>
    <w:rsid w:val="00C52C0A"/>
    <w:rsid w:val="00C61202"/>
    <w:rsid w:val="00C65FD2"/>
    <w:rsid w:val="00C7170D"/>
    <w:rsid w:val="00C7359C"/>
    <w:rsid w:val="00C7790A"/>
    <w:rsid w:val="00C81BCF"/>
    <w:rsid w:val="00C90524"/>
    <w:rsid w:val="00C91DF6"/>
    <w:rsid w:val="00C92BA8"/>
    <w:rsid w:val="00C95124"/>
    <w:rsid w:val="00CA0989"/>
    <w:rsid w:val="00CB5C3A"/>
    <w:rsid w:val="00CC25BA"/>
    <w:rsid w:val="00CC3D9F"/>
    <w:rsid w:val="00CC45CE"/>
    <w:rsid w:val="00CC6EEE"/>
    <w:rsid w:val="00CD028E"/>
    <w:rsid w:val="00CD230A"/>
    <w:rsid w:val="00CE02D2"/>
    <w:rsid w:val="00CE04F6"/>
    <w:rsid w:val="00CE44C4"/>
    <w:rsid w:val="00CE4A3D"/>
    <w:rsid w:val="00CE4B02"/>
    <w:rsid w:val="00CF68F7"/>
    <w:rsid w:val="00CF7727"/>
    <w:rsid w:val="00CF7FF0"/>
    <w:rsid w:val="00D0375B"/>
    <w:rsid w:val="00D0510D"/>
    <w:rsid w:val="00D06FF8"/>
    <w:rsid w:val="00D153B4"/>
    <w:rsid w:val="00D2415B"/>
    <w:rsid w:val="00D268A7"/>
    <w:rsid w:val="00D31B58"/>
    <w:rsid w:val="00D40CBE"/>
    <w:rsid w:val="00D46CA9"/>
    <w:rsid w:val="00D50618"/>
    <w:rsid w:val="00D57A0C"/>
    <w:rsid w:val="00D7075B"/>
    <w:rsid w:val="00D76B55"/>
    <w:rsid w:val="00D85E7B"/>
    <w:rsid w:val="00D860FE"/>
    <w:rsid w:val="00D86DC3"/>
    <w:rsid w:val="00D91896"/>
    <w:rsid w:val="00D952BB"/>
    <w:rsid w:val="00D97624"/>
    <w:rsid w:val="00DA14B9"/>
    <w:rsid w:val="00DB58D6"/>
    <w:rsid w:val="00DB70EA"/>
    <w:rsid w:val="00DB78C4"/>
    <w:rsid w:val="00DC31FE"/>
    <w:rsid w:val="00DC3586"/>
    <w:rsid w:val="00DC6DC3"/>
    <w:rsid w:val="00DD25B2"/>
    <w:rsid w:val="00DD279D"/>
    <w:rsid w:val="00DD6C5C"/>
    <w:rsid w:val="00DE0235"/>
    <w:rsid w:val="00E00876"/>
    <w:rsid w:val="00E275E5"/>
    <w:rsid w:val="00E32558"/>
    <w:rsid w:val="00E338BE"/>
    <w:rsid w:val="00E3769D"/>
    <w:rsid w:val="00E4139B"/>
    <w:rsid w:val="00E42DFF"/>
    <w:rsid w:val="00E50F25"/>
    <w:rsid w:val="00E512ED"/>
    <w:rsid w:val="00E552B1"/>
    <w:rsid w:val="00E56188"/>
    <w:rsid w:val="00E66A5F"/>
    <w:rsid w:val="00E6714A"/>
    <w:rsid w:val="00E67389"/>
    <w:rsid w:val="00E7114D"/>
    <w:rsid w:val="00E8079E"/>
    <w:rsid w:val="00E86811"/>
    <w:rsid w:val="00EA57B6"/>
    <w:rsid w:val="00EC3964"/>
    <w:rsid w:val="00EC39A1"/>
    <w:rsid w:val="00EC5A87"/>
    <w:rsid w:val="00EE1B3C"/>
    <w:rsid w:val="00EE59C4"/>
    <w:rsid w:val="00EE611B"/>
    <w:rsid w:val="00EF4F80"/>
    <w:rsid w:val="00F01290"/>
    <w:rsid w:val="00F0156F"/>
    <w:rsid w:val="00F0433A"/>
    <w:rsid w:val="00F13034"/>
    <w:rsid w:val="00F14BFD"/>
    <w:rsid w:val="00F15F72"/>
    <w:rsid w:val="00F339E5"/>
    <w:rsid w:val="00F34583"/>
    <w:rsid w:val="00F35A44"/>
    <w:rsid w:val="00F3660C"/>
    <w:rsid w:val="00F368D1"/>
    <w:rsid w:val="00F4292C"/>
    <w:rsid w:val="00F557BF"/>
    <w:rsid w:val="00F74F4B"/>
    <w:rsid w:val="00F805B0"/>
    <w:rsid w:val="00F874F5"/>
    <w:rsid w:val="00F87B13"/>
    <w:rsid w:val="00FA5761"/>
    <w:rsid w:val="00FB2EB2"/>
    <w:rsid w:val="00FC6D43"/>
    <w:rsid w:val="00FC6E22"/>
    <w:rsid w:val="00FE58B5"/>
    <w:rsid w:val="00FF3356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43d480197e77f042d7cd427a117b64d5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e3260cb37a419d30350d4ff6973a9a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C334A1-D455-41C3-BE68-AA5DC99C1A3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FB4624D2-B184-4042-B424-248CE0152D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864</Words>
  <Characters>4614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79</cp:revision>
  <dcterms:created xsi:type="dcterms:W3CDTF">2025-11-04T06:55:00Z</dcterms:created>
  <dcterms:modified xsi:type="dcterms:W3CDTF">2025-11-23T08:36:00Z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