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700" w:type="dxa"/>
        <w:jc w:val="center"/>
        <w:tblCellMar>
          <w:left w:w="0" w:type="dxa"/>
          <w:right w:w="0" w:type="dxa"/>
        </w:tblCellMar>
        <w:tblLook w:val="04A0" w:firstRow="1" w:lastRow="0" w:firstColumn="1" w:lastColumn="0" w:noHBand="0" w:noVBand="1"/>
      </w:tblPr>
      <w:tblGrid>
        <w:gridCol w:w="150"/>
        <w:gridCol w:w="8400"/>
        <w:gridCol w:w="150"/>
      </w:tblGrid>
      <w:tr w:rsidR="006C0E96" w:rsidRPr="006C0E96" w14:paraId="2E0099B6" w14:textId="77777777" w:rsidTr="006C0E96">
        <w:trPr>
          <w:jc w:val="center"/>
        </w:trPr>
        <w:tc>
          <w:tcPr>
            <w:tcW w:w="150" w:type="dxa"/>
            <w:vAlign w:val="center"/>
            <w:hideMark/>
          </w:tcPr>
          <w:p w14:paraId="6EF03AE1" w14:textId="77777777" w:rsidR="006C0E96" w:rsidRPr="006C0E96" w:rsidRDefault="006C0E96" w:rsidP="006C0E96"/>
        </w:tc>
        <w:tc>
          <w:tcPr>
            <w:tcW w:w="0" w:type="auto"/>
            <w:vAlign w:val="center"/>
            <w:hideMark/>
          </w:tcPr>
          <w:p w14:paraId="110FBE08" w14:textId="77777777" w:rsidR="006C0E96" w:rsidRPr="006C0E96" w:rsidRDefault="006C0E96" w:rsidP="006C0E96">
            <w:r w:rsidRPr="006C0E96">
              <w:t xml:space="preserve">Dear </w:t>
            </w:r>
            <w:proofErr w:type="spellStart"/>
            <w:r w:rsidRPr="006C0E96">
              <w:t>Chesca</w:t>
            </w:r>
            <w:proofErr w:type="spellEnd"/>
            <w:r w:rsidRPr="006C0E96">
              <w:t xml:space="preserve"> Ooi, </w:t>
            </w:r>
          </w:p>
          <w:p w14:paraId="23F9E8CA" w14:textId="77777777" w:rsidR="006C0E96" w:rsidRPr="006C0E96" w:rsidRDefault="006C0E96" w:rsidP="006C0E96">
            <w:r w:rsidRPr="006C0E96">
              <w:t xml:space="preserve">We are trialling a way for you to find the candidates you need for your initial teacher training courses. </w:t>
            </w:r>
          </w:p>
          <w:p w14:paraId="4564437B" w14:textId="77777777" w:rsidR="006C0E96" w:rsidRPr="006C0E96" w:rsidRDefault="006C0E96" w:rsidP="006C0E96">
            <w:r w:rsidRPr="006C0E96">
              <w:t xml:space="preserve">From May, as well as candidates submitting applications to you directly, you will be able to search a list of candidates who are looking for a place on a course and invite them to apply to you. </w:t>
            </w:r>
          </w:p>
          <w:p w14:paraId="327DA512" w14:textId="77777777" w:rsidR="006C0E96" w:rsidRPr="006C0E96" w:rsidRDefault="006C0E96" w:rsidP="006C0E96">
            <w:r w:rsidRPr="006C0E96">
              <w:t>Candidates will only be open to invitation if they are not waiting to hear back from any other applications. You will not be able to view or invite candidates who have an application in progress with another training provider.</w:t>
            </w:r>
          </w:p>
          <w:p w14:paraId="19325FC9" w14:textId="77777777" w:rsidR="006C0E96" w:rsidRPr="006C0E96" w:rsidRDefault="006C0E96" w:rsidP="006C0E96">
            <w:r w:rsidRPr="006C0E96">
              <w:t xml:space="preserve">Last week we made it possible for candidates to opt-in to appear in the list. If enough </w:t>
            </w:r>
            <w:proofErr w:type="gramStart"/>
            <w:r w:rsidRPr="006C0E96">
              <w:t>candidates</w:t>
            </w:r>
            <w:proofErr w:type="gramEnd"/>
            <w:r w:rsidRPr="006C0E96">
              <w:t xml:space="preserve"> opt-in over the next month, we expect to make the list available for you to search from the end of May.</w:t>
            </w:r>
          </w:p>
          <w:p w14:paraId="3C9156FF" w14:textId="77777777" w:rsidR="006C0E96" w:rsidRPr="006C0E96" w:rsidRDefault="006C0E96" w:rsidP="006C0E96">
            <w:pPr>
              <w:rPr>
                <w:b/>
                <w:bCs/>
              </w:rPr>
            </w:pPr>
            <w:r w:rsidRPr="006C0E96">
              <w:rPr>
                <w:b/>
                <w:bCs/>
              </w:rPr>
              <w:t>Help us shape this evolving feature</w:t>
            </w:r>
          </w:p>
          <w:p w14:paraId="2EC33839" w14:textId="77777777" w:rsidR="006C0E96" w:rsidRPr="006C0E96" w:rsidRDefault="006C0E96" w:rsidP="006C0E96">
            <w:r w:rsidRPr="006C0E96">
              <w:t xml:space="preserve">We are releasing some basic functionality to you next month so you can make use of it in this recruitment cycle. The feature is based on research insights from training providers, but beyond this early launch, there is an opportunity to help us shape the future development so that it better meets your needs. </w:t>
            </w:r>
          </w:p>
          <w:p w14:paraId="1250B668" w14:textId="77777777" w:rsidR="006C0E96" w:rsidRPr="006C0E96" w:rsidRDefault="006C0E96" w:rsidP="006C0E96">
            <w:r w:rsidRPr="006C0E96">
              <w:t xml:space="preserve">We are looking for early adopters who can test this version and share their feedback with us. Knowing what would make it more useful will help us to prioritise the most valuable improvements faster. </w:t>
            </w:r>
          </w:p>
          <w:p w14:paraId="3D726323" w14:textId="77777777" w:rsidR="006C0E96" w:rsidRPr="006C0E96" w:rsidRDefault="006C0E96" w:rsidP="006C0E96">
            <w:r w:rsidRPr="006C0E96">
              <w:t xml:space="preserve">If you would like to be share your feedback with us about this evolving work, please complete </w:t>
            </w:r>
            <w:hyperlink r:id="rId4" w:history="1">
              <w:r w:rsidRPr="006C0E96">
                <w:rPr>
                  <w:rStyle w:val="Hyperlink"/>
                </w:rPr>
                <w:t>this short form</w:t>
              </w:r>
            </w:hyperlink>
            <w:r w:rsidRPr="006C0E96">
              <w:t xml:space="preserve"> and we will be in touch.</w:t>
            </w:r>
          </w:p>
        </w:tc>
        <w:tc>
          <w:tcPr>
            <w:tcW w:w="150" w:type="dxa"/>
            <w:vAlign w:val="center"/>
            <w:hideMark/>
          </w:tcPr>
          <w:p w14:paraId="685207C2" w14:textId="77777777" w:rsidR="006C0E96" w:rsidRPr="006C0E96" w:rsidRDefault="006C0E96" w:rsidP="006C0E96"/>
        </w:tc>
      </w:tr>
      <w:tr w:rsidR="006C0E96" w:rsidRPr="006C0E96" w14:paraId="6BB97532" w14:textId="77777777" w:rsidTr="006C0E96">
        <w:trPr>
          <w:trHeight w:val="450"/>
          <w:jc w:val="center"/>
        </w:trPr>
        <w:tc>
          <w:tcPr>
            <w:tcW w:w="0" w:type="auto"/>
            <w:vAlign w:val="center"/>
            <w:hideMark/>
          </w:tcPr>
          <w:p w14:paraId="681594BC" w14:textId="77777777" w:rsidR="006C0E96" w:rsidRPr="006C0E96" w:rsidRDefault="006C0E96" w:rsidP="006C0E96"/>
        </w:tc>
        <w:tc>
          <w:tcPr>
            <w:tcW w:w="0" w:type="auto"/>
            <w:vAlign w:val="center"/>
            <w:hideMark/>
          </w:tcPr>
          <w:p w14:paraId="1EF7E44A" w14:textId="77777777" w:rsidR="006C0E96" w:rsidRPr="006C0E96" w:rsidRDefault="006C0E96" w:rsidP="006C0E96"/>
        </w:tc>
        <w:tc>
          <w:tcPr>
            <w:tcW w:w="0" w:type="auto"/>
            <w:vAlign w:val="center"/>
            <w:hideMark/>
          </w:tcPr>
          <w:p w14:paraId="26FDA541" w14:textId="77777777" w:rsidR="006C0E96" w:rsidRPr="006C0E96" w:rsidRDefault="006C0E96" w:rsidP="006C0E96"/>
        </w:tc>
      </w:tr>
    </w:tbl>
    <w:p w14:paraId="44D1DD0D" w14:textId="77777777" w:rsidR="006C0E96" w:rsidRPr="006C0E96" w:rsidRDefault="006C0E96" w:rsidP="006C0E96"/>
    <w:p w14:paraId="3F120F15" w14:textId="77777777" w:rsidR="007C6C5E" w:rsidRDefault="007C6C5E"/>
    <w:sectPr w:rsidR="007C6C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E96"/>
    <w:rsid w:val="006A5BFC"/>
    <w:rsid w:val="006C0E96"/>
    <w:rsid w:val="007C6C5E"/>
    <w:rsid w:val="00A4762C"/>
    <w:rsid w:val="00DC34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1A10F"/>
  <w15:chartTrackingRefBased/>
  <w15:docId w15:val="{50C174E6-4934-4CF5-AF63-592FBBEBB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0E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0E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0E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0E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0E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0E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0E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0E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0E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0E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0E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0E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0E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0E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0E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0E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0E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0E96"/>
    <w:rPr>
      <w:rFonts w:eastAsiaTheme="majorEastAsia" w:cstheme="majorBidi"/>
      <w:color w:val="272727" w:themeColor="text1" w:themeTint="D8"/>
    </w:rPr>
  </w:style>
  <w:style w:type="paragraph" w:styleId="Title">
    <w:name w:val="Title"/>
    <w:basedOn w:val="Normal"/>
    <w:next w:val="Normal"/>
    <w:link w:val="TitleChar"/>
    <w:uiPriority w:val="10"/>
    <w:qFormat/>
    <w:rsid w:val="006C0E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0E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0E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0E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0E96"/>
    <w:pPr>
      <w:spacing w:before="160"/>
      <w:jc w:val="center"/>
    </w:pPr>
    <w:rPr>
      <w:i/>
      <w:iCs/>
      <w:color w:val="404040" w:themeColor="text1" w:themeTint="BF"/>
    </w:rPr>
  </w:style>
  <w:style w:type="character" w:customStyle="1" w:styleId="QuoteChar">
    <w:name w:val="Quote Char"/>
    <w:basedOn w:val="DefaultParagraphFont"/>
    <w:link w:val="Quote"/>
    <w:uiPriority w:val="29"/>
    <w:rsid w:val="006C0E96"/>
    <w:rPr>
      <w:i/>
      <w:iCs/>
      <w:color w:val="404040" w:themeColor="text1" w:themeTint="BF"/>
    </w:rPr>
  </w:style>
  <w:style w:type="paragraph" w:styleId="ListParagraph">
    <w:name w:val="List Paragraph"/>
    <w:basedOn w:val="Normal"/>
    <w:uiPriority w:val="34"/>
    <w:qFormat/>
    <w:rsid w:val="006C0E96"/>
    <w:pPr>
      <w:ind w:left="720"/>
      <w:contextualSpacing/>
    </w:pPr>
  </w:style>
  <w:style w:type="character" w:styleId="IntenseEmphasis">
    <w:name w:val="Intense Emphasis"/>
    <w:basedOn w:val="DefaultParagraphFont"/>
    <w:uiPriority w:val="21"/>
    <w:qFormat/>
    <w:rsid w:val="006C0E96"/>
    <w:rPr>
      <w:i/>
      <w:iCs/>
      <w:color w:val="0F4761" w:themeColor="accent1" w:themeShade="BF"/>
    </w:rPr>
  </w:style>
  <w:style w:type="paragraph" w:styleId="IntenseQuote">
    <w:name w:val="Intense Quote"/>
    <w:basedOn w:val="Normal"/>
    <w:next w:val="Normal"/>
    <w:link w:val="IntenseQuoteChar"/>
    <w:uiPriority w:val="30"/>
    <w:qFormat/>
    <w:rsid w:val="006C0E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0E96"/>
    <w:rPr>
      <w:i/>
      <w:iCs/>
      <w:color w:val="0F4761" w:themeColor="accent1" w:themeShade="BF"/>
    </w:rPr>
  </w:style>
  <w:style w:type="character" w:styleId="IntenseReference">
    <w:name w:val="Intense Reference"/>
    <w:basedOn w:val="DefaultParagraphFont"/>
    <w:uiPriority w:val="32"/>
    <w:qFormat/>
    <w:rsid w:val="006C0E96"/>
    <w:rPr>
      <w:b/>
      <w:bCs/>
      <w:smallCaps/>
      <w:color w:val="0F4761" w:themeColor="accent1" w:themeShade="BF"/>
      <w:spacing w:val="5"/>
    </w:rPr>
  </w:style>
  <w:style w:type="character" w:styleId="Hyperlink">
    <w:name w:val="Hyperlink"/>
    <w:basedOn w:val="DefaultParagraphFont"/>
    <w:uiPriority w:val="99"/>
    <w:unhideWhenUsed/>
    <w:rsid w:val="006C0E96"/>
    <w:rPr>
      <w:color w:val="467886" w:themeColor="hyperlink"/>
      <w:u w:val="single"/>
    </w:rPr>
  </w:style>
  <w:style w:type="character" w:styleId="UnresolvedMention">
    <w:name w:val="Unresolved Mention"/>
    <w:basedOn w:val="DefaultParagraphFont"/>
    <w:uiPriority w:val="99"/>
    <w:semiHidden/>
    <w:unhideWhenUsed/>
    <w:rsid w:val="006C0E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86705">
      <w:bodyDiv w:val="1"/>
      <w:marLeft w:val="0"/>
      <w:marRight w:val="0"/>
      <w:marTop w:val="0"/>
      <w:marBottom w:val="0"/>
      <w:divBdr>
        <w:top w:val="none" w:sz="0" w:space="0" w:color="auto"/>
        <w:left w:val="none" w:sz="0" w:space="0" w:color="auto"/>
        <w:bottom w:val="none" w:sz="0" w:space="0" w:color="auto"/>
        <w:right w:val="none" w:sz="0" w:space="0" w:color="auto"/>
      </w:divBdr>
    </w:div>
    <w:div w:id="144823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feresearch.fra1.qualtrics.com/jfe/form/SV_08nFvUcRS1FyD2e"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Props1.xml><?xml version="1.0" encoding="utf-8"?>
<ds:datastoreItem xmlns:ds="http://schemas.openxmlformats.org/officeDocument/2006/customXml" ds:itemID="{23257031-C322-4284-BC40-5F0A5F0655FF}"/>
</file>

<file path=customXml/itemProps2.xml><?xml version="1.0" encoding="utf-8"?>
<ds:datastoreItem xmlns:ds="http://schemas.openxmlformats.org/officeDocument/2006/customXml" ds:itemID="{D2DC46AB-7BEE-4DFF-AB12-302EDB77C26E}"/>
</file>

<file path=customXml/itemProps3.xml><?xml version="1.0" encoding="utf-8"?>
<ds:datastoreItem xmlns:ds="http://schemas.openxmlformats.org/officeDocument/2006/customXml" ds:itemID="{7BC937CD-4A7C-403B-AEED-C4796675518A}"/>
</file>

<file path=docProps/app.xml><?xml version="1.0" encoding="utf-8"?>
<Properties xmlns="http://schemas.openxmlformats.org/officeDocument/2006/extended-properties" xmlns:vt="http://schemas.openxmlformats.org/officeDocument/2006/docPropsVTypes">
  <Template>Normal</Template>
  <TotalTime>1</TotalTime>
  <Pages>1</Pages>
  <Words>227</Words>
  <Characters>1296</Characters>
  <Application>Microsoft Office Word</Application>
  <DocSecurity>0</DocSecurity>
  <Lines>10</Lines>
  <Paragraphs>3</Paragraphs>
  <ScaleCrop>false</ScaleCrop>
  <Company/>
  <LinksUpToDate>false</LinksUpToDate>
  <CharactersWithSpaces>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James Noble-Rogers</cp:lastModifiedBy>
  <cp:revision>1</cp:revision>
  <dcterms:created xsi:type="dcterms:W3CDTF">2025-04-30T07:47:00Z</dcterms:created>
  <dcterms:modified xsi:type="dcterms:W3CDTF">2025-04-30T07:48:00Z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ies>
</file>