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333A6B4" wp14:paraId="0B74DB41" wp14:textId="134E3B83">
      <w:pPr>
        <w:spacing w:before="0" w:beforeAutospacing="off" w:after="160" w:afterAutospacing="off" w:line="257" w:lineRule="auto"/>
        <w:jc w:val="center"/>
      </w:pPr>
      <w:r w:rsidRPr="5333A6B4" w:rsidR="698D0F1F">
        <w:rPr>
          <w:rFonts w:ascii="Calibri" w:hAnsi="Calibri" w:eastAsia="Calibri" w:cs="Calibri"/>
          <w:b w:val="1"/>
          <w:bCs w:val="1"/>
          <w:noProof w:val="0"/>
          <w:color w:val="002060"/>
          <w:sz w:val="28"/>
          <w:szCs w:val="28"/>
          <w:lang w:val="en-US"/>
        </w:rPr>
        <w:t>Supporting international trainee teachers Special Interest Group</w:t>
      </w:r>
    </w:p>
    <w:p xmlns:wp14="http://schemas.microsoft.com/office/word/2010/wordml" w:rsidP="5333A6B4" wp14:paraId="3DEF4B61" wp14:textId="4D33B037">
      <w:pPr>
        <w:spacing w:before="0" w:beforeAutospacing="off" w:after="160" w:afterAutospacing="off" w:line="257" w:lineRule="auto"/>
        <w:jc w:val="center"/>
      </w:pPr>
      <w:r w:rsidRPr="6FF987B2" w:rsidR="698D0F1F">
        <w:rPr>
          <w:rFonts w:ascii="Calibri" w:hAnsi="Calibri" w:eastAsia="Calibri" w:cs="Calibri"/>
          <w:b w:val="1"/>
          <w:bCs w:val="1"/>
          <w:noProof w:val="0"/>
          <w:color w:val="0070C0"/>
          <w:sz w:val="24"/>
          <w:szCs w:val="24"/>
          <w:lang w:val="en-US"/>
        </w:rPr>
        <w:t xml:space="preserve">St Mary’s University </w:t>
      </w:r>
      <w:r w:rsidRPr="6FF987B2" w:rsidR="698D0F1F">
        <w:rPr>
          <w:rFonts w:ascii="Calibri" w:hAnsi="Calibri" w:eastAsia="Calibri" w:cs="Calibri"/>
          <w:b w:val="1"/>
          <w:bCs w:val="1"/>
          <w:noProof w:val="0"/>
          <w:color w:val="0070C0"/>
          <w:sz w:val="24"/>
          <w:szCs w:val="24"/>
          <w:lang w:val="en-US"/>
        </w:rPr>
        <w:t xml:space="preserve">Twickenham </w:t>
      </w:r>
      <w:r w:rsidRPr="6FF987B2" w:rsidR="76BF7DB4">
        <w:rPr>
          <w:rFonts w:ascii="Calibri" w:hAnsi="Calibri" w:eastAsia="Calibri" w:cs="Calibri"/>
          <w:b w:val="1"/>
          <w:bCs w:val="1"/>
          <w:noProof w:val="0"/>
          <w:color w:val="0070C0"/>
          <w:sz w:val="24"/>
          <w:szCs w:val="24"/>
          <w:lang w:val="en-US"/>
        </w:rPr>
        <w:t xml:space="preserve">- Nottingham </w:t>
      </w:r>
      <w:r w:rsidRPr="6FF987B2" w:rsidR="0FCE38AE">
        <w:rPr>
          <w:rFonts w:ascii="Calibri" w:hAnsi="Calibri" w:eastAsia="Calibri" w:cs="Calibri"/>
          <w:b w:val="1"/>
          <w:bCs w:val="1"/>
          <w:noProof w:val="0"/>
          <w:color w:val="0070C0"/>
          <w:sz w:val="24"/>
          <w:szCs w:val="24"/>
          <w:lang w:val="en-US"/>
        </w:rPr>
        <w:t xml:space="preserve">Trent University </w:t>
      </w:r>
      <w:r w:rsidRPr="6FF987B2" w:rsidR="76BF7DB4">
        <w:rPr>
          <w:rFonts w:ascii="Calibri" w:hAnsi="Calibri" w:eastAsia="Calibri" w:cs="Calibri"/>
          <w:b w:val="1"/>
          <w:bCs w:val="1"/>
          <w:noProof w:val="0"/>
          <w:color w:val="0070C0"/>
          <w:sz w:val="24"/>
          <w:szCs w:val="24"/>
          <w:lang w:val="en-US"/>
        </w:rPr>
        <w:t>- CREMCYA</w:t>
      </w:r>
      <w:r w:rsidRPr="6FF987B2" w:rsidR="698D0F1F">
        <w:rPr>
          <w:rFonts w:ascii="Calibri" w:hAnsi="Calibri" w:eastAsia="Calibri" w:cs="Calibri"/>
          <w:b w:val="1"/>
          <w:bCs w:val="1"/>
          <w:noProof w:val="0"/>
          <w:color w:val="0070C0"/>
          <w:sz w:val="24"/>
          <w:szCs w:val="24"/>
          <w:lang w:val="en-US"/>
        </w:rPr>
        <w:t xml:space="preserve"> –</w:t>
      </w:r>
      <w:r w:rsidRPr="6FF987B2" w:rsidR="698D0F1F">
        <w:rPr>
          <w:rFonts w:ascii="Calibri" w:hAnsi="Calibri" w:eastAsia="Calibri" w:cs="Calibri"/>
          <w:b w:val="1"/>
          <w:bCs w:val="1"/>
          <w:noProof w:val="0"/>
          <w:color w:val="0070C0"/>
          <w:sz w:val="24"/>
          <w:szCs w:val="24"/>
          <w:lang w:val="en-US"/>
        </w:rPr>
        <w:t xml:space="preserve"> UCET</w:t>
      </w:r>
    </w:p>
    <w:p w:rsidR="2DB3B795" w:rsidP="6FF987B2" w:rsidRDefault="2DB3B795" w14:paraId="258A1E23" w14:textId="11AEF403">
      <w:pPr>
        <w:spacing w:before="0" w:beforeAutospacing="off" w:after="160" w:afterAutospacing="off" w:line="257" w:lineRule="auto"/>
        <w:jc w:val="center"/>
      </w:pPr>
      <w:r w:rsidR="2DB3B795">
        <w:drawing>
          <wp:inline wp14:editId="6F879F7D" wp14:anchorId="640A2A72">
            <wp:extent cx="1862409" cy="1785290"/>
            <wp:effectExtent l="0" t="0" r="0" b="0"/>
            <wp:docPr id="344891633" name="" title=""/>
            <wp:cNvGraphicFramePr>
              <a:graphicFrameLocks noChangeAspect="1"/>
            </wp:cNvGraphicFramePr>
            <a:graphic>
              <a:graphicData uri="http://schemas.openxmlformats.org/drawingml/2006/picture">
                <pic:pic>
                  <pic:nvPicPr>
                    <pic:cNvPr id="0" name=""/>
                    <pic:cNvPicPr/>
                  </pic:nvPicPr>
                  <pic:blipFill>
                    <a:blip r:embed="R91496f7eaf864f65">
                      <a:extLst>
                        <a:ext xmlns:a="http://schemas.openxmlformats.org/drawingml/2006/main" uri="{28A0092B-C50C-407E-A947-70E740481C1C}">
                          <a14:useLocalDpi val="0"/>
                        </a:ext>
                      </a:extLst>
                    </a:blip>
                    <a:stretch>
                      <a:fillRect/>
                    </a:stretch>
                  </pic:blipFill>
                  <pic:spPr>
                    <a:xfrm>
                      <a:off x="0" y="0"/>
                      <a:ext cx="1862409" cy="1785290"/>
                    </a:xfrm>
                    <a:prstGeom prst="rect">
                      <a:avLst/>
                    </a:prstGeom>
                  </pic:spPr>
                </pic:pic>
              </a:graphicData>
            </a:graphic>
          </wp:inline>
        </w:drawing>
      </w:r>
    </w:p>
    <w:p xmlns:wp14="http://schemas.microsoft.com/office/word/2010/wordml" w:rsidP="5333A6B4" wp14:paraId="7C6CAA96" wp14:textId="02631C26">
      <w:pPr>
        <w:spacing w:before="0" w:beforeAutospacing="off" w:after="160" w:afterAutospacing="off" w:line="257" w:lineRule="auto"/>
        <w:jc w:val="center"/>
      </w:pPr>
      <w:r w:rsidRPr="5333A6B4" w:rsidR="698D0F1F">
        <w:rPr>
          <w:rFonts w:ascii="Calibri" w:hAnsi="Calibri" w:eastAsia="Calibri" w:cs="Calibri"/>
          <w:b w:val="1"/>
          <w:bCs w:val="1"/>
          <w:noProof w:val="0"/>
          <w:sz w:val="24"/>
          <w:szCs w:val="24"/>
          <w:lang w:val="en-US"/>
        </w:rPr>
        <w:t>Terms of reference</w:t>
      </w:r>
    </w:p>
    <w:p xmlns:wp14="http://schemas.microsoft.com/office/word/2010/wordml" w:rsidP="5333A6B4" wp14:paraId="2F9393D1" wp14:textId="5797122A">
      <w:pPr>
        <w:shd w:val="clear" w:color="auto" w:fill="FFFFFF" w:themeFill="background1"/>
        <w:spacing w:before="0" w:beforeAutospacing="off" w:after="180" w:afterAutospacing="off" w:line="257" w:lineRule="auto"/>
      </w:pPr>
      <w:r w:rsidRPr="095D39A5" w:rsidR="698D0F1F">
        <w:rPr>
          <w:rFonts w:ascii="Calibri" w:hAnsi="Calibri" w:eastAsia="Calibri" w:cs="Calibri"/>
          <w:b w:val="1"/>
          <w:bCs w:val="1"/>
          <w:noProof w:val="0"/>
          <w:color w:val="000000" w:themeColor="text1" w:themeTint="FF" w:themeShade="FF"/>
          <w:sz w:val="24"/>
          <w:szCs w:val="24"/>
          <w:lang w:val="en-US"/>
        </w:rPr>
        <w:t xml:space="preserve">Link for Initial meeting: </w:t>
      </w:r>
      <w:r w:rsidRPr="095D39A5" w:rsidR="5A5B5BD1">
        <w:rPr>
          <w:rFonts w:ascii="Calibri" w:hAnsi="Calibri" w:eastAsia="Calibri" w:cs="Calibri"/>
          <w:b w:val="1"/>
          <w:bCs w:val="1"/>
          <w:noProof w:val="0"/>
          <w:color w:val="000000" w:themeColor="text1" w:themeTint="FF" w:themeShade="FF"/>
          <w:sz w:val="24"/>
          <w:szCs w:val="24"/>
          <w:lang w:val="en-US"/>
        </w:rPr>
        <w:t>Monday 3</w:t>
      </w:r>
      <w:r w:rsidRPr="095D39A5" w:rsidR="359D9691">
        <w:rPr>
          <w:rFonts w:ascii="Calibri" w:hAnsi="Calibri" w:eastAsia="Calibri" w:cs="Calibri"/>
          <w:b w:val="1"/>
          <w:bCs w:val="1"/>
          <w:noProof w:val="0"/>
          <w:color w:val="000000" w:themeColor="text1" w:themeTint="FF" w:themeShade="FF"/>
          <w:sz w:val="24"/>
          <w:szCs w:val="24"/>
          <w:lang w:val="en-US"/>
        </w:rPr>
        <w:t xml:space="preserve">0 June 1pm via Team </w:t>
      </w:r>
    </w:p>
    <w:p xmlns:wp14="http://schemas.microsoft.com/office/word/2010/wordml" w:rsidP="6FF987B2" wp14:paraId="04D7795C" wp14:textId="3F755BF5">
      <w:pPr>
        <w:shd w:val="clear" w:color="auto" w:fill="FFFFFF" w:themeFill="background1"/>
        <w:spacing w:before="0" w:beforeAutospacing="off" w:after="180" w:afterAutospacing="off" w:line="257" w:lineRule="auto"/>
        <w:jc w:val="left"/>
        <w:rPr>
          <w:rFonts w:ascii="Segoe UI" w:hAnsi="Segoe UI" w:eastAsia="Segoe UI" w:cs="Segoe UI"/>
          <w:b w:val="0"/>
          <w:bCs w:val="0"/>
          <w:i w:val="0"/>
          <w:iCs w:val="0"/>
          <w:caps w:val="0"/>
          <w:smallCaps w:val="0"/>
          <w:strike w:val="0"/>
          <w:dstrike w:val="0"/>
          <w:noProof w:val="0"/>
          <w:color w:val="5B5FC7"/>
          <w:sz w:val="24"/>
          <w:szCs w:val="24"/>
          <w:u w:val="single"/>
          <w:lang w:val="en-US"/>
        </w:rPr>
      </w:pPr>
      <w:r w:rsidRPr="6FF987B2" w:rsidR="13384DCD">
        <w:rPr>
          <w:rFonts w:ascii="Segoe UI" w:hAnsi="Segoe UI" w:eastAsia="Segoe UI" w:cs="Segoe UI"/>
          <w:b w:val="1"/>
          <w:bCs w:val="1"/>
          <w:i w:val="0"/>
          <w:iCs w:val="0"/>
          <w:caps w:val="0"/>
          <w:smallCaps w:val="0"/>
          <w:noProof w:val="0"/>
          <w:color w:val="242424"/>
          <w:sz w:val="24"/>
          <w:szCs w:val="24"/>
          <w:lang w:val="en-US"/>
        </w:rPr>
        <w:t>Microsoft Teams</w:t>
      </w:r>
      <w:r w:rsidRPr="6FF987B2" w:rsidR="13384DCD">
        <w:rPr>
          <w:rFonts w:ascii="Segoe UI" w:hAnsi="Segoe UI" w:eastAsia="Segoe UI" w:cs="Segoe UI"/>
          <w:b w:val="0"/>
          <w:bCs w:val="0"/>
          <w:i w:val="0"/>
          <w:iCs w:val="0"/>
          <w:caps w:val="0"/>
          <w:smallCaps w:val="0"/>
          <w:noProof w:val="0"/>
          <w:color w:val="242424"/>
          <w:sz w:val="24"/>
          <w:szCs w:val="24"/>
          <w:lang w:val="en-US"/>
        </w:rPr>
        <w:t xml:space="preserve"> </w:t>
      </w:r>
    </w:p>
    <w:p xmlns:wp14="http://schemas.microsoft.com/office/word/2010/wordml" w:rsidP="6FF987B2" wp14:paraId="1560E0AB" wp14:textId="7A1E5E43">
      <w:pPr>
        <w:shd w:val="clear" w:color="auto" w:fill="FFFFFF" w:themeFill="background1"/>
        <w:spacing w:before="0" w:beforeAutospacing="off" w:after="90" w:afterAutospacing="off" w:line="257" w:lineRule="auto"/>
        <w:jc w:val="left"/>
        <w:rPr>
          <w:sz w:val="24"/>
          <w:szCs w:val="24"/>
        </w:rPr>
      </w:pPr>
      <w:hyperlink r:id="Rf010631d7b9c4dde">
        <w:r w:rsidRPr="6FF987B2" w:rsidR="13384DCD">
          <w:rPr>
            <w:rStyle w:val="Hyperlink"/>
            <w:rFonts w:ascii="Segoe UI" w:hAnsi="Segoe UI" w:eastAsia="Segoe UI" w:cs="Segoe UI"/>
            <w:b w:val="1"/>
            <w:bCs w:val="1"/>
            <w:i w:val="0"/>
            <w:iCs w:val="0"/>
            <w:caps w:val="0"/>
            <w:smallCaps w:val="0"/>
            <w:strike w:val="0"/>
            <w:dstrike w:val="0"/>
            <w:noProof w:val="0"/>
            <w:color w:val="5B5FC7"/>
            <w:sz w:val="24"/>
            <w:szCs w:val="24"/>
            <w:u w:val="single"/>
            <w:lang w:val="en-US"/>
          </w:rPr>
          <w:t>Join the meeting now</w:t>
        </w:r>
      </w:hyperlink>
    </w:p>
    <w:p xmlns:wp14="http://schemas.microsoft.com/office/word/2010/wordml" w:rsidP="6FF987B2" wp14:paraId="7615BA46" wp14:textId="29AB34C3">
      <w:pPr>
        <w:shd w:val="clear" w:color="auto" w:fill="FFFFFF" w:themeFill="background1"/>
        <w:spacing w:before="0" w:beforeAutospacing="off" w:after="90" w:afterAutospacing="off" w:line="257" w:lineRule="auto"/>
        <w:jc w:val="left"/>
        <w:rPr>
          <w:rFonts w:ascii="Segoe UI" w:hAnsi="Segoe UI" w:eastAsia="Segoe UI" w:cs="Segoe UI"/>
          <w:b w:val="0"/>
          <w:bCs w:val="0"/>
          <w:i w:val="0"/>
          <w:iCs w:val="0"/>
          <w:caps w:val="0"/>
          <w:smallCaps w:val="0"/>
          <w:noProof w:val="0"/>
          <w:color w:val="242424"/>
          <w:sz w:val="24"/>
          <w:szCs w:val="24"/>
          <w:lang w:val="en-US"/>
        </w:rPr>
      </w:pPr>
      <w:r w:rsidRPr="6FF987B2" w:rsidR="13384DCD">
        <w:rPr>
          <w:rFonts w:ascii="Segoe UI" w:hAnsi="Segoe UI" w:eastAsia="Segoe UI" w:cs="Segoe UI"/>
          <w:b w:val="0"/>
          <w:bCs w:val="0"/>
          <w:i w:val="0"/>
          <w:iCs w:val="0"/>
          <w:caps w:val="0"/>
          <w:smallCaps w:val="0"/>
          <w:noProof w:val="0"/>
          <w:color w:val="616161"/>
          <w:sz w:val="24"/>
          <w:szCs w:val="24"/>
          <w:lang w:val="en-US"/>
        </w:rPr>
        <w:t xml:space="preserve">Meeting ID: </w:t>
      </w:r>
      <w:r w:rsidRPr="6FF987B2" w:rsidR="13384DCD">
        <w:rPr>
          <w:rFonts w:ascii="Segoe UI" w:hAnsi="Segoe UI" w:eastAsia="Segoe UI" w:cs="Segoe UI"/>
          <w:b w:val="0"/>
          <w:bCs w:val="0"/>
          <w:i w:val="0"/>
          <w:iCs w:val="0"/>
          <w:caps w:val="0"/>
          <w:smallCaps w:val="0"/>
          <w:noProof w:val="0"/>
          <w:color w:val="242424"/>
          <w:sz w:val="24"/>
          <w:szCs w:val="24"/>
          <w:lang w:val="en-US"/>
        </w:rPr>
        <w:t>361 314 368 186 9</w:t>
      </w:r>
    </w:p>
    <w:p xmlns:wp14="http://schemas.microsoft.com/office/word/2010/wordml" w:rsidP="6FF987B2" wp14:paraId="33487CBA" wp14:textId="2C95206E">
      <w:pPr>
        <w:shd w:val="clear" w:color="auto" w:fill="FFFFFF" w:themeFill="background1"/>
        <w:spacing w:before="0" w:beforeAutospacing="off" w:after="360" w:afterAutospacing="off" w:line="257" w:lineRule="auto"/>
        <w:jc w:val="left"/>
        <w:rPr>
          <w:rFonts w:ascii="Segoe UI" w:hAnsi="Segoe UI" w:eastAsia="Segoe UI" w:cs="Segoe UI"/>
          <w:b w:val="0"/>
          <w:bCs w:val="0"/>
          <w:i w:val="0"/>
          <w:iCs w:val="0"/>
          <w:caps w:val="0"/>
          <w:smallCaps w:val="0"/>
          <w:noProof w:val="0"/>
          <w:color w:val="242424"/>
          <w:sz w:val="24"/>
          <w:szCs w:val="24"/>
          <w:lang w:val="en-US"/>
        </w:rPr>
      </w:pPr>
      <w:r w:rsidRPr="6FF987B2" w:rsidR="13384DCD">
        <w:rPr>
          <w:rFonts w:ascii="Segoe UI" w:hAnsi="Segoe UI" w:eastAsia="Segoe UI" w:cs="Segoe UI"/>
          <w:b w:val="0"/>
          <w:bCs w:val="0"/>
          <w:i w:val="0"/>
          <w:iCs w:val="0"/>
          <w:caps w:val="0"/>
          <w:smallCaps w:val="0"/>
          <w:noProof w:val="0"/>
          <w:color w:val="616161"/>
          <w:sz w:val="24"/>
          <w:szCs w:val="24"/>
          <w:lang w:val="en-US"/>
        </w:rPr>
        <w:t xml:space="preserve">Passcode: </w:t>
      </w:r>
      <w:r w:rsidRPr="6FF987B2" w:rsidR="13384DCD">
        <w:rPr>
          <w:rFonts w:ascii="Segoe UI" w:hAnsi="Segoe UI" w:eastAsia="Segoe UI" w:cs="Segoe UI"/>
          <w:b w:val="0"/>
          <w:bCs w:val="0"/>
          <w:i w:val="0"/>
          <w:iCs w:val="0"/>
          <w:caps w:val="0"/>
          <w:smallCaps w:val="0"/>
          <w:noProof w:val="0"/>
          <w:color w:val="242424"/>
          <w:sz w:val="24"/>
          <w:szCs w:val="24"/>
          <w:lang w:val="en-US"/>
        </w:rPr>
        <w:t>TD2Cw386</w:t>
      </w:r>
    </w:p>
    <w:p xmlns:wp14="http://schemas.microsoft.com/office/word/2010/wordml" w:rsidP="5333A6B4" wp14:paraId="728AA7E4" wp14:textId="6F6A65DD">
      <w:pPr>
        <w:shd w:val="clear" w:color="auto" w:fill="FFFFFF" w:themeFill="background1"/>
        <w:spacing w:before="0" w:beforeAutospacing="off" w:after="360" w:afterAutospacing="off" w:line="257" w:lineRule="auto"/>
      </w:pPr>
      <w:r w:rsidRPr="5333A6B4" w:rsidR="698D0F1F">
        <w:rPr>
          <w:rFonts w:ascii="Segoe UI" w:hAnsi="Segoe UI" w:eastAsia="Segoe UI" w:cs="Segoe UI"/>
          <w:noProof w:val="0"/>
          <w:color w:val="242424"/>
          <w:sz w:val="22"/>
          <w:szCs w:val="22"/>
          <w:lang w:val="en-US"/>
        </w:rPr>
        <w:t xml:space="preserve">Meeting dates on Teams: TBC </w:t>
      </w:r>
    </w:p>
    <w:p xmlns:wp14="http://schemas.microsoft.com/office/word/2010/wordml" w:rsidP="5333A6B4" wp14:paraId="1A12DA6E" wp14:textId="3CEDF799">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1. Background</w:t>
      </w:r>
    </w:p>
    <w:p xmlns:wp14="http://schemas.microsoft.com/office/word/2010/wordml" w:rsidP="5333A6B4" wp14:paraId="2E97091C" wp14:textId="41522F78">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 xml:space="preserve">McClean &amp; Worth’s National Foundation for Research in Education Teacher Labour Market Report (2025) confirmed a sharp rise in international applications for Initial Teacher Training coming from overseas applicants. 74% of applicants for Physics PGCE starting in September 2025, and 46% of MFL applicants were from overseas as of February 2025. (p15) </w:t>
      </w:r>
    </w:p>
    <w:p xmlns:wp14="http://schemas.microsoft.com/office/word/2010/wordml" w:rsidP="5333A6B4" wp14:paraId="2AF7F43B" wp14:textId="40B11268">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As the demographics of trainee teachers is changing mostly in Physics and Modern Foreign Languages but also in other subjects in receipt of bursaries, Initial Teacher Training providers are adapting to the changes, adapting their practice to help the integration of international trainees.</w:t>
      </w:r>
    </w:p>
    <w:p xmlns:wp14="http://schemas.microsoft.com/office/word/2010/wordml" w:rsidP="5333A6B4" wp14:paraId="77B0E686" wp14:textId="1BCF4524">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Challenges are not only linked with adapting to the curriculum, but often related to precarity, isolation, unconscious and implicit biases in placement schools, and navigating the complexities of sponsorships looking for a role as an Early Career Teacher.</w:t>
      </w:r>
    </w:p>
    <w:p xmlns:wp14="http://schemas.microsoft.com/office/word/2010/wordml" w:rsidP="5333A6B4" wp14:paraId="2404363B" wp14:textId="2D9EAB64">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The government incentives to provide bursaries to recruit teachers in shortage scheme subjects are showing impact, but the current immigration policies are not supporting their recruitment and ability to sustain a living in England during the course.</w:t>
      </w:r>
    </w:p>
    <w:p xmlns:wp14="http://schemas.microsoft.com/office/word/2010/wordml" w:rsidP="6F139FC1" wp14:paraId="1AAF2EE0" wp14:textId="53515686">
      <w:pPr>
        <w:spacing w:before="0" w:beforeAutospacing="off" w:after="160" w:afterAutospacing="off" w:line="257" w:lineRule="auto"/>
        <w:rPr>
          <w:rFonts w:ascii="Calibri" w:hAnsi="Calibri" w:eastAsia="Calibri" w:cs="Calibri"/>
          <w:noProof w:val="0"/>
          <w:sz w:val="22"/>
          <w:szCs w:val="22"/>
          <w:lang w:val="en-US"/>
        </w:rPr>
      </w:pPr>
      <w:r w:rsidRPr="6FF987B2" w:rsidR="698D0F1F">
        <w:rPr>
          <w:rFonts w:ascii="Calibri" w:hAnsi="Calibri" w:eastAsia="Calibri" w:cs="Calibri"/>
          <w:noProof w:val="0"/>
          <w:color w:val="1F1F1F"/>
          <w:sz w:val="24"/>
          <w:szCs w:val="24"/>
          <w:lang w:val="en-US"/>
        </w:rPr>
        <w:t>The</w:t>
      </w:r>
      <w:r w:rsidRPr="6FF987B2" w:rsidR="2B335269">
        <w:rPr>
          <w:rFonts w:ascii="Calibri" w:hAnsi="Calibri" w:eastAsia="Calibri" w:cs="Calibri"/>
          <w:noProof w:val="0"/>
          <w:color w:val="1F1F1F"/>
          <w:sz w:val="24"/>
          <w:szCs w:val="24"/>
          <w:lang w:val="en-US"/>
        </w:rPr>
        <w:t xml:space="preserve"> </w:t>
      </w:r>
      <w:r w:rsidRPr="6FF987B2" w:rsidR="33E11A56">
        <w:rPr>
          <w:rFonts w:ascii="Calibri" w:hAnsi="Calibri" w:eastAsia="Calibri" w:cs="Calibri"/>
          <w:noProof w:val="0"/>
          <w:color w:val="1F1F1F"/>
          <w:sz w:val="24"/>
          <w:szCs w:val="24"/>
          <w:lang w:val="en-US"/>
        </w:rPr>
        <w:t>internal Department</w:t>
      </w:r>
      <w:r w:rsidRPr="6FF987B2" w:rsidR="698D0F1F">
        <w:rPr>
          <w:rFonts w:ascii="Calibri" w:hAnsi="Calibri" w:eastAsia="Calibri" w:cs="Calibri"/>
          <w:noProof w:val="0"/>
          <w:color w:val="1F1F1F"/>
          <w:sz w:val="24"/>
          <w:szCs w:val="24"/>
          <w:lang w:val="en-US"/>
        </w:rPr>
        <w:t xml:space="preserve"> for Education research project on international teacher </w:t>
      </w:r>
      <w:r w:rsidRPr="6FF987B2" w:rsidR="4D9DF7F4">
        <w:rPr>
          <w:rFonts w:ascii="Calibri" w:hAnsi="Calibri" w:eastAsia="Calibri" w:cs="Calibri"/>
          <w:noProof w:val="0"/>
          <w:color w:val="1F1F1F"/>
          <w:sz w:val="24"/>
          <w:szCs w:val="24"/>
          <w:lang w:val="en-US"/>
        </w:rPr>
        <w:t>education consulted</w:t>
      </w:r>
      <w:r w:rsidRPr="6FF987B2" w:rsidR="2717AA93">
        <w:rPr>
          <w:rFonts w:ascii="Calibri" w:hAnsi="Calibri" w:eastAsia="Calibri" w:cs="Calibri"/>
          <w:noProof w:val="0"/>
          <w:color w:val="1F1F1F"/>
          <w:sz w:val="24"/>
          <w:szCs w:val="24"/>
          <w:lang w:val="en-US"/>
        </w:rPr>
        <w:t xml:space="preserve"> with a range of ITE providers in 2024. </w:t>
      </w:r>
      <w:r w:rsidRPr="6FF987B2" w:rsidR="698D0F1F">
        <w:rPr>
          <w:rFonts w:ascii="Calibri" w:hAnsi="Calibri" w:eastAsia="Calibri" w:cs="Calibri"/>
          <w:noProof w:val="0"/>
          <w:color w:val="1F1F1F"/>
          <w:sz w:val="24"/>
          <w:szCs w:val="24"/>
          <w:lang w:val="en-US"/>
        </w:rPr>
        <w:t xml:space="preserve"> ITE providers are at the forefront of the changes supporting trainees with their integration in the education system. They support them through achieving their qualifications and QTS, and they also support them with the challenges that hinder their progress on the course. These challenges may be related to immigration status, precarity, or mental health</w:t>
      </w:r>
      <w:r w:rsidRPr="6FF987B2" w:rsidR="3DD18DDF">
        <w:rPr>
          <w:rFonts w:ascii="Calibri" w:hAnsi="Calibri" w:eastAsia="Calibri" w:cs="Calibri"/>
          <w:noProof w:val="0"/>
          <w:color w:val="1F1F1F"/>
          <w:sz w:val="24"/>
          <w:szCs w:val="24"/>
          <w:lang w:val="en-US"/>
        </w:rPr>
        <w:t>.</w:t>
      </w:r>
    </w:p>
    <w:p xmlns:wp14="http://schemas.microsoft.com/office/word/2010/wordml" w:rsidP="5333A6B4" wp14:paraId="7FBE472C" wp14:textId="3877FBCD">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There is scope for a joined-up approach across ITE providers to address challenges together and share recommendations to the Department for Education ahead of the publication of their research conducted in 2024-2025 with different providers.</w:t>
      </w:r>
    </w:p>
    <w:p xmlns:wp14="http://schemas.microsoft.com/office/word/2010/wordml" w:rsidP="5333A6B4" wp14:paraId="53F28197" wp14:textId="02461613">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2. Mission</w:t>
      </w:r>
    </w:p>
    <w:p xmlns:wp14="http://schemas.microsoft.com/office/word/2010/wordml" w:rsidP="5333A6B4" wp14:paraId="2FE5FAAD" wp14:textId="1B5DBE6B">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The mission of the group is to:</w:t>
      </w:r>
    </w:p>
    <w:p xmlns:wp14="http://schemas.microsoft.com/office/word/2010/wordml" w:rsidP="5333A6B4" wp14:paraId="0D869E90" wp14:textId="5DB8F898">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color w:val="333333"/>
          <w:sz w:val="24"/>
          <w:szCs w:val="24"/>
          <w:lang w:val="en-US"/>
        </w:rPr>
      </w:pPr>
      <w:r w:rsidRPr="5333A6B4" w:rsidR="698D0F1F">
        <w:rPr>
          <w:rFonts w:ascii="Calibri" w:hAnsi="Calibri" w:eastAsia="Calibri" w:cs="Calibri"/>
          <w:noProof w:val="0"/>
          <w:color w:val="333333"/>
          <w:sz w:val="24"/>
          <w:szCs w:val="24"/>
          <w:lang w:val="en-US"/>
        </w:rPr>
        <w:t>Provide a research-led forum for ITE providers to support the education of international trainee teachers in readiness for being early career teachers.</w:t>
      </w:r>
    </w:p>
    <w:p xmlns:wp14="http://schemas.microsoft.com/office/word/2010/wordml" w:rsidP="5333A6B4" wp14:paraId="6EED7201" wp14:textId="15C9B7FD">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5333A6B4" w:rsidR="698D0F1F">
        <w:rPr>
          <w:rFonts w:ascii="Calibri" w:hAnsi="Calibri" w:eastAsia="Calibri" w:cs="Calibri"/>
          <w:noProof w:val="0"/>
          <w:color w:val="1F1F1F"/>
          <w:sz w:val="24"/>
          <w:szCs w:val="24"/>
          <w:lang w:val="en-US"/>
        </w:rPr>
        <w:t>Support the development of a joined-up response to the Department for Education for coherence in policies and practices between the government recruitment policies of international trainee teachers and ITE providers.</w:t>
      </w:r>
      <w:r w:rsidRPr="5333A6B4" w:rsidR="698D0F1F">
        <w:rPr>
          <w:rFonts w:ascii="Calibri" w:hAnsi="Calibri" w:eastAsia="Calibri" w:cs="Calibri"/>
          <w:noProof w:val="0"/>
          <w:sz w:val="22"/>
          <w:szCs w:val="22"/>
          <w:lang w:val="en-US"/>
        </w:rPr>
        <w:t xml:space="preserve"> </w:t>
      </w:r>
    </w:p>
    <w:p xmlns:wp14="http://schemas.microsoft.com/office/word/2010/wordml" w:rsidP="5333A6B4" wp14:paraId="376B7074" wp14:textId="4AD6CA7C">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5333A6B4" w:rsidR="698D0F1F">
        <w:rPr>
          <w:rFonts w:ascii="Calibri" w:hAnsi="Calibri" w:eastAsia="Calibri" w:cs="Calibri"/>
          <w:noProof w:val="0"/>
          <w:color w:val="1F1F1F"/>
          <w:sz w:val="24"/>
          <w:szCs w:val="24"/>
          <w:lang w:val="en-US"/>
        </w:rPr>
        <w:t>Add to the field of knowledge about supporting international pre- service and early career teachers navigating their transition in the English education system in order to maximise their retention by providing support and guidance to schools and academies in retention strategies of international Early Careers Teachers.</w:t>
      </w:r>
      <w:r w:rsidRPr="5333A6B4" w:rsidR="698D0F1F">
        <w:rPr>
          <w:rFonts w:ascii="Calibri" w:hAnsi="Calibri" w:eastAsia="Calibri" w:cs="Calibri"/>
          <w:noProof w:val="0"/>
          <w:sz w:val="22"/>
          <w:szCs w:val="22"/>
          <w:lang w:val="en-US"/>
        </w:rPr>
        <w:t xml:space="preserve"> </w:t>
      </w:r>
    </w:p>
    <w:p xmlns:wp14="http://schemas.microsoft.com/office/word/2010/wordml" w:rsidP="5333A6B4" wp14:paraId="7CD51F02" wp14:textId="22A3EE9C">
      <w:pPr>
        <w:spacing w:before="0" w:beforeAutospacing="off" w:after="160" w:afterAutospacing="off" w:line="257" w:lineRule="auto"/>
        <w:ind w:left="720" w:right="0"/>
      </w:pPr>
      <w:r w:rsidRPr="5333A6B4" w:rsidR="698D0F1F">
        <w:rPr>
          <w:rFonts w:ascii="Calibri" w:hAnsi="Calibri" w:eastAsia="Calibri" w:cs="Calibri"/>
          <w:noProof w:val="0"/>
          <w:color w:val="1F1F1F"/>
          <w:sz w:val="24"/>
          <w:szCs w:val="24"/>
          <w:lang w:val="en-US"/>
        </w:rPr>
        <w:t xml:space="preserve"> </w:t>
      </w:r>
    </w:p>
    <w:p xmlns:wp14="http://schemas.microsoft.com/office/word/2010/wordml" w:rsidP="5333A6B4" wp14:paraId="3CF765F2" wp14:textId="5885992C">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3. Objectives</w:t>
      </w:r>
    </w:p>
    <w:p xmlns:wp14="http://schemas.microsoft.com/office/word/2010/wordml" w:rsidP="5333A6B4" wp14:paraId="13B23729" wp14:textId="45E21B2E">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The specific objectives of the group are:</w:t>
      </w:r>
    </w:p>
    <w:p xmlns:wp14="http://schemas.microsoft.com/office/word/2010/wordml" w:rsidP="5333A6B4" wp14:paraId="265735ED" wp14:textId="5C53D968">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5333A6B4" w:rsidR="698D0F1F">
        <w:rPr>
          <w:rFonts w:ascii="Calibri" w:hAnsi="Calibri" w:eastAsia="Calibri" w:cs="Calibri"/>
          <w:noProof w:val="0"/>
          <w:color w:val="1F1F1F"/>
          <w:sz w:val="24"/>
          <w:szCs w:val="24"/>
          <w:lang w:val="en-US"/>
        </w:rPr>
        <w:t>To collate and disseminate information about current research, and practitioner best practice to support the integration of international trainee teachers and ECTs</w:t>
      </w:r>
      <w:r w:rsidRPr="5333A6B4" w:rsidR="698D0F1F">
        <w:rPr>
          <w:rFonts w:ascii="Calibri" w:hAnsi="Calibri" w:eastAsia="Calibri" w:cs="Calibri"/>
          <w:noProof w:val="0"/>
          <w:sz w:val="22"/>
          <w:szCs w:val="22"/>
          <w:lang w:val="en-US"/>
        </w:rPr>
        <w:t xml:space="preserve"> </w:t>
      </w:r>
    </w:p>
    <w:p xmlns:wp14="http://schemas.microsoft.com/office/word/2010/wordml" w:rsidP="5333A6B4" wp14:paraId="14FC90D5" wp14:textId="04FA9BFB">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5333A6B4" w:rsidR="698D0F1F">
        <w:rPr>
          <w:rFonts w:ascii="Calibri" w:hAnsi="Calibri" w:eastAsia="Calibri" w:cs="Calibri"/>
          <w:noProof w:val="0"/>
          <w:color w:val="1F1F1F"/>
          <w:sz w:val="24"/>
          <w:szCs w:val="24"/>
          <w:lang w:val="en-US"/>
        </w:rPr>
        <w:t>To explore the main challenges international trainees face and opportunities to mitigate those challenges during training and during induction</w:t>
      </w:r>
      <w:r w:rsidRPr="5333A6B4" w:rsidR="698D0F1F">
        <w:rPr>
          <w:rFonts w:ascii="Calibri" w:hAnsi="Calibri" w:eastAsia="Calibri" w:cs="Calibri"/>
          <w:noProof w:val="0"/>
          <w:sz w:val="22"/>
          <w:szCs w:val="22"/>
          <w:lang w:val="en-US"/>
        </w:rPr>
        <w:t xml:space="preserve"> </w:t>
      </w:r>
    </w:p>
    <w:p xmlns:wp14="http://schemas.microsoft.com/office/word/2010/wordml" w:rsidP="5333A6B4" wp14:paraId="6E1649C2" wp14:textId="7981B2F6">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095D39A5" w:rsidR="698D0F1F">
        <w:rPr>
          <w:rFonts w:ascii="Calibri" w:hAnsi="Calibri" w:eastAsia="Calibri" w:cs="Calibri"/>
          <w:noProof w:val="0"/>
          <w:color w:val="1F1F1F"/>
          <w:sz w:val="24"/>
          <w:szCs w:val="24"/>
          <w:lang w:val="en-US"/>
        </w:rPr>
        <w:t xml:space="preserve">To make recommendations to UCET and </w:t>
      </w:r>
      <w:r w:rsidRPr="095D39A5" w:rsidR="698D0F1F">
        <w:rPr>
          <w:rFonts w:ascii="Calibri" w:hAnsi="Calibri" w:eastAsia="Calibri" w:cs="Calibri"/>
          <w:noProof w:val="0"/>
          <w:color w:val="1F1F1F"/>
          <w:sz w:val="24"/>
          <w:szCs w:val="24"/>
          <w:lang w:val="en-US"/>
        </w:rPr>
        <w:t>therein</w:t>
      </w:r>
      <w:r w:rsidRPr="095D39A5" w:rsidR="698D0F1F">
        <w:rPr>
          <w:rFonts w:ascii="Calibri" w:hAnsi="Calibri" w:eastAsia="Calibri" w:cs="Calibri"/>
          <w:noProof w:val="0"/>
          <w:color w:val="1F1F1F"/>
          <w:sz w:val="24"/>
          <w:szCs w:val="24"/>
          <w:lang w:val="en-US"/>
        </w:rPr>
        <w:t xml:space="preserve"> the Department for Education for the recruitment and retention of international trainee teachers and Early Careers Teachers in our education system.</w:t>
      </w:r>
      <w:r w:rsidRPr="095D39A5" w:rsidR="698D0F1F">
        <w:rPr>
          <w:rFonts w:ascii="Calibri" w:hAnsi="Calibri" w:eastAsia="Calibri" w:cs="Calibri"/>
          <w:noProof w:val="0"/>
          <w:sz w:val="22"/>
          <w:szCs w:val="22"/>
          <w:lang w:val="en-US"/>
        </w:rPr>
        <w:t xml:space="preserve"> </w:t>
      </w:r>
    </w:p>
    <w:p w:rsidR="7E888263" w:rsidP="095D39A5" w:rsidRDefault="7E888263" w14:paraId="72660DEB" w14:textId="732B7017">
      <w:pPr>
        <w:pStyle w:val="ListParagraph"/>
        <w:numPr>
          <w:ilvl w:val="0"/>
          <w:numId w:val="1"/>
        </w:numPr>
        <w:spacing w:before="0" w:beforeAutospacing="off" w:after="0" w:afterAutospacing="off" w:line="257" w:lineRule="auto"/>
        <w:ind w:left="720" w:right="0" w:hanging="360"/>
        <w:rPr>
          <w:rFonts w:ascii="Calibri" w:hAnsi="Calibri" w:eastAsia="Calibri" w:cs="Calibri"/>
          <w:noProof w:val="0"/>
          <w:sz w:val="22"/>
          <w:szCs w:val="22"/>
          <w:lang w:val="en-US"/>
        </w:rPr>
      </w:pPr>
      <w:r w:rsidRPr="095D39A5" w:rsidR="7E888263">
        <w:rPr>
          <w:rFonts w:ascii="Calibri" w:hAnsi="Calibri" w:eastAsia="Calibri" w:cs="Calibri"/>
          <w:noProof w:val="0"/>
          <w:sz w:val="22"/>
          <w:szCs w:val="22"/>
          <w:lang w:val="en-US"/>
        </w:rPr>
        <w:t>To create document guidance for ITE providers to best support international trainee teachers</w:t>
      </w:r>
    </w:p>
    <w:p w:rsidR="684CBCFA" w:rsidP="684CBCFA" w:rsidRDefault="684CBCFA" w14:paraId="5917B913" w14:textId="4E248732">
      <w:pPr>
        <w:pStyle w:val="ListParagraph"/>
        <w:spacing w:before="0" w:beforeAutospacing="off" w:after="0" w:afterAutospacing="off" w:line="257" w:lineRule="auto"/>
        <w:ind w:left="720" w:right="0" w:hanging="360"/>
        <w:rPr>
          <w:rFonts w:ascii="Calibri" w:hAnsi="Calibri" w:eastAsia="Calibri" w:cs="Calibri"/>
          <w:noProof w:val="0"/>
          <w:sz w:val="22"/>
          <w:szCs w:val="22"/>
          <w:lang w:val="en-US"/>
        </w:rPr>
      </w:pPr>
    </w:p>
    <w:p xmlns:wp14="http://schemas.microsoft.com/office/word/2010/wordml" w:rsidP="5333A6B4" wp14:paraId="681D1842" wp14:textId="1789F893">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4. Meetings</w:t>
      </w:r>
      <w:r w:rsidRPr="5333A6B4" w:rsidR="698D0F1F">
        <w:rPr>
          <w:rFonts w:ascii="Calibri" w:hAnsi="Calibri" w:eastAsia="Calibri" w:cs="Calibri"/>
          <w:noProof w:val="0"/>
          <w:sz w:val="22"/>
          <w:szCs w:val="22"/>
          <w:lang w:val="en-US"/>
        </w:rPr>
        <w:t xml:space="preserve"> </w:t>
      </w:r>
    </w:p>
    <w:p xmlns:wp14="http://schemas.microsoft.com/office/word/2010/wordml" w:rsidP="5333A6B4" wp14:paraId="54DFE105" wp14:textId="57AE5538">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The group will meet online every term for one year to progress on its objectives, share reflections on key documents, case studies and to construct a shared view on the challenges and best practice to mitigate them. Thereafter, the group will meet periodically to continue to share good practice and research and will publish a leaflet or poster of recommendations for ITE providers and the DfE.  Meetings will be open to all ITE providers and minutes will be taken and distributed to all members.</w:t>
      </w:r>
    </w:p>
    <w:p xmlns:wp14="http://schemas.microsoft.com/office/word/2010/wordml" w:rsidP="5333A6B4" wp14:paraId="65351EE3" wp14:textId="379AD5BD">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5. Members</w:t>
      </w:r>
    </w:p>
    <w:p w:rsidR="698D0F1F" w:rsidP="6FF987B2" w:rsidRDefault="698D0F1F" w14:paraId="776E9D7F" w14:textId="3107FBDD">
      <w:pPr>
        <w:spacing w:before="0" w:beforeAutospacing="off" w:after="160" w:afterAutospacing="off" w:line="257" w:lineRule="auto"/>
      </w:pPr>
      <w:r w:rsidRPr="6FF987B2" w:rsidR="698D0F1F">
        <w:rPr>
          <w:rFonts w:ascii="Calibri" w:hAnsi="Calibri" w:eastAsia="Calibri" w:cs="Calibri"/>
          <w:noProof w:val="0"/>
          <w:color w:val="1F1F1F"/>
          <w:sz w:val="24"/>
          <w:szCs w:val="24"/>
          <w:lang w:val="en-US"/>
        </w:rPr>
        <w:t xml:space="preserve">Members will be self-appointed from the ITE members of the University Council for the Education of Teachers. </w:t>
      </w:r>
      <w:r w:rsidRPr="6FF987B2" w:rsidR="698D0F1F">
        <w:rPr>
          <w:rFonts w:ascii="Calibri" w:hAnsi="Calibri" w:eastAsia="Calibri" w:cs="Calibri"/>
          <w:noProof w:val="0"/>
          <w:color w:val="1F1F1F"/>
          <w:sz w:val="24"/>
          <w:szCs w:val="24"/>
          <w:lang w:val="en-US"/>
        </w:rPr>
        <w:t>There will be a range of seniority, from a range of subject specialisms and disciplines</w:t>
      </w:r>
      <w:r w:rsidRPr="6FF987B2" w:rsidR="698D0F1F">
        <w:rPr>
          <w:rFonts w:ascii="Calibri" w:hAnsi="Calibri" w:eastAsia="Calibri" w:cs="Calibri"/>
          <w:noProof w:val="0"/>
          <w:color w:val="1F1F1F"/>
          <w:sz w:val="24"/>
          <w:szCs w:val="24"/>
          <w:lang w:val="en-US"/>
        </w:rPr>
        <w:t>.</w:t>
      </w:r>
      <w:r w:rsidRPr="6FF987B2" w:rsidR="698D0F1F">
        <w:rPr>
          <w:rFonts w:ascii="Calibri" w:hAnsi="Calibri" w:eastAsia="Calibri" w:cs="Calibri"/>
          <w:noProof w:val="0"/>
          <w:color w:val="1F1F1F"/>
          <w:sz w:val="24"/>
          <w:szCs w:val="24"/>
          <w:lang w:val="en-US"/>
        </w:rPr>
        <w:t xml:space="preserve">  </w:t>
      </w:r>
    </w:p>
    <w:p w:rsidR="698D0F1F" w:rsidP="6FF987B2" w:rsidRDefault="698D0F1F" w14:paraId="7D3822B5" w14:textId="4A088F6C">
      <w:pPr>
        <w:spacing w:before="0" w:beforeAutospacing="off" w:after="160" w:afterAutospacing="off" w:line="257" w:lineRule="auto"/>
      </w:pPr>
      <w:r w:rsidRPr="6FF987B2" w:rsidR="698D0F1F">
        <w:rPr>
          <w:rFonts w:ascii="Calibri" w:hAnsi="Calibri" w:eastAsia="Calibri" w:cs="Calibri"/>
          <w:noProof w:val="0"/>
          <w:color w:val="1F1F1F"/>
          <w:sz w:val="24"/>
          <w:szCs w:val="24"/>
          <w:lang w:val="en-US"/>
        </w:rPr>
        <w:t>Juliette Clar</w:t>
      </w:r>
      <w:r w:rsidRPr="6FF987B2" w:rsidR="5BEAB75E">
        <w:rPr>
          <w:rFonts w:ascii="Calibri" w:hAnsi="Calibri" w:eastAsia="Calibri" w:cs="Calibri"/>
          <w:noProof w:val="0"/>
          <w:color w:val="1F1F1F"/>
          <w:sz w:val="24"/>
          <w:szCs w:val="24"/>
          <w:lang w:val="en-US"/>
        </w:rPr>
        <w:t xml:space="preserve">o </w:t>
      </w:r>
      <w:r w:rsidRPr="6FF987B2" w:rsidR="02CC60B6">
        <w:rPr>
          <w:rFonts w:ascii="Calibri" w:hAnsi="Calibri" w:eastAsia="Calibri" w:cs="Calibri"/>
          <w:noProof w:val="0"/>
          <w:color w:val="1F1F1F"/>
          <w:sz w:val="24"/>
          <w:szCs w:val="24"/>
          <w:lang w:val="en-US"/>
        </w:rPr>
        <w:t xml:space="preserve">Lecturer </w:t>
      </w:r>
      <w:r w:rsidRPr="6FF987B2" w:rsidR="4EA6E26A">
        <w:rPr>
          <w:rFonts w:ascii="Calibri" w:hAnsi="Calibri" w:eastAsia="Calibri" w:cs="Calibri"/>
          <w:noProof w:val="0"/>
          <w:color w:val="1F1F1F"/>
          <w:sz w:val="24"/>
          <w:szCs w:val="24"/>
          <w:lang w:val="en-US"/>
        </w:rPr>
        <w:t xml:space="preserve">in Education MFL PGCE </w:t>
      </w:r>
      <w:r w:rsidRPr="6FF987B2" w:rsidR="5BEAB75E">
        <w:rPr>
          <w:rFonts w:ascii="Calibri" w:hAnsi="Calibri" w:eastAsia="Calibri" w:cs="Calibri"/>
          <w:noProof w:val="0"/>
          <w:color w:val="1F1F1F"/>
          <w:sz w:val="24"/>
          <w:szCs w:val="24"/>
          <w:lang w:val="en-US"/>
        </w:rPr>
        <w:t>fr</w:t>
      </w:r>
      <w:r w:rsidRPr="6FF987B2" w:rsidR="698D0F1F">
        <w:rPr>
          <w:rFonts w:ascii="Calibri" w:hAnsi="Calibri" w:eastAsia="Calibri" w:cs="Calibri"/>
          <w:noProof w:val="0"/>
          <w:color w:val="1F1F1F"/>
          <w:sz w:val="24"/>
          <w:szCs w:val="24"/>
          <w:lang w:val="en-US"/>
        </w:rPr>
        <w:t xml:space="preserve">om St Mary’s </w:t>
      </w:r>
      <w:r w:rsidRPr="6FF987B2" w:rsidR="52A8DF5E">
        <w:rPr>
          <w:rFonts w:ascii="Calibri" w:hAnsi="Calibri" w:eastAsia="Calibri" w:cs="Calibri"/>
          <w:noProof w:val="0"/>
          <w:color w:val="1F1F1F"/>
          <w:sz w:val="24"/>
          <w:szCs w:val="24"/>
          <w:lang w:val="en-US"/>
        </w:rPr>
        <w:t>University,</w:t>
      </w:r>
      <w:r w:rsidRPr="6FF987B2" w:rsidR="79937AF4">
        <w:rPr>
          <w:rFonts w:ascii="Calibri" w:hAnsi="Calibri" w:eastAsia="Calibri" w:cs="Calibri"/>
          <w:noProof w:val="0"/>
          <w:color w:val="1F1F1F"/>
          <w:sz w:val="24"/>
          <w:szCs w:val="24"/>
          <w:lang w:val="en-US"/>
        </w:rPr>
        <w:t xml:space="preserve"> </w:t>
      </w:r>
      <w:r w:rsidRPr="6FF987B2" w:rsidR="45DC034F">
        <w:rPr>
          <w:rFonts w:ascii="Calibri" w:hAnsi="Calibri" w:eastAsia="Calibri" w:cs="Calibri"/>
          <w:noProof w:val="0"/>
          <w:color w:val="1F1F1F"/>
          <w:sz w:val="24"/>
          <w:szCs w:val="24"/>
          <w:lang w:val="en-US"/>
        </w:rPr>
        <w:t xml:space="preserve">Philippa Baker </w:t>
      </w:r>
      <w:r w:rsidRPr="6FF987B2" w:rsidR="3E73C304">
        <w:rPr>
          <w:rFonts w:ascii="Calibri" w:hAnsi="Calibri" w:eastAsia="Calibri" w:cs="Calibri"/>
          <w:noProof w:val="0"/>
          <w:color w:val="1F1F1F"/>
          <w:sz w:val="24"/>
          <w:szCs w:val="24"/>
          <w:lang w:val="en-US"/>
        </w:rPr>
        <w:t xml:space="preserve">Senior Lecturer for </w:t>
      </w:r>
      <w:r w:rsidRPr="6FF987B2" w:rsidR="45DC034F">
        <w:rPr>
          <w:rFonts w:ascii="Calibri" w:hAnsi="Calibri" w:eastAsia="Calibri" w:cs="Calibri"/>
          <w:noProof w:val="0"/>
          <w:color w:val="1F1F1F"/>
          <w:sz w:val="24"/>
          <w:szCs w:val="24"/>
          <w:lang w:val="en-US"/>
        </w:rPr>
        <w:t>PGCE Science Lecturer from Nottingham</w:t>
      </w:r>
      <w:r w:rsidRPr="6FF987B2" w:rsidR="44B31CA3">
        <w:rPr>
          <w:rFonts w:ascii="Calibri" w:hAnsi="Calibri" w:eastAsia="Calibri" w:cs="Calibri"/>
          <w:noProof w:val="0"/>
          <w:color w:val="1F1F1F"/>
          <w:sz w:val="24"/>
          <w:szCs w:val="24"/>
          <w:lang w:val="en-US"/>
        </w:rPr>
        <w:t xml:space="preserve"> Trent University</w:t>
      </w:r>
      <w:r w:rsidRPr="6FF987B2" w:rsidR="45DC034F">
        <w:rPr>
          <w:rFonts w:ascii="Calibri" w:hAnsi="Calibri" w:eastAsia="Calibri" w:cs="Calibri"/>
          <w:noProof w:val="0"/>
          <w:color w:val="1F1F1F"/>
          <w:sz w:val="24"/>
          <w:szCs w:val="24"/>
          <w:lang w:val="en-US"/>
        </w:rPr>
        <w:t xml:space="preserve">, </w:t>
      </w:r>
      <w:r w:rsidRPr="6FF987B2" w:rsidR="79937AF4">
        <w:rPr>
          <w:rFonts w:ascii="Calibri" w:hAnsi="Calibri" w:eastAsia="Calibri" w:cs="Calibri"/>
          <w:noProof w:val="0"/>
          <w:color w:val="1F1F1F"/>
          <w:sz w:val="24"/>
          <w:szCs w:val="24"/>
          <w:lang w:val="en-US"/>
        </w:rPr>
        <w:t xml:space="preserve">Dr Shalini </w:t>
      </w:r>
      <w:r w:rsidRPr="6FF987B2" w:rsidR="63FE2BCE">
        <w:rPr>
          <w:rFonts w:ascii="Calibri" w:hAnsi="Calibri" w:eastAsia="Calibri" w:cs="Calibri"/>
          <w:noProof w:val="0"/>
          <w:color w:val="1F1F1F"/>
          <w:sz w:val="24"/>
          <w:szCs w:val="24"/>
          <w:lang w:val="en-US"/>
        </w:rPr>
        <w:t>Bokhar</w:t>
      </w:r>
      <w:r w:rsidRPr="6FF987B2" w:rsidR="63FE2BCE">
        <w:rPr>
          <w:rFonts w:ascii="Calibri" w:hAnsi="Calibri" w:eastAsia="Calibri" w:cs="Calibri"/>
          <w:noProof w:val="0"/>
          <w:color w:val="1F1F1F"/>
          <w:sz w:val="24"/>
          <w:szCs w:val="24"/>
          <w:lang w:val="en-US"/>
        </w:rPr>
        <w:t xml:space="preserve"> and Professor Mike Seal from the Centre </w:t>
      </w:r>
      <w:r w:rsidRPr="6FF987B2" w:rsidR="1DA3BD4B">
        <w:rPr>
          <w:rFonts w:ascii="Calibri" w:hAnsi="Calibri" w:eastAsia="Calibri" w:cs="Calibri"/>
          <w:noProof w:val="0"/>
          <w:color w:val="1F1F1F"/>
          <w:sz w:val="24"/>
          <w:szCs w:val="24"/>
          <w:lang w:val="en-US"/>
        </w:rPr>
        <w:t>for</w:t>
      </w:r>
      <w:r w:rsidRPr="6FF987B2" w:rsidR="63FE2BCE">
        <w:rPr>
          <w:rFonts w:ascii="Calibri" w:hAnsi="Calibri" w:eastAsia="Calibri" w:cs="Calibri"/>
          <w:noProof w:val="0"/>
          <w:color w:val="1F1F1F"/>
          <w:sz w:val="24"/>
          <w:szCs w:val="24"/>
          <w:lang w:val="en-US"/>
        </w:rPr>
        <w:t xml:space="preserve"> Research into the </w:t>
      </w:r>
      <w:r w:rsidRPr="6FF987B2" w:rsidR="63FE2BCE">
        <w:rPr>
          <w:rFonts w:ascii="Calibri" w:hAnsi="Calibri" w:eastAsia="Calibri" w:cs="Calibri"/>
          <w:noProof w:val="0"/>
          <w:color w:val="1F1F1F"/>
          <w:sz w:val="24"/>
          <w:szCs w:val="24"/>
          <w:lang w:val="en-US"/>
        </w:rPr>
        <w:t>Marginalisation</w:t>
      </w:r>
      <w:r w:rsidRPr="6FF987B2" w:rsidR="63FE2BCE">
        <w:rPr>
          <w:rFonts w:ascii="Calibri" w:hAnsi="Calibri" w:eastAsia="Calibri" w:cs="Calibri"/>
          <w:noProof w:val="0"/>
          <w:color w:val="1F1F1F"/>
          <w:sz w:val="24"/>
          <w:szCs w:val="24"/>
          <w:lang w:val="en-US"/>
        </w:rPr>
        <w:t xml:space="preserve"> of Children and young Adults (CREMCYA) </w:t>
      </w:r>
      <w:r w:rsidRPr="6FF987B2" w:rsidR="698D0F1F">
        <w:rPr>
          <w:rFonts w:ascii="Calibri" w:hAnsi="Calibri" w:eastAsia="Calibri" w:cs="Calibri"/>
          <w:noProof w:val="0"/>
          <w:color w:val="1F1F1F"/>
          <w:sz w:val="24"/>
          <w:szCs w:val="24"/>
          <w:lang w:val="en-US"/>
        </w:rPr>
        <w:t xml:space="preserve">will chair the sessions and </w:t>
      </w:r>
      <w:r w:rsidRPr="6FF987B2" w:rsidR="698D0F1F">
        <w:rPr>
          <w:rFonts w:ascii="Calibri" w:hAnsi="Calibri" w:eastAsia="Calibri" w:cs="Calibri"/>
          <w:noProof w:val="0"/>
          <w:color w:val="1F1F1F"/>
          <w:sz w:val="24"/>
          <w:szCs w:val="24"/>
          <w:lang w:val="en-US"/>
        </w:rPr>
        <w:t>disseminate</w:t>
      </w:r>
      <w:r w:rsidRPr="6FF987B2" w:rsidR="698D0F1F">
        <w:rPr>
          <w:rFonts w:ascii="Calibri" w:hAnsi="Calibri" w:eastAsia="Calibri" w:cs="Calibri"/>
          <w:noProof w:val="0"/>
          <w:color w:val="1F1F1F"/>
          <w:sz w:val="24"/>
          <w:szCs w:val="24"/>
          <w:lang w:val="en-US"/>
        </w:rPr>
        <w:t xml:space="preserve"> minutes to members</w:t>
      </w:r>
      <w:r w:rsidRPr="6FF987B2" w:rsidR="68DC4CA4">
        <w:rPr>
          <w:rFonts w:ascii="Calibri" w:hAnsi="Calibri" w:eastAsia="Calibri" w:cs="Calibri"/>
          <w:noProof w:val="0"/>
          <w:color w:val="1F1F1F"/>
          <w:sz w:val="24"/>
          <w:szCs w:val="24"/>
          <w:lang w:val="en-US"/>
        </w:rPr>
        <w:t>.</w:t>
      </w:r>
    </w:p>
    <w:p w:rsidR="380EB577" w:rsidP="6FF987B2" w:rsidRDefault="380EB577" w14:paraId="7022594C" w14:textId="57D25D07">
      <w:pPr>
        <w:spacing w:before="0" w:beforeAutospacing="off" w:after="160" w:afterAutospacing="off" w:line="257" w:lineRule="auto"/>
        <w:rPr>
          <w:rFonts w:ascii="Calibri" w:hAnsi="Calibri" w:eastAsia="Calibri" w:cs="Calibri"/>
          <w:noProof w:val="0"/>
          <w:color w:val="1F1F1F"/>
          <w:sz w:val="24"/>
          <w:szCs w:val="24"/>
          <w:lang w:val="en-US"/>
        </w:rPr>
      </w:pPr>
      <w:r w:rsidRPr="6FF987B2" w:rsidR="380EB577">
        <w:rPr>
          <w:rFonts w:ascii="Calibri" w:hAnsi="Calibri" w:eastAsia="Calibri" w:cs="Calibri"/>
          <w:noProof w:val="0"/>
          <w:color w:val="1F1F1F"/>
          <w:sz w:val="24"/>
          <w:szCs w:val="24"/>
          <w:lang w:val="en-US"/>
        </w:rPr>
        <w:t xml:space="preserve">Members can register </w:t>
      </w:r>
      <w:hyperlink r:id="R4a682af868224a9b">
        <w:r w:rsidRPr="6FF987B2" w:rsidR="380EB577">
          <w:rPr>
            <w:rStyle w:val="Hyperlink"/>
            <w:rFonts w:ascii="Calibri" w:hAnsi="Calibri" w:eastAsia="Calibri" w:cs="Calibri"/>
            <w:noProof w:val="0"/>
            <w:sz w:val="24"/>
            <w:szCs w:val="24"/>
            <w:lang w:val="en-US"/>
          </w:rPr>
          <w:t>here</w:t>
        </w:r>
      </w:hyperlink>
      <w:r w:rsidRPr="6FF987B2" w:rsidR="380EB577">
        <w:rPr>
          <w:rFonts w:ascii="Calibri" w:hAnsi="Calibri" w:eastAsia="Calibri" w:cs="Calibri"/>
          <w:noProof w:val="0"/>
          <w:color w:val="1F1F1F"/>
          <w:sz w:val="24"/>
          <w:szCs w:val="24"/>
          <w:lang w:val="en-US"/>
        </w:rPr>
        <w:t xml:space="preserve"> or through the QR code below</w:t>
      </w:r>
      <w:r w:rsidRPr="6FF987B2" w:rsidR="4F872D8F">
        <w:rPr>
          <w:rFonts w:ascii="Calibri" w:hAnsi="Calibri" w:eastAsia="Calibri" w:cs="Calibri"/>
          <w:noProof w:val="0"/>
          <w:color w:val="1F1F1F"/>
          <w:sz w:val="24"/>
          <w:szCs w:val="24"/>
          <w:lang w:val="en-US"/>
        </w:rPr>
        <w:t>:</w:t>
      </w:r>
    </w:p>
    <w:p w:rsidR="5EDEFA16" w:rsidP="6FF987B2" w:rsidRDefault="5EDEFA16" w14:paraId="6CEADA50" w14:textId="4383B3AA">
      <w:pPr>
        <w:spacing w:before="0" w:beforeAutospacing="off" w:after="160" w:afterAutospacing="off" w:line="257" w:lineRule="auto"/>
      </w:pPr>
      <w:r w:rsidR="5EDEFA16">
        <w:drawing>
          <wp:inline wp14:editId="4C975AF3" wp14:anchorId="50F86239">
            <wp:extent cx="3252936" cy="3400425"/>
            <wp:effectExtent l="0" t="0" r="0" b="0"/>
            <wp:docPr id="2146566021" name="" title=""/>
            <wp:cNvGraphicFramePr>
              <a:graphicFrameLocks noChangeAspect="1"/>
            </wp:cNvGraphicFramePr>
            <a:graphic>
              <a:graphicData uri="http://schemas.openxmlformats.org/drawingml/2006/picture">
                <pic:pic>
                  <pic:nvPicPr>
                    <pic:cNvPr id="0" name=""/>
                    <pic:cNvPicPr/>
                  </pic:nvPicPr>
                  <pic:blipFill>
                    <a:blip r:embed="Rf12a35c25af14ca8">
                      <a:extLst>
                        <a:ext xmlns:a="http://schemas.openxmlformats.org/drawingml/2006/main" uri="{28A0092B-C50C-407E-A947-70E740481C1C}">
                          <a14:useLocalDpi val="0"/>
                        </a:ext>
                      </a:extLst>
                    </a:blip>
                    <a:stretch>
                      <a:fillRect/>
                    </a:stretch>
                  </pic:blipFill>
                  <pic:spPr>
                    <a:xfrm>
                      <a:off x="0" y="0"/>
                      <a:ext cx="3252936" cy="3400425"/>
                    </a:xfrm>
                    <a:prstGeom prst="rect">
                      <a:avLst/>
                    </a:prstGeom>
                  </pic:spPr>
                </pic:pic>
              </a:graphicData>
            </a:graphic>
          </wp:inline>
        </w:drawing>
      </w:r>
    </w:p>
    <w:p w:rsidR="6FF987B2" w:rsidP="6FF987B2" w:rsidRDefault="6FF987B2" w14:paraId="7703028B" w14:textId="44B70164">
      <w:pPr>
        <w:spacing w:before="0" w:beforeAutospacing="off" w:after="160" w:afterAutospacing="off" w:line="257" w:lineRule="auto"/>
        <w:rPr>
          <w:rFonts w:ascii="Calibri" w:hAnsi="Calibri" w:eastAsia="Calibri" w:cs="Calibri"/>
          <w:noProof w:val="0"/>
          <w:color w:val="1F1F1F"/>
          <w:sz w:val="24"/>
          <w:szCs w:val="24"/>
          <w:lang w:val="en-US"/>
        </w:rPr>
      </w:pPr>
    </w:p>
    <w:p xmlns:wp14="http://schemas.microsoft.com/office/word/2010/wordml" w:rsidP="5333A6B4" wp14:paraId="5D06B89F" wp14:textId="39213AED">
      <w:pPr>
        <w:spacing w:before="0" w:beforeAutospacing="off" w:after="160" w:afterAutospacing="off" w:line="257" w:lineRule="auto"/>
      </w:pPr>
      <w:r w:rsidRPr="5333A6B4" w:rsidR="698D0F1F">
        <w:rPr>
          <w:rFonts w:ascii="Calibri" w:hAnsi="Calibri" w:eastAsia="Calibri" w:cs="Calibri"/>
          <w:b w:val="1"/>
          <w:bCs w:val="1"/>
          <w:noProof w:val="0"/>
          <w:color w:val="1F1F1F"/>
          <w:sz w:val="24"/>
          <w:szCs w:val="24"/>
          <w:lang w:val="en-US"/>
        </w:rPr>
        <w:t xml:space="preserve">6. Consent to use resources </w:t>
      </w:r>
    </w:p>
    <w:p xmlns:wp14="http://schemas.microsoft.com/office/word/2010/wordml" w:rsidP="5333A6B4" wp14:paraId="20AD1764" wp14:textId="6D3AF100">
      <w:pPr>
        <w:spacing w:before="0" w:beforeAutospacing="off" w:after="160" w:afterAutospacing="off" w:line="257" w:lineRule="auto"/>
      </w:pPr>
      <w:r w:rsidRPr="6FF987B2" w:rsidR="698D0F1F">
        <w:rPr>
          <w:rFonts w:ascii="Calibri" w:hAnsi="Calibri" w:eastAsia="Calibri" w:cs="Calibri"/>
          <w:noProof w:val="0"/>
          <w:color w:val="1F1F1F"/>
          <w:sz w:val="24"/>
          <w:szCs w:val="24"/>
          <w:lang w:val="en-US"/>
        </w:rPr>
        <w:t xml:space="preserve">By joining the group, participants agree for the resources shared to be </w:t>
      </w:r>
      <w:r w:rsidRPr="6FF987B2" w:rsidR="698D0F1F">
        <w:rPr>
          <w:rFonts w:ascii="Calibri" w:hAnsi="Calibri" w:eastAsia="Calibri" w:cs="Calibri"/>
          <w:noProof w:val="0"/>
          <w:color w:val="1F1F1F"/>
          <w:sz w:val="24"/>
          <w:szCs w:val="24"/>
          <w:lang w:val="en-US"/>
        </w:rPr>
        <w:t>disseminated</w:t>
      </w:r>
      <w:r w:rsidRPr="6FF987B2" w:rsidR="698D0F1F">
        <w:rPr>
          <w:rFonts w:ascii="Calibri" w:hAnsi="Calibri" w:eastAsia="Calibri" w:cs="Calibri"/>
          <w:noProof w:val="0"/>
          <w:color w:val="1F1F1F"/>
          <w:sz w:val="24"/>
          <w:szCs w:val="24"/>
          <w:lang w:val="en-US"/>
        </w:rPr>
        <w:t xml:space="preserve"> to all members via </w:t>
      </w:r>
      <w:r w:rsidRPr="6FF987B2" w:rsidR="4F54DF86">
        <w:rPr>
          <w:rFonts w:ascii="Calibri" w:hAnsi="Calibri" w:eastAsia="Calibri" w:cs="Calibri"/>
          <w:noProof w:val="0"/>
          <w:color w:val="1F1F1F"/>
          <w:sz w:val="24"/>
          <w:szCs w:val="24"/>
          <w:lang w:val="en-US"/>
        </w:rPr>
        <w:t>a Share</w:t>
      </w:r>
      <w:r w:rsidRPr="6FF987B2" w:rsidR="698D0F1F">
        <w:rPr>
          <w:rFonts w:ascii="Calibri" w:hAnsi="Calibri" w:eastAsia="Calibri" w:cs="Calibri"/>
          <w:noProof w:val="0"/>
          <w:color w:val="1F1F1F"/>
          <w:sz w:val="24"/>
          <w:szCs w:val="24"/>
          <w:lang w:val="en-US"/>
        </w:rPr>
        <w:t xml:space="preserve"> Point system.</w:t>
      </w:r>
    </w:p>
    <w:p xmlns:wp14="http://schemas.microsoft.com/office/word/2010/wordml" w:rsidP="5333A6B4" wp14:paraId="42CD011B" wp14:textId="3221DFAF">
      <w:pPr>
        <w:spacing w:before="0" w:beforeAutospacing="off" w:after="160" w:afterAutospacing="off" w:line="257" w:lineRule="auto"/>
      </w:pPr>
      <w:r w:rsidRPr="6FF987B2" w:rsidR="698D0F1F">
        <w:rPr>
          <w:rFonts w:ascii="Calibri" w:hAnsi="Calibri" w:eastAsia="Calibri" w:cs="Calibri"/>
          <w:noProof w:val="0"/>
          <w:color w:val="1F1F1F"/>
          <w:sz w:val="24"/>
          <w:szCs w:val="24"/>
          <w:lang w:val="en-US"/>
        </w:rPr>
        <w:t xml:space="preserve"> </w:t>
      </w:r>
    </w:p>
    <w:p xmlns:wp14="http://schemas.microsoft.com/office/word/2010/wordml" w:rsidP="5333A6B4" wp14:paraId="4087E7E1" wp14:textId="471CA069">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 xml:space="preserve"> </w:t>
      </w:r>
    </w:p>
    <w:p xmlns:wp14="http://schemas.microsoft.com/office/word/2010/wordml" w:rsidP="5333A6B4" wp14:paraId="74A7EE46" wp14:textId="62FB55BF">
      <w:pPr>
        <w:spacing w:before="0" w:beforeAutospacing="off" w:after="160" w:afterAutospacing="off" w:line="257" w:lineRule="auto"/>
      </w:pPr>
      <w:r w:rsidRPr="6FF987B2" w:rsidR="698D0F1F">
        <w:rPr>
          <w:rFonts w:ascii="Calibri" w:hAnsi="Calibri" w:eastAsia="Calibri" w:cs="Calibri"/>
          <w:noProof w:val="0"/>
          <w:color w:val="1F1F1F"/>
          <w:sz w:val="24"/>
          <w:szCs w:val="24"/>
          <w:lang w:val="en-US"/>
        </w:rPr>
        <w:t xml:space="preserve"> </w:t>
      </w:r>
    </w:p>
    <w:p xmlns:wp14="http://schemas.microsoft.com/office/word/2010/wordml" w:rsidP="6FF987B2" wp14:paraId="5325B522" wp14:textId="42E31903">
      <w:pPr>
        <w:pStyle w:val="Normal"/>
        <w:spacing w:before="0" w:beforeAutospacing="off" w:after="160" w:afterAutospacing="off" w:line="257" w:lineRule="auto"/>
        <w:rPr>
          <w:rFonts w:ascii="Calibri" w:hAnsi="Calibri" w:eastAsia="Calibri" w:cs="Calibri"/>
          <w:noProof w:val="0"/>
          <w:color w:val="1F1F1F"/>
          <w:sz w:val="24"/>
          <w:szCs w:val="24"/>
          <w:lang w:val="en-US"/>
        </w:rPr>
      </w:pPr>
      <w:r w:rsidRPr="6FF987B2" w:rsidR="698D0F1F">
        <w:rPr>
          <w:rFonts w:ascii="Calibri" w:hAnsi="Calibri" w:eastAsia="Calibri" w:cs="Calibri"/>
          <w:b w:val="1"/>
          <w:bCs w:val="1"/>
          <w:noProof w:val="0"/>
          <w:color w:val="1F1F1F"/>
          <w:sz w:val="24"/>
          <w:szCs w:val="24"/>
          <w:lang w:val="en-US"/>
        </w:rPr>
        <w:t xml:space="preserve">References: </w:t>
      </w:r>
    </w:p>
    <w:p xmlns:wp14="http://schemas.microsoft.com/office/word/2010/wordml" w:rsidP="684CBCFA" wp14:paraId="11C975DB" wp14:textId="3D4FD817">
      <w:pPr>
        <w:spacing w:before="0" w:beforeAutospacing="off" w:after="160" w:afterAutospacing="off" w:line="240" w:lineRule="auto"/>
      </w:pPr>
      <w:r w:rsidRPr="684CBCFA" w:rsidR="698D0F1F">
        <w:rPr>
          <w:rFonts w:ascii="Calibri" w:hAnsi="Calibri" w:eastAsia="Calibri" w:cs="Calibri"/>
          <w:noProof w:val="0"/>
          <w:color w:val="000000" w:themeColor="text1" w:themeTint="FF" w:themeShade="FF"/>
          <w:sz w:val="22"/>
          <w:szCs w:val="22"/>
          <w:lang w:val="en-US"/>
        </w:rPr>
        <w:t xml:space="preserve">Campbell, R. (2024) </w:t>
      </w:r>
      <w:r w:rsidRPr="684CBCFA" w:rsidR="698D0F1F">
        <w:rPr>
          <w:rFonts w:ascii="Calibri" w:hAnsi="Calibri" w:eastAsia="Calibri" w:cs="Calibri"/>
          <w:i w:val="1"/>
          <w:iCs w:val="1"/>
          <w:noProof w:val="0"/>
          <w:color w:val="000000" w:themeColor="text1" w:themeTint="FF" w:themeShade="FF"/>
          <w:sz w:val="22"/>
          <w:szCs w:val="22"/>
          <w:lang w:val="en-US"/>
        </w:rPr>
        <w:t xml:space="preserve">Guidance for </w:t>
      </w:r>
      <w:r w:rsidRPr="684CBCFA" w:rsidR="698D0F1F">
        <w:rPr>
          <w:rFonts w:ascii="Calibri" w:hAnsi="Calibri" w:eastAsia="Calibri" w:cs="Calibri"/>
          <w:i w:val="1"/>
          <w:iCs w:val="1"/>
          <w:noProof w:val="0"/>
          <w:color w:val="000000" w:themeColor="text1" w:themeTint="FF" w:themeShade="FF"/>
          <w:sz w:val="22"/>
          <w:szCs w:val="22"/>
          <w:lang w:val="en-US"/>
        </w:rPr>
        <w:t>mentors</w:t>
      </w:r>
      <w:r w:rsidRPr="684CBCFA" w:rsidR="698D0F1F">
        <w:rPr>
          <w:rFonts w:ascii="Calibri" w:hAnsi="Calibri" w:eastAsia="Calibri" w:cs="Calibri"/>
          <w:i w:val="1"/>
          <w:iCs w:val="1"/>
          <w:noProof w:val="0"/>
          <w:color w:val="000000" w:themeColor="text1" w:themeTint="FF" w:themeShade="FF"/>
          <w:sz w:val="22"/>
          <w:szCs w:val="22"/>
          <w:lang w:val="en-US"/>
        </w:rPr>
        <w:t xml:space="preserve"> international physics teachers</w:t>
      </w:r>
      <w:r w:rsidRPr="684CBCFA" w:rsidR="698D0F1F">
        <w:rPr>
          <w:rFonts w:ascii="Calibri" w:hAnsi="Calibri" w:eastAsia="Calibri" w:cs="Calibri"/>
          <w:noProof w:val="0"/>
          <w:color w:val="000000" w:themeColor="text1" w:themeTint="FF" w:themeShade="FF"/>
          <w:sz w:val="22"/>
          <w:szCs w:val="22"/>
          <w:lang w:val="en-US"/>
        </w:rPr>
        <w:t xml:space="preserve"> for St Mary’s University</w:t>
      </w:r>
    </w:p>
    <w:p xmlns:wp14="http://schemas.microsoft.com/office/word/2010/wordml" w:rsidP="684CBCFA" wp14:paraId="4EA8D243" wp14:textId="7AE1D32B">
      <w:pPr>
        <w:spacing w:before="0" w:beforeAutospacing="off" w:after="160" w:afterAutospacing="off" w:line="240" w:lineRule="auto"/>
      </w:pPr>
      <w:r w:rsidRPr="684CBCFA" w:rsidR="698D0F1F">
        <w:rPr>
          <w:rFonts w:ascii="Calibri" w:hAnsi="Calibri" w:eastAsia="Calibri" w:cs="Calibri"/>
          <w:noProof w:val="0"/>
          <w:color w:val="000000" w:themeColor="text1" w:themeTint="FF" w:themeShade="FF"/>
          <w:sz w:val="22"/>
          <w:szCs w:val="22"/>
          <w:lang w:val="en-US"/>
        </w:rPr>
        <w:t xml:space="preserve"> available at: </w:t>
      </w:r>
      <w:hyperlink r:id="R463d4c6eb3794f9b">
        <w:r w:rsidRPr="684CBCFA" w:rsidR="698D0F1F">
          <w:rPr>
            <w:rStyle w:val="Hyperlink"/>
            <w:rFonts w:ascii="Calibri" w:hAnsi="Calibri" w:eastAsia="Calibri" w:cs="Calibri"/>
            <w:strike w:val="0"/>
            <w:dstrike w:val="0"/>
            <w:noProof w:val="0"/>
            <w:color w:val="0563C1"/>
            <w:sz w:val="22"/>
            <w:szCs w:val="22"/>
            <w:u w:val="single"/>
            <w:lang w:val="en-US"/>
          </w:rPr>
          <w:t>GUIDANCE FOR MENTORS_INT TRAINEE PHYSICS_A4 BOOKLET_24-431_NOV24_PROOF 3 (5)</w:t>
        </w:r>
      </w:hyperlink>
    </w:p>
    <w:p w:rsidR="684CBCFA" w:rsidP="684CBCFA" w:rsidRDefault="684CBCFA" w14:paraId="7199E9C1" w14:textId="7DA56F79">
      <w:pPr>
        <w:spacing w:before="0" w:beforeAutospacing="off" w:after="160" w:afterAutospacing="off" w:line="240" w:lineRule="auto"/>
        <w:rPr>
          <w:rFonts w:ascii="Calibri" w:hAnsi="Calibri" w:eastAsia="Calibri" w:cs="Calibri"/>
          <w:strike w:val="0"/>
          <w:dstrike w:val="0"/>
          <w:noProof w:val="0"/>
          <w:color w:val="0563C1"/>
          <w:sz w:val="22"/>
          <w:szCs w:val="22"/>
          <w:u w:val="single"/>
          <w:lang w:val="en-US"/>
        </w:rPr>
      </w:pPr>
    </w:p>
    <w:p xmlns:wp14="http://schemas.microsoft.com/office/word/2010/wordml" w:rsidP="684CBCFA" wp14:paraId="4B1E3DF1" wp14:textId="344BEE4E">
      <w:pPr>
        <w:spacing w:before="0" w:beforeAutospacing="off" w:after="160" w:afterAutospacing="off" w:line="240" w:lineRule="auto"/>
      </w:pPr>
      <w:r w:rsidRPr="684CBCFA" w:rsidR="698D0F1F">
        <w:rPr>
          <w:rFonts w:ascii="Calibri" w:hAnsi="Calibri" w:eastAsia="Calibri" w:cs="Calibri"/>
          <w:noProof w:val="0"/>
          <w:color w:val="000000" w:themeColor="text1" w:themeTint="FF" w:themeShade="FF"/>
          <w:sz w:val="22"/>
          <w:szCs w:val="22"/>
          <w:lang w:val="en-US"/>
        </w:rPr>
        <w:t xml:space="preserve">Claro, J. (2024) </w:t>
      </w:r>
      <w:r w:rsidRPr="684CBCFA" w:rsidR="698D0F1F">
        <w:rPr>
          <w:rFonts w:ascii="Calibri" w:hAnsi="Calibri" w:eastAsia="Calibri" w:cs="Calibri"/>
          <w:i w:val="1"/>
          <w:iCs w:val="1"/>
          <w:noProof w:val="0"/>
          <w:color w:val="000000" w:themeColor="text1" w:themeTint="FF" w:themeShade="FF"/>
          <w:sz w:val="22"/>
          <w:szCs w:val="22"/>
          <w:lang w:val="en-US"/>
        </w:rPr>
        <w:t>Supporting International trainee teachers: Guidance for mentors and PCMs</w:t>
      </w:r>
      <w:r w:rsidRPr="684CBCFA" w:rsidR="698D0F1F">
        <w:rPr>
          <w:rFonts w:ascii="Calibri" w:hAnsi="Calibri" w:eastAsia="Calibri" w:cs="Calibri"/>
          <w:noProof w:val="0"/>
          <w:color w:val="000000" w:themeColor="text1" w:themeTint="FF" w:themeShade="FF"/>
          <w:sz w:val="22"/>
          <w:szCs w:val="22"/>
          <w:lang w:val="en-US"/>
        </w:rPr>
        <w:t xml:space="preserve"> for St Mary’s University available at: </w:t>
      </w:r>
      <w:hyperlink r:id="R48ae935c88a04236">
        <w:r w:rsidRPr="684CBCFA" w:rsidR="698D0F1F">
          <w:rPr>
            <w:rStyle w:val="Hyperlink"/>
            <w:rFonts w:ascii="Calibri" w:hAnsi="Calibri" w:eastAsia="Calibri" w:cs="Calibri"/>
            <w:strike w:val="0"/>
            <w:dstrike w:val="0"/>
            <w:noProof w:val="0"/>
            <w:color w:val="0563C1"/>
            <w:sz w:val="22"/>
            <w:szCs w:val="22"/>
            <w:u w:val="single"/>
            <w:lang w:val="en-US"/>
          </w:rPr>
          <w:t>SUPPORTING INTERNATIONAL TRAINEES_A5 BOOKLET_24-392_OCT24_PROOF 4</w:t>
        </w:r>
      </w:hyperlink>
    </w:p>
    <w:p xmlns:wp14="http://schemas.microsoft.com/office/word/2010/wordml" w:rsidP="5333A6B4" wp14:paraId="773F4202" wp14:textId="0F966DFC">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 xml:space="preserve"> </w:t>
      </w:r>
    </w:p>
    <w:p xmlns:wp14="http://schemas.microsoft.com/office/word/2010/wordml" w:rsidP="5333A6B4" wp14:paraId="7BEEFB8F" wp14:textId="1B21D825">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McLean, D. and Worth, J</w:t>
      </w:r>
      <w:r w:rsidRPr="5333A6B4" w:rsidR="698D0F1F">
        <w:rPr>
          <w:rFonts w:ascii="Calibri" w:hAnsi="Calibri" w:eastAsia="Calibri" w:cs="Calibri"/>
          <w:b w:val="1"/>
          <w:bCs w:val="1"/>
          <w:noProof w:val="0"/>
          <w:color w:val="1F1F1F"/>
          <w:sz w:val="24"/>
          <w:szCs w:val="24"/>
          <w:lang w:val="en-US"/>
        </w:rPr>
        <w:t>.</w:t>
      </w:r>
      <w:r w:rsidRPr="5333A6B4" w:rsidR="698D0F1F">
        <w:rPr>
          <w:rFonts w:ascii="Calibri" w:hAnsi="Calibri" w:eastAsia="Calibri" w:cs="Calibri"/>
          <w:noProof w:val="0"/>
          <w:color w:val="1F1F1F"/>
          <w:sz w:val="24"/>
          <w:szCs w:val="24"/>
          <w:lang w:val="en-US"/>
        </w:rPr>
        <w:t xml:space="preserve"> (2025) </w:t>
      </w:r>
      <w:r w:rsidRPr="5333A6B4" w:rsidR="698D0F1F">
        <w:rPr>
          <w:rFonts w:ascii="Calibri" w:hAnsi="Calibri" w:eastAsia="Calibri" w:cs="Calibri"/>
          <w:i w:val="1"/>
          <w:iCs w:val="1"/>
          <w:noProof w:val="0"/>
          <w:color w:val="1F1F1F"/>
          <w:sz w:val="24"/>
          <w:szCs w:val="24"/>
          <w:lang w:val="en-US"/>
        </w:rPr>
        <w:t>Teacher Labour Market in England</w:t>
      </w:r>
      <w:r w:rsidRPr="5333A6B4" w:rsidR="698D0F1F">
        <w:rPr>
          <w:rFonts w:ascii="Calibri" w:hAnsi="Calibri" w:eastAsia="Calibri" w:cs="Calibri"/>
          <w:noProof w:val="0"/>
          <w:color w:val="1F1F1F"/>
          <w:sz w:val="24"/>
          <w:szCs w:val="24"/>
          <w:lang w:val="en-US"/>
        </w:rPr>
        <w:t xml:space="preserve">. Slough: National Foundation for Educational Research. Available at: </w:t>
      </w:r>
      <w:hyperlink r:id="R018e44cf318049c7">
        <w:r w:rsidRPr="5333A6B4" w:rsidR="698D0F1F">
          <w:rPr>
            <w:rStyle w:val="Hyperlink"/>
            <w:rFonts w:ascii="Calibri" w:hAnsi="Calibri" w:eastAsia="Calibri" w:cs="Calibri"/>
            <w:strike w:val="0"/>
            <w:dstrike w:val="0"/>
            <w:noProof w:val="0"/>
            <w:color w:val="0563C1"/>
            <w:sz w:val="24"/>
            <w:szCs w:val="24"/>
            <w:u w:val="single"/>
            <w:lang w:val="en-US"/>
          </w:rPr>
          <w:t>file:///C:/Users/julie/Downloads/teacher_labour_market_in_england_annual_report_2025%20(2).pdf</w:t>
        </w:r>
      </w:hyperlink>
      <w:r w:rsidRPr="5333A6B4" w:rsidR="698D0F1F">
        <w:rPr>
          <w:rFonts w:ascii="Calibri" w:hAnsi="Calibri" w:eastAsia="Calibri" w:cs="Calibri"/>
          <w:noProof w:val="0"/>
          <w:color w:val="1F1F1F"/>
          <w:sz w:val="24"/>
          <w:szCs w:val="24"/>
          <w:lang w:val="en-US"/>
        </w:rPr>
        <w:t xml:space="preserve"> </w:t>
      </w:r>
    </w:p>
    <w:p xmlns:wp14="http://schemas.microsoft.com/office/word/2010/wordml" w:rsidP="5333A6B4" wp14:paraId="5C496EEB" wp14:textId="7BA2780F">
      <w:pPr>
        <w:spacing w:before="0" w:beforeAutospacing="off" w:after="160" w:afterAutospacing="off" w:line="257" w:lineRule="auto"/>
      </w:pPr>
      <w:r w:rsidRPr="5333A6B4" w:rsidR="698D0F1F">
        <w:rPr>
          <w:rFonts w:ascii="Calibri" w:hAnsi="Calibri" w:eastAsia="Calibri" w:cs="Calibri"/>
          <w:noProof w:val="0"/>
          <w:color w:val="1F1F1F"/>
          <w:sz w:val="24"/>
          <w:szCs w:val="24"/>
          <w:lang w:val="en-US"/>
        </w:rPr>
        <w:t xml:space="preserve"> </w:t>
      </w:r>
    </w:p>
    <w:p xmlns:wp14="http://schemas.microsoft.com/office/word/2010/wordml" w:rsidP="5333A6B4" wp14:paraId="4EEDCC06" wp14:textId="4DCD5EF1">
      <w:pPr>
        <w:spacing w:before="0" w:beforeAutospacing="off" w:after="0" w:afterAutospacing="off"/>
      </w:pPr>
    </w:p>
    <w:p xmlns:wp14="http://schemas.microsoft.com/office/word/2010/wordml" wp14:paraId="2C078E63" wp14:textId="122C7DC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iqYbWrG5lZyfY3" int2:id="E9LWeOsO">
      <int2:state int2:type="AugLoop_Text_Critique" int2:value="Rejected"/>
    </int2:textHash>
    <int2:textHash int2:hashCode="SwjVprZM/Sqjcp" int2:id="dSFcfQV7">
      <int2:state int2:type="AugLoop_Text_Critique" int2:value="Rejected"/>
    </int2:textHash>
    <int2:textHash int2:hashCode="HEXtz+T4PyFSoL" int2:id="bjiR78mj">
      <int2:state int2:type="AugLoop_Text_Critique"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33bde0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A3398"/>
    <w:rsid w:val="02CC60B6"/>
    <w:rsid w:val="02DAE0F7"/>
    <w:rsid w:val="03156A6F"/>
    <w:rsid w:val="067E57F5"/>
    <w:rsid w:val="085B5973"/>
    <w:rsid w:val="095D39A5"/>
    <w:rsid w:val="0FCE38AE"/>
    <w:rsid w:val="13384DCD"/>
    <w:rsid w:val="139ADD19"/>
    <w:rsid w:val="14319E3B"/>
    <w:rsid w:val="1630E403"/>
    <w:rsid w:val="1C661C40"/>
    <w:rsid w:val="1DA3BD4B"/>
    <w:rsid w:val="1EA0C987"/>
    <w:rsid w:val="1F5C07B0"/>
    <w:rsid w:val="22E353C4"/>
    <w:rsid w:val="26AA3398"/>
    <w:rsid w:val="2717AA93"/>
    <w:rsid w:val="2B335269"/>
    <w:rsid w:val="2BB46F4C"/>
    <w:rsid w:val="2BDD0E27"/>
    <w:rsid w:val="2DB3B795"/>
    <w:rsid w:val="33E11A56"/>
    <w:rsid w:val="359D9691"/>
    <w:rsid w:val="380EB577"/>
    <w:rsid w:val="38695805"/>
    <w:rsid w:val="3C6C4AE8"/>
    <w:rsid w:val="3DD18DDF"/>
    <w:rsid w:val="3E73C304"/>
    <w:rsid w:val="4123AC97"/>
    <w:rsid w:val="44B31CA3"/>
    <w:rsid w:val="45DC034F"/>
    <w:rsid w:val="49EC4D4D"/>
    <w:rsid w:val="4D9DF7F4"/>
    <w:rsid w:val="4EA6E26A"/>
    <w:rsid w:val="4F54DF86"/>
    <w:rsid w:val="4F872D8F"/>
    <w:rsid w:val="505E3214"/>
    <w:rsid w:val="52A8DF5E"/>
    <w:rsid w:val="5333A6B4"/>
    <w:rsid w:val="5626D39B"/>
    <w:rsid w:val="5A5B5BD1"/>
    <w:rsid w:val="5B537EED"/>
    <w:rsid w:val="5BEAB75E"/>
    <w:rsid w:val="5EDEFA16"/>
    <w:rsid w:val="628B820B"/>
    <w:rsid w:val="63FE2BCE"/>
    <w:rsid w:val="67553345"/>
    <w:rsid w:val="684CBCFA"/>
    <w:rsid w:val="68DC4CA4"/>
    <w:rsid w:val="698D0F1F"/>
    <w:rsid w:val="6B8F199E"/>
    <w:rsid w:val="6EFBA64E"/>
    <w:rsid w:val="6F139FC1"/>
    <w:rsid w:val="6FF987B2"/>
    <w:rsid w:val="7231B0DB"/>
    <w:rsid w:val="75F5CC44"/>
    <w:rsid w:val="76BF7DB4"/>
    <w:rsid w:val="79937AF4"/>
    <w:rsid w:val="7A69A083"/>
    <w:rsid w:val="7E888263"/>
    <w:rsid w:val="7F9AB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8650"/>
  <w15:chartTrackingRefBased/>
  <w15:docId w15:val="{B0FB5B2B-A9EC-4DA5-AEA7-7F60C8F78F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5333A6B4"/>
    <w:pPr>
      <w:spacing/>
      <w:ind w:left="720"/>
      <w:contextualSpacing/>
    </w:pPr>
  </w:style>
  <w:style w:type="character" w:styleId="Hyperlink">
    <w:uiPriority w:val="99"/>
    <w:name w:val="Hyperlink"/>
    <w:basedOn w:val="DefaultParagraphFont"/>
    <w:unhideWhenUsed/>
    <w:rsid w:val="5333A6B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b7bbfecb19804955" Type="http://schemas.microsoft.com/office/2020/10/relationships/intelligence" Target="intelligence2.xml"/><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48ae935c88a04236" Type="http://schemas.openxmlformats.org/officeDocument/2006/relationships/hyperlink" Target="https://www.stmarys.ac.uk/partnerships/docs/supporting-international-trainees-a5-booklet-24-392-oct24-proof-4.pdf" TargetMode="External"/><Relationship Id="rId1" Type="http://schemas.openxmlformats.org/officeDocument/2006/relationships/styles" Target="styles.xml"/><Relationship Id="R76d4c4d9a86e4aae" Type="http://schemas.openxmlformats.org/officeDocument/2006/relationships/numbering" Target="numbering.xml"/><Relationship Id="R463d4c6eb3794f9b" Type="http://schemas.openxmlformats.org/officeDocument/2006/relationships/hyperlink" Target="https://www.stmarys.ac.uk/partnerships/docs/guidance-for-mentors-int-trainee-physics-a4-booklet-24-431-nov24-proof-3-5.pdf" TargetMode="External"/><Relationship Id="Rf010631d7b9c4dde" Type="http://schemas.openxmlformats.org/officeDocument/2006/relationships/hyperlink" Target="https://teams.microsoft.com/l/meetup-join/19%3ameeting_OGEwYjc5MzItOWU4NS00MzM2LWJiYTctNGYwNDcxMGExYjJm%40thread.v2/0?context=%7b%22Tid%22%3a%2200449dde-2c61-47fa-81ef-e0761befef8d%22%2c%22Oid%22%3a%228f22f0d3-c9d5-4c17-a3f9-e8edd8895f40%22%7d" TargetMode="External"/><Relationship Id="rId6" Type="http://schemas.openxmlformats.org/officeDocument/2006/relationships/customXml" Target="../customXml/item1.xml"/><Relationship Id="rId5" Type="http://schemas.openxmlformats.org/officeDocument/2006/relationships/theme" Target="theme/theme1.xml"/><Relationship Id="R91496f7eaf864f65" Type="http://schemas.openxmlformats.org/officeDocument/2006/relationships/image" Target="/media/image.png"/><Relationship Id="rId4" Type="http://schemas.openxmlformats.org/officeDocument/2006/relationships/fontTable" Target="fontTable.xml"/><Relationship Id="R018e44cf318049c7" Type="http://schemas.openxmlformats.org/officeDocument/2006/relationships/hyperlink" Target="file:///C:/Users/julie/Downloads/teacher_labour_market_in_england_annual_report_2025%20(2).pdf" TargetMode="External"/><Relationship Id="R4a682af868224a9b" Type="http://schemas.openxmlformats.org/officeDocument/2006/relationships/hyperlink" Target="https://forms.office.com/Pages/ResponsePage.aspx?id=3p1EAGEs-keB7-B2G-_vjdPwIo_VyRdMo_no7diJX0BUNkFLVERGQkVUODZOTVBJQzZGRDhERTE3Wi4u" TargetMode="External"/><Relationship Id="Rf12a35c25af14ca8" Type="http://schemas.openxmlformats.org/officeDocument/2006/relationships/image" Target="/media/image2.pn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207CFCBF-D04B-4EAF-B571-984E52395AC1}"/>
</file>

<file path=customXml/itemProps2.xml><?xml version="1.0" encoding="utf-8"?>
<ds:datastoreItem xmlns:ds="http://schemas.openxmlformats.org/officeDocument/2006/customXml" ds:itemID="{EC82874C-D49D-4B6E-8F38-E7DBBFF1C635}"/>
</file>

<file path=customXml/itemProps3.xml><?xml version="1.0" encoding="utf-8"?>
<ds:datastoreItem xmlns:ds="http://schemas.openxmlformats.org/officeDocument/2006/customXml" ds:itemID="{DA7A1D45-5E1D-44B2-8964-132FD5924B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Claro</dc:creator>
  <cp:keywords/>
  <dc:description/>
  <cp:lastModifiedBy>Juliette Claro</cp:lastModifiedBy>
  <dcterms:created xsi:type="dcterms:W3CDTF">2025-03-31T14:07:38Z</dcterms:created>
  <dcterms:modified xsi:type="dcterms:W3CDTF">2025-05-09T11:22:18Z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