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807E48" w:rsidRDefault="00CA44A2" w:rsidP="00807E48">
      <w:pPr>
        <w:rPr>
          <w:rFonts w:ascii="Calibri" w:hAnsi="Calibri"/>
          <w:color w:val="1F497D"/>
          <w:sz w:val="22"/>
          <w:szCs w:val="22"/>
          <w:lang w:eastAsia="en-US"/>
        </w:rPr>
      </w:pPr>
      <w:r w:rsidRPr="00807E48">
        <w:rPr>
          <w:rFonts w:ascii="Calibri" w:hAnsi="Calibri"/>
          <w:noProof/>
          <w:color w:val="1F497D"/>
          <w:sz w:val="22"/>
          <w:szCs w:val="22"/>
        </w:rPr>
        <w:drawing>
          <wp:inline distT="0" distB="0" distL="0" distR="0" wp14:anchorId="3E14190B" wp14:editId="2411997C">
            <wp:extent cx="1828800" cy="1152525"/>
            <wp:effectExtent l="0" t="0" r="0" b="9525"/>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p>
    <w:p w14:paraId="0A37501D" w14:textId="77777777" w:rsidR="00807E48" w:rsidRDefault="00807E48" w:rsidP="00807E48">
      <w:pPr>
        <w:rPr>
          <w:rFonts w:ascii="Calibri" w:hAnsi="Calibri"/>
          <w:color w:val="1F497D"/>
          <w:sz w:val="22"/>
          <w:szCs w:val="22"/>
          <w:lang w:eastAsia="en-US"/>
        </w:rPr>
      </w:pPr>
    </w:p>
    <w:p w14:paraId="5DAB6C7B" w14:textId="77777777" w:rsidR="00807E48" w:rsidRPr="00A727A8" w:rsidRDefault="00807E48" w:rsidP="00A727A8">
      <w:pPr>
        <w:rPr>
          <w:rFonts w:ascii="Arial" w:hAnsi="Arial" w:cs="Arial"/>
          <w:lang w:eastAsia="en-US"/>
        </w:rPr>
      </w:pPr>
    </w:p>
    <w:p w14:paraId="206479FD" w14:textId="52BA5187" w:rsidR="00E007A2" w:rsidRPr="009B581A" w:rsidRDefault="00983020" w:rsidP="50B816BF">
      <w:pPr>
        <w:jc w:val="center"/>
        <w:rPr>
          <w:rFonts w:ascii="Arial" w:hAnsi="Arial" w:cs="Arial"/>
          <w:b/>
          <w:bCs/>
          <w:sz w:val="22"/>
          <w:szCs w:val="22"/>
          <w:lang w:eastAsia="en-US"/>
        </w:rPr>
      </w:pPr>
      <w:r w:rsidRPr="009B581A">
        <w:rPr>
          <w:rFonts w:ascii="Arial" w:hAnsi="Arial" w:cs="Arial"/>
          <w:b/>
          <w:bCs/>
          <w:sz w:val="22"/>
          <w:szCs w:val="22"/>
          <w:lang w:eastAsia="en-US"/>
        </w:rPr>
        <w:t xml:space="preserve">Note of </w:t>
      </w:r>
      <w:r w:rsidR="00807E48" w:rsidRPr="009B581A">
        <w:rPr>
          <w:rFonts w:ascii="Arial" w:hAnsi="Arial" w:cs="Arial"/>
          <w:b/>
          <w:bCs/>
          <w:sz w:val="22"/>
          <w:szCs w:val="22"/>
          <w:lang w:eastAsia="en-US"/>
        </w:rPr>
        <w:t>the meeting of the University and Schools Council for the Education of Teachers (USCET)</w:t>
      </w:r>
      <w:r w:rsidRPr="009B581A">
        <w:rPr>
          <w:rFonts w:ascii="Arial" w:hAnsi="Arial" w:cs="Arial"/>
          <w:b/>
          <w:bCs/>
          <w:sz w:val="22"/>
          <w:szCs w:val="22"/>
          <w:lang w:eastAsia="en-US"/>
        </w:rPr>
        <w:t xml:space="preserve"> held </w:t>
      </w:r>
      <w:r w:rsidR="00B05FFC" w:rsidRPr="009B581A">
        <w:rPr>
          <w:rFonts w:ascii="Arial" w:hAnsi="Arial" w:cs="Arial"/>
          <w:b/>
          <w:bCs/>
          <w:sz w:val="22"/>
          <w:szCs w:val="22"/>
          <w:lang w:eastAsia="en-US"/>
        </w:rPr>
        <w:t xml:space="preserve">via Zoom </w:t>
      </w:r>
      <w:r w:rsidR="002D6D67" w:rsidRPr="009B581A">
        <w:rPr>
          <w:rFonts w:ascii="Arial" w:hAnsi="Arial" w:cs="Arial"/>
          <w:b/>
          <w:bCs/>
          <w:sz w:val="22"/>
          <w:szCs w:val="22"/>
          <w:lang w:eastAsia="en-US"/>
        </w:rPr>
        <w:t xml:space="preserve">at 10am </w:t>
      </w:r>
      <w:r w:rsidR="00B05FFC" w:rsidRPr="009B581A">
        <w:rPr>
          <w:rFonts w:ascii="Arial" w:hAnsi="Arial" w:cs="Arial"/>
          <w:b/>
          <w:bCs/>
          <w:sz w:val="22"/>
          <w:szCs w:val="22"/>
          <w:lang w:eastAsia="en-US"/>
        </w:rPr>
        <w:t xml:space="preserve">on </w:t>
      </w:r>
      <w:r w:rsidR="00885C16" w:rsidRPr="009B581A">
        <w:rPr>
          <w:rFonts w:ascii="Arial" w:hAnsi="Arial" w:cs="Arial"/>
          <w:b/>
          <w:bCs/>
          <w:sz w:val="22"/>
          <w:szCs w:val="22"/>
          <w:lang w:eastAsia="en-US"/>
        </w:rPr>
        <w:t xml:space="preserve">Thursday 17 October </w:t>
      </w:r>
      <w:r w:rsidR="005761EA" w:rsidRPr="009B581A">
        <w:rPr>
          <w:rFonts w:ascii="Arial" w:hAnsi="Arial" w:cs="Arial"/>
          <w:b/>
          <w:bCs/>
          <w:sz w:val="22"/>
          <w:szCs w:val="22"/>
          <w:lang w:eastAsia="en-US"/>
        </w:rPr>
        <w:t>2024</w:t>
      </w:r>
      <w:r w:rsidR="003306C9" w:rsidRPr="009B581A">
        <w:rPr>
          <w:rFonts w:ascii="Arial" w:hAnsi="Arial" w:cs="Arial"/>
          <w:b/>
          <w:bCs/>
          <w:sz w:val="22"/>
          <w:szCs w:val="22"/>
          <w:lang w:eastAsia="en-US"/>
        </w:rPr>
        <w:t xml:space="preserve"> </w:t>
      </w:r>
    </w:p>
    <w:p w14:paraId="4C864281" w14:textId="77777777" w:rsidR="00A53D0F" w:rsidRPr="009B581A" w:rsidRDefault="00A53D0F" w:rsidP="50B816BF">
      <w:pPr>
        <w:jc w:val="center"/>
        <w:rPr>
          <w:rFonts w:ascii="Arial" w:hAnsi="Arial" w:cs="Arial"/>
          <w:b/>
          <w:bCs/>
          <w:sz w:val="22"/>
          <w:szCs w:val="22"/>
          <w:lang w:eastAsia="en-US"/>
        </w:rPr>
      </w:pPr>
    </w:p>
    <w:p w14:paraId="12E19077" w14:textId="23E872DB" w:rsidR="00A00FFF" w:rsidRPr="009B581A" w:rsidRDefault="0037077C" w:rsidP="00983020">
      <w:pPr>
        <w:rPr>
          <w:rFonts w:ascii="Arial" w:eastAsia="Times New Roman" w:hAnsi="Arial" w:cs="Arial"/>
          <w:sz w:val="22"/>
          <w:szCs w:val="22"/>
          <w:u w:val="single"/>
          <w:lang w:eastAsia="en-US"/>
        </w:rPr>
      </w:pPr>
      <w:r w:rsidRPr="009B581A">
        <w:rPr>
          <w:rFonts w:ascii="Arial" w:eastAsia="Times New Roman" w:hAnsi="Arial" w:cs="Arial"/>
          <w:sz w:val="22"/>
          <w:szCs w:val="22"/>
          <w:u w:val="single"/>
          <w:lang w:eastAsia="en-US"/>
        </w:rPr>
        <w:t>Attendance</w:t>
      </w:r>
    </w:p>
    <w:p w14:paraId="47CDE9F1" w14:textId="77777777" w:rsidR="00A00FFF" w:rsidRPr="009B581A" w:rsidRDefault="00A00FFF" w:rsidP="00983020">
      <w:pPr>
        <w:rPr>
          <w:rFonts w:ascii="Arial" w:eastAsia="Times New Roman" w:hAnsi="Arial" w:cs="Arial"/>
          <w:sz w:val="22"/>
          <w:szCs w:val="22"/>
          <w:u w:val="single"/>
          <w:lang w:eastAsia="en-US"/>
        </w:rPr>
      </w:pPr>
    </w:p>
    <w:p w14:paraId="06EDC736" w14:textId="77777777" w:rsidR="00E77B5D" w:rsidRPr="009B581A" w:rsidRDefault="00E77B5D" w:rsidP="00983020">
      <w:pPr>
        <w:rPr>
          <w:rFonts w:ascii="Arial" w:eastAsia="Times New Roman" w:hAnsi="Arial" w:cs="Arial"/>
          <w:sz w:val="22"/>
          <w:szCs w:val="22"/>
          <w:lang w:eastAsia="en-US"/>
        </w:rPr>
      </w:pPr>
    </w:p>
    <w:p w14:paraId="2562C7DE" w14:textId="12366B4E" w:rsidR="0068074C" w:rsidRPr="009B581A" w:rsidRDefault="0068074C"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Liz Barry (from 11.30am)</w:t>
      </w:r>
    </w:p>
    <w:p w14:paraId="2EA0F7C3" w14:textId="3D7BC47C" w:rsidR="006B155B" w:rsidRPr="009B581A" w:rsidRDefault="006B155B"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Hannah Berry</w:t>
      </w:r>
    </w:p>
    <w:p w14:paraId="55CAA92D" w14:textId="2B83E4C0" w:rsidR="00EF0983" w:rsidRPr="009B581A" w:rsidRDefault="00EF0983"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Lisa Bowen</w:t>
      </w:r>
    </w:p>
    <w:p w14:paraId="2F6CA29C" w14:textId="7DCB93A6" w:rsidR="00EF0983" w:rsidRPr="009B581A" w:rsidRDefault="00EF0983"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Anna Bryant</w:t>
      </w:r>
    </w:p>
    <w:p w14:paraId="4B204C26" w14:textId="6DD83595" w:rsidR="00EF0983" w:rsidRPr="009B581A" w:rsidRDefault="00EF0983"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 xml:space="preserve">Catrin </w:t>
      </w:r>
      <w:r w:rsidR="00D466FF" w:rsidRPr="009B581A">
        <w:rPr>
          <w:rFonts w:ascii="Arial" w:eastAsia="Times New Roman" w:hAnsi="Arial" w:cs="Arial"/>
          <w:sz w:val="22"/>
          <w:szCs w:val="22"/>
          <w:lang w:eastAsia="en-US"/>
        </w:rPr>
        <w:t>Devotald</w:t>
      </w:r>
    </w:p>
    <w:p w14:paraId="3F02659B" w14:textId="5186CBD4" w:rsidR="00464677" w:rsidRPr="009B581A" w:rsidRDefault="00464677"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Lisa D</w:t>
      </w:r>
      <w:r w:rsidR="004A7EF8" w:rsidRPr="009B581A">
        <w:rPr>
          <w:rFonts w:ascii="Arial" w:eastAsia="Times New Roman" w:hAnsi="Arial" w:cs="Arial"/>
          <w:sz w:val="22"/>
          <w:szCs w:val="22"/>
          <w:lang w:eastAsia="en-US"/>
        </w:rPr>
        <w:t>r</w:t>
      </w:r>
      <w:r w:rsidRPr="009B581A">
        <w:rPr>
          <w:rFonts w:ascii="Arial" w:eastAsia="Times New Roman" w:hAnsi="Arial" w:cs="Arial"/>
          <w:sz w:val="22"/>
          <w:szCs w:val="22"/>
          <w:lang w:eastAsia="en-US"/>
        </w:rPr>
        <w:t>ury (from 11.30am)</w:t>
      </w:r>
    </w:p>
    <w:p w14:paraId="32A88152" w14:textId="5680274E" w:rsidR="00650BB3" w:rsidRPr="009B581A" w:rsidRDefault="00650BB3"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Lucy Donovan (from 11.30)</w:t>
      </w:r>
    </w:p>
    <w:p w14:paraId="650B908F" w14:textId="6073A2AB" w:rsidR="00E77B5D" w:rsidRPr="009B581A" w:rsidRDefault="00E77B5D"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Russell Grigg (Vice Chair)</w:t>
      </w:r>
    </w:p>
    <w:p w14:paraId="77450CA0" w14:textId="64EE3DD1" w:rsidR="003848BC" w:rsidRPr="009B581A" w:rsidRDefault="00D36237"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Moira Hulme (</w:t>
      </w:r>
      <w:r w:rsidR="00B521A3">
        <w:rPr>
          <w:rFonts w:ascii="Arial" w:eastAsia="Times New Roman" w:hAnsi="Arial" w:cs="Arial"/>
          <w:sz w:val="22"/>
          <w:szCs w:val="22"/>
          <w:lang w:eastAsia="en-US"/>
        </w:rPr>
        <w:t>R</w:t>
      </w:r>
      <w:r w:rsidR="00927F6A" w:rsidRPr="009B581A">
        <w:rPr>
          <w:rFonts w:ascii="Arial" w:eastAsia="Times New Roman" w:hAnsi="Arial" w:cs="Arial"/>
          <w:sz w:val="22"/>
          <w:szCs w:val="22"/>
          <w:lang w:eastAsia="en-US"/>
        </w:rPr>
        <w:t xml:space="preserve">esearch </w:t>
      </w:r>
      <w:r w:rsidR="00B521A3">
        <w:rPr>
          <w:rFonts w:ascii="Arial" w:eastAsia="Times New Roman" w:hAnsi="Arial" w:cs="Arial"/>
          <w:sz w:val="22"/>
          <w:szCs w:val="22"/>
          <w:lang w:eastAsia="en-US"/>
        </w:rPr>
        <w:t>P</w:t>
      </w:r>
      <w:r w:rsidR="00927F6A" w:rsidRPr="009B581A">
        <w:rPr>
          <w:rFonts w:ascii="Arial" w:eastAsia="Times New Roman" w:hAnsi="Arial" w:cs="Arial"/>
          <w:sz w:val="22"/>
          <w:szCs w:val="22"/>
          <w:lang w:eastAsia="en-US"/>
        </w:rPr>
        <w:t>roject item</w:t>
      </w:r>
      <w:r w:rsidRPr="009B581A">
        <w:rPr>
          <w:rFonts w:ascii="Arial" w:eastAsia="Times New Roman" w:hAnsi="Arial" w:cs="Arial"/>
          <w:sz w:val="22"/>
          <w:szCs w:val="22"/>
          <w:lang w:eastAsia="en-US"/>
        </w:rPr>
        <w:t>)</w:t>
      </w:r>
    </w:p>
    <w:p w14:paraId="4CCF14E1" w14:textId="56224333" w:rsidR="005A7C2B" w:rsidRPr="009B581A" w:rsidRDefault="005A7C2B"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Jacquie O’Donnell (from 11.30am)</w:t>
      </w:r>
    </w:p>
    <w:p w14:paraId="51854FEA" w14:textId="028BCBFE" w:rsidR="006B155B" w:rsidRPr="009B581A" w:rsidRDefault="006B155B"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Sarah Perdue</w:t>
      </w:r>
    </w:p>
    <w:p w14:paraId="22F1F200" w14:textId="74FED661" w:rsidR="00650BB3" w:rsidRPr="009B581A" w:rsidRDefault="00650BB3"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Karen Rhys Jones</w:t>
      </w:r>
    </w:p>
    <w:p w14:paraId="2A7C00CC" w14:textId="6EFD207C" w:rsidR="00EA51A5" w:rsidRPr="009B581A" w:rsidRDefault="00EA51A5"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Dave Stacey</w:t>
      </w:r>
    </w:p>
    <w:p w14:paraId="343BE72F" w14:textId="2087B667" w:rsidR="009E3E67" w:rsidRPr="009B581A" w:rsidRDefault="009E3E67"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Cameron Stewart (from 11.30am)</w:t>
      </w:r>
    </w:p>
    <w:p w14:paraId="1D286295" w14:textId="59491DDD" w:rsidR="0037077C" w:rsidRPr="009B581A" w:rsidRDefault="00683E10"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Sarah S</w:t>
      </w:r>
      <w:r w:rsidR="00E77B5D" w:rsidRPr="009B581A">
        <w:rPr>
          <w:rFonts w:ascii="Arial" w:eastAsia="Times New Roman" w:hAnsi="Arial" w:cs="Arial"/>
          <w:sz w:val="22"/>
          <w:szCs w:val="22"/>
          <w:lang w:eastAsia="en-US"/>
        </w:rPr>
        <w:t>t</w:t>
      </w:r>
      <w:r w:rsidRPr="009B581A">
        <w:rPr>
          <w:rFonts w:ascii="Arial" w:eastAsia="Times New Roman" w:hAnsi="Arial" w:cs="Arial"/>
          <w:sz w:val="22"/>
          <w:szCs w:val="22"/>
          <w:lang w:eastAsia="en-US"/>
        </w:rPr>
        <w:t>ewart (Chair)</w:t>
      </w:r>
    </w:p>
    <w:p w14:paraId="72C30980" w14:textId="7AB4E746" w:rsidR="00464677" w:rsidRPr="009B581A" w:rsidRDefault="00464677"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Max White (from 11.30am)</w:t>
      </w:r>
    </w:p>
    <w:p w14:paraId="00E1BBDA" w14:textId="77777777" w:rsidR="0037077C" w:rsidRPr="009B581A" w:rsidRDefault="0037077C" w:rsidP="00983020">
      <w:pPr>
        <w:rPr>
          <w:rFonts w:ascii="Arial" w:eastAsia="Times New Roman" w:hAnsi="Arial" w:cs="Arial"/>
          <w:sz w:val="22"/>
          <w:szCs w:val="22"/>
          <w:u w:val="single"/>
          <w:lang w:eastAsia="en-US"/>
        </w:rPr>
      </w:pPr>
    </w:p>
    <w:p w14:paraId="5FDD362E" w14:textId="50E7DD99" w:rsidR="00981525" w:rsidRPr="009B581A" w:rsidRDefault="00981525" w:rsidP="00983020">
      <w:pPr>
        <w:rPr>
          <w:rFonts w:ascii="Arial" w:eastAsia="Times New Roman" w:hAnsi="Arial" w:cs="Arial"/>
          <w:sz w:val="22"/>
          <w:szCs w:val="22"/>
          <w:lang w:eastAsia="en-US"/>
        </w:rPr>
      </w:pPr>
      <w:r w:rsidRPr="009B581A">
        <w:rPr>
          <w:rFonts w:ascii="Arial" w:eastAsia="Times New Roman" w:hAnsi="Arial" w:cs="Arial"/>
          <w:sz w:val="22"/>
          <w:szCs w:val="22"/>
          <w:u w:val="single"/>
          <w:lang w:eastAsia="en-US"/>
        </w:rPr>
        <w:t>Apologies</w:t>
      </w:r>
    </w:p>
    <w:p w14:paraId="60DE2E3F" w14:textId="77777777" w:rsidR="00981525" w:rsidRPr="009B581A" w:rsidRDefault="00981525" w:rsidP="00983020">
      <w:pPr>
        <w:rPr>
          <w:rFonts w:ascii="Arial" w:eastAsia="Times New Roman" w:hAnsi="Arial" w:cs="Arial"/>
          <w:sz w:val="22"/>
          <w:szCs w:val="22"/>
          <w:lang w:eastAsia="en-US"/>
        </w:rPr>
      </w:pPr>
    </w:p>
    <w:p w14:paraId="2ACAE40D" w14:textId="5A80C4B4" w:rsidR="00981525" w:rsidRPr="009B581A" w:rsidRDefault="00981525"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 xml:space="preserve">Bethan </w:t>
      </w:r>
      <w:r w:rsidR="0006358B" w:rsidRPr="009B581A">
        <w:rPr>
          <w:rFonts w:ascii="Arial" w:eastAsia="Times New Roman" w:hAnsi="Arial" w:cs="Arial"/>
          <w:sz w:val="22"/>
          <w:szCs w:val="22"/>
          <w:lang w:eastAsia="en-US"/>
        </w:rPr>
        <w:t>Stacey</w:t>
      </w:r>
      <w:r w:rsidR="00190499" w:rsidRPr="009B581A">
        <w:rPr>
          <w:rFonts w:ascii="Arial" w:eastAsia="Times New Roman" w:hAnsi="Arial" w:cs="Arial"/>
          <w:sz w:val="22"/>
          <w:szCs w:val="22"/>
          <w:lang w:eastAsia="en-US"/>
        </w:rPr>
        <w:t>.</w:t>
      </w:r>
    </w:p>
    <w:p w14:paraId="3EADA34B" w14:textId="77777777" w:rsidR="00981525" w:rsidRPr="009B581A" w:rsidRDefault="00981525" w:rsidP="00983020">
      <w:pPr>
        <w:rPr>
          <w:rFonts w:ascii="Arial" w:eastAsia="Times New Roman" w:hAnsi="Arial" w:cs="Arial"/>
          <w:sz w:val="22"/>
          <w:szCs w:val="22"/>
          <w:u w:val="single"/>
          <w:lang w:eastAsia="en-US"/>
        </w:rPr>
      </w:pPr>
    </w:p>
    <w:p w14:paraId="3656E7A3" w14:textId="44745A01" w:rsidR="007B2E21" w:rsidRPr="009B581A" w:rsidRDefault="007B2E21" w:rsidP="00983020">
      <w:pPr>
        <w:rPr>
          <w:rFonts w:ascii="Arial" w:eastAsia="Times New Roman" w:hAnsi="Arial" w:cs="Arial"/>
          <w:sz w:val="22"/>
          <w:szCs w:val="22"/>
          <w:lang w:eastAsia="en-US"/>
        </w:rPr>
      </w:pPr>
      <w:r w:rsidRPr="009B581A">
        <w:rPr>
          <w:rFonts w:ascii="Arial" w:eastAsia="Times New Roman" w:hAnsi="Arial" w:cs="Arial"/>
          <w:sz w:val="22"/>
          <w:szCs w:val="22"/>
          <w:u w:val="single"/>
          <w:lang w:eastAsia="en-US"/>
        </w:rPr>
        <w:t>Welcome &amp; introductions</w:t>
      </w:r>
    </w:p>
    <w:p w14:paraId="548BD0F8" w14:textId="77777777" w:rsidR="00A00FFF" w:rsidRPr="009B581A" w:rsidRDefault="00A00FFF" w:rsidP="00983020">
      <w:pPr>
        <w:rPr>
          <w:rFonts w:ascii="Arial" w:eastAsia="Times New Roman" w:hAnsi="Arial" w:cs="Arial"/>
          <w:sz w:val="22"/>
          <w:szCs w:val="22"/>
          <w:lang w:eastAsia="en-US"/>
        </w:rPr>
      </w:pPr>
    </w:p>
    <w:p w14:paraId="58BD04E7" w14:textId="77777777" w:rsidR="00282A6E" w:rsidRPr="009B581A" w:rsidRDefault="00A00FFF"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 xml:space="preserve">Colleagues were welcomed to the first meeting of </w:t>
      </w:r>
      <w:r w:rsidR="00C229D5" w:rsidRPr="009B581A">
        <w:rPr>
          <w:rFonts w:ascii="Arial" w:eastAsia="Times New Roman" w:hAnsi="Arial" w:cs="Arial"/>
          <w:sz w:val="22"/>
          <w:szCs w:val="22"/>
          <w:lang w:eastAsia="en-US"/>
        </w:rPr>
        <w:t xml:space="preserve">the 2024/25 academic year. </w:t>
      </w:r>
    </w:p>
    <w:p w14:paraId="3AEC3105" w14:textId="77777777" w:rsidR="00282A6E" w:rsidRPr="009B581A" w:rsidRDefault="00282A6E" w:rsidP="00983020">
      <w:pPr>
        <w:rPr>
          <w:rFonts w:ascii="Arial" w:eastAsia="Times New Roman" w:hAnsi="Arial" w:cs="Arial"/>
          <w:sz w:val="22"/>
          <w:szCs w:val="22"/>
          <w:lang w:eastAsia="en-US"/>
        </w:rPr>
      </w:pPr>
    </w:p>
    <w:p w14:paraId="25D0D3B0" w14:textId="13BF2405" w:rsidR="00282A6E" w:rsidRPr="009B581A" w:rsidRDefault="00282A6E" w:rsidP="00983020">
      <w:pPr>
        <w:rPr>
          <w:rFonts w:ascii="Arial" w:eastAsia="Times New Roman" w:hAnsi="Arial" w:cs="Arial"/>
          <w:sz w:val="22"/>
          <w:szCs w:val="22"/>
          <w:u w:val="single"/>
          <w:lang w:eastAsia="en-US"/>
        </w:rPr>
      </w:pPr>
      <w:r w:rsidRPr="009B581A">
        <w:rPr>
          <w:rFonts w:ascii="Arial" w:eastAsia="Times New Roman" w:hAnsi="Arial" w:cs="Arial"/>
          <w:sz w:val="22"/>
          <w:szCs w:val="22"/>
          <w:u w:val="single"/>
          <w:lang w:eastAsia="en-US"/>
        </w:rPr>
        <w:t>Minutes and matters arising</w:t>
      </w:r>
    </w:p>
    <w:p w14:paraId="6C742EB9" w14:textId="77777777" w:rsidR="00282A6E" w:rsidRPr="009B581A" w:rsidRDefault="00282A6E" w:rsidP="00983020">
      <w:pPr>
        <w:rPr>
          <w:rFonts w:ascii="Arial" w:eastAsia="Times New Roman" w:hAnsi="Arial" w:cs="Arial"/>
          <w:sz w:val="22"/>
          <w:szCs w:val="22"/>
          <w:u w:val="single"/>
          <w:lang w:eastAsia="en-US"/>
        </w:rPr>
      </w:pPr>
    </w:p>
    <w:p w14:paraId="33A8438C" w14:textId="79851EB1" w:rsidR="00A00FFF" w:rsidRPr="009B581A" w:rsidRDefault="00282A6E" w:rsidP="00983020">
      <w:pPr>
        <w:rPr>
          <w:rFonts w:ascii="Arial" w:eastAsia="Times New Roman" w:hAnsi="Arial" w:cs="Arial"/>
          <w:sz w:val="22"/>
          <w:szCs w:val="22"/>
          <w:lang w:eastAsia="en-US"/>
        </w:rPr>
      </w:pPr>
      <w:r w:rsidRPr="009B581A">
        <w:rPr>
          <w:rFonts w:ascii="Arial" w:eastAsia="Times New Roman" w:hAnsi="Arial" w:cs="Arial"/>
          <w:sz w:val="22"/>
          <w:szCs w:val="22"/>
          <w:lang w:eastAsia="en-US"/>
        </w:rPr>
        <w:t xml:space="preserve">The note of the meeting held on </w:t>
      </w:r>
      <w:r w:rsidR="00434940" w:rsidRPr="009B581A">
        <w:rPr>
          <w:rFonts w:ascii="Arial" w:eastAsia="Times New Roman" w:hAnsi="Arial" w:cs="Arial"/>
          <w:sz w:val="22"/>
          <w:szCs w:val="22"/>
          <w:lang w:eastAsia="en-US"/>
        </w:rPr>
        <w:t xml:space="preserve">22 May was agreed. </w:t>
      </w:r>
      <w:r w:rsidR="00190499" w:rsidRPr="009B581A">
        <w:rPr>
          <w:rFonts w:ascii="Arial" w:eastAsia="Times New Roman" w:hAnsi="Arial" w:cs="Arial"/>
          <w:sz w:val="22"/>
          <w:szCs w:val="22"/>
          <w:lang w:eastAsia="en-US"/>
        </w:rPr>
        <w:t>On matters arising:</w:t>
      </w:r>
    </w:p>
    <w:p w14:paraId="66EB1B20" w14:textId="77777777" w:rsidR="00190499" w:rsidRPr="009B581A" w:rsidRDefault="00190499" w:rsidP="00983020">
      <w:pPr>
        <w:rPr>
          <w:rFonts w:ascii="Arial" w:eastAsia="Times New Roman" w:hAnsi="Arial" w:cs="Arial"/>
          <w:sz w:val="22"/>
          <w:szCs w:val="22"/>
          <w:lang w:eastAsia="en-US"/>
        </w:rPr>
      </w:pPr>
    </w:p>
    <w:p w14:paraId="194FD695" w14:textId="0149920C" w:rsidR="00190499" w:rsidRPr="009B581A" w:rsidRDefault="00BF6D91" w:rsidP="00190499">
      <w:pPr>
        <w:pStyle w:val="ListParagraph"/>
        <w:numPr>
          <w:ilvl w:val="0"/>
          <w:numId w:val="18"/>
        </w:numPr>
        <w:rPr>
          <w:rFonts w:ascii="Arial" w:eastAsia="Times New Roman" w:hAnsi="Arial" w:cs="Arial"/>
        </w:rPr>
      </w:pPr>
      <w:r w:rsidRPr="009B581A">
        <w:rPr>
          <w:rFonts w:ascii="Arial" w:eastAsia="Times New Roman" w:hAnsi="Arial" w:cs="Arial"/>
        </w:rPr>
        <w:t>Helen Lewis was congratulated in being appointed to lead the Talk Pedagogy project.</w:t>
      </w:r>
    </w:p>
    <w:p w14:paraId="550CE89E" w14:textId="4B3AE12A" w:rsidR="00BF6D91" w:rsidRPr="009B581A" w:rsidRDefault="00C921C6" w:rsidP="00190499">
      <w:pPr>
        <w:pStyle w:val="ListParagraph"/>
        <w:numPr>
          <w:ilvl w:val="0"/>
          <w:numId w:val="18"/>
        </w:numPr>
        <w:rPr>
          <w:rFonts w:ascii="Arial" w:eastAsia="Times New Roman" w:hAnsi="Arial" w:cs="Arial"/>
        </w:rPr>
      </w:pPr>
      <w:r w:rsidRPr="009B581A">
        <w:rPr>
          <w:rFonts w:ascii="Arial" w:eastAsia="Times New Roman" w:hAnsi="Arial" w:cs="Arial"/>
        </w:rPr>
        <w:t xml:space="preserve">The round table meeting between the Cabinet Secretary and ITE providers had been rescheduled for 12 November. </w:t>
      </w:r>
    </w:p>
    <w:p w14:paraId="169A35D5" w14:textId="2BB54ECD" w:rsidR="002B3457" w:rsidRPr="009B581A" w:rsidRDefault="002B3457" w:rsidP="00190499">
      <w:pPr>
        <w:pStyle w:val="ListParagraph"/>
        <w:numPr>
          <w:ilvl w:val="0"/>
          <w:numId w:val="18"/>
        </w:numPr>
        <w:rPr>
          <w:rFonts w:ascii="Arial" w:eastAsia="Times New Roman" w:hAnsi="Arial" w:cs="Arial"/>
        </w:rPr>
      </w:pPr>
      <w:r w:rsidRPr="009B581A">
        <w:rPr>
          <w:rFonts w:ascii="Arial" w:eastAsia="Times New Roman" w:hAnsi="Arial" w:cs="Arial"/>
        </w:rPr>
        <w:t xml:space="preserve">There had been key staffing changes relevant to ITE at Welsh Government. </w:t>
      </w:r>
    </w:p>
    <w:p w14:paraId="0B01EFEE" w14:textId="50919A6C" w:rsidR="00550A1A" w:rsidRPr="009B581A" w:rsidRDefault="00550A1A" w:rsidP="00020592">
      <w:pPr>
        <w:rPr>
          <w:rFonts w:ascii="Arial" w:eastAsia="Times New Roman" w:hAnsi="Arial" w:cs="Arial"/>
          <w:sz w:val="22"/>
          <w:szCs w:val="22"/>
          <w:u w:val="single"/>
          <w:lang w:eastAsia="en-US"/>
        </w:rPr>
      </w:pPr>
      <w:r w:rsidRPr="009B581A">
        <w:rPr>
          <w:rFonts w:ascii="Arial" w:eastAsia="Times New Roman" w:hAnsi="Arial" w:cs="Arial"/>
          <w:sz w:val="22"/>
          <w:szCs w:val="22"/>
          <w:u w:val="single"/>
          <w:lang w:eastAsia="en-US"/>
        </w:rPr>
        <w:t>Vice Chair of USCET</w:t>
      </w:r>
    </w:p>
    <w:p w14:paraId="540B99DC" w14:textId="77777777" w:rsidR="00020592" w:rsidRPr="009B581A" w:rsidRDefault="00020592" w:rsidP="00020592">
      <w:pPr>
        <w:rPr>
          <w:rFonts w:ascii="Arial" w:eastAsia="Times New Roman" w:hAnsi="Arial" w:cs="Arial"/>
          <w:sz w:val="22"/>
          <w:szCs w:val="22"/>
          <w:u w:val="single"/>
          <w:lang w:eastAsia="en-US"/>
        </w:rPr>
      </w:pPr>
    </w:p>
    <w:p w14:paraId="3854AD61" w14:textId="7E331527" w:rsidR="00020592" w:rsidRPr="009B581A" w:rsidRDefault="00020592" w:rsidP="00020592">
      <w:pPr>
        <w:rPr>
          <w:rFonts w:ascii="Arial" w:eastAsia="Times New Roman" w:hAnsi="Arial" w:cs="Arial"/>
          <w:sz w:val="22"/>
          <w:szCs w:val="22"/>
          <w:lang w:eastAsia="en-US"/>
        </w:rPr>
      </w:pPr>
      <w:r w:rsidRPr="009B581A">
        <w:rPr>
          <w:rFonts w:ascii="Arial" w:eastAsia="Times New Roman" w:hAnsi="Arial" w:cs="Arial"/>
          <w:sz w:val="22"/>
          <w:szCs w:val="22"/>
          <w:lang w:eastAsia="en-US"/>
        </w:rPr>
        <w:t xml:space="preserve">Russell Grigg </w:t>
      </w:r>
      <w:r w:rsidR="004D2E84" w:rsidRPr="009B581A">
        <w:rPr>
          <w:rFonts w:ascii="Arial" w:eastAsia="Times New Roman" w:hAnsi="Arial" w:cs="Arial"/>
          <w:sz w:val="22"/>
          <w:szCs w:val="22"/>
          <w:lang w:eastAsia="en-US"/>
        </w:rPr>
        <w:t xml:space="preserve">was elected unopposed as </w:t>
      </w:r>
      <w:r w:rsidRPr="009B581A">
        <w:rPr>
          <w:rFonts w:ascii="Arial" w:eastAsia="Times New Roman" w:hAnsi="Arial" w:cs="Arial"/>
          <w:sz w:val="22"/>
          <w:szCs w:val="22"/>
          <w:lang w:eastAsia="en-US"/>
        </w:rPr>
        <w:t xml:space="preserve">Vice Chair of USCET from 2024/25. </w:t>
      </w:r>
      <w:r w:rsidR="00BC033B" w:rsidRPr="009B581A">
        <w:rPr>
          <w:rFonts w:ascii="Arial" w:eastAsia="Times New Roman" w:hAnsi="Arial" w:cs="Arial"/>
          <w:sz w:val="22"/>
          <w:szCs w:val="22"/>
          <w:lang w:eastAsia="en-US"/>
        </w:rPr>
        <w:t xml:space="preserve"> </w:t>
      </w:r>
    </w:p>
    <w:p w14:paraId="77E7683D" w14:textId="77777777" w:rsidR="00DB5939" w:rsidRPr="009B581A" w:rsidRDefault="00DB5939" w:rsidP="00DB5939">
      <w:pPr>
        <w:rPr>
          <w:rFonts w:ascii="Arial" w:eastAsia="Times New Roman" w:hAnsi="Arial" w:cs="Arial"/>
          <w:sz w:val="22"/>
          <w:szCs w:val="22"/>
        </w:rPr>
      </w:pPr>
    </w:p>
    <w:p w14:paraId="1B9AD7B6" w14:textId="687906A8" w:rsidR="0037077C" w:rsidRPr="009B581A" w:rsidRDefault="0037077C" w:rsidP="00DB5939">
      <w:pPr>
        <w:rPr>
          <w:rFonts w:ascii="Arial" w:eastAsia="Times New Roman" w:hAnsi="Arial" w:cs="Arial"/>
          <w:sz w:val="22"/>
          <w:szCs w:val="22"/>
          <w:u w:val="single"/>
        </w:rPr>
      </w:pPr>
      <w:r w:rsidRPr="009B581A">
        <w:rPr>
          <w:rFonts w:ascii="Arial" w:eastAsia="Times New Roman" w:hAnsi="Arial" w:cs="Arial"/>
          <w:sz w:val="22"/>
          <w:szCs w:val="22"/>
          <w:u w:val="single"/>
        </w:rPr>
        <w:t>USCET paper on the challenges facing ITE and subsequent discussions</w:t>
      </w:r>
    </w:p>
    <w:p w14:paraId="1672D036" w14:textId="77777777" w:rsidR="0037077C" w:rsidRPr="009B581A" w:rsidRDefault="0037077C" w:rsidP="00DB5939">
      <w:pPr>
        <w:rPr>
          <w:rFonts w:ascii="Arial" w:eastAsia="Times New Roman" w:hAnsi="Arial" w:cs="Arial"/>
          <w:sz w:val="22"/>
          <w:szCs w:val="22"/>
          <w:u w:val="single"/>
        </w:rPr>
      </w:pPr>
    </w:p>
    <w:p w14:paraId="1217F4FD" w14:textId="6C64877E" w:rsidR="0037077C" w:rsidRPr="009B581A" w:rsidRDefault="0037077C" w:rsidP="0037077C">
      <w:pPr>
        <w:rPr>
          <w:rFonts w:ascii="Arial" w:eastAsia="Times New Roman" w:hAnsi="Arial" w:cs="Arial"/>
          <w:sz w:val="22"/>
          <w:szCs w:val="22"/>
        </w:rPr>
      </w:pPr>
      <w:r w:rsidRPr="009B581A">
        <w:rPr>
          <w:rFonts w:ascii="Arial" w:eastAsia="Times New Roman" w:hAnsi="Arial" w:cs="Arial"/>
          <w:sz w:val="22"/>
          <w:szCs w:val="22"/>
        </w:rPr>
        <w:t xml:space="preserve">A meeting to discuss the USCET ITE report </w:t>
      </w:r>
      <w:r w:rsidR="005154EF" w:rsidRPr="009B581A">
        <w:rPr>
          <w:rFonts w:ascii="Arial" w:eastAsia="Times New Roman" w:hAnsi="Arial" w:cs="Arial"/>
          <w:sz w:val="22"/>
          <w:szCs w:val="22"/>
        </w:rPr>
        <w:t xml:space="preserve">with WG, EWC and Estyn had taken place </w:t>
      </w:r>
      <w:r w:rsidRPr="009B581A">
        <w:rPr>
          <w:rFonts w:ascii="Arial" w:eastAsia="Times New Roman" w:hAnsi="Arial" w:cs="Arial"/>
          <w:sz w:val="22"/>
          <w:szCs w:val="22"/>
        </w:rPr>
        <w:t>on 1 August. Key points from th</w:t>
      </w:r>
      <w:r w:rsidR="006E4C6F" w:rsidRPr="009B581A">
        <w:rPr>
          <w:rFonts w:ascii="Arial" w:eastAsia="Times New Roman" w:hAnsi="Arial" w:cs="Arial"/>
          <w:sz w:val="22"/>
          <w:szCs w:val="22"/>
        </w:rPr>
        <w:t>e</w:t>
      </w:r>
      <w:r w:rsidRPr="009B581A">
        <w:rPr>
          <w:rFonts w:ascii="Arial" w:eastAsia="Times New Roman" w:hAnsi="Arial" w:cs="Arial"/>
          <w:sz w:val="22"/>
          <w:szCs w:val="22"/>
        </w:rPr>
        <w:t xml:space="preserve"> meeting included:</w:t>
      </w:r>
      <w:r w:rsidRPr="009B581A">
        <w:rPr>
          <w:rFonts w:ascii="Arial" w:eastAsia="Times New Roman" w:hAnsi="Arial" w:cs="Arial"/>
          <w:sz w:val="22"/>
          <w:szCs w:val="22"/>
        </w:rPr>
        <w:br/>
      </w:r>
    </w:p>
    <w:p w14:paraId="3C1E5A0A" w14:textId="77777777" w:rsidR="0037077C" w:rsidRPr="009B581A" w:rsidRDefault="0037077C" w:rsidP="0037077C">
      <w:pPr>
        <w:pStyle w:val="xmsolistparagraph"/>
        <w:numPr>
          <w:ilvl w:val="0"/>
          <w:numId w:val="12"/>
        </w:numPr>
        <w:ind w:left="1080"/>
        <w:rPr>
          <w:rFonts w:ascii="Arial" w:eastAsia="Times New Roman" w:hAnsi="Arial" w:cs="Arial"/>
          <w:sz w:val="22"/>
          <w:szCs w:val="22"/>
        </w:rPr>
      </w:pPr>
      <w:r w:rsidRPr="009B581A">
        <w:rPr>
          <w:rFonts w:ascii="Arial" w:eastAsia="Times New Roman" w:hAnsi="Arial" w:cs="Arial"/>
          <w:sz w:val="22"/>
          <w:szCs w:val="22"/>
        </w:rPr>
        <w:t xml:space="preserve">Everyone agreed that ITE in Wales should be nurtured and celebrated, notwithstanding any areas for improvement. </w:t>
      </w:r>
    </w:p>
    <w:p w14:paraId="7370FA16" w14:textId="22C67489" w:rsidR="0037077C" w:rsidRPr="009B581A" w:rsidRDefault="0037077C" w:rsidP="0037077C">
      <w:pPr>
        <w:pStyle w:val="xmsolistparagraph"/>
        <w:numPr>
          <w:ilvl w:val="0"/>
          <w:numId w:val="12"/>
        </w:numPr>
        <w:ind w:left="1080"/>
        <w:rPr>
          <w:rFonts w:ascii="Arial" w:eastAsia="Times New Roman" w:hAnsi="Arial" w:cs="Arial"/>
          <w:sz w:val="22"/>
          <w:szCs w:val="22"/>
        </w:rPr>
      </w:pPr>
      <w:r w:rsidRPr="009B581A">
        <w:rPr>
          <w:rFonts w:ascii="Arial" w:eastAsia="Times New Roman" w:hAnsi="Arial" w:cs="Arial"/>
          <w:sz w:val="22"/>
          <w:szCs w:val="22"/>
        </w:rPr>
        <w:t xml:space="preserve">WG would produce a report on the 5-year professional journey of new teachers in Wales, with ITE as the starting point, going through induction, early professional development and master’s level CPD. ITE was described </w:t>
      </w:r>
      <w:r w:rsidR="00274C2B" w:rsidRPr="009B581A">
        <w:rPr>
          <w:rFonts w:ascii="Arial" w:eastAsia="Times New Roman" w:hAnsi="Arial" w:cs="Arial"/>
          <w:sz w:val="22"/>
          <w:szCs w:val="22"/>
        </w:rPr>
        <w:t xml:space="preserve">by WG </w:t>
      </w:r>
      <w:r w:rsidRPr="009B581A">
        <w:rPr>
          <w:rFonts w:ascii="Arial" w:eastAsia="Times New Roman" w:hAnsi="Arial" w:cs="Arial"/>
          <w:sz w:val="22"/>
          <w:szCs w:val="22"/>
        </w:rPr>
        <w:t xml:space="preserve">as the </w:t>
      </w:r>
      <w:r w:rsidRPr="009B581A">
        <w:rPr>
          <w:rFonts w:ascii="Arial" w:eastAsia="Times New Roman" w:hAnsi="Arial" w:cs="Arial"/>
          <w:i/>
          <w:iCs/>
          <w:sz w:val="22"/>
          <w:szCs w:val="22"/>
        </w:rPr>
        <w:t>‘jewel in the crown</w:t>
      </w:r>
      <w:r w:rsidRPr="009B581A">
        <w:rPr>
          <w:rFonts w:ascii="Arial" w:eastAsia="Times New Roman" w:hAnsi="Arial" w:cs="Arial"/>
          <w:sz w:val="22"/>
          <w:szCs w:val="22"/>
        </w:rPr>
        <w:t xml:space="preserve">’ of that journey. The paper will identify what is expected from ITE, recognising that ITE is only the starting point of the professional journey and cannot be expected to cover everything. On funding, it was accepted that restricted funding implied a limitation of choices but that funds might be drawn from a range of sources. HEIs should have a key role in the ongoing professional development of teachers. WG  stressed that they valued collaboration with the sector and didn’t see their relationship with providers as being a contractual one. It was accepted that there was </w:t>
      </w:r>
      <w:r w:rsidR="00274C2B" w:rsidRPr="009B581A">
        <w:rPr>
          <w:rFonts w:ascii="Arial" w:eastAsia="Times New Roman" w:hAnsi="Arial" w:cs="Arial"/>
          <w:sz w:val="22"/>
          <w:szCs w:val="22"/>
        </w:rPr>
        <w:t xml:space="preserve">some </w:t>
      </w:r>
      <w:r w:rsidRPr="009B581A">
        <w:rPr>
          <w:rFonts w:ascii="Arial" w:eastAsia="Times New Roman" w:hAnsi="Arial" w:cs="Arial"/>
          <w:sz w:val="22"/>
          <w:szCs w:val="22"/>
        </w:rPr>
        <w:t xml:space="preserve">duplication in terms of regulatory requirements and said that a workshop would be arranged to go through the issues in detail. On the coming review of ITE, WG said that this would cover the effectiveness of recent policy changes, and not about how well ITE providers are doing. </w:t>
      </w:r>
    </w:p>
    <w:p w14:paraId="503710A2" w14:textId="77777777" w:rsidR="0037077C" w:rsidRPr="009B581A" w:rsidRDefault="0037077C" w:rsidP="0037077C">
      <w:pPr>
        <w:pStyle w:val="xmsolistparagraph"/>
        <w:numPr>
          <w:ilvl w:val="0"/>
          <w:numId w:val="12"/>
        </w:numPr>
        <w:ind w:left="1080"/>
        <w:rPr>
          <w:rFonts w:ascii="Arial" w:eastAsia="Times New Roman" w:hAnsi="Arial" w:cs="Arial"/>
          <w:sz w:val="22"/>
          <w:szCs w:val="22"/>
        </w:rPr>
      </w:pPr>
      <w:r w:rsidRPr="009B581A">
        <w:rPr>
          <w:rFonts w:ascii="Arial" w:eastAsia="Times New Roman" w:hAnsi="Arial" w:cs="Arial"/>
          <w:sz w:val="22"/>
          <w:szCs w:val="22"/>
        </w:rPr>
        <w:t xml:space="preserve">Estyn and EWC agreed that ITE should be celebrated and seemed genuinely committed to addressing the regulatory issues. . </w:t>
      </w:r>
    </w:p>
    <w:p w14:paraId="16C2E644" w14:textId="6B85ED64" w:rsidR="0037077C" w:rsidRPr="009B581A" w:rsidRDefault="0037077C" w:rsidP="0037077C">
      <w:pPr>
        <w:rPr>
          <w:rFonts w:ascii="Arial" w:hAnsi="Arial" w:cs="Arial"/>
          <w:sz w:val="22"/>
          <w:szCs w:val="22"/>
        </w:rPr>
      </w:pPr>
      <w:r w:rsidRPr="009B581A">
        <w:rPr>
          <w:rFonts w:ascii="Arial" w:hAnsi="Arial" w:cs="Arial"/>
          <w:sz w:val="22"/>
          <w:szCs w:val="22"/>
        </w:rPr>
        <w:t> </w:t>
      </w:r>
    </w:p>
    <w:p w14:paraId="08C1C4FE" w14:textId="2E32ACEE" w:rsidR="005154EF" w:rsidRPr="009B581A" w:rsidRDefault="005154EF" w:rsidP="0037077C">
      <w:pPr>
        <w:rPr>
          <w:rFonts w:ascii="Arial" w:eastAsia="Times New Roman" w:hAnsi="Arial" w:cs="Arial"/>
          <w:sz w:val="22"/>
          <w:szCs w:val="22"/>
          <w:u w:val="single"/>
        </w:rPr>
      </w:pPr>
      <w:r w:rsidRPr="009B581A">
        <w:rPr>
          <w:rFonts w:ascii="Arial" w:hAnsi="Arial" w:cs="Arial"/>
          <w:sz w:val="22"/>
          <w:szCs w:val="22"/>
        </w:rPr>
        <w:t>It was noted that many of the risks identified in the paper</w:t>
      </w:r>
      <w:r w:rsidR="00C36692" w:rsidRPr="009B581A">
        <w:rPr>
          <w:rFonts w:ascii="Arial" w:hAnsi="Arial" w:cs="Arial"/>
          <w:sz w:val="22"/>
          <w:szCs w:val="22"/>
        </w:rPr>
        <w:t xml:space="preserve">, for example those relating to funding pressures, ITE recruitment, </w:t>
      </w:r>
      <w:r w:rsidR="00AF077F" w:rsidRPr="009B581A">
        <w:rPr>
          <w:rFonts w:ascii="Arial" w:hAnsi="Arial" w:cs="Arial"/>
          <w:sz w:val="22"/>
          <w:szCs w:val="22"/>
        </w:rPr>
        <w:t xml:space="preserve">staffing </w:t>
      </w:r>
      <w:r w:rsidR="00040608" w:rsidRPr="009B581A">
        <w:rPr>
          <w:rFonts w:ascii="Arial" w:hAnsi="Arial" w:cs="Arial"/>
          <w:sz w:val="22"/>
          <w:szCs w:val="22"/>
        </w:rPr>
        <w:t>shortages</w:t>
      </w:r>
      <w:r w:rsidR="00AF077F" w:rsidRPr="009B581A">
        <w:rPr>
          <w:rFonts w:ascii="Arial" w:hAnsi="Arial" w:cs="Arial"/>
          <w:sz w:val="22"/>
          <w:szCs w:val="22"/>
        </w:rPr>
        <w:t xml:space="preserve">, capacity in schools </w:t>
      </w:r>
      <w:r w:rsidR="00DA5C0E" w:rsidRPr="009B581A">
        <w:rPr>
          <w:rFonts w:ascii="Arial" w:hAnsi="Arial" w:cs="Arial"/>
          <w:sz w:val="22"/>
          <w:szCs w:val="22"/>
        </w:rPr>
        <w:t xml:space="preserve">(e.g., in relation to mentoring) </w:t>
      </w:r>
      <w:r w:rsidR="00AF077F" w:rsidRPr="009B581A">
        <w:rPr>
          <w:rFonts w:ascii="Arial" w:hAnsi="Arial" w:cs="Arial"/>
          <w:sz w:val="22"/>
          <w:szCs w:val="22"/>
        </w:rPr>
        <w:t xml:space="preserve">and </w:t>
      </w:r>
      <w:r w:rsidR="00040608" w:rsidRPr="009B581A">
        <w:rPr>
          <w:rFonts w:ascii="Arial" w:hAnsi="Arial" w:cs="Arial"/>
          <w:sz w:val="22"/>
          <w:szCs w:val="22"/>
        </w:rPr>
        <w:t>general</w:t>
      </w:r>
      <w:r w:rsidR="00AF077F" w:rsidRPr="009B581A">
        <w:rPr>
          <w:rFonts w:ascii="Arial" w:hAnsi="Arial" w:cs="Arial"/>
          <w:sz w:val="22"/>
          <w:szCs w:val="22"/>
        </w:rPr>
        <w:t xml:space="preserve"> pressures facing the ITE </w:t>
      </w:r>
      <w:r w:rsidR="00040608" w:rsidRPr="009B581A">
        <w:rPr>
          <w:rFonts w:ascii="Arial" w:hAnsi="Arial" w:cs="Arial"/>
          <w:sz w:val="22"/>
          <w:szCs w:val="22"/>
        </w:rPr>
        <w:t>sector</w:t>
      </w:r>
      <w:r w:rsidR="00DE046D">
        <w:rPr>
          <w:rFonts w:ascii="Arial" w:hAnsi="Arial" w:cs="Arial"/>
          <w:sz w:val="22"/>
          <w:szCs w:val="22"/>
        </w:rPr>
        <w:t>,</w:t>
      </w:r>
      <w:r w:rsidR="00AF077F" w:rsidRPr="009B581A">
        <w:rPr>
          <w:rFonts w:ascii="Arial" w:hAnsi="Arial" w:cs="Arial"/>
          <w:sz w:val="22"/>
          <w:szCs w:val="22"/>
        </w:rPr>
        <w:t xml:space="preserve"> were becoming increasingly apparent </w:t>
      </w:r>
      <w:r w:rsidR="0076621F" w:rsidRPr="009B581A">
        <w:rPr>
          <w:rFonts w:ascii="Arial" w:hAnsi="Arial" w:cs="Arial"/>
          <w:sz w:val="22"/>
          <w:szCs w:val="22"/>
        </w:rPr>
        <w:t xml:space="preserve">and were impacting on the scope of the sector to support broader policy objectives. </w:t>
      </w:r>
      <w:r w:rsidR="00555CDB" w:rsidRPr="009B581A">
        <w:rPr>
          <w:rFonts w:ascii="Arial" w:hAnsi="Arial" w:cs="Arial"/>
          <w:sz w:val="22"/>
          <w:szCs w:val="22"/>
        </w:rPr>
        <w:t xml:space="preserve">ITE providers were often held to account for </w:t>
      </w:r>
      <w:r w:rsidR="007B380D" w:rsidRPr="009B581A">
        <w:rPr>
          <w:rFonts w:ascii="Arial" w:hAnsi="Arial" w:cs="Arial"/>
          <w:sz w:val="22"/>
          <w:szCs w:val="22"/>
        </w:rPr>
        <w:t xml:space="preserve">things that were </w:t>
      </w:r>
      <w:r w:rsidR="0044147F" w:rsidRPr="009B581A">
        <w:rPr>
          <w:rFonts w:ascii="Arial" w:hAnsi="Arial" w:cs="Arial"/>
          <w:sz w:val="22"/>
          <w:szCs w:val="22"/>
        </w:rPr>
        <w:t xml:space="preserve">outside </w:t>
      </w:r>
      <w:r w:rsidR="007B380D" w:rsidRPr="009B581A">
        <w:rPr>
          <w:rFonts w:ascii="Arial" w:hAnsi="Arial" w:cs="Arial"/>
          <w:sz w:val="22"/>
          <w:szCs w:val="22"/>
        </w:rPr>
        <w:t xml:space="preserve">their control such as recruitment, retention and the provision of mentor support. </w:t>
      </w:r>
      <w:r w:rsidR="0078009F" w:rsidRPr="009B581A">
        <w:rPr>
          <w:rFonts w:ascii="Arial" w:hAnsi="Arial" w:cs="Arial"/>
          <w:sz w:val="22"/>
          <w:szCs w:val="22"/>
        </w:rPr>
        <w:t xml:space="preserve"> </w:t>
      </w:r>
      <w:r w:rsidR="00797FF4" w:rsidRPr="009B581A">
        <w:rPr>
          <w:rFonts w:ascii="Arial" w:hAnsi="Arial" w:cs="Arial"/>
          <w:sz w:val="22"/>
          <w:szCs w:val="22"/>
        </w:rPr>
        <w:t xml:space="preserve">Greater coherence was required in terms of ITE policy </w:t>
      </w:r>
      <w:r w:rsidR="002D24E2" w:rsidRPr="009B581A">
        <w:rPr>
          <w:rFonts w:ascii="Arial" w:hAnsi="Arial" w:cs="Arial"/>
          <w:sz w:val="22"/>
          <w:szCs w:val="22"/>
        </w:rPr>
        <w:t xml:space="preserve">and what ITE was expected to deliver, and in how ITE was overseen and regulated. </w:t>
      </w:r>
      <w:r w:rsidR="00A743D7" w:rsidRPr="009B581A">
        <w:rPr>
          <w:rFonts w:ascii="Arial" w:hAnsi="Arial" w:cs="Arial"/>
          <w:sz w:val="22"/>
          <w:szCs w:val="22"/>
        </w:rPr>
        <w:t>The WG</w:t>
      </w:r>
      <w:r w:rsidR="003F4A92" w:rsidRPr="009B581A">
        <w:rPr>
          <w:rFonts w:ascii="Arial" w:hAnsi="Arial" w:cs="Arial"/>
          <w:sz w:val="22"/>
          <w:szCs w:val="22"/>
        </w:rPr>
        <w:t>’s</w:t>
      </w:r>
      <w:r w:rsidR="00A743D7" w:rsidRPr="009B581A">
        <w:rPr>
          <w:rFonts w:ascii="Arial" w:hAnsi="Arial" w:cs="Arial"/>
          <w:sz w:val="22"/>
          <w:szCs w:val="22"/>
        </w:rPr>
        <w:t xml:space="preserve"> plans to hold an enquiry into teacher </w:t>
      </w:r>
      <w:r w:rsidR="009957BC" w:rsidRPr="009B581A">
        <w:rPr>
          <w:rFonts w:ascii="Arial" w:hAnsi="Arial" w:cs="Arial"/>
          <w:sz w:val="22"/>
          <w:szCs w:val="22"/>
        </w:rPr>
        <w:t>recruitment</w:t>
      </w:r>
      <w:r w:rsidR="00A743D7" w:rsidRPr="009B581A">
        <w:rPr>
          <w:rFonts w:ascii="Arial" w:hAnsi="Arial" w:cs="Arial"/>
          <w:sz w:val="22"/>
          <w:szCs w:val="22"/>
        </w:rPr>
        <w:t xml:space="preserve"> </w:t>
      </w:r>
      <w:r w:rsidR="009957BC" w:rsidRPr="009B581A">
        <w:rPr>
          <w:rFonts w:ascii="Arial" w:hAnsi="Arial" w:cs="Arial"/>
          <w:sz w:val="22"/>
          <w:szCs w:val="22"/>
        </w:rPr>
        <w:t>a</w:t>
      </w:r>
      <w:r w:rsidR="00A743D7" w:rsidRPr="009B581A">
        <w:rPr>
          <w:rFonts w:ascii="Arial" w:hAnsi="Arial" w:cs="Arial"/>
          <w:sz w:val="22"/>
          <w:szCs w:val="22"/>
        </w:rPr>
        <w:t>nd retention was noted. This should, it as suggested, take account of the</w:t>
      </w:r>
      <w:r w:rsidR="008E663C" w:rsidRPr="009B581A">
        <w:rPr>
          <w:rFonts w:ascii="Arial" w:hAnsi="Arial" w:cs="Arial"/>
          <w:sz w:val="22"/>
          <w:szCs w:val="22"/>
        </w:rPr>
        <w:t xml:space="preserve"> lack of placement capacity within schools and the impact this had on recruitment. </w:t>
      </w:r>
      <w:r w:rsidR="000C0CD5" w:rsidRPr="009B581A">
        <w:rPr>
          <w:rFonts w:ascii="Arial" w:hAnsi="Arial" w:cs="Arial"/>
          <w:sz w:val="22"/>
          <w:szCs w:val="22"/>
        </w:rPr>
        <w:t xml:space="preserve">The </w:t>
      </w:r>
      <w:r w:rsidR="009957BC" w:rsidRPr="009B581A">
        <w:rPr>
          <w:rFonts w:ascii="Arial" w:hAnsi="Arial" w:cs="Arial"/>
          <w:sz w:val="22"/>
          <w:szCs w:val="22"/>
        </w:rPr>
        <w:t>real</w:t>
      </w:r>
      <w:r w:rsidR="000C0CD5" w:rsidRPr="009B581A">
        <w:rPr>
          <w:rFonts w:ascii="Arial" w:hAnsi="Arial" w:cs="Arial"/>
          <w:sz w:val="22"/>
          <w:szCs w:val="22"/>
        </w:rPr>
        <w:t xml:space="preserve"> </w:t>
      </w:r>
      <w:r w:rsidR="009957BC" w:rsidRPr="009B581A">
        <w:rPr>
          <w:rFonts w:ascii="Arial" w:hAnsi="Arial" w:cs="Arial"/>
          <w:sz w:val="22"/>
          <w:szCs w:val="22"/>
        </w:rPr>
        <w:t>challenges</w:t>
      </w:r>
      <w:r w:rsidR="000C0CD5" w:rsidRPr="009B581A">
        <w:rPr>
          <w:rFonts w:ascii="Arial" w:hAnsi="Arial" w:cs="Arial"/>
          <w:sz w:val="22"/>
          <w:szCs w:val="22"/>
        </w:rPr>
        <w:t xml:space="preserve"> the sector faced did </w:t>
      </w:r>
      <w:r w:rsidR="009957BC" w:rsidRPr="009B581A">
        <w:rPr>
          <w:rFonts w:ascii="Arial" w:hAnsi="Arial" w:cs="Arial"/>
          <w:sz w:val="22"/>
          <w:szCs w:val="22"/>
        </w:rPr>
        <w:t>n</w:t>
      </w:r>
      <w:r w:rsidR="000C0CD5" w:rsidRPr="009B581A">
        <w:rPr>
          <w:rFonts w:ascii="Arial" w:hAnsi="Arial" w:cs="Arial"/>
          <w:sz w:val="22"/>
          <w:szCs w:val="22"/>
        </w:rPr>
        <w:t xml:space="preserve">ot however mean that </w:t>
      </w:r>
      <w:r w:rsidR="003F4A92" w:rsidRPr="009B581A">
        <w:rPr>
          <w:rFonts w:ascii="Arial" w:hAnsi="Arial" w:cs="Arial"/>
          <w:sz w:val="22"/>
          <w:szCs w:val="22"/>
        </w:rPr>
        <w:t xml:space="preserve">it </w:t>
      </w:r>
      <w:r w:rsidR="00BC3E4F" w:rsidRPr="009B581A">
        <w:rPr>
          <w:rFonts w:ascii="Arial" w:hAnsi="Arial" w:cs="Arial"/>
          <w:sz w:val="22"/>
          <w:szCs w:val="22"/>
        </w:rPr>
        <w:t xml:space="preserve">could not be bold and innovative, and local authority consortia confirmed </w:t>
      </w:r>
      <w:r w:rsidR="009957BC" w:rsidRPr="009B581A">
        <w:rPr>
          <w:rFonts w:ascii="Arial" w:hAnsi="Arial" w:cs="Arial"/>
          <w:sz w:val="22"/>
          <w:szCs w:val="22"/>
        </w:rPr>
        <w:t xml:space="preserve">their willingness to work in partnership with ITE providers and were grateful for the invaluable support that the sector provided. </w:t>
      </w:r>
      <w:r w:rsidR="00303AF6" w:rsidRPr="009B581A">
        <w:rPr>
          <w:rFonts w:ascii="Arial" w:hAnsi="Arial" w:cs="Arial"/>
          <w:sz w:val="22"/>
          <w:szCs w:val="22"/>
        </w:rPr>
        <w:t xml:space="preserve"> The impact of recent accreditation decisions on teacher supply was also noted and discussed. </w:t>
      </w:r>
    </w:p>
    <w:p w14:paraId="78C8EFFF" w14:textId="77777777" w:rsidR="0037077C" w:rsidRPr="009B581A" w:rsidRDefault="0037077C" w:rsidP="00DB5939">
      <w:pPr>
        <w:rPr>
          <w:rFonts w:ascii="Arial" w:eastAsia="Times New Roman" w:hAnsi="Arial" w:cs="Arial"/>
          <w:sz w:val="22"/>
          <w:szCs w:val="22"/>
          <w:u w:val="single"/>
        </w:rPr>
      </w:pPr>
    </w:p>
    <w:p w14:paraId="4E85AC23" w14:textId="62DEBFD9" w:rsidR="005E3EAA" w:rsidRPr="009B581A" w:rsidRDefault="005E3EAA" w:rsidP="00DB5939">
      <w:pPr>
        <w:rPr>
          <w:rFonts w:ascii="Arial" w:eastAsia="Times New Roman" w:hAnsi="Arial" w:cs="Arial"/>
          <w:sz w:val="22"/>
          <w:szCs w:val="22"/>
          <w:u w:val="single"/>
        </w:rPr>
      </w:pPr>
      <w:r w:rsidRPr="009B581A">
        <w:rPr>
          <w:rFonts w:ascii="Arial" w:eastAsia="Times New Roman" w:hAnsi="Arial" w:cs="Arial"/>
          <w:sz w:val="22"/>
          <w:szCs w:val="22"/>
          <w:u w:val="single"/>
        </w:rPr>
        <w:t>Research project</w:t>
      </w:r>
    </w:p>
    <w:p w14:paraId="7810D5E2" w14:textId="77777777" w:rsidR="00585860" w:rsidRPr="009B581A" w:rsidRDefault="00585860" w:rsidP="00DB5939">
      <w:pPr>
        <w:rPr>
          <w:rFonts w:ascii="Arial" w:eastAsia="Times New Roman" w:hAnsi="Arial" w:cs="Arial"/>
          <w:sz w:val="22"/>
          <w:szCs w:val="22"/>
          <w:u w:val="single"/>
        </w:rPr>
      </w:pPr>
    </w:p>
    <w:p w14:paraId="304E94D0" w14:textId="77777777" w:rsidR="003A2742" w:rsidRDefault="00585860" w:rsidP="00DB5939">
      <w:pPr>
        <w:rPr>
          <w:rFonts w:ascii="Arial" w:eastAsia="Times New Roman" w:hAnsi="Arial" w:cs="Arial"/>
          <w:sz w:val="22"/>
          <w:szCs w:val="22"/>
        </w:rPr>
      </w:pPr>
      <w:r w:rsidRPr="009B581A">
        <w:rPr>
          <w:rFonts w:ascii="Arial" w:eastAsia="Times New Roman" w:hAnsi="Arial" w:cs="Arial"/>
          <w:sz w:val="22"/>
          <w:szCs w:val="22"/>
        </w:rPr>
        <w:t xml:space="preserve">Moira Hulme thanked ITE colleagues for their support in regards the UCET funded </w:t>
      </w:r>
      <w:r w:rsidR="00F84EED" w:rsidRPr="009B581A">
        <w:rPr>
          <w:rFonts w:ascii="Arial" w:eastAsia="Times New Roman" w:hAnsi="Arial" w:cs="Arial"/>
          <w:sz w:val="22"/>
          <w:szCs w:val="22"/>
        </w:rPr>
        <w:t>appreciative</w:t>
      </w:r>
      <w:r w:rsidRPr="009B581A">
        <w:rPr>
          <w:rFonts w:ascii="Arial" w:eastAsia="Times New Roman" w:hAnsi="Arial" w:cs="Arial"/>
          <w:sz w:val="22"/>
          <w:szCs w:val="22"/>
        </w:rPr>
        <w:t xml:space="preserve"> enquiry </w:t>
      </w:r>
      <w:r w:rsidR="00F84EED" w:rsidRPr="009B581A">
        <w:rPr>
          <w:rFonts w:ascii="Arial" w:eastAsia="Times New Roman" w:hAnsi="Arial" w:cs="Arial"/>
          <w:sz w:val="22"/>
          <w:szCs w:val="22"/>
        </w:rPr>
        <w:t xml:space="preserve">into the positive contribution made to education in Wales by ITE providers. JNR confirmed that UCET would be flexible in regards project </w:t>
      </w:r>
      <w:r w:rsidR="00A8665D" w:rsidRPr="009B581A">
        <w:rPr>
          <w:rFonts w:ascii="Arial" w:eastAsia="Times New Roman" w:hAnsi="Arial" w:cs="Arial"/>
          <w:sz w:val="22"/>
          <w:szCs w:val="22"/>
        </w:rPr>
        <w:t>timescales and</w:t>
      </w:r>
      <w:r w:rsidR="00F84EED" w:rsidRPr="009B581A">
        <w:rPr>
          <w:rFonts w:ascii="Arial" w:eastAsia="Times New Roman" w:hAnsi="Arial" w:cs="Arial"/>
          <w:sz w:val="22"/>
          <w:szCs w:val="22"/>
        </w:rPr>
        <w:t xml:space="preserve"> would cover any additional costs in relation to translation. </w:t>
      </w:r>
    </w:p>
    <w:p w14:paraId="5DC5FD7F" w14:textId="77777777" w:rsidR="003A2742" w:rsidRDefault="003A2742" w:rsidP="00DB5939">
      <w:pPr>
        <w:rPr>
          <w:rFonts w:ascii="Arial" w:eastAsia="Times New Roman" w:hAnsi="Arial" w:cs="Arial"/>
          <w:sz w:val="22"/>
          <w:szCs w:val="22"/>
        </w:rPr>
      </w:pPr>
    </w:p>
    <w:p w14:paraId="0E8E1972" w14:textId="0F9ADB8A" w:rsidR="00585860" w:rsidRPr="009B581A" w:rsidRDefault="00672A0A" w:rsidP="00DB5939">
      <w:pPr>
        <w:rPr>
          <w:rFonts w:ascii="Arial" w:eastAsia="Times New Roman" w:hAnsi="Arial" w:cs="Arial"/>
          <w:sz w:val="22"/>
          <w:szCs w:val="22"/>
        </w:rPr>
      </w:pPr>
      <w:r w:rsidRPr="009B581A">
        <w:rPr>
          <w:rFonts w:ascii="Arial" w:eastAsia="Times New Roman" w:hAnsi="Arial" w:cs="Arial"/>
          <w:sz w:val="22"/>
          <w:szCs w:val="22"/>
        </w:rPr>
        <w:t>Interviews a</w:t>
      </w:r>
      <w:r w:rsidR="00993452" w:rsidRPr="009B581A">
        <w:rPr>
          <w:rFonts w:ascii="Arial" w:eastAsia="Times New Roman" w:hAnsi="Arial" w:cs="Arial"/>
          <w:sz w:val="22"/>
          <w:szCs w:val="22"/>
        </w:rPr>
        <w:t>n</w:t>
      </w:r>
      <w:r w:rsidRPr="009B581A">
        <w:rPr>
          <w:rFonts w:ascii="Arial" w:eastAsia="Times New Roman" w:hAnsi="Arial" w:cs="Arial"/>
          <w:sz w:val="22"/>
          <w:szCs w:val="22"/>
        </w:rPr>
        <w:t xml:space="preserve">d meetings would take place with ITE leaders, both collectively and individually, and with </w:t>
      </w:r>
      <w:r w:rsidR="00993452" w:rsidRPr="009B581A">
        <w:rPr>
          <w:rFonts w:ascii="Arial" w:eastAsia="Times New Roman" w:hAnsi="Arial" w:cs="Arial"/>
          <w:sz w:val="22"/>
          <w:szCs w:val="22"/>
        </w:rPr>
        <w:t xml:space="preserve">other ITE staff mentors, student teachers and recently qualified teachers. </w:t>
      </w:r>
      <w:r w:rsidR="006472CE" w:rsidRPr="009B581A">
        <w:rPr>
          <w:rFonts w:ascii="Arial" w:eastAsia="Times New Roman" w:hAnsi="Arial" w:cs="Arial"/>
          <w:sz w:val="22"/>
          <w:szCs w:val="22"/>
        </w:rPr>
        <w:t xml:space="preserve">No individual </w:t>
      </w:r>
      <w:r w:rsidR="00D545FB" w:rsidRPr="009B581A">
        <w:rPr>
          <w:rFonts w:ascii="Arial" w:eastAsia="Times New Roman" w:hAnsi="Arial" w:cs="Arial"/>
          <w:sz w:val="22"/>
          <w:szCs w:val="22"/>
        </w:rPr>
        <w:t>I</w:t>
      </w:r>
      <w:r w:rsidR="006472CE" w:rsidRPr="009B581A">
        <w:rPr>
          <w:rFonts w:ascii="Arial" w:eastAsia="Times New Roman" w:hAnsi="Arial" w:cs="Arial"/>
          <w:sz w:val="22"/>
          <w:szCs w:val="22"/>
        </w:rPr>
        <w:t xml:space="preserve">TE providers or staff would be named in the final report although, because of the size of the sector, some might nonetheless be identifiable. </w:t>
      </w:r>
      <w:r w:rsidR="005A1E5C" w:rsidRPr="009B581A">
        <w:rPr>
          <w:rFonts w:ascii="Arial" w:eastAsia="Times New Roman" w:hAnsi="Arial" w:cs="Arial"/>
          <w:sz w:val="22"/>
          <w:szCs w:val="22"/>
        </w:rPr>
        <w:t xml:space="preserve">A topic guide that identified the broad rage of </w:t>
      </w:r>
      <w:r w:rsidR="00994172" w:rsidRPr="009B581A">
        <w:rPr>
          <w:rFonts w:ascii="Arial" w:eastAsia="Times New Roman" w:hAnsi="Arial" w:cs="Arial"/>
          <w:sz w:val="22"/>
          <w:szCs w:val="22"/>
        </w:rPr>
        <w:t>questions</w:t>
      </w:r>
      <w:r w:rsidR="005A1E5C" w:rsidRPr="009B581A">
        <w:rPr>
          <w:rFonts w:ascii="Arial" w:eastAsia="Times New Roman" w:hAnsi="Arial" w:cs="Arial"/>
          <w:sz w:val="22"/>
          <w:szCs w:val="22"/>
        </w:rPr>
        <w:t xml:space="preserve"> to be asked in interviews would be available in advance. </w:t>
      </w:r>
      <w:r w:rsidR="00B3401C" w:rsidRPr="009B581A">
        <w:rPr>
          <w:rFonts w:ascii="Arial" w:eastAsia="Times New Roman" w:hAnsi="Arial" w:cs="Arial"/>
          <w:sz w:val="22"/>
          <w:szCs w:val="22"/>
        </w:rPr>
        <w:t xml:space="preserve">Account would also be taken of </w:t>
      </w:r>
      <w:r w:rsidR="00994172" w:rsidRPr="009B581A">
        <w:rPr>
          <w:rFonts w:ascii="Arial" w:eastAsia="Times New Roman" w:hAnsi="Arial" w:cs="Arial"/>
          <w:sz w:val="22"/>
          <w:szCs w:val="22"/>
        </w:rPr>
        <w:t xml:space="preserve">issues associated with colleagues being interviewed alongside their line managers and </w:t>
      </w:r>
      <w:r w:rsidR="00D545FB" w:rsidRPr="009B581A">
        <w:rPr>
          <w:rFonts w:ascii="Arial" w:eastAsia="Times New Roman" w:hAnsi="Arial" w:cs="Arial"/>
          <w:sz w:val="22"/>
          <w:szCs w:val="22"/>
        </w:rPr>
        <w:t xml:space="preserve">separate </w:t>
      </w:r>
      <w:r w:rsidR="00994172" w:rsidRPr="009B581A">
        <w:rPr>
          <w:rFonts w:ascii="Arial" w:eastAsia="Times New Roman" w:hAnsi="Arial" w:cs="Arial"/>
          <w:sz w:val="22"/>
          <w:szCs w:val="22"/>
        </w:rPr>
        <w:t xml:space="preserve">meetings would take place where possible. </w:t>
      </w:r>
    </w:p>
    <w:p w14:paraId="3342D791" w14:textId="77777777" w:rsidR="00994172" w:rsidRPr="009B581A" w:rsidRDefault="00994172" w:rsidP="00DB5939">
      <w:pPr>
        <w:rPr>
          <w:rFonts w:ascii="Arial" w:eastAsia="Times New Roman" w:hAnsi="Arial" w:cs="Arial"/>
          <w:sz w:val="22"/>
          <w:szCs w:val="22"/>
        </w:rPr>
      </w:pPr>
    </w:p>
    <w:p w14:paraId="1917D58D" w14:textId="6A76EC15" w:rsidR="00994172" w:rsidRPr="009B581A" w:rsidRDefault="00994172" w:rsidP="00DB5939">
      <w:pPr>
        <w:rPr>
          <w:rFonts w:ascii="Arial" w:eastAsia="Times New Roman" w:hAnsi="Arial" w:cs="Arial"/>
          <w:sz w:val="22"/>
          <w:szCs w:val="22"/>
        </w:rPr>
      </w:pPr>
      <w:r w:rsidRPr="009B581A">
        <w:rPr>
          <w:rFonts w:ascii="Arial" w:eastAsia="Times New Roman" w:hAnsi="Arial" w:cs="Arial"/>
          <w:sz w:val="22"/>
          <w:szCs w:val="22"/>
        </w:rPr>
        <w:lastRenderedPageBreak/>
        <w:t xml:space="preserve">Moira was thanked for the good progress made </w:t>
      </w:r>
      <w:r w:rsidR="00190D60" w:rsidRPr="009B581A">
        <w:rPr>
          <w:rFonts w:ascii="Arial" w:eastAsia="Times New Roman" w:hAnsi="Arial" w:cs="Arial"/>
          <w:sz w:val="22"/>
          <w:szCs w:val="22"/>
        </w:rPr>
        <w:t xml:space="preserve">to date </w:t>
      </w:r>
      <w:r w:rsidRPr="009B581A">
        <w:rPr>
          <w:rFonts w:ascii="Arial" w:eastAsia="Times New Roman" w:hAnsi="Arial" w:cs="Arial"/>
          <w:sz w:val="22"/>
          <w:szCs w:val="22"/>
        </w:rPr>
        <w:t>on the project</w:t>
      </w:r>
      <w:r w:rsidR="00E62EFA" w:rsidRPr="009B581A">
        <w:rPr>
          <w:rFonts w:ascii="Arial" w:eastAsia="Times New Roman" w:hAnsi="Arial" w:cs="Arial"/>
          <w:sz w:val="22"/>
          <w:szCs w:val="22"/>
        </w:rPr>
        <w:t xml:space="preserve">. </w:t>
      </w:r>
    </w:p>
    <w:p w14:paraId="175535B8" w14:textId="77777777" w:rsidR="00DB5939" w:rsidRPr="009B581A" w:rsidRDefault="00DB5939" w:rsidP="00DB5939">
      <w:pPr>
        <w:rPr>
          <w:rFonts w:ascii="Arial" w:eastAsia="Times New Roman" w:hAnsi="Arial" w:cs="Arial"/>
          <w:sz w:val="22"/>
          <w:szCs w:val="22"/>
        </w:rPr>
      </w:pPr>
    </w:p>
    <w:p w14:paraId="203F3D2E" w14:textId="5E30A568" w:rsidR="00DC6389" w:rsidRPr="009B581A" w:rsidRDefault="00DC6389" w:rsidP="00DB5939">
      <w:pPr>
        <w:rPr>
          <w:rFonts w:ascii="Arial" w:eastAsia="Times New Roman" w:hAnsi="Arial" w:cs="Arial"/>
          <w:sz w:val="22"/>
          <w:szCs w:val="22"/>
          <w:u w:val="single"/>
        </w:rPr>
      </w:pPr>
      <w:r w:rsidRPr="009B581A">
        <w:rPr>
          <w:rFonts w:ascii="Arial" w:eastAsia="Times New Roman" w:hAnsi="Arial" w:cs="Arial"/>
          <w:sz w:val="22"/>
          <w:szCs w:val="22"/>
          <w:u w:val="single"/>
        </w:rPr>
        <w:t xml:space="preserve">Risk Register </w:t>
      </w:r>
    </w:p>
    <w:p w14:paraId="25856A7B" w14:textId="77777777" w:rsidR="00DB5939" w:rsidRPr="009B581A" w:rsidRDefault="00DB5939" w:rsidP="00DB5939">
      <w:pPr>
        <w:rPr>
          <w:rFonts w:ascii="Arial" w:eastAsia="Times New Roman" w:hAnsi="Arial" w:cs="Arial"/>
          <w:sz w:val="22"/>
          <w:szCs w:val="22"/>
          <w:u w:val="single"/>
        </w:rPr>
      </w:pPr>
    </w:p>
    <w:p w14:paraId="20761ECD" w14:textId="2A788759" w:rsidR="00DB5939" w:rsidRPr="009B581A" w:rsidRDefault="00E62EFA" w:rsidP="00DB5939">
      <w:pPr>
        <w:rPr>
          <w:rFonts w:ascii="Arial" w:eastAsia="Times New Roman" w:hAnsi="Arial" w:cs="Arial"/>
          <w:sz w:val="22"/>
          <w:szCs w:val="22"/>
        </w:rPr>
      </w:pPr>
      <w:r w:rsidRPr="009B581A">
        <w:rPr>
          <w:rFonts w:ascii="Arial" w:eastAsia="Times New Roman" w:hAnsi="Arial" w:cs="Arial"/>
          <w:sz w:val="22"/>
          <w:szCs w:val="22"/>
        </w:rPr>
        <w:t xml:space="preserve">It was agreed that, rather than convene a new </w:t>
      </w:r>
      <w:r w:rsidR="006765F1" w:rsidRPr="009B581A">
        <w:rPr>
          <w:rFonts w:ascii="Arial" w:eastAsia="Times New Roman" w:hAnsi="Arial" w:cs="Arial"/>
          <w:sz w:val="22"/>
          <w:szCs w:val="22"/>
        </w:rPr>
        <w:t>working</w:t>
      </w:r>
      <w:r w:rsidRPr="009B581A">
        <w:rPr>
          <w:rFonts w:ascii="Arial" w:eastAsia="Times New Roman" w:hAnsi="Arial" w:cs="Arial"/>
          <w:sz w:val="22"/>
          <w:szCs w:val="22"/>
        </w:rPr>
        <w:t xml:space="preserve"> </w:t>
      </w:r>
      <w:r w:rsidR="006765F1" w:rsidRPr="009B581A">
        <w:rPr>
          <w:rFonts w:ascii="Arial" w:eastAsia="Times New Roman" w:hAnsi="Arial" w:cs="Arial"/>
          <w:sz w:val="22"/>
          <w:szCs w:val="22"/>
        </w:rPr>
        <w:t>group</w:t>
      </w:r>
      <w:r w:rsidRPr="009B581A">
        <w:rPr>
          <w:rFonts w:ascii="Arial" w:eastAsia="Times New Roman" w:hAnsi="Arial" w:cs="Arial"/>
          <w:sz w:val="22"/>
          <w:szCs w:val="22"/>
        </w:rPr>
        <w:t xml:space="preserve">, the USCET Chair would circulate a daft template of a risk register for comment, </w:t>
      </w:r>
      <w:r w:rsidR="00190D60" w:rsidRPr="009B581A">
        <w:rPr>
          <w:rFonts w:ascii="Arial" w:eastAsia="Times New Roman" w:hAnsi="Arial" w:cs="Arial"/>
          <w:sz w:val="22"/>
          <w:szCs w:val="22"/>
        </w:rPr>
        <w:t xml:space="preserve">which </w:t>
      </w:r>
      <w:r w:rsidRPr="009B581A">
        <w:rPr>
          <w:rFonts w:ascii="Arial" w:eastAsia="Times New Roman" w:hAnsi="Arial" w:cs="Arial"/>
          <w:sz w:val="22"/>
          <w:szCs w:val="22"/>
        </w:rPr>
        <w:t xml:space="preserve">would then be included as a standing item on future USCET agendas. </w:t>
      </w:r>
      <w:r w:rsidR="006A3525" w:rsidRPr="009B581A">
        <w:rPr>
          <w:rFonts w:ascii="Arial" w:eastAsia="Times New Roman" w:hAnsi="Arial" w:cs="Arial"/>
          <w:sz w:val="22"/>
          <w:szCs w:val="22"/>
        </w:rPr>
        <w:t xml:space="preserve"> </w:t>
      </w:r>
    </w:p>
    <w:p w14:paraId="52732621" w14:textId="77777777" w:rsidR="006A3525" w:rsidRPr="009B581A" w:rsidRDefault="006A3525" w:rsidP="00DB5939">
      <w:pPr>
        <w:rPr>
          <w:rFonts w:ascii="Arial" w:eastAsia="Times New Roman" w:hAnsi="Arial" w:cs="Arial"/>
          <w:sz w:val="22"/>
          <w:szCs w:val="22"/>
        </w:rPr>
      </w:pPr>
    </w:p>
    <w:p w14:paraId="26280F44" w14:textId="59CC2C60" w:rsidR="00B2531A" w:rsidRPr="009B581A" w:rsidRDefault="00B2531A" w:rsidP="006A3525">
      <w:pPr>
        <w:rPr>
          <w:rFonts w:ascii="Arial" w:eastAsia="Times New Roman" w:hAnsi="Arial" w:cs="Arial"/>
          <w:sz w:val="22"/>
          <w:szCs w:val="22"/>
          <w:u w:val="single"/>
        </w:rPr>
      </w:pPr>
      <w:r w:rsidRPr="009B581A">
        <w:rPr>
          <w:rFonts w:ascii="Arial" w:eastAsia="Times New Roman" w:hAnsi="Arial" w:cs="Arial"/>
          <w:sz w:val="22"/>
          <w:szCs w:val="22"/>
          <w:u w:val="single"/>
        </w:rPr>
        <w:t>Accreditation issues</w:t>
      </w:r>
    </w:p>
    <w:p w14:paraId="6093F9FA" w14:textId="77777777" w:rsidR="006765F1" w:rsidRPr="009B581A" w:rsidRDefault="006765F1" w:rsidP="006A3525">
      <w:pPr>
        <w:rPr>
          <w:rFonts w:ascii="Arial" w:eastAsia="Times New Roman" w:hAnsi="Arial" w:cs="Arial"/>
          <w:sz w:val="22"/>
          <w:szCs w:val="22"/>
          <w:u w:val="single"/>
        </w:rPr>
      </w:pPr>
    </w:p>
    <w:p w14:paraId="510E1683" w14:textId="7A3A4FC5" w:rsidR="006765F1" w:rsidRPr="009B581A" w:rsidRDefault="00A8665D" w:rsidP="006A3525">
      <w:pPr>
        <w:rPr>
          <w:rFonts w:ascii="Arial" w:eastAsia="Times New Roman" w:hAnsi="Arial" w:cs="Arial"/>
          <w:sz w:val="22"/>
          <w:szCs w:val="22"/>
        </w:rPr>
      </w:pPr>
      <w:r w:rsidRPr="009B581A">
        <w:rPr>
          <w:rFonts w:ascii="Arial" w:eastAsia="Times New Roman" w:hAnsi="Arial" w:cs="Arial"/>
          <w:sz w:val="22"/>
          <w:szCs w:val="22"/>
        </w:rPr>
        <w:t>Reports were given on recent EWC accreditation visits</w:t>
      </w:r>
      <w:r w:rsidR="00CA6367" w:rsidRPr="009B581A">
        <w:rPr>
          <w:rFonts w:ascii="Arial" w:eastAsia="Times New Roman" w:hAnsi="Arial" w:cs="Arial"/>
          <w:sz w:val="22"/>
          <w:szCs w:val="22"/>
        </w:rPr>
        <w:t>. Other than general ‘wrap up’ m</w:t>
      </w:r>
      <w:r w:rsidR="004372F2" w:rsidRPr="009B581A">
        <w:rPr>
          <w:rFonts w:ascii="Arial" w:eastAsia="Times New Roman" w:hAnsi="Arial" w:cs="Arial"/>
          <w:sz w:val="22"/>
          <w:szCs w:val="22"/>
        </w:rPr>
        <w:t>e</w:t>
      </w:r>
      <w:r w:rsidR="00CA6367" w:rsidRPr="009B581A">
        <w:rPr>
          <w:rFonts w:ascii="Arial" w:eastAsia="Times New Roman" w:hAnsi="Arial" w:cs="Arial"/>
          <w:sz w:val="22"/>
          <w:szCs w:val="22"/>
        </w:rPr>
        <w:t>eting</w:t>
      </w:r>
      <w:r w:rsidR="00D36006">
        <w:rPr>
          <w:rFonts w:ascii="Arial" w:eastAsia="Times New Roman" w:hAnsi="Arial" w:cs="Arial"/>
          <w:sz w:val="22"/>
          <w:szCs w:val="22"/>
        </w:rPr>
        <w:t>s</w:t>
      </w:r>
      <w:r w:rsidR="00CA6367" w:rsidRPr="009B581A">
        <w:rPr>
          <w:rFonts w:ascii="Arial" w:eastAsia="Times New Roman" w:hAnsi="Arial" w:cs="Arial"/>
          <w:sz w:val="22"/>
          <w:szCs w:val="22"/>
        </w:rPr>
        <w:t xml:space="preserve">, there did not appear to be any formal procedures in place for EWC to </w:t>
      </w:r>
      <w:r w:rsidR="00E76DA5" w:rsidRPr="009B581A">
        <w:rPr>
          <w:rFonts w:ascii="Arial" w:eastAsia="Times New Roman" w:hAnsi="Arial" w:cs="Arial"/>
          <w:sz w:val="22"/>
          <w:szCs w:val="22"/>
        </w:rPr>
        <w:t>evaluate</w:t>
      </w:r>
      <w:r w:rsidR="00CA6367" w:rsidRPr="009B581A">
        <w:rPr>
          <w:rFonts w:ascii="Arial" w:eastAsia="Times New Roman" w:hAnsi="Arial" w:cs="Arial"/>
          <w:sz w:val="22"/>
          <w:szCs w:val="22"/>
        </w:rPr>
        <w:t xml:space="preserve"> </w:t>
      </w:r>
      <w:r w:rsidR="00F314BD" w:rsidRPr="009B581A">
        <w:rPr>
          <w:rFonts w:ascii="Arial" w:eastAsia="Times New Roman" w:hAnsi="Arial" w:cs="Arial"/>
          <w:sz w:val="22"/>
          <w:szCs w:val="22"/>
        </w:rPr>
        <w:t xml:space="preserve">the effectiveness of the </w:t>
      </w:r>
      <w:r w:rsidR="00E76DA5" w:rsidRPr="009B581A">
        <w:rPr>
          <w:rFonts w:ascii="Arial" w:eastAsia="Times New Roman" w:hAnsi="Arial" w:cs="Arial"/>
          <w:sz w:val="22"/>
          <w:szCs w:val="22"/>
        </w:rPr>
        <w:t>accreditation</w:t>
      </w:r>
      <w:r w:rsidR="00F314BD" w:rsidRPr="009B581A">
        <w:rPr>
          <w:rFonts w:ascii="Arial" w:eastAsia="Times New Roman" w:hAnsi="Arial" w:cs="Arial"/>
          <w:sz w:val="22"/>
          <w:szCs w:val="22"/>
        </w:rPr>
        <w:t xml:space="preserve"> process. </w:t>
      </w:r>
      <w:r w:rsidR="00E76DA5" w:rsidRPr="009B581A">
        <w:rPr>
          <w:rFonts w:ascii="Arial" w:eastAsia="Times New Roman" w:hAnsi="Arial" w:cs="Arial"/>
          <w:sz w:val="22"/>
          <w:szCs w:val="22"/>
        </w:rPr>
        <w:t>Ne</w:t>
      </w:r>
      <w:r w:rsidR="006A119C">
        <w:rPr>
          <w:rFonts w:ascii="Arial" w:eastAsia="Times New Roman" w:hAnsi="Arial" w:cs="Arial"/>
          <w:sz w:val="22"/>
          <w:szCs w:val="22"/>
        </w:rPr>
        <w:t>i</w:t>
      </w:r>
      <w:r w:rsidR="00E76DA5" w:rsidRPr="009B581A">
        <w:rPr>
          <w:rFonts w:ascii="Arial" w:eastAsia="Times New Roman" w:hAnsi="Arial" w:cs="Arial"/>
          <w:sz w:val="22"/>
          <w:szCs w:val="22"/>
        </w:rPr>
        <w:t>the</w:t>
      </w:r>
      <w:r w:rsidR="004372F2" w:rsidRPr="009B581A">
        <w:rPr>
          <w:rFonts w:ascii="Arial" w:eastAsia="Times New Roman" w:hAnsi="Arial" w:cs="Arial"/>
          <w:sz w:val="22"/>
          <w:szCs w:val="22"/>
        </w:rPr>
        <w:t>r</w:t>
      </w:r>
      <w:r w:rsidR="00E76DA5" w:rsidRPr="009B581A">
        <w:rPr>
          <w:rFonts w:ascii="Arial" w:eastAsia="Times New Roman" w:hAnsi="Arial" w:cs="Arial"/>
          <w:sz w:val="22"/>
          <w:szCs w:val="22"/>
        </w:rPr>
        <w:t xml:space="preserve"> did sufficient account seem to be taken, by either Estyn or EWC, of the robust internal QA and regulatory processes </w:t>
      </w:r>
      <w:r w:rsidR="00336983" w:rsidRPr="009B581A">
        <w:rPr>
          <w:rFonts w:ascii="Arial" w:eastAsia="Times New Roman" w:hAnsi="Arial" w:cs="Arial"/>
          <w:sz w:val="22"/>
          <w:szCs w:val="22"/>
        </w:rPr>
        <w:t>undertaken</w:t>
      </w:r>
      <w:r w:rsidR="00E76DA5" w:rsidRPr="009B581A">
        <w:rPr>
          <w:rFonts w:ascii="Arial" w:eastAsia="Times New Roman" w:hAnsi="Arial" w:cs="Arial"/>
          <w:sz w:val="22"/>
          <w:szCs w:val="22"/>
        </w:rPr>
        <w:t xml:space="preserve"> by HEIs themselves</w:t>
      </w:r>
      <w:r w:rsidR="004372F2" w:rsidRPr="009B581A">
        <w:rPr>
          <w:rFonts w:ascii="Arial" w:eastAsia="Times New Roman" w:hAnsi="Arial" w:cs="Arial"/>
          <w:sz w:val="22"/>
          <w:szCs w:val="22"/>
        </w:rPr>
        <w:t>, or</w:t>
      </w:r>
      <w:r w:rsidR="00336983" w:rsidRPr="009B581A">
        <w:rPr>
          <w:rFonts w:ascii="Arial" w:eastAsia="Times New Roman" w:hAnsi="Arial" w:cs="Arial"/>
          <w:sz w:val="22"/>
          <w:szCs w:val="22"/>
        </w:rPr>
        <w:t xml:space="preserve"> of the potential risks associated with </w:t>
      </w:r>
      <w:r w:rsidR="004372F2" w:rsidRPr="009B581A">
        <w:rPr>
          <w:rFonts w:ascii="Arial" w:eastAsia="Times New Roman" w:hAnsi="Arial" w:cs="Arial"/>
          <w:sz w:val="22"/>
          <w:szCs w:val="22"/>
        </w:rPr>
        <w:t xml:space="preserve">Estyn and EWC </w:t>
      </w:r>
      <w:r w:rsidR="00336983" w:rsidRPr="009B581A">
        <w:rPr>
          <w:rFonts w:ascii="Arial" w:eastAsia="Times New Roman" w:hAnsi="Arial" w:cs="Arial"/>
          <w:sz w:val="22"/>
          <w:szCs w:val="22"/>
        </w:rPr>
        <w:t xml:space="preserve">processes. </w:t>
      </w:r>
      <w:r w:rsidR="00C565B0" w:rsidRPr="009B581A">
        <w:rPr>
          <w:rFonts w:ascii="Arial" w:eastAsia="Times New Roman" w:hAnsi="Arial" w:cs="Arial"/>
          <w:sz w:val="22"/>
          <w:szCs w:val="22"/>
        </w:rPr>
        <w:t xml:space="preserve">There should it was felt be a period of reflection </w:t>
      </w:r>
      <w:r w:rsidR="0033047C" w:rsidRPr="009B581A">
        <w:rPr>
          <w:rFonts w:ascii="Arial" w:eastAsia="Times New Roman" w:hAnsi="Arial" w:cs="Arial"/>
          <w:sz w:val="22"/>
          <w:szCs w:val="22"/>
        </w:rPr>
        <w:t xml:space="preserve">before the next inspection and accreditation cycles began to allow for a proper </w:t>
      </w:r>
      <w:r w:rsidR="00BE3640" w:rsidRPr="009B581A">
        <w:rPr>
          <w:rFonts w:ascii="Arial" w:eastAsia="Times New Roman" w:hAnsi="Arial" w:cs="Arial"/>
          <w:sz w:val="22"/>
          <w:szCs w:val="22"/>
        </w:rPr>
        <w:t>evaluation</w:t>
      </w:r>
      <w:r w:rsidR="0033047C" w:rsidRPr="009B581A">
        <w:rPr>
          <w:rFonts w:ascii="Arial" w:eastAsia="Times New Roman" w:hAnsi="Arial" w:cs="Arial"/>
          <w:sz w:val="22"/>
          <w:szCs w:val="22"/>
        </w:rPr>
        <w:t xml:space="preserve"> to take place. </w:t>
      </w:r>
      <w:r w:rsidR="00BE3640" w:rsidRPr="009B581A">
        <w:rPr>
          <w:rFonts w:ascii="Arial" w:eastAsia="Times New Roman" w:hAnsi="Arial" w:cs="Arial"/>
          <w:sz w:val="22"/>
          <w:szCs w:val="22"/>
        </w:rPr>
        <w:t xml:space="preserve">These views would be fed </w:t>
      </w:r>
      <w:r w:rsidR="00A22CA6" w:rsidRPr="009B581A">
        <w:rPr>
          <w:rFonts w:ascii="Arial" w:eastAsia="Times New Roman" w:hAnsi="Arial" w:cs="Arial"/>
          <w:sz w:val="22"/>
          <w:szCs w:val="22"/>
        </w:rPr>
        <w:t xml:space="preserve">by HEI representatives </w:t>
      </w:r>
      <w:r w:rsidR="00BE3640" w:rsidRPr="009B581A">
        <w:rPr>
          <w:rFonts w:ascii="Arial" w:eastAsia="Times New Roman" w:hAnsi="Arial" w:cs="Arial"/>
          <w:sz w:val="22"/>
          <w:szCs w:val="22"/>
        </w:rPr>
        <w:t xml:space="preserve">into working group and steering group discussions. </w:t>
      </w:r>
    </w:p>
    <w:p w14:paraId="53EA5633" w14:textId="77777777" w:rsidR="006A3525" w:rsidRPr="009B581A" w:rsidRDefault="006A3525" w:rsidP="006A3525">
      <w:pPr>
        <w:rPr>
          <w:rFonts w:ascii="Arial" w:eastAsia="Times New Roman" w:hAnsi="Arial" w:cs="Arial"/>
          <w:sz w:val="22"/>
          <w:szCs w:val="22"/>
        </w:rPr>
      </w:pPr>
    </w:p>
    <w:p w14:paraId="3BDB6841" w14:textId="11B74B5E" w:rsidR="00A3735B" w:rsidRPr="009B581A" w:rsidRDefault="00A3735B" w:rsidP="006A3525">
      <w:pPr>
        <w:rPr>
          <w:rFonts w:ascii="Arial" w:eastAsia="Times New Roman" w:hAnsi="Arial" w:cs="Arial"/>
          <w:sz w:val="22"/>
          <w:szCs w:val="22"/>
          <w:u w:val="single"/>
        </w:rPr>
      </w:pPr>
      <w:r w:rsidRPr="009B581A">
        <w:rPr>
          <w:rFonts w:ascii="Arial" w:eastAsia="Times New Roman" w:hAnsi="Arial" w:cs="Arial"/>
          <w:sz w:val="22"/>
          <w:szCs w:val="22"/>
          <w:u w:val="single"/>
        </w:rPr>
        <w:t>Changes to induction</w:t>
      </w:r>
    </w:p>
    <w:p w14:paraId="0859FC2C" w14:textId="77777777" w:rsidR="00C87CBA" w:rsidRPr="009B581A" w:rsidRDefault="00C87CBA" w:rsidP="006A3525">
      <w:pPr>
        <w:rPr>
          <w:rFonts w:ascii="Arial" w:eastAsia="Times New Roman" w:hAnsi="Arial" w:cs="Arial"/>
          <w:sz w:val="22"/>
          <w:szCs w:val="22"/>
          <w:u w:val="single"/>
        </w:rPr>
      </w:pPr>
    </w:p>
    <w:p w14:paraId="50AAB364" w14:textId="7B15840B" w:rsidR="00C87CBA" w:rsidRPr="009B581A" w:rsidRDefault="00145854" w:rsidP="006A3525">
      <w:pPr>
        <w:rPr>
          <w:rFonts w:ascii="Arial" w:eastAsia="Times New Roman" w:hAnsi="Arial" w:cs="Arial"/>
          <w:sz w:val="22"/>
          <w:szCs w:val="22"/>
        </w:rPr>
      </w:pPr>
      <w:r w:rsidRPr="009B581A">
        <w:rPr>
          <w:rFonts w:ascii="Arial" w:eastAsia="Times New Roman" w:hAnsi="Arial" w:cs="Arial"/>
          <w:sz w:val="22"/>
          <w:szCs w:val="22"/>
        </w:rPr>
        <w:t xml:space="preserve">Planned </w:t>
      </w:r>
      <w:r w:rsidR="000D4CAC" w:rsidRPr="009B581A">
        <w:rPr>
          <w:rFonts w:ascii="Arial" w:eastAsia="Times New Roman" w:hAnsi="Arial" w:cs="Arial"/>
          <w:sz w:val="22"/>
          <w:szCs w:val="22"/>
        </w:rPr>
        <w:t>changes</w:t>
      </w:r>
      <w:r w:rsidRPr="009B581A">
        <w:rPr>
          <w:rFonts w:ascii="Arial" w:eastAsia="Times New Roman" w:hAnsi="Arial" w:cs="Arial"/>
          <w:sz w:val="22"/>
          <w:szCs w:val="22"/>
        </w:rPr>
        <w:t xml:space="preserve"> on the induction of newly qualified teachers were discussed, and it was agreed that the potential role of the ITE sector</w:t>
      </w:r>
      <w:r w:rsidR="0066793E" w:rsidRPr="009B581A">
        <w:rPr>
          <w:rFonts w:ascii="Arial" w:eastAsia="Times New Roman" w:hAnsi="Arial" w:cs="Arial"/>
          <w:sz w:val="22"/>
          <w:szCs w:val="22"/>
        </w:rPr>
        <w:t xml:space="preserve"> </w:t>
      </w:r>
      <w:r w:rsidR="0019545A">
        <w:rPr>
          <w:rFonts w:ascii="Arial" w:eastAsia="Times New Roman" w:hAnsi="Arial" w:cs="Arial"/>
          <w:sz w:val="22"/>
          <w:szCs w:val="22"/>
        </w:rPr>
        <w:t xml:space="preserve">in </w:t>
      </w:r>
      <w:r w:rsidR="000D4CAC" w:rsidRPr="009B581A">
        <w:rPr>
          <w:rFonts w:ascii="Arial" w:eastAsia="Times New Roman" w:hAnsi="Arial" w:cs="Arial"/>
          <w:sz w:val="22"/>
          <w:szCs w:val="22"/>
        </w:rPr>
        <w:t>induction</w:t>
      </w:r>
      <w:r w:rsidR="0066793E" w:rsidRPr="009B581A">
        <w:rPr>
          <w:rFonts w:ascii="Arial" w:eastAsia="Times New Roman" w:hAnsi="Arial" w:cs="Arial"/>
          <w:sz w:val="22"/>
          <w:szCs w:val="22"/>
        </w:rPr>
        <w:t xml:space="preserve">, and the lessons that could be learnt from ITE, should be </w:t>
      </w:r>
      <w:r w:rsidR="009B4D80" w:rsidRPr="009B581A">
        <w:rPr>
          <w:rFonts w:ascii="Arial" w:eastAsia="Times New Roman" w:hAnsi="Arial" w:cs="Arial"/>
          <w:sz w:val="22"/>
          <w:szCs w:val="22"/>
        </w:rPr>
        <w:t>taken into account. T</w:t>
      </w:r>
      <w:r w:rsidR="000D4CAC" w:rsidRPr="009B581A">
        <w:rPr>
          <w:rFonts w:ascii="Arial" w:eastAsia="Times New Roman" w:hAnsi="Arial" w:cs="Arial"/>
          <w:sz w:val="22"/>
          <w:szCs w:val="22"/>
        </w:rPr>
        <w:t xml:space="preserve">he external validation approach </w:t>
      </w:r>
      <w:r w:rsidR="00931292" w:rsidRPr="009B581A">
        <w:rPr>
          <w:rFonts w:ascii="Arial" w:eastAsia="Times New Roman" w:hAnsi="Arial" w:cs="Arial"/>
          <w:sz w:val="22"/>
          <w:szCs w:val="22"/>
        </w:rPr>
        <w:t>was to be replaced with new teache</w:t>
      </w:r>
      <w:r w:rsidR="009B4D80" w:rsidRPr="009B581A">
        <w:rPr>
          <w:rFonts w:ascii="Arial" w:eastAsia="Times New Roman" w:hAnsi="Arial" w:cs="Arial"/>
          <w:sz w:val="22"/>
          <w:szCs w:val="22"/>
        </w:rPr>
        <w:t>r</w:t>
      </w:r>
      <w:r w:rsidR="00931292" w:rsidRPr="009B581A">
        <w:rPr>
          <w:rFonts w:ascii="Arial" w:eastAsia="Times New Roman" w:hAnsi="Arial" w:cs="Arial"/>
          <w:sz w:val="22"/>
          <w:szCs w:val="22"/>
        </w:rPr>
        <w:t xml:space="preserve">s </w:t>
      </w:r>
      <w:r w:rsidR="009B4D80" w:rsidRPr="009B581A">
        <w:rPr>
          <w:rFonts w:ascii="Arial" w:eastAsia="Times New Roman" w:hAnsi="Arial" w:cs="Arial"/>
          <w:sz w:val="22"/>
          <w:szCs w:val="22"/>
        </w:rPr>
        <w:t xml:space="preserve">being </w:t>
      </w:r>
      <w:r w:rsidR="00931292" w:rsidRPr="009B581A">
        <w:rPr>
          <w:rFonts w:ascii="Arial" w:eastAsia="Times New Roman" w:hAnsi="Arial" w:cs="Arial"/>
          <w:sz w:val="22"/>
          <w:szCs w:val="22"/>
        </w:rPr>
        <w:t xml:space="preserve">expected to undertake two ‘professional enquiries’ </w:t>
      </w:r>
      <w:r w:rsidR="00DA0B68" w:rsidRPr="009B581A">
        <w:rPr>
          <w:rFonts w:ascii="Arial" w:eastAsia="Times New Roman" w:hAnsi="Arial" w:cs="Arial"/>
          <w:sz w:val="22"/>
          <w:szCs w:val="22"/>
        </w:rPr>
        <w:t>which would be used to identify areas for fu</w:t>
      </w:r>
      <w:r w:rsidR="00585DB3">
        <w:rPr>
          <w:rFonts w:ascii="Arial" w:eastAsia="Times New Roman" w:hAnsi="Arial" w:cs="Arial"/>
          <w:sz w:val="22"/>
          <w:szCs w:val="22"/>
        </w:rPr>
        <w:t>rther</w:t>
      </w:r>
      <w:r w:rsidR="00DA0B68" w:rsidRPr="009B581A">
        <w:rPr>
          <w:rFonts w:ascii="Arial" w:eastAsia="Times New Roman" w:hAnsi="Arial" w:cs="Arial"/>
          <w:sz w:val="22"/>
          <w:szCs w:val="22"/>
        </w:rPr>
        <w:t xml:space="preserve"> professional development, although they would not be </w:t>
      </w:r>
      <w:r w:rsidR="00585DB3">
        <w:rPr>
          <w:rFonts w:ascii="Arial" w:eastAsia="Times New Roman" w:hAnsi="Arial" w:cs="Arial"/>
          <w:sz w:val="22"/>
          <w:szCs w:val="22"/>
        </w:rPr>
        <w:t xml:space="preserve">graded </w:t>
      </w:r>
      <w:r w:rsidR="001401DE" w:rsidRPr="009B581A">
        <w:rPr>
          <w:rFonts w:ascii="Arial" w:eastAsia="Times New Roman" w:hAnsi="Arial" w:cs="Arial"/>
          <w:sz w:val="22"/>
          <w:szCs w:val="22"/>
        </w:rPr>
        <w:t xml:space="preserve">and would be different to </w:t>
      </w:r>
      <w:r w:rsidR="002F345C" w:rsidRPr="009B581A">
        <w:rPr>
          <w:rFonts w:ascii="Arial" w:eastAsia="Times New Roman" w:hAnsi="Arial" w:cs="Arial"/>
          <w:sz w:val="22"/>
          <w:szCs w:val="22"/>
        </w:rPr>
        <w:t>level 7 research activities overseen by HEIs</w:t>
      </w:r>
      <w:r w:rsidR="004726DB" w:rsidRPr="009B581A">
        <w:rPr>
          <w:rFonts w:ascii="Arial" w:eastAsia="Times New Roman" w:hAnsi="Arial" w:cs="Arial"/>
          <w:sz w:val="22"/>
          <w:szCs w:val="22"/>
        </w:rPr>
        <w:t xml:space="preserve"> (although </w:t>
      </w:r>
      <w:r w:rsidR="00585DB3">
        <w:rPr>
          <w:rFonts w:ascii="Arial" w:eastAsia="Times New Roman" w:hAnsi="Arial" w:cs="Arial"/>
          <w:sz w:val="22"/>
          <w:szCs w:val="22"/>
        </w:rPr>
        <w:t xml:space="preserve">it was felt that </w:t>
      </w:r>
      <w:r w:rsidR="004726DB" w:rsidRPr="009B581A">
        <w:rPr>
          <w:rFonts w:ascii="Arial" w:eastAsia="Times New Roman" w:hAnsi="Arial" w:cs="Arial"/>
          <w:sz w:val="22"/>
          <w:szCs w:val="22"/>
        </w:rPr>
        <w:t>issues of research ethics might still apply)</w:t>
      </w:r>
      <w:r w:rsidR="00DA0B68" w:rsidRPr="009B581A">
        <w:rPr>
          <w:rFonts w:ascii="Arial" w:eastAsia="Times New Roman" w:hAnsi="Arial" w:cs="Arial"/>
          <w:sz w:val="22"/>
          <w:szCs w:val="22"/>
        </w:rPr>
        <w:t xml:space="preserve">. </w:t>
      </w:r>
      <w:r w:rsidR="002F193B" w:rsidRPr="009B581A">
        <w:rPr>
          <w:rFonts w:ascii="Arial" w:eastAsia="Times New Roman" w:hAnsi="Arial" w:cs="Arial"/>
          <w:sz w:val="22"/>
          <w:szCs w:val="22"/>
        </w:rPr>
        <w:t xml:space="preserve">ITE </w:t>
      </w:r>
      <w:r w:rsidR="004726DB" w:rsidRPr="009B581A">
        <w:rPr>
          <w:rFonts w:ascii="Arial" w:eastAsia="Times New Roman" w:hAnsi="Arial" w:cs="Arial"/>
          <w:sz w:val="22"/>
          <w:szCs w:val="22"/>
        </w:rPr>
        <w:t>students</w:t>
      </w:r>
      <w:r w:rsidR="002F193B" w:rsidRPr="009B581A">
        <w:rPr>
          <w:rFonts w:ascii="Arial" w:eastAsia="Times New Roman" w:hAnsi="Arial" w:cs="Arial"/>
          <w:sz w:val="22"/>
          <w:szCs w:val="22"/>
        </w:rPr>
        <w:t xml:space="preserve"> might be involved in the development of future induction plans. </w:t>
      </w:r>
      <w:r w:rsidR="007057EC" w:rsidRPr="009B581A">
        <w:rPr>
          <w:rFonts w:ascii="Arial" w:eastAsia="Times New Roman" w:hAnsi="Arial" w:cs="Arial"/>
          <w:sz w:val="22"/>
          <w:szCs w:val="22"/>
        </w:rPr>
        <w:t xml:space="preserve">The role of the Career </w:t>
      </w:r>
      <w:r w:rsidR="009B3FF1" w:rsidRPr="009B581A">
        <w:rPr>
          <w:rFonts w:ascii="Arial" w:eastAsia="Times New Roman" w:hAnsi="Arial" w:cs="Arial"/>
          <w:sz w:val="22"/>
          <w:szCs w:val="22"/>
        </w:rPr>
        <w:t xml:space="preserve">Entry </w:t>
      </w:r>
      <w:r w:rsidR="006B51D9" w:rsidRPr="009B581A">
        <w:rPr>
          <w:rFonts w:ascii="Arial" w:eastAsia="Times New Roman" w:hAnsi="Arial" w:cs="Arial"/>
          <w:sz w:val="22"/>
          <w:szCs w:val="22"/>
        </w:rPr>
        <w:t xml:space="preserve">Development </w:t>
      </w:r>
      <w:r w:rsidR="009B3FF1" w:rsidRPr="009B581A">
        <w:rPr>
          <w:rFonts w:ascii="Arial" w:eastAsia="Times New Roman" w:hAnsi="Arial" w:cs="Arial"/>
          <w:sz w:val="22"/>
          <w:szCs w:val="22"/>
        </w:rPr>
        <w:t xml:space="preserve">Portfolio and its possible implications for ITE was also discussed. </w:t>
      </w:r>
    </w:p>
    <w:p w14:paraId="58E6661D" w14:textId="77777777" w:rsidR="00BA1AE5" w:rsidRPr="009B581A" w:rsidRDefault="00BA1AE5" w:rsidP="006A3525">
      <w:pPr>
        <w:rPr>
          <w:rFonts w:ascii="Arial" w:eastAsia="Times New Roman" w:hAnsi="Arial" w:cs="Arial"/>
          <w:sz w:val="22"/>
          <w:szCs w:val="22"/>
        </w:rPr>
      </w:pPr>
    </w:p>
    <w:p w14:paraId="27A0763A" w14:textId="719F8B04" w:rsidR="005A3C9E" w:rsidRPr="009B581A" w:rsidRDefault="005A3C9E" w:rsidP="006A3525">
      <w:pPr>
        <w:rPr>
          <w:rFonts w:ascii="Arial" w:eastAsia="Times New Roman" w:hAnsi="Arial" w:cs="Arial"/>
          <w:sz w:val="22"/>
          <w:szCs w:val="22"/>
        </w:rPr>
      </w:pPr>
      <w:r w:rsidRPr="009B581A">
        <w:rPr>
          <w:rFonts w:ascii="Arial" w:eastAsia="Times New Roman" w:hAnsi="Arial" w:cs="Arial"/>
          <w:sz w:val="22"/>
          <w:szCs w:val="22"/>
          <w:u w:val="single"/>
        </w:rPr>
        <w:t>Professional standards for school improvement officers</w:t>
      </w:r>
    </w:p>
    <w:p w14:paraId="6B972206" w14:textId="77777777" w:rsidR="00784C6C" w:rsidRPr="009B581A" w:rsidRDefault="00784C6C" w:rsidP="006A3525">
      <w:pPr>
        <w:rPr>
          <w:rFonts w:ascii="Arial" w:eastAsia="Times New Roman" w:hAnsi="Arial" w:cs="Arial"/>
          <w:sz w:val="22"/>
          <w:szCs w:val="22"/>
        </w:rPr>
      </w:pPr>
    </w:p>
    <w:p w14:paraId="66303979" w14:textId="7ADCBD95" w:rsidR="00784C6C" w:rsidRPr="009B581A" w:rsidRDefault="00784C6C" w:rsidP="006A3525">
      <w:pPr>
        <w:rPr>
          <w:rFonts w:ascii="Arial" w:eastAsia="Times New Roman" w:hAnsi="Arial" w:cs="Arial"/>
          <w:sz w:val="22"/>
          <w:szCs w:val="22"/>
        </w:rPr>
      </w:pPr>
      <w:r w:rsidRPr="009B581A">
        <w:rPr>
          <w:rFonts w:ascii="Arial" w:eastAsia="Times New Roman" w:hAnsi="Arial" w:cs="Arial"/>
          <w:sz w:val="22"/>
          <w:szCs w:val="22"/>
        </w:rPr>
        <w:t xml:space="preserve">WG had invited </w:t>
      </w:r>
      <w:r w:rsidR="00880618" w:rsidRPr="009B581A">
        <w:rPr>
          <w:rFonts w:ascii="Arial" w:eastAsia="Times New Roman" w:hAnsi="Arial" w:cs="Arial"/>
          <w:sz w:val="22"/>
          <w:szCs w:val="22"/>
        </w:rPr>
        <w:t xml:space="preserve">representatives of ITE providers to three workshops to discuss the development of professional standards for school improvement officers. </w:t>
      </w:r>
      <w:r w:rsidR="00ED08AD" w:rsidRPr="009B581A">
        <w:rPr>
          <w:rFonts w:ascii="Arial" w:eastAsia="Times New Roman" w:hAnsi="Arial" w:cs="Arial"/>
          <w:sz w:val="22"/>
          <w:szCs w:val="22"/>
        </w:rPr>
        <w:t xml:space="preserve"> Thanks were given to those ITE colleagues who had agreed to attend the </w:t>
      </w:r>
      <w:r w:rsidR="00482208" w:rsidRPr="009B581A">
        <w:rPr>
          <w:rFonts w:ascii="Arial" w:eastAsia="Times New Roman" w:hAnsi="Arial" w:cs="Arial"/>
          <w:sz w:val="22"/>
          <w:szCs w:val="22"/>
        </w:rPr>
        <w:t xml:space="preserve">meetings. </w:t>
      </w:r>
    </w:p>
    <w:p w14:paraId="52EE0CC8" w14:textId="77777777" w:rsidR="006A3525" w:rsidRPr="009B581A" w:rsidRDefault="006A3525" w:rsidP="006A3525">
      <w:pPr>
        <w:rPr>
          <w:rFonts w:ascii="Arial" w:eastAsia="Times New Roman" w:hAnsi="Arial" w:cs="Arial"/>
          <w:sz w:val="22"/>
          <w:szCs w:val="22"/>
        </w:rPr>
      </w:pPr>
    </w:p>
    <w:p w14:paraId="717EB043" w14:textId="08CCBC6F" w:rsidR="002D7324" w:rsidRPr="009B581A" w:rsidRDefault="002D7324" w:rsidP="006A3525">
      <w:pPr>
        <w:rPr>
          <w:rFonts w:ascii="Arial" w:eastAsia="Times New Roman" w:hAnsi="Arial" w:cs="Arial"/>
          <w:sz w:val="22"/>
          <w:szCs w:val="22"/>
          <w:u w:val="single"/>
        </w:rPr>
      </w:pPr>
      <w:r w:rsidRPr="009B581A">
        <w:rPr>
          <w:rFonts w:ascii="Arial" w:eastAsia="Times New Roman" w:hAnsi="Arial" w:cs="Arial"/>
          <w:sz w:val="22"/>
          <w:szCs w:val="22"/>
          <w:u w:val="single"/>
        </w:rPr>
        <w:t>Welsh Language</w:t>
      </w:r>
      <w:r w:rsidR="009F5F27" w:rsidRPr="009B581A">
        <w:rPr>
          <w:rFonts w:ascii="Arial" w:eastAsia="Times New Roman" w:hAnsi="Arial" w:cs="Arial"/>
          <w:sz w:val="22"/>
          <w:szCs w:val="22"/>
          <w:u w:val="single"/>
        </w:rPr>
        <w:t xml:space="preserve"> </w:t>
      </w:r>
      <w:r w:rsidR="00B2531A" w:rsidRPr="009B581A">
        <w:rPr>
          <w:rFonts w:ascii="Arial" w:eastAsia="Times New Roman" w:hAnsi="Arial" w:cs="Arial"/>
          <w:sz w:val="22"/>
          <w:szCs w:val="22"/>
          <w:u w:val="single"/>
        </w:rPr>
        <w:t>issues</w:t>
      </w:r>
    </w:p>
    <w:p w14:paraId="38FA90E0" w14:textId="77777777" w:rsidR="00482208" w:rsidRPr="009B581A" w:rsidRDefault="00482208" w:rsidP="006A3525">
      <w:pPr>
        <w:rPr>
          <w:rFonts w:ascii="Arial" w:eastAsia="Times New Roman" w:hAnsi="Arial" w:cs="Arial"/>
          <w:sz w:val="22"/>
          <w:szCs w:val="22"/>
          <w:u w:val="single"/>
        </w:rPr>
      </w:pPr>
    </w:p>
    <w:p w14:paraId="08FB91DA" w14:textId="4AD165B8" w:rsidR="00482208" w:rsidRPr="009B581A" w:rsidRDefault="00482208" w:rsidP="006A3525">
      <w:pPr>
        <w:rPr>
          <w:rFonts w:ascii="Arial" w:eastAsia="Times New Roman" w:hAnsi="Arial" w:cs="Arial"/>
          <w:sz w:val="22"/>
          <w:szCs w:val="22"/>
        </w:rPr>
      </w:pPr>
      <w:r w:rsidRPr="009B581A">
        <w:rPr>
          <w:rFonts w:ascii="Arial" w:eastAsia="Times New Roman" w:hAnsi="Arial" w:cs="Arial"/>
          <w:sz w:val="22"/>
          <w:szCs w:val="22"/>
        </w:rPr>
        <w:t xml:space="preserve">No issues were raised, </w:t>
      </w:r>
    </w:p>
    <w:p w14:paraId="25022B49" w14:textId="77777777" w:rsidR="006A3525" w:rsidRPr="009B581A" w:rsidRDefault="006A3525" w:rsidP="006A3525">
      <w:pPr>
        <w:pStyle w:val="ListParagraph"/>
        <w:rPr>
          <w:rFonts w:ascii="Arial" w:eastAsia="Times New Roman" w:hAnsi="Arial" w:cs="Arial"/>
        </w:rPr>
      </w:pPr>
    </w:p>
    <w:p w14:paraId="6C786A3E" w14:textId="68356DD8" w:rsidR="0065361F" w:rsidRPr="009B581A" w:rsidRDefault="00C546B8" w:rsidP="000F617E">
      <w:pPr>
        <w:rPr>
          <w:rFonts w:ascii="Arial" w:eastAsia="Times New Roman" w:hAnsi="Arial" w:cs="Arial"/>
          <w:sz w:val="22"/>
          <w:szCs w:val="22"/>
          <w:u w:val="single"/>
        </w:rPr>
      </w:pPr>
      <w:r w:rsidRPr="009B581A">
        <w:rPr>
          <w:rFonts w:ascii="Arial" w:eastAsia="Times New Roman" w:hAnsi="Arial" w:cs="Arial"/>
          <w:sz w:val="22"/>
          <w:szCs w:val="22"/>
          <w:u w:val="single"/>
        </w:rPr>
        <w:t>UCET issues</w:t>
      </w:r>
    </w:p>
    <w:p w14:paraId="48BFE42C" w14:textId="77777777" w:rsidR="00F96D33" w:rsidRPr="009B581A" w:rsidRDefault="00F96D33" w:rsidP="000F617E">
      <w:pPr>
        <w:rPr>
          <w:rFonts w:ascii="Arial" w:eastAsia="Times New Roman" w:hAnsi="Arial" w:cs="Arial"/>
          <w:sz w:val="22"/>
          <w:szCs w:val="22"/>
          <w:u w:val="single"/>
        </w:rPr>
      </w:pPr>
    </w:p>
    <w:p w14:paraId="3848B51D" w14:textId="134EB9E7" w:rsidR="00F96D33" w:rsidRPr="009B581A" w:rsidRDefault="00F96D33" w:rsidP="000F617E">
      <w:pPr>
        <w:rPr>
          <w:rFonts w:ascii="Arial" w:eastAsia="Times New Roman" w:hAnsi="Arial" w:cs="Arial"/>
          <w:sz w:val="22"/>
          <w:szCs w:val="22"/>
        </w:rPr>
      </w:pPr>
      <w:r w:rsidRPr="009B581A">
        <w:rPr>
          <w:rFonts w:ascii="Arial" w:eastAsia="Times New Roman" w:hAnsi="Arial" w:cs="Arial"/>
          <w:sz w:val="22"/>
          <w:szCs w:val="22"/>
        </w:rPr>
        <w:t>The following UCET issues were noted:</w:t>
      </w:r>
      <w:r w:rsidRPr="009B581A">
        <w:rPr>
          <w:rFonts w:ascii="Arial" w:eastAsia="Times New Roman" w:hAnsi="Arial" w:cs="Arial"/>
          <w:sz w:val="22"/>
          <w:szCs w:val="22"/>
        </w:rPr>
        <w:br/>
      </w:r>
    </w:p>
    <w:p w14:paraId="5BA6F2E8" w14:textId="383E5487" w:rsidR="00DE0650" w:rsidRPr="009B581A" w:rsidRDefault="00DE0650" w:rsidP="007B0A43">
      <w:pPr>
        <w:pStyle w:val="ListParagraph"/>
        <w:numPr>
          <w:ilvl w:val="1"/>
          <w:numId w:val="12"/>
        </w:numPr>
        <w:rPr>
          <w:rFonts w:ascii="Arial" w:eastAsia="Times New Roman" w:hAnsi="Arial" w:cs="Arial"/>
        </w:rPr>
      </w:pPr>
      <w:r w:rsidRPr="009B581A">
        <w:rPr>
          <w:rFonts w:ascii="Arial" w:eastAsia="Times New Roman" w:hAnsi="Arial" w:cs="Arial"/>
        </w:rPr>
        <w:t>UCET briefing paper/manifesto</w:t>
      </w:r>
      <w:r w:rsidR="00B329FA" w:rsidRPr="009B581A">
        <w:rPr>
          <w:rFonts w:ascii="Arial" w:eastAsia="Times New Roman" w:hAnsi="Arial" w:cs="Arial"/>
        </w:rPr>
        <w:t xml:space="preserve"> </w:t>
      </w:r>
    </w:p>
    <w:p w14:paraId="795193BA" w14:textId="51A167C5" w:rsidR="000A4A41" w:rsidRPr="009B581A" w:rsidRDefault="000A4A41" w:rsidP="007B0A43">
      <w:pPr>
        <w:pStyle w:val="ListParagraph"/>
        <w:numPr>
          <w:ilvl w:val="1"/>
          <w:numId w:val="12"/>
        </w:numPr>
        <w:rPr>
          <w:rFonts w:ascii="Arial" w:eastAsia="Times New Roman" w:hAnsi="Arial" w:cs="Arial"/>
        </w:rPr>
      </w:pPr>
      <w:r w:rsidRPr="009B581A">
        <w:rPr>
          <w:rFonts w:ascii="Arial" w:eastAsia="Times New Roman" w:hAnsi="Arial" w:cs="Arial"/>
        </w:rPr>
        <w:t xml:space="preserve">UCET </w:t>
      </w:r>
      <w:r w:rsidR="0082203C" w:rsidRPr="009B581A">
        <w:rPr>
          <w:rFonts w:ascii="Arial" w:eastAsia="Times New Roman" w:hAnsi="Arial" w:cs="Arial"/>
        </w:rPr>
        <w:t xml:space="preserve">summer </w:t>
      </w:r>
      <w:r w:rsidRPr="009B581A">
        <w:rPr>
          <w:rFonts w:ascii="Arial" w:eastAsia="Times New Roman" w:hAnsi="Arial" w:cs="Arial"/>
        </w:rPr>
        <w:t>newsletter</w:t>
      </w:r>
    </w:p>
    <w:p w14:paraId="3EE80D58" w14:textId="076A6818" w:rsidR="00343D71" w:rsidRPr="009B581A" w:rsidRDefault="00F96D33" w:rsidP="007B0A43">
      <w:pPr>
        <w:pStyle w:val="ListParagraph"/>
        <w:numPr>
          <w:ilvl w:val="1"/>
          <w:numId w:val="12"/>
        </w:numPr>
        <w:rPr>
          <w:rFonts w:ascii="Arial" w:eastAsia="Times New Roman" w:hAnsi="Arial" w:cs="Arial"/>
        </w:rPr>
      </w:pPr>
      <w:r w:rsidRPr="009B581A">
        <w:rPr>
          <w:rFonts w:ascii="Arial" w:eastAsia="Times New Roman" w:hAnsi="Arial" w:cs="Arial"/>
        </w:rPr>
        <w:t xml:space="preserve">Details of the </w:t>
      </w:r>
      <w:r w:rsidR="00343D71" w:rsidRPr="009B581A">
        <w:rPr>
          <w:rFonts w:ascii="Arial" w:eastAsia="Times New Roman" w:hAnsi="Arial" w:cs="Arial"/>
        </w:rPr>
        <w:t>202</w:t>
      </w:r>
      <w:r w:rsidR="0073584E" w:rsidRPr="009B581A">
        <w:rPr>
          <w:rFonts w:ascii="Arial" w:eastAsia="Times New Roman" w:hAnsi="Arial" w:cs="Arial"/>
        </w:rPr>
        <w:t>4</w:t>
      </w:r>
      <w:r w:rsidR="00343D71" w:rsidRPr="009B581A">
        <w:rPr>
          <w:rFonts w:ascii="Arial" w:eastAsia="Times New Roman" w:hAnsi="Arial" w:cs="Arial"/>
        </w:rPr>
        <w:t xml:space="preserve"> UCET c</w:t>
      </w:r>
      <w:r w:rsidR="00145587" w:rsidRPr="009B581A">
        <w:rPr>
          <w:rFonts w:ascii="Arial" w:eastAsia="Times New Roman" w:hAnsi="Arial" w:cs="Arial"/>
        </w:rPr>
        <w:t>o</w:t>
      </w:r>
      <w:r w:rsidR="00343D71" w:rsidRPr="009B581A">
        <w:rPr>
          <w:rFonts w:ascii="Arial" w:eastAsia="Times New Roman" w:hAnsi="Arial" w:cs="Arial"/>
        </w:rPr>
        <w:t>nference</w:t>
      </w:r>
      <w:r w:rsidR="00006707" w:rsidRPr="009B581A">
        <w:rPr>
          <w:rFonts w:ascii="Arial" w:eastAsia="Times New Roman" w:hAnsi="Arial" w:cs="Arial"/>
        </w:rPr>
        <w:t xml:space="preserve"> (www.ucet/conference) .</w:t>
      </w:r>
    </w:p>
    <w:p w14:paraId="362E66E9" w14:textId="09C802CB" w:rsidR="00550A1A" w:rsidRPr="009B581A" w:rsidRDefault="00550A1A" w:rsidP="007B0A43">
      <w:pPr>
        <w:pStyle w:val="ListParagraph"/>
        <w:numPr>
          <w:ilvl w:val="1"/>
          <w:numId w:val="12"/>
        </w:numPr>
        <w:rPr>
          <w:rFonts w:ascii="Arial" w:eastAsia="Times New Roman" w:hAnsi="Arial" w:cs="Arial"/>
        </w:rPr>
      </w:pPr>
      <w:r w:rsidRPr="009B581A">
        <w:rPr>
          <w:rFonts w:ascii="Arial" w:eastAsia="Times New Roman" w:hAnsi="Arial" w:cs="Arial"/>
        </w:rPr>
        <w:t xml:space="preserve">UCET correspondence with new UK ministers </w:t>
      </w:r>
      <w:r w:rsidR="00006707" w:rsidRPr="009B581A">
        <w:rPr>
          <w:rFonts w:ascii="Arial" w:eastAsia="Times New Roman" w:hAnsi="Arial" w:cs="Arial"/>
        </w:rPr>
        <w:t xml:space="preserve">and </w:t>
      </w:r>
      <w:r w:rsidR="009F5F27" w:rsidRPr="009B581A">
        <w:rPr>
          <w:rFonts w:ascii="Arial" w:eastAsia="Times New Roman" w:hAnsi="Arial" w:cs="Arial"/>
        </w:rPr>
        <w:t xml:space="preserve">post-election </w:t>
      </w:r>
      <w:r w:rsidR="00006707" w:rsidRPr="009B581A">
        <w:rPr>
          <w:rFonts w:ascii="Arial" w:eastAsia="Times New Roman" w:hAnsi="Arial" w:cs="Arial"/>
        </w:rPr>
        <w:t>discussion</w:t>
      </w:r>
      <w:r w:rsidR="009F5F27" w:rsidRPr="009B581A">
        <w:rPr>
          <w:rFonts w:ascii="Arial" w:eastAsia="Times New Roman" w:hAnsi="Arial" w:cs="Arial"/>
        </w:rPr>
        <w:t>s</w:t>
      </w:r>
      <w:r w:rsidR="00006707" w:rsidRPr="009B581A">
        <w:rPr>
          <w:rFonts w:ascii="Arial" w:eastAsia="Times New Roman" w:hAnsi="Arial" w:cs="Arial"/>
        </w:rPr>
        <w:t xml:space="preserve"> that had taken place with officials. </w:t>
      </w:r>
    </w:p>
    <w:p w14:paraId="48986FA7" w14:textId="4E78FE6E" w:rsidR="00513E56" w:rsidRPr="009B581A" w:rsidRDefault="000152B8" w:rsidP="00513E56">
      <w:pPr>
        <w:ind w:left="360"/>
        <w:rPr>
          <w:rFonts w:ascii="Arial" w:eastAsia="Times New Roman" w:hAnsi="Arial" w:cs="Arial"/>
          <w:i/>
          <w:sz w:val="22"/>
          <w:szCs w:val="22"/>
          <w:u w:val="single"/>
          <w:lang w:eastAsia="en-US"/>
        </w:rPr>
      </w:pPr>
      <w:r w:rsidRPr="009B581A">
        <w:rPr>
          <w:rFonts w:ascii="Arial" w:eastAsia="Times New Roman" w:hAnsi="Arial" w:cs="Arial"/>
          <w:i/>
          <w:sz w:val="22"/>
          <w:szCs w:val="22"/>
          <w:lang w:eastAsia="en-US"/>
        </w:rPr>
        <w:t xml:space="preserve"> </w:t>
      </w:r>
      <w:r w:rsidR="00F75045" w:rsidRPr="009B581A">
        <w:rPr>
          <w:rFonts w:ascii="Arial" w:eastAsia="Times New Roman" w:hAnsi="Arial" w:cs="Arial"/>
          <w:i/>
          <w:sz w:val="22"/>
          <w:szCs w:val="22"/>
          <w:lang w:eastAsia="en-US"/>
        </w:rPr>
        <w:t>(1</w:t>
      </w:r>
      <w:r w:rsidR="00D20C80" w:rsidRPr="009B581A">
        <w:rPr>
          <w:rFonts w:ascii="Arial" w:eastAsia="Times New Roman" w:hAnsi="Arial" w:cs="Arial"/>
          <w:i/>
          <w:sz w:val="22"/>
          <w:szCs w:val="22"/>
          <w:lang w:eastAsia="en-US"/>
        </w:rPr>
        <w:t>1.30am</w:t>
      </w:r>
      <w:r w:rsidR="00513E56" w:rsidRPr="009B581A">
        <w:rPr>
          <w:rFonts w:ascii="Arial" w:eastAsia="Times New Roman" w:hAnsi="Arial" w:cs="Arial"/>
          <w:i/>
          <w:sz w:val="22"/>
          <w:szCs w:val="22"/>
          <w:lang w:eastAsia="en-US"/>
        </w:rPr>
        <w:t xml:space="preserve"> WG</w:t>
      </w:r>
      <w:r w:rsidR="0035004C" w:rsidRPr="009B581A">
        <w:rPr>
          <w:rFonts w:ascii="Arial" w:eastAsia="Times New Roman" w:hAnsi="Arial" w:cs="Arial"/>
          <w:i/>
          <w:sz w:val="22"/>
          <w:szCs w:val="22"/>
          <w:lang w:eastAsia="en-US"/>
        </w:rPr>
        <w:t xml:space="preserve"> &amp;  </w:t>
      </w:r>
      <w:r w:rsidR="00513E56" w:rsidRPr="009B581A">
        <w:rPr>
          <w:rFonts w:ascii="Arial" w:eastAsia="Times New Roman" w:hAnsi="Arial" w:cs="Arial"/>
          <w:i/>
          <w:sz w:val="22"/>
          <w:szCs w:val="22"/>
          <w:lang w:eastAsia="en-US"/>
        </w:rPr>
        <w:t>Estyn colleagues join</w:t>
      </w:r>
      <w:r w:rsidR="00F96D33" w:rsidRPr="009B581A">
        <w:rPr>
          <w:rFonts w:ascii="Arial" w:eastAsia="Times New Roman" w:hAnsi="Arial" w:cs="Arial"/>
          <w:i/>
          <w:sz w:val="22"/>
          <w:szCs w:val="22"/>
          <w:lang w:eastAsia="en-US"/>
        </w:rPr>
        <w:t>ed the</w:t>
      </w:r>
      <w:r w:rsidR="00513E56" w:rsidRPr="009B581A">
        <w:rPr>
          <w:rFonts w:ascii="Arial" w:eastAsia="Times New Roman" w:hAnsi="Arial" w:cs="Arial"/>
          <w:i/>
          <w:sz w:val="22"/>
          <w:szCs w:val="22"/>
          <w:lang w:eastAsia="en-US"/>
        </w:rPr>
        <w:t xml:space="preserve"> meeting)</w:t>
      </w:r>
      <w:r w:rsidR="0065361F" w:rsidRPr="009B581A">
        <w:rPr>
          <w:rFonts w:ascii="Arial" w:eastAsia="Times New Roman" w:hAnsi="Arial" w:cs="Arial"/>
          <w:i/>
          <w:sz w:val="22"/>
          <w:szCs w:val="22"/>
          <w:lang w:eastAsia="en-US"/>
        </w:rPr>
        <w:br/>
      </w:r>
    </w:p>
    <w:p w14:paraId="0D41D7D4" w14:textId="77777777" w:rsidR="006C128B" w:rsidRPr="009B581A" w:rsidRDefault="006C128B" w:rsidP="00F96D33">
      <w:pPr>
        <w:rPr>
          <w:rFonts w:ascii="Arial" w:eastAsia="Times New Roman" w:hAnsi="Arial" w:cs="Arial"/>
          <w:sz w:val="22"/>
          <w:szCs w:val="22"/>
          <w:u w:val="single"/>
        </w:rPr>
      </w:pPr>
      <w:r w:rsidRPr="009B581A">
        <w:rPr>
          <w:rFonts w:ascii="Arial" w:eastAsia="Times New Roman" w:hAnsi="Arial" w:cs="Arial"/>
          <w:sz w:val="22"/>
          <w:szCs w:val="22"/>
          <w:u w:val="single"/>
        </w:rPr>
        <w:t xml:space="preserve">Issue arising from </w:t>
      </w:r>
      <w:r w:rsidR="00DE0650" w:rsidRPr="009B581A">
        <w:rPr>
          <w:rFonts w:ascii="Arial" w:eastAsia="Times New Roman" w:hAnsi="Arial" w:cs="Arial"/>
          <w:sz w:val="22"/>
          <w:szCs w:val="22"/>
          <w:u w:val="single"/>
        </w:rPr>
        <w:t xml:space="preserve">USCET </w:t>
      </w:r>
      <w:r w:rsidRPr="009B581A">
        <w:rPr>
          <w:rFonts w:ascii="Arial" w:eastAsia="Times New Roman" w:hAnsi="Arial" w:cs="Arial"/>
          <w:sz w:val="22"/>
          <w:szCs w:val="22"/>
          <w:u w:val="single"/>
        </w:rPr>
        <w:t>discussions</w:t>
      </w:r>
    </w:p>
    <w:p w14:paraId="04C2D513" w14:textId="77777777" w:rsidR="006C128B" w:rsidRPr="009B581A" w:rsidRDefault="006C128B" w:rsidP="00F96D33">
      <w:pPr>
        <w:rPr>
          <w:rFonts w:ascii="Arial" w:eastAsia="Times New Roman" w:hAnsi="Arial" w:cs="Arial"/>
          <w:sz w:val="22"/>
          <w:szCs w:val="22"/>
          <w:u w:val="single"/>
        </w:rPr>
      </w:pPr>
    </w:p>
    <w:p w14:paraId="3D7017A9" w14:textId="5ECB302B" w:rsidR="006C128B" w:rsidRPr="009B581A" w:rsidRDefault="006C128B" w:rsidP="00F96D33">
      <w:pPr>
        <w:rPr>
          <w:rFonts w:ascii="Arial" w:eastAsia="Times New Roman" w:hAnsi="Arial" w:cs="Arial"/>
          <w:sz w:val="22"/>
          <w:szCs w:val="22"/>
        </w:rPr>
      </w:pPr>
      <w:r w:rsidRPr="009B581A">
        <w:rPr>
          <w:rFonts w:ascii="Arial" w:eastAsia="Times New Roman" w:hAnsi="Arial" w:cs="Arial"/>
          <w:sz w:val="22"/>
          <w:szCs w:val="22"/>
        </w:rPr>
        <w:t>The following issues were brought to the attention of WG and Estyn colleagues:</w:t>
      </w:r>
    </w:p>
    <w:p w14:paraId="0FF8FB7F" w14:textId="77777777" w:rsidR="006C128B" w:rsidRPr="009B581A" w:rsidRDefault="006C128B" w:rsidP="00F96D33">
      <w:pPr>
        <w:rPr>
          <w:rFonts w:ascii="Arial" w:eastAsia="Times New Roman" w:hAnsi="Arial" w:cs="Arial"/>
          <w:sz w:val="22"/>
          <w:szCs w:val="22"/>
        </w:rPr>
      </w:pPr>
    </w:p>
    <w:p w14:paraId="4E2AA455" w14:textId="0E56F8F3" w:rsidR="006C128B" w:rsidRPr="009B581A" w:rsidRDefault="00BB6673" w:rsidP="006C128B">
      <w:pPr>
        <w:pStyle w:val="ListParagraph"/>
        <w:numPr>
          <w:ilvl w:val="0"/>
          <w:numId w:val="19"/>
        </w:numPr>
        <w:rPr>
          <w:rFonts w:ascii="Arial" w:eastAsia="Times New Roman" w:hAnsi="Arial" w:cs="Arial"/>
        </w:rPr>
      </w:pPr>
      <w:r w:rsidRPr="009B581A">
        <w:rPr>
          <w:rFonts w:ascii="Arial" w:eastAsia="Times New Roman" w:hAnsi="Arial" w:cs="Arial"/>
        </w:rPr>
        <w:t xml:space="preserve">That the risks identified in the USCET paper </w:t>
      </w:r>
      <w:r w:rsidR="0099036E" w:rsidRPr="009B581A">
        <w:rPr>
          <w:rFonts w:ascii="Arial" w:eastAsia="Times New Roman" w:hAnsi="Arial" w:cs="Arial"/>
        </w:rPr>
        <w:t>on the contribution and challenges on ITE provision in Wales were becoming increasingly apparent</w:t>
      </w:r>
      <w:r w:rsidR="00A71522" w:rsidRPr="009B581A">
        <w:rPr>
          <w:rFonts w:ascii="Arial" w:eastAsia="Times New Roman" w:hAnsi="Arial" w:cs="Arial"/>
        </w:rPr>
        <w:t xml:space="preserve">, for example in respect of the capacity of schools to </w:t>
      </w:r>
      <w:r w:rsidR="00BE2609" w:rsidRPr="009B581A">
        <w:rPr>
          <w:rFonts w:ascii="Arial" w:eastAsia="Times New Roman" w:hAnsi="Arial" w:cs="Arial"/>
        </w:rPr>
        <w:t>offer</w:t>
      </w:r>
      <w:r w:rsidR="00A71522" w:rsidRPr="009B581A">
        <w:rPr>
          <w:rFonts w:ascii="Arial" w:eastAsia="Times New Roman" w:hAnsi="Arial" w:cs="Arial"/>
        </w:rPr>
        <w:t xml:space="preserve"> placements and to </w:t>
      </w:r>
      <w:r w:rsidR="00BE2609" w:rsidRPr="009B581A">
        <w:rPr>
          <w:rFonts w:ascii="Arial" w:eastAsia="Times New Roman" w:hAnsi="Arial" w:cs="Arial"/>
        </w:rPr>
        <w:t xml:space="preserve">actively engage in teacher education. </w:t>
      </w:r>
    </w:p>
    <w:p w14:paraId="6D4C6B60" w14:textId="6C79623D" w:rsidR="0099036E" w:rsidRPr="009B581A" w:rsidRDefault="0099036E" w:rsidP="006C128B">
      <w:pPr>
        <w:pStyle w:val="ListParagraph"/>
        <w:numPr>
          <w:ilvl w:val="0"/>
          <w:numId w:val="19"/>
        </w:numPr>
        <w:rPr>
          <w:rFonts w:ascii="Arial" w:eastAsia="Times New Roman" w:hAnsi="Arial" w:cs="Arial"/>
        </w:rPr>
      </w:pPr>
      <w:r w:rsidRPr="009B581A">
        <w:rPr>
          <w:rFonts w:ascii="Arial" w:eastAsia="Times New Roman" w:hAnsi="Arial" w:cs="Arial"/>
        </w:rPr>
        <w:t xml:space="preserve">That a UCET funded appreciative </w:t>
      </w:r>
      <w:r w:rsidR="00F21E50" w:rsidRPr="009B581A">
        <w:rPr>
          <w:rFonts w:ascii="Arial" w:eastAsia="Times New Roman" w:hAnsi="Arial" w:cs="Arial"/>
        </w:rPr>
        <w:t>enquiry</w:t>
      </w:r>
      <w:r w:rsidRPr="009B581A">
        <w:rPr>
          <w:rFonts w:ascii="Arial" w:eastAsia="Times New Roman" w:hAnsi="Arial" w:cs="Arial"/>
        </w:rPr>
        <w:t xml:space="preserve"> into the positive </w:t>
      </w:r>
      <w:r w:rsidR="00F21E50" w:rsidRPr="009B581A">
        <w:rPr>
          <w:rFonts w:ascii="Arial" w:eastAsia="Times New Roman" w:hAnsi="Arial" w:cs="Arial"/>
        </w:rPr>
        <w:t>contribution</w:t>
      </w:r>
      <w:r w:rsidR="00BE7CBE" w:rsidRPr="009B581A">
        <w:rPr>
          <w:rFonts w:ascii="Arial" w:eastAsia="Times New Roman" w:hAnsi="Arial" w:cs="Arial"/>
        </w:rPr>
        <w:t xml:space="preserve"> made by ITE in Wales was under way, and the results would be shared and </w:t>
      </w:r>
      <w:r w:rsidR="00F21E50" w:rsidRPr="009B581A">
        <w:rPr>
          <w:rFonts w:ascii="Arial" w:eastAsia="Times New Roman" w:hAnsi="Arial" w:cs="Arial"/>
        </w:rPr>
        <w:t>discussed</w:t>
      </w:r>
      <w:r w:rsidR="00BE7CBE" w:rsidRPr="009B581A">
        <w:rPr>
          <w:rFonts w:ascii="Arial" w:eastAsia="Times New Roman" w:hAnsi="Arial" w:cs="Arial"/>
        </w:rPr>
        <w:t xml:space="preserve"> with stakeholder organisations. </w:t>
      </w:r>
    </w:p>
    <w:p w14:paraId="1F7C8642" w14:textId="753CF32A" w:rsidR="00F21E50" w:rsidRPr="009B581A" w:rsidRDefault="00A869ED" w:rsidP="006C128B">
      <w:pPr>
        <w:pStyle w:val="ListParagraph"/>
        <w:numPr>
          <w:ilvl w:val="0"/>
          <w:numId w:val="19"/>
        </w:numPr>
        <w:rPr>
          <w:rFonts w:ascii="Arial" w:eastAsia="Times New Roman" w:hAnsi="Arial" w:cs="Arial"/>
        </w:rPr>
      </w:pPr>
      <w:r w:rsidRPr="009B581A">
        <w:rPr>
          <w:rFonts w:ascii="Arial" w:eastAsia="Times New Roman" w:hAnsi="Arial" w:cs="Arial"/>
        </w:rPr>
        <w:t xml:space="preserve">The role of ITE providers in relation to induction and the Career Entry Development Profile should be discussed. </w:t>
      </w:r>
    </w:p>
    <w:p w14:paraId="1064D450" w14:textId="549CD8BE" w:rsidR="00E80C09" w:rsidRPr="009B581A" w:rsidRDefault="00E80C09" w:rsidP="00E80C09">
      <w:pPr>
        <w:rPr>
          <w:rFonts w:ascii="Arial" w:eastAsia="Times New Roman" w:hAnsi="Arial" w:cs="Arial"/>
          <w:sz w:val="22"/>
          <w:szCs w:val="22"/>
        </w:rPr>
      </w:pPr>
      <w:r w:rsidRPr="009B581A">
        <w:rPr>
          <w:rFonts w:ascii="Arial" w:eastAsia="Times New Roman" w:hAnsi="Arial" w:cs="Arial"/>
          <w:sz w:val="22"/>
          <w:szCs w:val="22"/>
        </w:rPr>
        <w:t>WG colleagues provided an update on recent marketing activities</w:t>
      </w:r>
      <w:r w:rsidR="00B36EC3" w:rsidRPr="009B581A">
        <w:rPr>
          <w:rFonts w:ascii="Arial" w:eastAsia="Times New Roman" w:hAnsi="Arial" w:cs="Arial"/>
          <w:sz w:val="22"/>
          <w:szCs w:val="22"/>
        </w:rPr>
        <w:t xml:space="preserve"> led by Teaching Wales, with the issuing of press not</w:t>
      </w:r>
      <w:r w:rsidR="009F0B75" w:rsidRPr="009B581A">
        <w:rPr>
          <w:rFonts w:ascii="Arial" w:eastAsia="Times New Roman" w:hAnsi="Arial" w:cs="Arial"/>
          <w:sz w:val="22"/>
          <w:szCs w:val="22"/>
        </w:rPr>
        <w:t>ices, social media activity</w:t>
      </w:r>
      <w:r w:rsidR="003B45C4" w:rsidRPr="009B581A">
        <w:rPr>
          <w:rFonts w:ascii="Arial" w:eastAsia="Times New Roman" w:hAnsi="Arial" w:cs="Arial"/>
          <w:sz w:val="22"/>
          <w:szCs w:val="22"/>
        </w:rPr>
        <w:t xml:space="preserve">, </w:t>
      </w:r>
      <w:r w:rsidR="009F0B75" w:rsidRPr="009B581A">
        <w:rPr>
          <w:rFonts w:ascii="Arial" w:eastAsia="Times New Roman" w:hAnsi="Arial" w:cs="Arial"/>
          <w:sz w:val="22"/>
          <w:szCs w:val="22"/>
        </w:rPr>
        <w:t>ITE website traffic</w:t>
      </w:r>
      <w:r w:rsidR="003B45C4" w:rsidRPr="009B581A">
        <w:rPr>
          <w:rFonts w:ascii="Arial" w:eastAsia="Times New Roman" w:hAnsi="Arial" w:cs="Arial"/>
          <w:sz w:val="22"/>
          <w:szCs w:val="22"/>
        </w:rPr>
        <w:t xml:space="preserve"> and research into barriers and motivations for potential student teachers. </w:t>
      </w:r>
    </w:p>
    <w:p w14:paraId="02F21EAE" w14:textId="77777777" w:rsidR="00E352DE" w:rsidRPr="009B581A" w:rsidRDefault="00E352DE" w:rsidP="00E80C09">
      <w:pPr>
        <w:rPr>
          <w:rFonts w:ascii="Arial" w:eastAsia="Times New Roman" w:hAnsi="Arial" w:cs="Arial"/>
          <w:sz w:val="22"/>
          <w:szCs w:val="22"/>
        </w:rPr>
      </w:pPr>
    </w:p>
    <w:p w14:paraId="14E59F11" w14:textId="1F7CBE8B" w:rsidR="008001A5" w:rsidRPr="009B581A" w:rsidRDefault="00E352DE" w:rsidP="00E80C09">
      <w:pPr>
        <w:rPr>
          <w:rFonts w:ascii="Arial" w:eastAsia="Times New Roman" w:hAnsi="Arial" w:cs="Arial"/>
          <w:sz w:val="22"/>
          <w:szCs w:val="22"/>
        </w:rPr>
      </w:pPr>
      <w:r w:rsidRPr="009B581A">
        <w:rPr>
          <w:rFonts w:ascii="Arial" w:eastAsia="Times New Roman" w:hAnsi="Arial" w:cs="Arial"/>
          <w:sz w:val="22"/>
          <w:szCs w:val="22"/>
        </w:rPr>
        <w:t xml:space="preserve">A summary was also given on the summary paper on recent and panned activities </w:t>
      </w:r>
      <w:r w:rsidR="00A42C04" w:rsidRPr="009B581A">
        <w:rPr>
          <w:rFonts w:ascii="Arial" w:eastAsia="Times New Roman" w:hAnsi="Arial" w:cs="Arial"/>
          <w:sz w:val="22"/>
          <w:szCs w:val="22"/>
        </w:rPr>
        <w:t xml:space="preserve">by WG </w:t>
      </w:r>
      <w:r w:rsidRPr="009B581A">
        <w:rPr>
          <w:rFonts w:ascii="Arial" w:eastAsia="Times New Roman" w:hAnsi="Arial" w:cs="Arial"/>
          <w:sz w:val="22"/>
          <w:szCs w:val="22"/>
        </w:rPr>
        <w:t>circulated prior to the meeting</w:t>
      </w:r>
      <w:r w:rsidR="00A42C04" w:rsidRPr="009B581A">
        <w:rPr>
          <w:rFonts w:ascii="Arial" w:eastAsia="Times New Roman" w:hAnsi="Arial" w:cs="Arial"/>
          <w:sz w:val="22"/>
          <w:szCs w:val="22"/>
        </w:rPr>
        <w:t xml:space="preserve">. WG confirmed that it, and the Cabinet Secretary, were cognisant of the fact that </w:t>
      </w:r>
      <w:r w:rsidR="00FC634D" w:rsidRPr="009B581A">
        <w:rPr>
          <w:rFonts w:ascii="Arial" w:eastAsia="Times New Roman" w:hAnsi="Arial" w:cs="Arial"/>
          <w:sz w:val="22"/>
          <w:szCs w:val="22"/>
        </w:rPr>
        <w:t xml:space="preserve">the reasons for any teacher recruitment and retention difficulties </w:t>
      </w:r>
      <w:r w:rsidR="009C5D39" w:rsidRPr="009B581A">
        <w:rPr>
          <w:rFonts w:ascii="Arial" w:eastAsia="Times New Roman" w:hAnsi="Arial" w:cs="Arial"/>
          <w:sz w:val="22"/>
          <w:szCs w:val="22"/>
        </w:rPr>
        <w:t>were sector</w:t>
      </w:r>
      <w:r w:rsidR="00891611" w:rsidRPr="009B581A">
        <w:rPr>
          <w:rFonts w:ascii="Arial" w:eastAsia="Times New Roman" w:hAnsi="Arial" w:cs="Arial"/>
          <w:sz w:val="22"/>
          <w:szCs w:val="22"/>
        </w:rPr>
        <w:t>-</w:t>
      </w:r>
      <w:r w:rsidR="009C5D39" w:rsidRPr="009B581A">
        <w:rPr>
          <w:rFonts w:ascii="Arial" w:eastAsia="Times New Roman" w:hAnsi="Arial" w:cs="Arial"/>
          <w:sz w:val="22"/>
          <w:szCs w:val="22"/>
        </w:rPr>
        <w:t xml:space="preserve">wide and </w:t>
      </w:r>
      <w:r w:rsidR="00FC634D" w:rsidRPr="009B581A">
        <w:rPr>
          <w:rFonts w:ascii="Arial" w:eastAsia="Times New Roman" w:hAnsi="Arial" w:cs="Arial"/>
          <w:sz w:val="22"/>
          <w:szCs w:val="22"/>
        </w:rPr>
        <w:t>rested outside the control of ITE providers</w:t>
      </w:r>
      <w:r w:rsidR="009C5D39" w:rsidRPr="009B581A">
        <w:rPr>
          <w:rFonts w:ascii="Arial" w:eastAsia="Times New Roman" w:hAnsi="Arial" w:cs="Arial"/>
          <w:sz w:val="22"/>
          <w:szCs w:val="22"/>
        </w:rPr>
        <w:t xml:space="preserve">. The USCET paper had been useful in shaping WG thinking and the time might, it was said, be right to take a step back </w:t>
      </w:r>
      <w:r w:rsidR="008001A5" w:rsidRPr="009B581A">
        <w:rPr>
          <w:rFonts w:ascii="Arial" w:eastAsia="Times New Roman" w:hAnsi="Arial" w:cs="Arial"/>
          <w:sz w:val="22"/>
          <w:szCs w:val="22"/>
        </w:rPr>
        <w:t xml:space="preserve">and review the current position and future direction of </w:t>
      </w:r>
      <w:r w:rsidR="003969D4">
        <w:rPr>
          <w:rFonts w:ascii="Arial" w:eastAsia="Times New Roman" w:hAnsi="Arial" w:cs="Arial"/>
          <w:sz w:val="22"/>
          <w:szCs w:val="22"/>
        </w:rPr>
        <w:t>I</w:t>
      </w:r>
      <w:r w:rsidR="008001A5" w:rsidRPr="009B581A">
        <w:rPr>
          <w:rFonts w:ascii="Arial" w:eastAsia="Times New Roman" w:hAnsi="Arial" w:cs="Arial"/>
          <w:sz w:val="22"/>
          <w:szCs w:val="22"/>
        </w:rPr>
        <w:t>T, although this did not imply a rever</w:t>
      </w:r>
      <w:r w:rsidR="00D85267" w:rsidRPr="009B581A">
        <w:rPr>
          <w:rFonts w:ascii="Arial" w:eastAsia="Times New Roman" w:hAnsi="Arial" w:cs="Arial"/>
          <w:sz w:val="22"/>
          <w:szCs w:val="22"/>
        </w:rPr>
        <w:t xml:space="preserve">sal </w:t>
      </w:r>
      <w:r w:rsidR="008001A5" w:rsidRPr="009B581A">
        <w:rPr>
          <w:rFonts w:ascii="Arial" w:eastAsia="Times New Roman" w:hAnsi="Arial" w:cs="Arial"/>
          <w:sz w:val="22"/>
          <w:szCs w:val="22"/>
        </w:rPr>
        <w:t>or re-</w:t>
      </w:r>
      <w:r w:rsidR="00D85267" w:rsidRPr="009B581A">
        <w:rPr>
          <w:rFonts w:ascii="Arial" w:eastAsia="Times New Roman" w:hAnsi="Arial" w:cs="Arial"/>
          <w:sz w:val="22"/>
          <w:szCs w:val="22"/>
        </w:rPr>
        <w:t>thinking</w:t>
      </w:r>
      <w:r w:rsidR="008001A5" w:rsidRPr="009B581A">
        <w:rPr>
          <w:rFonts w:ascii="Arial" w:eastAsia="Times New Roman" w:hAnsi="Arial" w:cs="Arial"/>
          <w:sz w:val="22"/>
          <w:szCs w:val="22"/>
        </w:rPr>
        <w:t xml:space="preserve"> of the current general direction of travel which had, because of the </w:t>
      </w:r>
      <w:r w:rsidR="00D85267" w:rsidRPr="009B581A">
        <w:rPr>
          <w:rFonts w:ascii="Arial" w:eastAsia="Times New Roman" w:hAnsi="Arial" w:cs="Arial"/>
          <w:sz w:val="22"/>
          <w:szCs w:val="22"/>
        </w:rPr>
        <w:t>commitment</w:t>
      </w:r>
      <w:r w:rsidR="008001A5" w:rsidRPr="009B581A">
        <w:rPr>
          <w:rFonts w:ascii="Arial" w:eastAsia="Times New Roman" w:hAnsi="Arial" w:cs="Arial"/>
          <w:sz w:val="22"/>
          <w:szCs w:val="22"/>
        </w:rPr>
        <w:t xml:space="preserve"> </w:t>
      </w:r>
      <w:r w:rsidR="00D85267" w:rsidRPr="009B581A">
        <w:rPr>
          <w:rFonts w:ascii="Arial" w:eastAsia="Times New Roman" w:hAnsi="Arial" w:cs="Arial"/>
          <w:sz w:val="22"/>
          <w:szCs w:val="22"/>
        </w:rPr>
        <w:t>a</w:t>
      </w:r>
      <w:r w:rsidR="008001A5" w:rsidRPr="009B581A">
        <w:rPr>
          <w:rFonts w:ascii="Arial" w:eastAsia="Times New Roman" w:hAnsi="Arial" w:cs="Arial"/>
          <w:sz w:val="22"/>
          <w:szCs w:val="22"/>
        </w:rPr>
        <w:t xml:space="preserve">nd expertise of ITE providers, been a success. </w:t>
      </w:r>
      <w:r w:rsidR="00891611" w:rsidRPr="009B581A">
        <w:rPr>
          <w:rFonts w:ascii="Arial" w:eastAsia="Times New Roman" w:hAnsi="Arial" w:cs="Arial"/>
          <w:sz w:val="22"/>
          <w:szCs w:val="22"/>
        </w:rPr>
        <w:t>T</w:t>
      </w:r>
      <w:r w:rsidR="008001A5" w:rsidRPr="009B581A">
        <w:rPr>
          <w:rFonts w:ascii="Arial" w:eastAsia="Times New Roman" w:hAnsi="Arial" w:cs="Arial"/>
          <w:sz w:val="22"/>
          <w:szCs w:val="22"/>
        </w:rPr>
        <w:t xml:space="preserve">he challenges and pressures that had been identified </w:t>
      </w:r>
      <w:r w:rsidR="00B527FF">
        <w:rPr>
          <w:rFonts w:ascii="Arial" w:eastAsia="Times New Roman" w:hAnsi="Arial" w:cs="Arial"/>
          <w:sz w:val="22"/>
          <w:szCs w:val="22"/>
        </w:rPr>
        <w:t xml:space="preserve">in the paper </w:t>
      </w:r>
      <w:r w:rsidR="008001A5" w:rsidRPr="009B581A">
        <w:rPr>
          <w:rFonts w:ascii="Arial" w:eastAsia="Times New Roman" w:hAnsi="Arial" w:cs="Arial"/>
          <w:sz w:val="22"/>
          <w:szCs w:val="22"/>
        </w:rPr>
        <w:t xml:space="preserve">were accepted by WG and would need to be addressed. </w:t>
      </w:r>
      <w:r w:rsidR="00CD37F4" w:rsidRPr="009B581A">
        <w:rPr>
          <w:rFonts w:ascii="Arial" w:eastAsia="Times New Roman" w:hAnsi="Arial" w:cs="Arial"/>
          <w:sz w:val="22"/>
          <w:szCs w:val="22"/>
        </w:rPr>
        <w:t xml:space="preserve">In regards the teacher </w:t>
      </w:r>
      <w:r w:rsidR="00D85267" w:rsidRPr="009B581A">
        <w:rPr>
          <w:rFonts w:ascii="Arial" w:eastAsia="Times New Roman" w:hAnsi="Arial" w:cs="Arial"/>
          <w:sz w:val="22"/>
          <w:szCs w:val="22"/>
        </w:rPr>
        <w:t>recruitment</w:t>
      </w:r>
      <w:r w:rsidR="00CD37F4" w:rsidRPr="009B581A">
        <w:rPr>
          <w:rFonts w:ascii="Arial" w:eastAsia="Times New Roman" w:hAnsi="Arial" w:cs="Arial"/>
          <w:sz w:val="22"/>
          <w:szCs w:val="22"/>
        </w:rPr>
        <w:t xml:space="preserve"> and retention enquiry, which was being led by the </w:t>
      </w:r>
      <w:r w:rsidR="007F3325" w:rsidRPr="009B581A">
        <w:rPr>
          <w:rFonts w:ascii="Arial" w:eastAsia="Times New Roman" w:hAnsi="Arial" w:cs="Arial"/>
          <w:sz w:val="22"/>
          <w:szCs w:val="22"/>
        </w:rPr>
        <w:t xml:space="preserve">Children and Young Persons Committee, officials would make sure </w:t>
      </w:r>
      <w:r w:rsidR="0045423A" w:rsidRPr="009B581A">
        <w:rPr>
          <w:rFonts w:ascii="Arial" w:eastAsia="Times New Roman" w:hAnsi="Arial" w:cs="Arial"/>
          <w:sz w:val="22"/>
          <w:szCs w:val="22"/>
        </w:rPr>
        <w:t xml:space="preserve">that </w:t>
      </w:r>
      <w:r w:rsidR="007F3325" w:rsidRPr="009B581A">
        <w:rPr>
          <w:rFonts w:ascii="Arial" w:eastAsia="Times New Roman" w:hAnsi="Arial" w:cs="Arial"/>
          <w:sz w:val="22"/>
          <w:szCs w:val="22"/>
        </w:rPr>
        <w:t>it was aware of the contri</w:t>
      </w:r>
      <w:r w:rsidR="0045423A" w:rsidRPr="009B581A">
        <w:rPr>
          <w:rFonts w:ascii="Arial" w:eastAsia="Times New Roman" w:hAnsi="Arial" w:cs="Arial"/>
          <w:sz w:val="22"/>
          <w:szCs w:val="22"/>
        </w:rPr>
        <w:t>bu</w:t>
      </w:r>
      <w:r w:rsidR="007F3325" w:rsidRPr="009B581A">
        <w:rPr>
          <w:rFonts w:ascii="Arial" w:eastAsia="Times New Roman" w:hAnsi="Arial" w:cs="Arial"/>
          <w:sz w:val="22"/>
          <w:szCs w:val="22"/>
        </w:rPr>
        <w:t xml:space="preserve">tion made by ITE providers, the system wide issues </w:t>
      </w:r>
      <w:r w:rsidR="00D85267" w:rsidRPr="009B581A">
        <w:rPr>
          <w:rFonts w:ascii="Arial" w:eastAsia="Times New Roman" w:hAnsi="Arial" w:cs="Arial"/>
          <w:sz w:val="22"/>
          <w:szCs w:val="22"/>
        </w:rPr>
        <w:t>impacting</w:t>
      </w:r>
      <w:r w:rsidR="007F3325" w:rsidRPr="009B581A">
        <w:rPr>
          <w:rFonts w:ascii="Arial" w:eastAsia="Times New Roman" w:hAnsi="Arial" w:cs="Arial"/>
          <w:sz w:val="22"/>
          <w:szCs w:val="22"/>
        </w:rPr>
        <w:t xml:space="preserve"> on </w:t>
      </w:r>
      <w:r w:rsidR="00D85267" w:rsidRPr="009B581A">
        <w:rPr>
          <w:rFonts w:ascii="Arial" w:eastAsia="Times New Roman" w:hAnsi="Arial" w:cs="Arial"/>
          <w:sz w:val="22"/>
          <w:szCs w:val="22"/>
        </w:rPr>
        <w:t>recruitment</w:t>
      </w:r>
      <w:r w:rsidR="007F3325" w:rsidRPr="009B581A">
        <w:rPr>
          <w:rFonts w:ascii="Arial" w:eastAsia="Times New Roman" w:hAnsi="Arial" w:cs="Arial"/>
          <w:sz w:val="22"/>
          <w:szCs w:val="22"/>
        </w:rPr>
        <w:t xml:space="preserve"> </w:t>
      </w:r>
      <w:r w:rsidR="00D85267" w:rsidRPr="009B581A">
        <w:rPr>
          <w:rFonts w:ascii="Arial" w:eastAsia="Times New Roman" w:hAnsi="Arial" w:cs="Arial"/>
          <w:sz w:val="22"/>
          <w:szCs w:val="22"/>
        </w:rPr>
        <w:t>a</w:t>
      </w:r>
      <w:r w:rsidR="007F3325" w:rsidRPr="009B581A">
        <w:rPr>
          <w:rFonts w:ascii="Arial" w:eastAsia="Times New Roman" w:hAnsi="Arial" w:cs="Arial"/>
          <w:sz w:val="22"/>
          <w:szCs w:val="22"/>
        </w:rPr>
        <w:t xml:space="preserve">nd retention and the challenges faced by ITE providers. </w:t>
      </w:r>
    </w:p>
    <w:p w14:paraId="73F0C0B6" w14:textId="77777777" w:rsidR="00D06FD7" w:rsidRPr="009B581A" w:rsidRDefault="00D06FD7" w:rsidP="00E80C09">
      <w:pPr>
        <w:rPr>
          <w:rFonts w:ascii="Arial" w:eastAsia="Times New Roman" w:hAnsi="Arial" w:cs="Arial"/>
          <w:sz w:val="22"/>
          <w:szCs w:val="22"/>
        </w:rPr>
      </w:pPr>
    </w:p>
    <w:p w14:paraId="7813730C" w14:textId="2CD212F3" w:rsidR="00D06FD7" w:rsidRPr="009B581A" w:rsidRDefault="00D06FD7" w:rsidP="00E80C09">
      <w:pPr>
        <w:rPr>
          <w:rFonts w:ascii="Arial" w:eastAsia="Times New Roman" w:hAnsi="Arial" w:cs="Arial"/>
          <w:sz w:val="22"/>
          <w:szCs w:val="22"/>
        </w:rPr>
      </w:pPr>
      <w:r w:rsidRPr="009B581A">
        <w:rPr>
          <w:rFonts w:ascii="Arial" w:eastAsia="Times New Roman" w:hAnsi="Arial" w:cs="Arial"/>
          <w:sz w:val="22"/>
          <w:szCs w:val="22"/>
        </w:rPr>
        <w:t>The following reports were received from Estyn colleagues:</w:t>
      </w:r>
    </w:p>
    <w:p w14:paraId="515F363A" w14:textId="77777777" w:rsidR="00D06FD7" w:rsidRPr="009B581A" w:rsidRDefault="00D06FD7" w:rsidP="00E80C09">
      <w:pPr>
        <w:rPr>
          <w:rFonts w:ascii="Arial" w:eastAsia="Times New Roman" w:hAnsi="Arial" w:cs="Arial"/>
          <w:sz w:val="22"/>
          <w:szCs w:val="22"/>
        </w:rPr>
      </w:pPr>
    </w:p>
    <w:p w14:paraId="1EB39215" w14:textId="509254DC" w:rsidR="00D06FD7" w:rsidRPr="009B581A" w:rsidRDefault="00BB23B9" w:rsidP="00D06FD7">
      <w:pPr>
        <w:pStyle w:val="ListParagraph"/>
        <w:numPr>
          <w:ilvl w:val="0"/>
          <w:numId w:val="20"/>
        </w:numPr>
        <w:rPr>
          <w:rFonts w:ascii="Arial" w:eastAsia="Times New Roman" w:hAnsi="Arial" w:cs="Arial"/>
        </w:rPr>
      </w:pPr>
      <w:r w:rsidRPr="009B581A">
        <w:rPr>
          <w:rFonts w:ascii="Arial" w:eastAsia="Times New Roman" w:hAnsi="Arial" w:cs="Arial"/>
        </w:rPr>
        <w:t xml:space="preserve">Interim visits were being made to schools and PRUs part way through the inspection cycle. </w:t>
      </w:r>
      <w:r w:rsidR="00EB10C5" w:rsidRPr="009B581A">
        <w:rPr>
          <w:rFonts w:ascii="Arial" w:eastAsia="Times New Roman" w:hAnsi="Arial" w:cs="Arial"/>
        </w:rPr>
        <w:t xml:space="preserve">These were intended to be supportive and would not result in any grading or </w:t>
      </w:r>
      <w:r w:rsidR="009F4FA9" w:rsidRPr="009B581A">
        <w:rPr>
          <w:rFonts w:ascii="Arial" w:eastAsia="Times New Roman" w:hAnsi="Arial" w:cs="Arial"/>
        </w:rPr>
        <w:t>lead to schools or PRUs being placed in a category. No pre-visit preparation would be required of schools or PRUs.</w:t>
      </w:r>
    </w:p>
    <w:p w14:paraId="3DDF9578" w14:textId="77FC722B" w:rsidR="009F4FA9" w:rsidRPr="009B581A" w:rsidRDefault="002F419F" w:rsidP="00D06FD7">
      <w:pPr>
        <w:pStyle w:val="ListParagraph"/>
        <w:numPr>
          <w:ilvl w:val="0"/>
          <w:numId w:val="20"/>
        </w:numPr>
        <w:rPr>
          <w:rFonts w:ascii="Arial" w:eastAsia="Times New Roman" w:hAnsi="Arial" w:cs="Arial"/>
        </w:rPr>
      </w:pPr>
      <w:r w:rsidRPr="009B581A">
        <w:rPr>
          <w:rFonts w:ascii="Arial" w:eastAsia="Times New Roman" w:hAnsi="Arial" w:cs="Arial"/>
        </w:rPr>
        <w:t xml:space="preserve">A series of case studies </w:t>
      </w:r>
      <w:r w:rsidR="00E21624" w:rsidRPr="009B581A">
        <w:rPr>
          <w:rFonts w:ascii="Arial" w:eastAsia="Times New Roman" w:hAnsi="Arial" w:cs="Arial"/>
        </w:rPr>
        <w:t>covering a</w:t>
      </w:r>
      <w:r w:rsidRPr="009B581A">
        <w:rPr>
          <w:rFonts w:ascii="Arial" w:eastAsia="Times New Roman" w:hAnsi="Arial" w:cs="Arial"/>
        </w:rPr>
        <w:t xml:space="preserve">  range of education </w:t>
      </w:r>
      <w:r w:rsidR="00E21624" w:rsidRPr="009B581A">
        <w:rPr>
          <w:rFonts w:ascii="Arial" w:eastAsia="Times New Roman" w:hAnsi="Arial" w:cs="Arial"/>
        </w:rPr>
        <w:t>settings</w:t>
      </w:r>
      <w:r w:rsidRPr="009B581A">
        <w:rPr>
          <w:rFonts w:ascii="Arial" w:eastAsia="Times New Roman" w:hAnsi="Arial" w:cs="Arial"/>
        </w:rPr>
        <w:t xml:space="preserve"> and sectors had been </w:t>
      </w:r>
      <w:r w:rsidR="00E21624" w:rsidRPr="009B581A">
        <w:rPr>
          <w:rFonts w:ascii="Arial" w:eastAsia="Times New Roman" w:hAnsi="Arial" w:cs="Arial"/>
        </w:rPr>
        <w:t>published</w:t>
      </w:r>
      <w:r w:rsidRPr="009B581A">
        <w:rPr>
          <w:rFonts w:ascii="Arial" w:eastAsia="Times New Roman" w:hAnsi="Arial" w:cs="Arial"/>
        </w:rPr>
        <w:t xml:space="preserve"> and which ITE providers might find of interest. </w:t>
      </w:r>
      <w:r w:rsidR="00AD2530" w:rsidRPr="009B581A">
        <w:rPr>
          <w:rFonts w:ascii="Arial" w:eastAsia="Times New Roman" w:hAnsi="Arial" w:cs="Arial"/>
        </w:rPr>
        <w:t xml:space="preserve">Thematic reports </w:t>
      </w:r>
      <w:r w:rsidR="00DD1784" w:rsidRPr="009B581A">
        <w:rPr>
          <w:rFonts w:ascii="Arial" w:eastAsia="Times New Roman" w:hAnsi="Arial" w:cs="Arial"/>
        </w:rPr>
        <w:t xml:space="preserve">on transition and pupil </w:t>
      </w:r>
      <w:r w:rsidR="00A33C78" w:rsidRPr="009B581A">
        <w:rPr>
          <w:rFonts w:ascii="Arial" w:eastAsia="Times New Roman" w:hAnsi="Arial" w:cs="Arial"/>
        </w:rPr>
        <w:t>progress</w:t>
      </w:r>
      <w:r w:rsidR="00DD1784" w:rsidRPr="009B581A">
        <w:rPr>
          <w:rFonts w:ascii="Arial" w:eastAsia="Times New Roman" w:hAnsi="Arial" w:cs="Arial"/>
        </w:rPr>
        <w:t xml:space="preserve"> and progress in relation to Welsh language skills had also been published. </w:t>
      </w:r>
    </w:p>
    <w:p w14:paraId="010D03F2" w14:textId="11560495" w:rsidR="00E21624" w:rsidRPr="009B581A" w:rsidRDefault="00E21624" w:rsidP="00D06FD7">
      <w:pPr>
        <w:pStyle w:val="ListParagraph"/>
        <w:numPr>
          <w:ilvl w:val="0"/>
          <w:numId w:val="20"/>
        </w:numPr>
        <w:rPr>
          <w:rFonts w:ascii="Arial" w:eastAsia="Times New Roman" w:hAnsi="Arial" w:cs="Arial"/>
        </w:rPr>
      </w:pPr>
      <w:r w:rsidRPr="009B581A">
        <w:rPr>
          <w:rFonts w:ascii="Arial" w:eastAsia="Times New Roman" w:hAnsi="Arial" w:cs="Arial"/>
        </w:rPr>
        <w:t xml:space="preserve">Publication of HMCI’s annual report in January would be preceded </w:t>
      </w:r>
      <w:r w:rsidR="00014C11" w:rsidRPr="009B581A">
        <w:rPr>
          <w:rFonts w:ascii="Arial" w:eastAsia="Times New Roman" w:hAnsi="Arial" w:cs="Arial"/>
        </w:rPr>
        <w:t xml:space="preserve">by a series of </w:t>
      </w:r>
      <w:r w:rsidR="00AD2530" w:rsidRPr="009B581A">
        <w:rPr>
          <w:rFonts w:ascii="Arial" w:eastAsia="Times New Roman" w:hAnsi="Arial" w:cs="Arial"/>
        </w:rPr>
        <w:t>interim</w:t>
      </w:r>
      <w:r w:rsidR="00014C11" w:rsidRPr="009B581A">
        <w:rPr>
          <w:rFonts w:ascii="Arial" w:eastAsia="Times New Roman" w:hAnsi="Arial" w:cs="Arial"/>
        </w:rPr>
        <w:t xml:space="preserve"> reports, although there would not be one relating specifically to ITE as only one </w:t>
      </w:r>
      <w:r w:rsidR="00AD2530" w:rsidRPr="009B581A">
        <w:rPr>
          <w:rFonts w:ascii="Arial" w:eastAsia="Times New Roman" w:hAnsi="Arial" w:cs="Arial"/>
        </w:rPr>
        <w:t>inspection</w:t>
      </w:r>
      <w:r w:rsidR="00014C11" w:rsidRPr="009B581A">
        <w:rPr>
          <w:rFonts w:ascii="Arial" w:eastAsia="Times New Roman" w:hAnsi="Arial" w:cs="Arial"/>
        </w:rPr>
        <w:t xml:space="preserve"> had been completed</w:t>
      </w:r>
      <w:r w:rsidR="00302A6A" w:rsidRPr="009B581A">
        <w:rPr>
          <w:rFonts w:ascii="Arial" w:eastAsia="Times New Roman" w:hAnsi="Arial" w:cs="Arial"/>
        </w:rPr>
        <w:t>. O</w:t>
      </w:r>
      <w:r w:rsidR="00A33C78" w:rsidRPr="009B581A">
        <w:rPr>
          <w:rFonts w:ascii="Arial" w:eastAsia="Times New Roman" w:hAnsi="Arial" w:cs="Arial"/>
        </w:rPr>
        <w:t>n</w:t>
      </w:r>
      <w:r w:rsidR="00375B87" w:rsidRPr="009B581A">
        <w:rPr>
          <w:rFonts w:ascii="Arial" w:eastAsia="Times New Roman" w:hAnsi="Arial" w:cs="Arial"/>
        </w:rPr>
        <w:t xml:space="preserve">e of the reports would </w:t>
      </w:r>
      <w:r w:rsidR="00302A6A" w:rsidRPr="009B581A">
        <w:rPr>
          <w:rFonts w:ascii="Arial" w:eastAsia="Times New Roman" w:hAnsi="Arial" w:cs="Arial"/>
        </w:rPr>
        <w:t xml:space="preserve">however </w:t>
      </w:r>
      <w:r w:rsidR="00375B87" w:rsidRPr="009B581A">
        <w:rPr>
          <w:rFonts w:ascii="Arial" w:eastAsia="Times New Roman" w:hAnsi="Arial" w:cs="Arial"/>
        </w:rPr>
        <w:t>touch on recruitment &amp; retention</w:t>
      </w:r>
      <w:r w:rsidR="001F03C7">
        <w:rPr>
          <w:rFonts w:ascii="Arial" w:eastAsia="Times New Roman" w:hAnsi="Arial" w:cs="Arial"/>
        </w:rPr>
        <w:t>.</w:t>
      </w:r>
      <w:r w:rsidR="00375B87" w:rsidRPr="009B581A">
        <w:rPr>
          <w:rFonts w:ascii="Arial" w:eastAsia="Times New Roman" w:hAnsi="Arial" w:cs="Arial"/>
        </w:rPr>
        <w:t xml:space="preserve"> </w:t>
      </w:r>
    </w:p>
    <w:p w14:paraId="33BF23A9" w14:textId="77777777" w:rsidR="00C71E14" w:rsidRPr="009B581A" w:rsidRDefault="00A33C78" w:rsidP="00D06FD7">
      <w:pPr>
        <w:pStyle w:val="ListParagraph"/>
        <w:numPr>
          <w:ilvl w:val="0"/>
          <w:numId w:val="20"/>
        </w:numPr>
        <w:rPr>
          <w:rFonts w:ascii="Arial" w:eastAsia="Times New Roman" w:hAnsi="Arial" w:cs="Arial"/>
        </w:rPr>
      </w:pPr>
      <w:r w:rsidRPr="009B581A">
        <w:rPr>
          <w:rFonts w:ascii="Arial" w:eastAsia="Times New Roman" w:hAnsi="Arial" w:cs="Arial"/>
        </w:rPr>
        <w:t xml:space="preserve">The ITE sector stakeholder event </w:t>
      </w:r>
      <w:r w:rsidR="008728D6" w:rsidRPr="009B581A">
        <w:rPr>
          <w:rFonts w:ascii="Arial" w:eastAsia="Times New Roman" w:hAnsi="Arial" w:cs="Arial"/>
        </w:rPr>
        <w:t xml:space="preserve">involving ITE providers, </w:t>
      </w:r>
      <w:r w:rsidR="00C71E14" w:rsidRPr="009B581A">
        <w:rPr>
          <w:rFonts w:ascii="Arial" w:eastAsia="Times New Roman" w:hAnsi="Arial" w:cs="Arial"/>
        </w:rPr>
        <w:t xml:space="preserve">representatives from partner schools, </w:t>
      </w:r>
      <w:r w:rsidR="008728D6" w:rsidRPr="009B581A">
        <w:rPr>
          <w:rFonts w:ascii="Arial" w:eastAsia="Times New Roman" w:hAnsi="Arial" w:cs="Arial"/>
        </w:rPr>
        <w:t xml:space="preserve">Estyn and EWC was scheduled to take place the following week. </w:t>
      </w:r>
    </w:p>
    <w:p w14:paraId="614DCAC0" w14:textId="6062CFF3" w:rsidR="0046751A" w:rsidRPr="009B581A" w:rsidRDefault="00370867" w:rsidP="00D06FD7">
      <w:pPr>
        <w:pStyle w:val="ListParagraph"/>
        <w:numPr>
          <w:ilvl w:val="0"/>
          <w:numId w:val="20"/>
        </w:numPr>
        <w:rPr>
          <w:rFonts w:ascii="Arial" w:eastAsia="Times New Roman" w:hAnsi="Arial" w:cs="Arial"/>
        </w:rPr>
      </w:pPr>
      <w:r w:rsidRPr="009B581A">
        <w:rPr>
          <w:rFonts w:ascii="Arial" w:eastAsia="Times New Roman" w:hAnsi="Arial" w:cs="Arial"/>
        </w:rPr>
        <w:t xml:space="preserve">The </w:t>
      </w:r>
      <w:r w:rsidR="001A1B4A" w:rsidRPr="009B581A">
        <w:rPr>
          <w:rFonts w:ascii="Arial" w:eastAsia="Times New Roman" w:hAnsi="Arial" w:cs="Arial"/>
        </w:rPr>
        <w:t xml:space="preserve">process </w:t>
      </w:r>
      <w:r w:rsidR="00302A6A" w:rsidRPr="009B581A">
        <w:rPr>
          <w:rFonts w:ascii="Arial" w:eastAsia="Times New Roman" w:hAnsi="Arial" w:cs="Arial"/>
        </w:rPr>
        <w:t xml:space="preserve">to </w:t>
      </w:r>
      <w:r w:rsidR="001A1B4A" w:rsidRPr="009B581A">
        <w:rPr>
          <w:rFonts w:ascii="Arial" w:eastAsia="Times New Roman" w:hAnsi="Arial" w:cs="Arial"/>
        </w:rPr>
        <w:t xml:space="preserve">develop a new ITE inspection framework would be collaborative </w:t>
      </w:r>
      <w:r w:rsidR="003C0ABC" w:rsidRPr="009B581A">
        <w:rPr>
          <w:rFonts w:ascii="Arial" w:eastAsia="Times New Roman" w:hAnsi="Arial" w:cs="Arial"/>
        </w:rPr>
        <w:t xml:space="preserve">and would involve ITE providers and their representatives. </w:t>
      </w:r>
      <w:r w:rsidR="00316322" w:rsidRPr="009B581A">
        <w:rPr>
          <w:rFonts w:ascii="Arial" w:eastAsia="Times New Roman" w:hAnsi="Arial" w:cs="Arial"/>
        </w:rPr>
        <w:t>Account</w:t>
      </w:r>
      <w:r w:rsidR="003C0ABC" w:rsidRPr="009B581A">
        <w:rPr>
          <w:rFonts w:ascii="Arial" w:eastAsia="Times New Roman" w:hAnsi="Arial" w:cs="Arial"/>
        </w:rPr>
        <w:t xml:space="preserve"> would, when developing the framework, be taken of </w:t>
      </w:r>
      <w:r w:rsidR="0046751A" w:rsidRPr="009B581A">
        <w:rPr>
          <w:rFonts w:ascii="Arial" w:eastAsia="Times New Roman" w:hAnsi="Arial" w:cs="Arial"/>
        </w:rPr>
        <w:t xml:space="preserve">the need for an </w:t>
      </w:r>
      <w:r w:rsidR="00316322" w:rsidRPr="009B581A">
        <w:rPr>
          <w:rFonts w:ascii="Arial" w:eastAsia="Times New Roman" w:hAnsi="Arial" w:cs="Arial"/>
        </w:rPr>
        <w:t>appropriate</w:t>
      </w:r>
      <w:r w:rsidR="0046751A" w:rsidRPr="009B581A">
        <w:rPr>
          <w:rFonts w:ascii="Arial" w:eastAsia="Times New Roman" w:hAnsi="Arial" w:cs="Arial"/>
        </w:rPr>
        <w:t xml:space="preserve"> balance between what Estyn and other regulators do. </w:t>
      </w:r>
    </w:p>
    <w:p w14:paraId="36673219" w14:textId="77777777" w:rsidR="0046751A" w:rsidRPr="009B581A" w:rsidRDefault="0046751A" w:rsidP="0046751A">
      <w:pPr>
        <w:pStyle w:val="ListParagraph"/>
        <w:ind w:left="360"/>
        <w:rPr>
          <w:rFonts w:ascii="Arial" w:eastAsia="Times New Roman" w:hAnsi="Arial" w:cs="Arial"/>
        </w:rPr>
      </w:pPr>
    </w:p>
    <w:p w14:paraId="42F971C3" w14:textId="75DC3948" w:rsidR="00CD44D0" w:rsidRPr="009B581A" w:rsidRDefault="0046751A" w:rsidP="00F96D33">
      <w:pPr>
        <w:rPr>
          <w:rFonts w:ascii="Arial" w:eastAsia="Times New Roman" w:hAnsi="Arial" w:cs="Arial"/>
          <w:sz w:val="22"/>
          <w:szCs w:val="22"/>
          <w:u w:val="single"/>
        </w:rPr>
      </w:pPr>
      <w:r w:rsidRPr="009B581A">
        <w:rPr>
          <w:rFonts w:ascii="Arial" w:eastAsia="Times New Roman" w:hAnsi="Arial" w:cs="Arial"/>
          <w:sz w:val="22"/>
          <w:szCs w:val="22"/>
          <w:u w:val="single"/>
        </w:rPr>
        <w:t>Any  other business</w:t>
      </w:r>
    </w:p>
    <w:p w14:paraId="47D1EBD2" w14:textId="77777777" w:rsidR="00CD44D0" w:rsidRPr="009B581A" w:rsidRDefault="00CD44D0" w:rsidP="00F96D33">
      <w:pPr>
        <w:rPr>
          <w:rFonts w:ascii="Arial" w:eastAsia="Times New Roman" w:hAnsi="Arial" w:cs="Arial"/>
          <w:sz w:val="22"/>
          <w:szCs w:val="22"/>
          <w:u w:val="single"/>
        </w:rPr>
      </w:pPr>
    </w:p>
    <w:p w14:paraId="1F13FA9F" w14:textId="40F96222" w:rsidR="002D3BC2" w:rsidRPr="009B581A" w:rsidRDefault="0046751A" w:rsidP="00F96D33">
      <w:pPr>
        <w:rPr>
          <w:rFonts w:ascii="Arial" w:eastAsia="Times New Roman" w:hAnsi="Arial" w:cs="Arial"/>
          <w:sz w:val="22"/>
          <w:szCs w:val="22"/>
        </w:rPr>
      </w:pPr>
      <w:r w:rsidRPr="009B581A">
        <w:rPr>
          <w:rFonts w:ascii="Arial" w:eastAsia="Times New Roman" w:hAnsi="Arial" w:cs="Arial"/>
          <w:sz w:val="22"/>
          <w:szCs w:val="22"/>
        </w:rPr>
        <w:lastRenderedPageBreak/>
        <w:t xml:space="preserve">A report was given on senior staff changes within Welsh Government. </w:t>
      </w:r>
    </w:p>
    <w:p w14:paraId="6EFF4646" w14:textId="77777777" w:rsidR="00F96D33" w:rsidRPr="009B581A" w:rsidRDefault="00F96D33" w:rsidP="00F96D33">
      <w:pPr>
        <w:rPr>
          <w:rFonts w:ascii="Arial" w:eastAsia="Times New Roman" w:hAnsi="Arial" w:cs="Arial"/>
          <w:sz w:val="22"/>
          <w:szCs w:val="22"/>
        </w:rPr>
      </w:pPr>
    </w:p>
    <w:p w14:paraId="587717E8" w14:textId="463A65EA" w:rsidR="002D3BC2" w:rsidRPr="009B581A" w:rsidRDefault="002D3BC2" w:rsidP="00F96D33">
      <w:pPr>
        <w:rPr>
          <w:rFonts w:ascii="Arial" w:eastAsia="Times New Roman" w:hAnsi="Arial" w:cs="Arial"/>
          <w:sz w:val="22"/>
          <w:szCs w:val="22"/>
        </w:rPr>
      </w:pPr>
      <w:r w:rsidRPr="009B581A">
        <w:rPr>
          <w:rFonts w:ascii="Arial" w:eastAsia="Times New Roman" w:hAnsi="Arial" w:cs="Arial"/>
          <w:sz w:val="22"/>
          <w:szCs w:val="22"/>
          <w:u w:val="single"/>
        </w:rPr>
        <w:t>Date of next meeting</w:t>
      </w:r>
      <w:r w:rsidR="006376E8" w:rsidRPr="009B581A">
        <w:rPr>
          <w:rFonts w:ascii="Arial" w:eastAsia="Times New Roman" w:hAnsi="Arial" w:cs="Arial"/>
          <w:sz w:val="22"/>
          <w:szCs w:val="22"/>
        </w:rPr>
        <w:t xml:space="preserve"> </w:t>
      </w:r>
    </w:p>
    <w:p w14:paraId="17CC663F" w14:textId="77777777" w:rsidR="002D3BC2" w:rsidRPr="009B581A" w:rsidRDefault="002D3BC2" w:rsidP="00F96D33">
      <w:pPr>
        <w:rPr>
          <w:rFonts w:ascii="Arial" w:eastAsia="Times New Roman" w:hAnsi="Arial" w:cs="Arial"/>
          <w:sz w:val="22"/>
          <w:szCs w:val="22"/>
        </w:rPr>
      </w:pPr>
    </w:p>
    <w:p w14:paraId="6E7BEAA2" w14:textId="1792E119" w:rsidR="007B2E21" w:rsidRPr="009B581A" w:rsidRDefault="00E9669A" w:rsidP="007B2E21">
      <w:pPr>
        <w:rPr>
          <w:rFonts w:ascii="Arial" w:hAnsi="Arial" w:cs="Arial"/>
          <w:sz w:val="22"/>
          <w:szCs w:val="22"/>
        </w:rPr>
      </w:pPr>
      <w:r w:rsidRPr="009B581A">
        <w:rPr>
          <w:rFonts w:ascii="Arial" w:eastAsia="Times New Roman" w:hAnsi="Arial" w:cs="Arial"/>
          <w:sz w:val="22"/>
          <w:szCs w:val="22"/>
        </w:rPr>
        <w:t>23 January 202</w:t>
      </w:r>
      <w:r w:rsidR="00F96D33" w:rsidRPr="009B581A">
        <w:rPr>
          <w:rFonts w:ascii="Arial" w:eastAsia="Times New Roman" w:hAnsi="Arial" w:cs="Arial"/>
          <w:sz w:val="22"/>
          <w:szCs w:val="22"/>
        </w:rPr>
        <w:t>5</w:t>
      </w:r>
      <w:r w:rsidR="0046751A" w:rsidRPr="009B581A">
        <w:rPr>
          <w:rFonts w:ascii="Arial" w:eastAsia="Times New Roman" w:hAnsi="Arial" w:cs="Arial"/>
          <w:sz w:val="22"/>
          <w:szCs w:val="22"/>
        </w:rPr>
        <w:t xml:space="preserve">, via zoom. </w:t>
      </w:r>
    </w:p>
    <w:sectPr w:rsidR="007B2E21" w:rsidRPr="009B58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F0376"/>
    <w:multiLevelType w:val="hybridMultilevel"/>
    <w:tmpl w:val="CDB64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06D74"/>
    <w:multiLevelType w:val="hybridMultilevel"/>
    <w:tmpl w:val="8214C4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23F9B"/>
    <w:multiLevelType w:val="hybridMultilevel"/>
    <w:tmpl w:val="C6EE40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18B7633C"/>
    <w:multiLevelType w:val="hybridMultilevel"/>
    <w:tmpl w:val="9BEE83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5540B4"/>
    <w:multiLevelType w:val="hybridMultilevel"/>
    <w:tmpl w:val="F15AB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D878F3"/>
    <w:multiLevelType w:val="hybridMultilevel"/>
    <w:tmpl w:val="F01E420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8796FD6"/>
    <w:multiLevelType w:val="multilevel"/>
    <w:tmpl w:val="5A969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930754"/>
    <w:multiLevelType w:val="hybridMultilevel"/>
    <w:tmpl w:val="A90A8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750AB7"/>
    <w:multiLevelType w:val="multilevel"/>
    <w:tmpl w:val="A4CC97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19F3401"/>
    <w:multiLevelType w:val="multilevel"/>
    <w:tmpl w:val="B31A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3D2B1C"/>
    <w:multiLevelType w:val="multilevel"/>
    <w:tmpl w:val="F64A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9710F0"/>
    <w:multiLevelType w:val="hybridMultilevel"/>
    <w:tmpl w:val="F2DC7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9114C0"/>
    <w:multiLevelType w:val="hybridMultilevel"/>
    <w:tmpl w:val="9C98F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64F34C8"/>
    <w:multiLevelType w:val="hybridMultilevel"/>
    <w:tmpl w:val="403ED82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8EB46D9"/>
    <w:multiLevelType w:val="hybridMultilevel"/>
    <w:tmpl w:val="75E09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41B6FC0"/>
    <w:multiLevelType w:val="hybridMultilevel"/>
    <w:tmpl w:val="B4C6B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356B9C"/>
    <w:multiLevelType w:val="hybridMultilevel"/>
    <w:tmpl w:val="1D48A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A155D58"/>
    <w:multiLevelType w:val="hybridMultilevel"/>
    <w:tmpl w:val="99DCF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B8E4ABB"/>
    <w:multiLevelType w:val="hybridMultilevel"/>
    <w:tmpl w:val="378C6D3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7596000">
    <w:abstractNumId w:val="2"/>
  </w:num>
  <w:num w:numId="2" w16cid:durableId="376205529">
    <w:abstractNumId w:val="18"/>
  </w:num>
  <w:num w:numId="3" w16cid:durableId="156266138">
    <w:abstractNumId w:val="10"/>
  </w:num>
  <w:num w:numId="4" w16cid:durableId="813910859">
    <w:abstractNumId w:val="13"/>
  </w:num>
  <w:num w:numId="5" w16cid:durableId="1024286525">
    <w:abstractNumId w:val="6"/>
  </w:num>
  <w:num w:numId="6" w16cid:durableId="1378897762">
    <w:abstractNumId w:val="9"/>
  </w:num>
  <w:num w:numId="7" w16cid:durableId="587734853">
    <w:abstractNumId w:val="15"/>
  </w:num>
  <w:num w:numId="8" w16cid:durableId="562957522">
    <w:abstractNumId w:val="1"/>
  </w:num>
  <w:num w:numId="9" w16cid:durableId="392045186">
    <w:abstractNumId w:val="17"/>
  </w:num>
  <w:num w:numId="10" w16cid:durableId="927075125">
    <w:abstractNumId w:val="12"/>
  </w:num>
  <w:num w:numId="11" w16cid:durableId="811868742">
    <w:abstractNumId w:val="14"/>
  </w:num>
  <w:num w:numId="12" w16cid:durableId="2004046696">
    <w:abstractNumId w:val="5"/>
  </w:num>
  <w:num w:numId="13" w16cid:durableId="1712342103">
    <w:abstractNumId w:val="5"/>
  </w:num>
  <w:num w:numId="14" w16cid:durableId="1228881963">
    <w:abstractNumId w:val="7"/>
  </w:num>
  <w:num w:numId="15" w16cid:durableId="614364389">
    <w:abstractNumId w:val="11"/>
  </w:num>
  <w:num w:numId="16" w16cid:durableId="928276492">
    <w:abstractNumId w:val="0"/>
  </w:num>
  <w:num w:numId="17" w16cid:durableId="9219117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1310814">
    <w:abstractNumId w:val="3"/>
  </w:num>
  <w:num w:numId="19" w16cid:durableId="1572109082">
    <w:abstractNumId w:val="16"/>
  </w:num>
  <w:num w:numId="20" w16cid:durableId="1659433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48"/>
    <w:rsid w:val="00002025"/>
    <w:rsid w:val="00006707"/>
    <w:rsid w:val="00014C11"/>
    <w:rsid w:val="000152B8"/>
    <w:rsid w:val="00020592"/>
    <w:rsid w:val="000335C3"/>
    <w:rsid w:val="00036CFC"/>
    <w:rsid w:val="00040608"/>
    <w:rsid w:val="00040A22"/>
    <w:rsid w:val="000475B6"/>
    <w:rsid w:val="00054E0C"/>
    <w:rsid w:val="00056E07"/>
    <w:rsid w:val="000612EA"/>
    <w:rsid w:val="0006358B"/>
    <w:rsid w:val="00072B76"/>
    <w:rsid w:val="000A34BD"/>
    <w:rsid w:val="000A4A41"/>
    <w:rsid w:val="000B2A9E"/>
    <w:rsid w:val="000B7EC1"/>
    <w:rsid w:val="000C0CD5"/>
    <w:rsid w:val="000C7C91"/>
    <w:rsid w:val="000D4CAC"/>
    <w:rsid w:val="000F617E"/>
    <w:rsid w:val="001132A9"/>
    <w:rsid w:val="00121F84"/>
    <w:rsid w:val="0013009D"/>
    <w:rsid w:val="001401DE"/>
    <w:rsid w:val="00145587"/>
    <w:rsid w:val="00145854"/>
    <w:rsid w:val="00147282"/>
    <w:rsid w:val="00180182"/>
    <w:rsid w:val="00190499"/>
    <w:rsid w:val="00190D60"/>
    <w:rsid w:val="00192494"/>
    <w:rsid w:val="0019545A"/>
    <w:rsid w:val="001A1B4A"/>
    <w:rsid w:val="001B1543"/>
    <w:rsid w:val="001D4D46"/>
    <w:rsid w:val="001E1676"/>
    <w:rsid w:val="001E7E08"/>
    <w:rsid w:val="001F03C7"/>
    <w:rsid w:val="00203455"/>
    <w:rsid w:val="00212D3E"/>
    <w:rsid w:val="002132AF"/>
    <w:rsid w:val="00265E93"/>
    <w:rsid w:val="00274C2B"/>
    <w:rsid w:val="00280D3F"/>
    <w:rsid w:val="00282A6E"/>
    <w:rsid w:val="0028443D"/>
    <w:rsid w:val="00290BC9"/>
    <w:rsid w:val="002B0D54"/>
    <w:rsid w:val="002B3457"/>
    <w:rsid w:val="002B4647"/>
    <w:rsid w:val="002B4973"/>
    <w:rsid w:val="002C51F8"/>
    <w:rsid w:val="002D24E2"/>
    <w:rsid w:val="002D3BC2"/>
    <w:rsid w:val="002D6D67"/>
    <w:rsid w:val="002D7324"/>
    <w:rsid w:val="002F193B"/>
    <w:rsid w:val="002F1EBB"/>
    <w:rsid w:val="002F345C"/>
    <w:rsid w:val="002F419F"/>
    <w:rsid w:val="00300A56"/>
    <w:rsid w:val="00302A6A"/>
    <w:rsid w:val="00303AF6"/>
    <w:rsid w:val="0030644B"/>
    <w:rsid w:val="0031622F"/>
    <w:rsid w:val="00316322"/>
    <w:rsid w:val="00322301"/>
    <w:rsid w:val="0033047C"/>
    <w:rsid w:val="003306C9"/>
    <w:rsid w:val="00333980"/>
    <w:rsid w:val="00336983"/>
    <w:rsid w:val="00343D71"/>
    <w:rsid w:val="00347782"/>
    <w:rsid w:val="0035004C"/>
    <w:rsid w:val="00357ECF"/>
    <w:rsid w:val="0037077C"/>
    <w:rsid w:val="00370867"/>
    <w:rsid w:val="00374810"/>
    <w:rsid w:val="00375B87"/>
    <w:rsid w:val="003848BC"/>
    <w:rsid w:val="003969D4"/>
    <w:rsid w:val="003A2742"/>
    <w:rsid w:val="003A3B7A"/>
    <w:rsid w:val="003B45C4"/>
    <w:rsid w:val="003C0ABC"/>
    <w:rsid w:val="003C0E86"/>
    <w:rsid w:val="003C0FF0"/>
    <w:rsid w:val="003C71F1"/>
    <w:rsid w:val="003E0A98"/>
    <w:rsid w:val="003F4A92"/>
    <w:rsid w:val="004242DE"/>
    <w:rsid w:val="00424EFF"/>
    <w:rsid w:val="00434940"/>
    <w:rsid w:val="00436A67"/>
    <w:rsid w:val="004372F2"/>
    <w:rsid w:val="0044147F"/>
    <w:rsid w:val="0045423A"/>
    <w:rsid w:val="00457D33"/>
    <w:rsid w:val="00463CB4"/>
    <w:rsid w:val="00464677"/>
    <w:rsid w:val="004667B5"/>
    <w:rsid w:val="0046751A"/>
    <w:rsid w:val="004726DB"/>
    <w:rsid w:val="00482208"/>
    <w:rsid w:val="00491B71"/>
    <w:rsid w:val="004A65DD"/>
    <w:rsid w:val="004A6E89"/>
    <w:rsid w:val="004A7EF8"/>
    <w:rsid w:val="004A7F6B"/>
    <w:rsid w:val="004D2E84"/>
    <w:rsid w:val="004E30D2"/>
    <w:rsid w:val="004E55A2"/>
    <w:rsid w:val="004F2C2A"/>
    <w:rsid w:val="004F7A63"/>
    <w:rsid w:val="00505B76"/>
    <w:rsid w:val="00513E56"/>
    <w:rsid w:val="005154EF"/>
    <w:rsid w:val="0053641A"/>
    <w:rsid w:val="00540634"/>
    <w:rsid w:val="00550A1A"/>
    <w:rsid w:val="00555CDB"/>
    <w:rsid w:val="00562064"/>
    <w:rsid w:val="00570EC2"/>
    <w:rsid w:val="005761E0"/>
    <w:rsid w:val="005761EA"/>
    <w:rsid w:val="005768A7"/>
    <w:rsid w:val="00580E86"/>
    <w:rsid w:val="005847F3"/>
    <w:rsid w:val="00585860"/>
    <w:rsid w:val="00585DB3"/>
    <w:rsid w:val="005A1E5C"/>
    <w:rsid w:val="005A3C9E"/>
    <w:rsid w:val="005A7C2B"/>
    <w:rsid w:val="005B0D18"/>
    <w:rsid w:val="005C6C40"/>
    <w:rsid w:val="005C7800"/>
    <w:rsid w:val="005E3EAA"/>
    <w:rsid w:val="005E4343"/>
    <w:rsid w:val="005F2E03"/>
    <w:rsid w:val="005F6B85"/>
    <w:rsid w:val="00601CD8"/>
    <w:rsid w:val="00622E62"/>
    <w:rsid w:val="006376E8"/>
    <w:rsid w:val="00642641"/>
    <w:rsid w:val="006468AF"/>
    <w:rsid w:val="006472CE"/>
    <w:rsid w:val="00650BB3"/>
    <w:rsid w:val="00651074"/>
    <w:rsid w:val="00651630"/>
    <w:rsid w:val="0065361F"/>
    <w:rsid w:val="0066793E"/>
    <w:rsid w:val="00672A0A"/>
    <w:rsid w:val="006765F1"/>
    <w:rsid w:val="0067712C"/>
    <w:rsid w:val="0068074C"/>
    <w:rsid w:val="00683E10"/>
    <w:rsid w:val="00690C4C"/>
    <w:rsid w:val="006A119C"/>
    <w:rsid w:val="006A3525"/>
    <w:rsid w:val="006B155B"/>
    <w:rsid w:val="006B51D9"/>
    <w:rsid w:val="006B5958"/>
    <w:rsid w:val="006C128B"/>
    <w:rsid w:val="006C1465"/>
    <w:rsid w:val="006D1864"/>
    <w:rsid w:val="006D695E"/>
    <w:rsid w:val="006E4C6F"/>
    <w:rsid w:val="007057EC"/>
    <w:rsid w:val="0070597B"/>
    <w:rsid w:val="0071282F"/>
    <w:rsid w:val="00714565"/>
    <w:rsid w:val="0073584E"/>
    <w:rsid w:val="007550ED"/>
    <w:rsid w:val="0076621F"/>
    <w:rsid w:val="0076692C"/>
    <w:rsid w:val="00776C0E"/>
    <w:rsid w:val="0078009F"/>
    <w:rsid w:val="00784C6C"/>
    <w:rsid w:val="00787C1A"/>
    <w:rsid w:val="00792994"/>
    <w:rsid w:val="00796F40"/>
    <w:rsid w:val="00797FF4"/>
    <w:rsid w:val="007A722E"/>
    <w:rsid w:val="007B2E21"/>
    <w:rsid w:val="007B380D"/>
    <w:rsid w:val="007E1E7A"/>
    <w:rsid w:val="007F3325"/>
    <w:rsid w:val="008001A5"/>
    <w:rsid w:val="00802BA2"/>
    <w:rsid w:val="008056FF"/>
    <w:rsid w:val="00807E48"/>
    <w:rsid w:val="0081261E"/>
    <w:rsid w:val="00817DF7"/>
    <w:rsid w:val="0082203C"/>
    <w:rsid w:val="00826EB1"/>
    <w:rsid w:val="00830EB3"/>
    <w:rsid w:val="00832B64"/>
    <w:rsid w:val="00841532"/>
    <w:rsid w:val="00867EEB"/>
    <w:rsid w:val="008728D6"/>
    <w:rsid w:val="00880618"/>
    <w:rsid w:val="00885C16"/>
    <w:rsid w:val="008903A8"/>
    <w:rsid w:val="00891611"/>
    <w:rsid w:val="00894019"/>
    <w:rsid w:val="008A2E7F"/>
    <w:rsid w:val="008D4C10"/>
    <w:rsid w:val="008D665B"/>
    <w:rsid w:val="008D7358"/>
    <w:rsid w:val="008E663C"/>
    <w:rsid w:val="008F3F57"/>
    <w:rsid w:val="009058DB"/>
    <w:rsid w:val="00927A58"/>
    <w:rsid w:val="00927F6A"/>
    <w:rsid w:val="00931292"/>
    <w:rsid w:val="0093421F"/>
    <w:rsid w:val="00951696"/>
    <w:rsid w:val="009601FB"/>
    <w:rsid w:val="00981525"/>
    <w:rsid w:val="00983020"/>
    <w:rsid w:val="0099036E"/>
    <w:rsid w:val="00993452"/>
    <w:rsid w:val="00994172"/>
    <w:rsid w:val="009957BC"/>
    <w:rsid w:val="009B3FF1"/>
    <w:rsid w:val="009B4D80"/>
    <w:rsid w:val="009B581A"/>
    <w:rsid w:val="009B5C76"/>
    <w:rsid w:val="009C4ECC"/>
    <w:rsid w:val="009C5D39"/>
    <w:rsid w:val="009E3E67"/>
    <w:rsid w:val="009F02F0"/>
    <w:rsid w:val="009F0B75"/>
    <w:rsid w:val="009F4FA9"/>
    <w:rsid w:val="009F5F27"/>
    <w:rsid w:val="00A00FFF"/>
    <w:rsid w:val="00A05895"/>
    <w:rsid w:val="00A22CA6"/>
    <w:rsid w:val="00A26267"/>
    <w:rsid w:val="00A33C78"/>
    <w:rsid w:val="00A3735B"/>
    <w:rsid w:val="00A42C04"/>
    <w:rsid w:val="00A43FB9"/>
    <w:rsid w:val="00A53D0F"/>
    <w:rsid w:val="00A71522"/>
    <w:rsid w:val="00A727A8"/>
    <w:rsid w:val="00A743D7"/>
    <w:rsid w:val="00A8665D"/>
    <w:rsid w:val="00A869ED"/>
    <w:rsid w:val="00A956DE"/>
    <w:rsid w:val="00AA3F83"/>
    <w:rsid w:val="00AB6679"/>
    <w:rsid w:val="00AB6932"/>
    <w:rsid w:val="00AB6A1E"/>
    <w:rsid w:val="00AC69C9"/>
    <w:rsid w:val="00AD2530"/>
    <w:rsid w:val="00AE4A69"/>
    <w:rsid w:val="00AF077F"/>
    <w:rsid w:val="00B05FFC"/>
    <w:rsid w:val="00B2531A"/>
    <w:rsid w:val="00B329FA"/>
    <w:rsid w:val="00B3401C"/>
    <w:rsid w:val="00B36EC3"/>
    <w:rsid w:val="00B521A3"/>
    <w:rsid w:val="00B527FF"/>
    <w:rsid w:val="00B80EA9"/>
    <w:rsid w:val="00B84D09"/>
    <w:rsid w:val="00B9227E"/>
    <w:rsid w:val="00BA1AE5"/>
    <w:rsid w:val="00BB23B9"/>
    <w:rsid w:val="00BB6673"/>
    <w:rsid w:val="00BC033B"/>
    <w:rsid w:val="00BC3E4F"/>
    <w:rsid w:val="00BD0D14"/>
    <w:rsid w:val="00BD24B4"/>
    <w:rsid w:val="00BE003A"/>
    <w:rsid w:val="00BE18AD"/>
    <w:rsid w:val="00BE2609"/>
    <w:rsid w:val="00BE3640"/>
    <w:rsid w:val="00BE7CBE"/>
    <w:rsid w:val="00BF6CD9"/>
    <w:rsid w:val="00BF6D45"/>
    <w:rsid w:val="00BF6D91"/>
    <w:rsid w:val="00C009DA"/>
    <w:rsid w:val="00C229D5"/>
    <w:rsid w:val="00C36692"/>
    <w:rsid w:val="00C43A09"/>
    <w:rsid w:val="00C546B8"/>
    <w:rsid w:val="00C565B0"/>
    <w:rsid w:val="00C64B23"/>
    <w:rsid w:val="00C71E14"/>
    <w:rsid w:val="00C87CBA"/>
    <w:rsid w:val="00C921C6"/>
    <w:rsid w:val="00CA44A2"/>
    <w:rsid w:val="00CA6367"/>
    <w:rsid w:val="00CB1AFD"/>
    <w:rsid w:val="00CC2EBB"/>
    <w:rsid w:val="00CD37F4"/>
    <w:rsid w:val="00CD44D0"/>
    <w:rsid w:val="00CE6341"/>
    <w:rsid w:val="00CF05E2"/>
    <w:rsid w:val="00D001C4"/>
    <w:rsid w:val="00D032F2"/>
    <w:rsid w:val="00D06FD7"/>
    <w:rsid w:val="00D20C80"/>
    <w:rsid w:val="00D3341E"/>
    <w:rsid w:val="00D36006"/>
    <w:rsid w:val="00D36237"/>
    <w:rsid w:val="00D40417"/>
    <w:rsid w:val="00D466FF"/>
    <w:rsid w:val="00D545FB"/>
    <w:rsid w:val="00D64E3E"/>
    <w:rsid w:val="00D65214"/>
    <w:rsid w:val="00D85267"/>
    <w:rsid w:val="00D910D5"/>
    <w:rsid w:val="00D9137D"/>
    <w:rsid w:val="00D9387B"/>
    <w:rsid w:val="00DA0B68"/>
    <w:rsid w:val="00DA5C0E"/>
    <w:rsid w:val="00DB5939"/>
    <w:rsid w:val="00DC6389"/>
    <w:rsid w:val="00DD1784"/>
    <w:rsid w:val="00DE046D"/>
    <w:rsid w:val="00DE0650"/>
    <w:rsid w:val="00DF5F73"/>
    <w:rsid w:val="00DF72C2"/>
    <w:rsid w:val="00E007A2"/>
    <w:rsid w:val="00E07A13"/>
    <w:rsid w:val="00E12350"/>
    <w:rsid w:val="00E129DA"/>
    <w:rsid w:val="00E163B3"/>
    <w:rsid w:val="00E21624"/>
    <w:rsid w:val="00E24DFD"/>
    <w:rsid w:val="00E352DE"/>
    <w:rsid w:val="00E40D87"/>
    <w:rsid w:val="00E54048"/>
    <w:rsid w:val="00E62EFA"/>
    <w:rsid w:val="00E76DA5"/>
    <w:rsid w:val="00E77B5D"/>
    <w:rsid w:val="00E80C09"/>
    <w:rsid w:val="00E80FF4"/>
    <w:rsid w:val="00E860F5"/>
    <w:rsid w:val="00E866D8"/>
    <w:rsid w:val="00E9669A"/>
    <w:rsid w:val="00EA2BB1"/>
    <w:rsid w:val="00EA51A5"/>
    <w:rsid w:val="00EA682E"/>
    <w:rsid w:val="00EB10C5"/>
    <w:rsid w:val="00ED08AD"/>
    <w:rsid w:val="00EF0983"/>
    <w:rsid w:val="00F21E50"/>
    <w:rsid w:val="00F314BD"/>
    <w:rsid w:val="00F32C38"/>
    <w:rsid w:val="00F409D3"/>
    <w:rsid w:val="00F41845"/>
    <w:rsid w:val="00F45686"/>
    <w:rsid w:val="00F475C8"/>
    <w:rsid w:val="00F52680"/>
    <w:rsid w:val="00F75045"/>
    <w:rsid w:val="00F84EED"/>
    <w:rsid w:val="00F857F0"/>
    <w:rsid w:val="00F96D33"/>
    <w:rsid w:val="00FA2C82"/>
    <w:rsid w:val="00FC634D"/>
    <w:rsid w:val="00FD6C7C"/>
    <w:rsid w:val="00FE6953"/>
    <w:rsid w:val="07C9811D"/>
    <w:rsid w:val="2F20EDC3"/>
    <w:rsid w:val="44E51D46"/>
    <w:rsid w:val="50B816BF"/>
    <w:rsid w:val="51AA77F1"/>
    <w:rsid w:val="561AD295"/>
    <w:rsid w:val="5B6DD74E"/>
    <w:rsid w:val="63645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D5F0"/>
  <w15:chartTrackingRefBased/>
  <w15:docId w15:val="{A10BB351-465C-470E-9371-9A3CC870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4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7A2"/>
    <w:pPr>
      <w:spacing w:after="160" w:line="252" w:lineRule="auto"/>
      <w:ind w:left="720"/>
      <w:contextualSpacing/>
    </w:pPr>
    <w:rPr>
      <w:rFonts w:ascii="Calibri" w:hAnsi="Calibri"/>
      <w:sz w:val="22"/>
      <w:szCs w:val="22"/>
      <w:lang w:eastAsia="en-US"/>
    </w:rPr>
  </w:style>
  <w:style w:type="paragraph" w:styleId="BalloonText">
    <w:name w:val="Balloon Text"/>
    <w:basedOn w:val="Normal"/>
    <w:link w:val="BalloonTextChar"/>
    <w:uiPriority w:val="99"/>
    <w:semiHidden/>
    <w:unhideWhenUsed/>
    <w:rsid w:val="00130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09D"/>
    <w:rPr>
      <w:rFonts w:ascii="Segoe UI" w:hAnsi="Segoe UI" w:cs="Segoe UI"/>
      <w:sz w:val="18"/>
      <w:szCs w:val="18"/>
      <w:lang w:eastAsia="en-GB"/>
    </w:rPr>
  </w:style>
  <w:style w:type="character" w:styleId="Hyperlink">
    <w:name w:val="Hyperlink"/>
    <w:basedOn w:val="DefaultParagraphFont"/>
    <w:uiPriority w:val="99"/>
    <w:unhideWhenUsed/>
    <w:rsid w:val="00002025"/>
    <w:rPr>
      <w:color w:val="0000FF"/>
      <w:u w:val="single"/>
    </w:rPr>
  </w:style>
  <w:style w:type="paragraph" w:customStyle="1" w:styleId="xmsolistparagraph">
    <w:name w:val="x_msolistparagraph"/>
    <w:basedOn w:val="Normal"/>
    <w:rsid w:val="00282A6E"/>
    <w:pPr>
      <w:ind w:left="720"/>
    </w:pPr>
    <w:rPr>
      <w:rFonts w:ascii="Aptos" w:hAnsi="Aptos" w:cs="Aptos"/>
    </w:rPr>
  </w:style>
  <w:style w:type="character" w:styleId="UnresolvedMention">
    <w:name w:val="Unresolved Mention"/>
    <w:basedOn w:val="DefaultParagraphFont"/>
    <w:uiPriority w:val="99"/>
    <w:semiHidden/>
    <w:unhideWhenUsed/>
    <w:rsid w:val="000067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8254">
      <w:bodyDiv w:val="1"/>
      <w:marLeft w:val="0"/>
      <w:marRight w:val="0"/>
      <w:marTop w:val="0"/>
      <w:marBottom w:val="0"/>
      <w:divBdr>
        <w:top w:val="none" w:sz="0" w:space="0" w:color="auto"/>
        <w:left w:val="none" w:sz="0" w:space="0" w:color="auto"/>
        <w:bottom w:val="none" w:sz="0" w:space="0" w:color="auto"/>
        <w:right w:val="none" w:sz="0" w:space="0" w:color="auto"/>
      </w:divBdr>
    </w:div>
    <w:div w:id="724069127">
      <w:bodyDiv w:val="1"/>
      <w:marLeft w:val="0"/>
      <w:marRight w:val="0"/>
      <w:marTop w:val="0"/>
      <w:marBottom w:val="0"/>
      <w:divBdr>
        <w:top w:val="none" w:sz="0" w:space="0" w:color="auto"/>
        <w:left w:val="none" w:sz="0" w:space="0" w:color="auto"/>
        <w:bottom w:val="none" w:sz="0" w:space="0" w:color="auto"/>
        <w:right w:val="none" w:sz="0" w:space="0" w:color="auto"/>
      </w:divBdr>
    </w:div>
    <w:div w:id="1394158047">
      <w:bodyDiv w:val="1"/>
      <w:marLeft w:val="0"/>
      <w:marRight w:val="0"/>
      <w:marTop w:val="0"/>
      <w:marBottom w:val="0"/>
      <w:divBdr>
        <w:top w:val="none" w:sz="0" w:space="0" w:color="auto"/>
        <w:left w:val="none" w:sz="0" w:space="0" w:color="auto"/>
        <w:bottom w:val="none" w:sz="0" w:space="0" w:color="auto"/>
        <w:right w:val="none" w:sz="0" w:space="0" w:color="auto"/>
      </w:divBdr>
    </w:div>
    <w:div w:id="1510682080">
      <w:bodyDiv w:val="1"/>
      <w:marLeft w:val="0"/>
      <w:marRight w:val="0"/>
      <w:marTop w:val="0"/>
      <w:marBottom w:val="0"/>
      <w:divBdr>
        <w:top w:val="none" w:sz="0" w:space="0" w:color="auto"/>
        <w:left w:val="none" w:sz="0" w:space="0" w:color="auto"/>
        <w:bottom w:val="none" w:sz="0" w:space="0" w:color="auto"/>
        <w:right w:val="none" w:sz="0" w:space="0" w:color="auto"/>
      </w:divBdr>
    </w:div>
    <w:div w:id="1548175515">
      <w:bodyDiv w:val="1"/>
      <w:marLeft w:val="0"/>
      <w:marRight w:val="0"/>
      <w:marTop w:val="0"/>
      <w:marBottom w:val="0"/>
      <w:divBdr>
        <w:top w:val="none" w:sz="0" w:space="0" w:color="auto"/>
        <w:left w:val="none" w:sz="0" w:space="0" w:color="auto"/>
        <w:bottom w:val="none" w:sz="0" w:space="0" w:color="auto"/>
        <w:right w:val="none" w:sz="0" w:space="0" w:color="auto"/>
      </w:divBdr>
    </w:div>
    <w:div w:id="1888910774">
      <w:bodyDiv w:val="1"/>
      <w:marLeft w:val="0"/>
      <w:marRight w:val="0"/>
      <w:marTop w:val="0"/>
      <w:marBottom w:val="0"/>
      <w:divBdr>
        <w:top w:val="none" w:sz="0" w:space="0" w:color="auto"/>
        <w:left w:val="none" w:sz="0" w:space="0" w:color="auto"/>
        <w:bottom w:val="none" w:sz="0" w:space="0" w:color="auto"/>
        <w:right w:val="none" w:sz="0" w:space="0" w:color="auto"/>
      </w:divBdr>
    </w:div>
    <w:div w:id="1971935798">
      <w:bodyDiv w:val="1"/>
      <w:marLeft w:val="0"/>
      <w:marRight w:val="0"/>
      <w:marTop w:val="0"/>
      <w:marBottom w:val="0"/>
      <w:divBdr>
        <w:top w:val="none" w:sz="0" w:space="0" w:color="auto"/>
        <w:left w:val="none" w:sz="0" w:space="0" w:color="auto"/>
        <w:bottom w:val="none" w:sz="0" w:space="0" w:color="auto"/>
        <w:right w:val="none" w:sz="0" w:space="0" w:color="auto"/>
      </w:divBdr>
    </w:div>
    <w:div w:id="20284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1BF50D-B285-4B49-B486-7B9FF44DB07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0866F43A-5F9F-4CC5-9CB9-3C2E5B663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FC20B2-E67E-4B4F-BFBB-F82B3E4F71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5</Pages>
  <Words>1621</Words>
  <Characters>9246</Characters>
  <Application>Microsoft Office Word</Application>
  <DocSecurity>0</DocSecurity>
  <Lines>77</Lines>
  <Paragraphs>21</Paragraphs>
  <ScaleCrop>false</ScaleCrop>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186</cp:revision>
  <cp:lastPrinted>2019-09-10T07:00:00Z</cp:lastPrinted>
  <dcterms:created xsi:type="dcterms:W3CDTF">2024-10-16T06:29:00Z</dcterms:created>
  <dcterms:modified xsi:type="dcterms:W3CDTF">2024-12-11T07:49:00Z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9658000</vt:r8>
  </property>
  <property fmtid="{D5CDD505-2E9C-101B-9397-08002B2CF9AE}" pid="4" name="MediaServiceImageTags">
    <vt:lpwstr/>
  </property>
</Properties>
</file>