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9A86D" w14:textId="14B58EFA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2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4" w14:textId="77777777" w:rsidR="00B6401E" w:rsidRDefault="00B6401E" w:rsidP="00B6401E">
      <w:pPr>
        <w:jc w:val="center"/>
        <w:rPr>
          <w:b/>
          <w:sz w:val="20"/>
          <w:szCs w:val="20"/>
        </w:rPr>
      </w:pPr>
    </w:p>
    <w:p w14:paraId="6009A875" w14:textId="77777777" w:rsidR="00F41BF4" w:rsidRDefault="00F41BF4" w:rsidP="00B6401E">
      <w:pPr>
        <w:jc w:val="center"/>
        <w:rPr>
          <w:b/>
          <w:sz w:val="20"/>
          <w:szCs w:val="20"/>
        </w:rPr>
      </w:pPr>
    </w:p>
    <w:p w14:paraId="69189CD3" w14:textId="77777777" w:rsidR="009B2722" w:rsidRDefault="009B2722" w:rsidP="009B2722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1209481" wp14:editId="39EE110D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D9651" w14:textId="77777777" w:rsidR="009B2722" w:rsidRDefault="009B2722" w:rsidP="009B2722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AC5D88A" wp14:editId="0310E933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C3C94AA" w14:textId="77777777" w:rsidR="009B2722" w:rsidRDefault="009B2722" w:rsidP="009B2722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B202589" w14:textId="77777777" w:rsidR="009B2722" w:rsidRDefault="009B2722" w:rsidP="009B27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09481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8BD9651" w14:textId="77777777" w:rsidR="009B2722" w:rsidRDefault="009B2722" w:rsidP="009B2722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AC5D88A" wp14:editId="0310E933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C3C94AA" w14:textId="77777777" w:rsidR="009B2722" w:rsidRDefault="009B2722" w:rsidP="009B2722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B202589" w14:textId="77777777" w:rsidR="009B2722" w:rsidRDefault="009B2722" w:rsidP="009B2722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7A855C36" w14:textId="77777777" w:rsidR="009B2722" w:rsidRDefault="009B2722" w:rsidP="009B2722">
      <w:pPr>
        <w:rPr>
          <w:sz w:val="20"/>
          <w:szCs w:val="20"/>
        </w:rPr>
      </w:pPr>
    </w:p>
    <w:p w14:paraId="692F77D4" w14:textId="77777777" w:rsidR="009B2722" w:rsidRDefault="009B2722" w:rsidP="009B2722">
      <w:pPr>
        <w:rPr>
          <w:sz w:val="20"/>
          <w:szCs w:val="20"/>
        </w:rPr>
      </w:pPr>
    </w:p>
    <w:p w14:paraId="61B1E706" w14:textId="027F8D9F" w:rsidR="00226FF7" w:rsidRPr="00A26A8D" w:rsidRDefault="009B2722" w:rsidP="009B2722">
      <w:pPr>
        <w:jc w:val="center"/>
        <w:rPr>
          <w:b/>
          <w:sz w:val="22"/>
          <w:szCs w:val="22"/>
        </w:rPr>
      </w:pPr>
      <w:r w:rsidRPr="00A26A8D">
        <w:rPr>
          <w:b/>
          <w:sz w:val="22"/>
          <w:szCs w:val="22"/>
        </w:rPr>
        <w:t xml:space="preserve">Note of the UCET </w:t>
      </w:r>
      <w:r w:rsidR="00C74273" w:rsidRPr="00A26A8D">
        <w:rPr>
          <w:b/>
          <w:sz w:val="22"/>
          <w:szCs w:val="22"/>
        </w:rPr>
        <w:t xml:space="preserve">Research and International Forum </w:t>
      </w:r>
      <w:r w:rsidRPr="00A26A8D">
        <w:rPr>
          <w:b/>
          <w:sz w:val="22"/>
          <w:szCs w:val="22"/>
        </w:rPr>
        <w:t xml:space="preserve">meeting held on </w:t>
      </w:r>
      <w:r w:rsidR="006C5F84" w:rsidRPr="00A26A8D">
        <w:rPr>
          <w:b/>
          <w:sz w:val="22"/>
          <w:szCs w:val="22"/>
        </w:rPr>
        <w:t xml:space="preserve">8 October </w:t>
      </w:r>
      <w:r w:rsidR="002336C5" w:rsidRPr="00A26A8D">
        <w:rPr>
          <w:b/>
          <w:sz w:val="22"/>
          <w:szCs w:val="22"/>
        </w:rPr>
        <w:t xml:space="preserve">2024 </w:t>
      </w:r>
      <w:r w:rsidR="005C4D80" w:rsidRPr="00A26A8D">
        <w:rPr>
          <w:b/>
          <w:sz w:val="22"/>
          <w:szCs w:val="22"/>
        </w:rPr>
        <w:t>4</w:t>
      </w:r>
      <w:r w:rsidR="00226FF7" w:rsidRPr="00A26A8D">
        <w:rPr>
          <w:b/>
          <w:sz w:val="22"/>
          <w:szCs w:val="22"/>
        </w:rPr>
        <w:t xml:space="preserve"> via Zoom</w:t>
      </w:r>
    </w:p>
    <w:p w14:paraId="63A2587D" w14:textId="77777777" w:rsidR="00226FF7" w:rsidRPr="00A26A8D" w:rsidRDefault="00226FF7" w:rsidP="009B2722">
      <w:pPr>
        <w:jc w:val="center"/>
        <w:rPr>
          <w:b/>
          <w:sz w:val="22"/>
          <w:szCs w:val="22"/>
        </w:rPr>
      </w:pPr>
    </w:p>
    <w:p w14:paraId="0E1C3456" w14:textId="77777777" w:rsidR="00226FF7" w:rsidRPr="00A26A8D" w:rsidRDefault="00226FF7" w:rsidP="00226FF7">
      <w:pPr>
        <w:rPr>
          <w:bCs/>
          <w:sz w:val="22"/>
          <w:szCs w:val="22"/>
        </w:rPr>
      </w:pPr>
      <w:r w:rsidRPr="00A26A8D">
        <w:rPr>
          <w:bCs/>
          <w:sz w:val="22"/>
          <w:szCs w:val="22"/>
          <w:u w:val="single"/>
        </w:rPr>
        <w:t>Welcome &amp; introductions</w:t>
      </w:r>
    </w:p>
    <w:p w14:paraId="74D01907" w14:textId="77777777" w:rsidR="00226FF7" w:rsidRPr="00A26A8D" w:rsidRDefault="00226FF7" w:rsidP="00226FF7">
      <w:pPr>
        <w:rPr>
          <w:bCs/>
          <w:sz w:val="22"/>
          <w:szCs w:val="22"/>
        </w:rPr>
      </w:pPr>
    </w:p>
    <w:p w14:paraId="023478DA" w14:textId="515DC931" w:rsidR="002336C5" w:rsidRDefault="000570AC" w:rsidP="00226FF7">
      <w:pPr>
        <w:rPr>
          <w:bCs/>
          <w:sz w:val="22"/>
          <w:szCs w:val="22"/>
        </w:rPr>
      </w:pPr>
      <w:proofErr w:type="gramStart"/>
      <w:r w:rsidRPr="00A26A8D">
        <w:rPr>
          <w:bCs/>
          <w:sz w:val="22"/>
          <w:szCs w:val="22"/>
        </w:rPr>
        <w:t>Colleagues</w:t>
      </w:r>
      <w:r w:rsidR="00226FF7" w:rsidRPr="00A26A8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we</w:t>
      </w:r>
      <w:r w:rsidR="00176BB4">
        <w:rPr>
          <w:bCs/>
          <w:sz w:val="22"/>
          <w:szCs w:val="22"/>
        </w:rPr>
        <w:t>re</w:t>
      </w:r>
      <w:proofErr w:type="gramEnd"/>
      <w:r w:rsidR="00176BB4">
        <w:rPr>
          <w:bCs/>
          <w:sz w:val="22"/>
          <w:szCs w:val="22"/>
        </w:rPr>
        <w:t xml:space="preserve"> </w:t>
      </w:r>
      <w:r w:rsidR="00226FF7" w:rsidRPr="00A26A8D">
        <w:rPr>
          <w:bCs/>
          <w:sz w:val="22"/>
          <w:szCs w:val="22"/>
        </w:rPr>
        <w:t xml:space="preserve">welcomed to the </w:t>
      </w:r>
      <w:r w:rsidR="006C5F84" w:rsidRPr="00A26A8D">
        <w:rPr>
          <w:bCs/>
          <w:sz w:val="22"/>
          <w:szCs w:val="22"/>
        </w:rPr>
        <w:t>first</w:t>
      </w:r>
      <w:r w:rsidR="002336C5" w:rsidRPr="00A26A8D">
        <w:rPr>
          <w:bCs/>
          <w:sz w:val="22"/>
          <w:szCs w:val="22"/>
        </w:rPr>
        <w:t xml:space="preserve"> </w:t>
      </w:r>
      <w:r w:rsidR="005C4D80" w:rsidRPr="00A26A8D">
        <w:rPr>
          <w:bCs/>
          <w:sz w:val="22"/>
          <w:szCs w:val="22"/>
        </w:rPr>
        <w:t>m</w:t>
      </w:r>
      <w:r w:rsidR="00226FF7" w:rsidRPr="00A26A8D">
        <w:rPr>
          <w:bCs/>
          <w:sz w:val="22"/>
          <w:szCs w:val="22"/>
        </w:rPr>
        <w:t xml:space="preserve">eeting </w:t>
      </w:r>
      <w:r w:rsidR="000478B7" w:rsidRPr="00A26A8D">
        <w:rPr>
          <w:bCs/>
          <w:sz w:val="22"/>
          <w:szCs w:val="22"/>
        </w:rPr>
        <w:t xml:space="preserve">of the </w:t>
      </w:r>
      <w:r w:rsidR="006C5F84" w:rsidRPr="00A26A8D">
        <w:rPr>
          <w:bCs/>
          <w:sz w:val="22"/>
          <w:szCs w:val="22"/>
        </w:rPr>
        <w:t xml:space="preserve">2024/25 </w:t>
      </w:r>
      <w:r w:rsidR="000478B7" w:rsidRPr="00A26A8D">
        <w:rPr>
          <w:bCs/>
          <w:sz w:val="22"/>
          <w:szCs w:val="22"/>
        </w:rPr>
        <w:t>academic year</w:t>
      </w:r>
      <w:r w:rsidR="00772792">
        <w:rPr>
          <w:bCs/>
          <w:sz w:val="22"/>
          <w:szCs w:val="22"/>
        </w:rPr>
        <w:t xml:space="preserve"> by Linda Devlin, who was chairing the </w:t>
      </w:r>
      <w:r w:rsidR="00E80C0C">
        <w:rPr>
          <w:bCs/>
          <w:sz w:val="22"/>
          <w:szCs w:val="22"/>
        </w:rPr>
        <w:t>day’s discussions</w:t>
      </w:r>
      <w:r w:rsidR="005C4D80" w:rsidRPr="00A26A8D">
        <w:rPr>
          <w:bCs/>
          <w:sz w:val="22"/>
          <w:szCs w:val="22"/>
        </w:rPr>
        <w:t>.</w:t>
      </w:r>
    </w:p>
    <w:p w14:paraId="5E445B5E" w14:textId="77777777" w:rsidR="00B32A5F" w:rsidRDefault="00B32A5F" w:rsidP="00226FF7">
      <w:pPr>
        <w:rPr>
          <w:bCs/>
          <w:sz w:val="22"/>
          <w:szCs w:val="22"/>
        </w:rPr>
      </w:pPr>
    </w:p>
    <w:p w14:paraId="241B4DCD" w14:textId="77777777" w:rsidR="00B32A5F" w:rsidRPr="00A26A8D" w:rsidRDefault="00B32A5F" w:rsidP="00B32A5F">
      <w:pPr>
        <w:shd w:val="clear" w:color="auto" w:fill="FFFFFF"/>
        <w:textAlignment w:val="baseline"/>
        <w:rPr>
          <w:bCs/>
          <w:sz w:val="22"/>
          <w:szCs w:val="22"/>
        </w:rPr>
      </w:pPr>
      <w:r w:rsidRPr="00A26A8D">
        <w:rPr>
          <w:bCs/>
          <w:sz w:val="22"/>
          <w:szCs w:val="22"/>
          <w:u w:val="single"/>
        </w:rPr>
        <w:t>Meeting note</w:t>
      </w:r>
    </w:p>
    <w:p w14:paraId="46846CF7" w14:textId="77777777" w:rsidR="00B32A5F" w:rsidRPr="00A26A8D" w:rsidRDefault="00B32A5F" w:rsidP="00B32A5F">
      <w:pPr>
        <w:shd w:val="clear" w:color="auto" w:fill="FFFFFF"/>
        <w:textAlignment w:val="baseline"/>
        <w:rPr>
          <w:bCs/>
          <w:sz w:val="22"/>
          <w:szCs w:val="22"/>
        </w:rPr>
      </w:pPr>
    </w:p>
    <w:p w14:paraId="56D978D8" w14:textId="0BA6BEE6" w:rsidR="00B32A5F" w:rsidRPr="00A26A8D" w:rsidRDefault="00B32A5F" w:rsidP="00B32A5F">
      <w:pPr>
        <w:shd w:val="clear" w:color="auto" w:fill="FFFFFF"/>
        <w:textAlignment w:val="baseline"/>
        <w:rPr>
          <w:bCs/>
          <w:sz w:val="22"/>
          <w:szCs w:val="22"/>
        </w:rPr>
      </w:pPr>
      <w:r w:rsidRPr="00A26A8D">
        <w:rPr>
          <w:bCs/>
          <w:sz w:val="22"/>
          <w:szCs w:val="22"/>
        </w:rPr>
        <w:t xml:space="preserve">The note of the meeting held on 7 My 2024 was agreed. </w:t>
      </w:r>
      <w:r>
        <w:rPr>
          <w:bCs/>
          <w:sz w:val="22"/>
          <w:szCs w:val="22"/>
        </w:rPr>
        <w:t>On matters arising, a report was received f</w:t>
      </w:r>
      <w:r w:rsidR="00C36843">
        <w:rPr>
          <w:bCs/>
          <w:sz w:val="22"/>
          <w:szCs w:val="22"/>
        </w:rPr>
        <w:t>r</w:t>
      </w:r>
      <w:r>
        <w:rPr>
          <w:bCs/>
          <w:sz w:val="22"/>
          <w:szCs w:val="22"/>
        </w:rPr>
        <w:t>om members of the UCET Equalities sub-group</w:t>
      </w:r>
      <w:r w:rsidR="00C36843">
        <w:rPr>
          <w:bCs/>
          <w:sz w:val="22"/>
          <w:szCs w:val="22"/>
        </w:rPr>
        <w:t>, including</w:t>
      </w:r>
      <w:r w:rsidR="00914CAC">
        <w:rPr>
          <w:bCs/>
          <w:sz w:val="22"/>
          <w:szCs w:val="22"/>
        </w:rPr>
        <w:t xml:space="preserve"> updates on: the ITE student survey, which would take place again this year </w:t>
      </w:r>
      <w:r w:rsidR="00762640">
        <w:rPr>
          <w:bCs/>
          <w:sz w:val="22"/>
          <w:szCs w:val="22"/>
        </w:rPr>
        <w:t xml:space="preserve">which UCET members were asked to encourage their students (possibly during any EDI related sessions) to respond to; </w:t>
      </w:r>
      <w:r w:rsidR="00294D7E">
        <w:rPr>
          <w:bCs/>
          <w:sz w:val="22"/>
          <w:szCs w:val="22"/>
        </w:rPr>
        <w:t xml:space="preserve">the forthcoming launch of the free to use OU platform </w:t>
      </w:r>
      <w:r w:rsidR="0052765D">
        <w:rPr>
          <w:bCs/>
          <w:sz w:val="22"/>
          <w:szCs w:val="22"/>
        </w:rPr>
        <w:t xml:space="preserve">containing advice for </w:t>
      </w:r>
      <w:r w:rsidR="009561B4">
        <w:rPr>
          <w:bCs/>
          <w:sz w:val="22"/>
          <w:szCs w:val="22"/>
        </w:rPr>
        <w:t xml:space="preserve">people </w:t>
      </w:r>
      <w:r w:rsidR="0052765D">
        <w:rPr>
          <w:bCs/>
          <w:sz w:val="22"/>
          <w:szCs w:val="22"/>
        </w:rPr>
        <w:t xml:space="preserve">from under-represented groups interested in applying for ITE; </w:t>
      </w:r>
      <w:r w:rsidR="008D2735">
        <w:rPr>
          <w:bCs/>
          <w:sz w:val="22"/>
          <w:szCs w:val="22"/>
        </w:rPr>
        <w:t xml:space="preserve">the temporary putting on hold of the Teacher Education Sanctuary programme (although </w:t>
      </w:r>
      <w:r w:rsidR="00CA559F">
        <w:rPr>
          <w:bCs/>
          <w:sz w:val="22"/>
          <w:szCs w:val="22"/>
        </w:rPr>
        <w:t>valuable</w:t>
      </w:r>
      <w:r w:rsidR="008D2735">
        <w:rPr>
          <w:bCs/>
          <w:sz w:val="22"/>
          <w:szCs w:val="22"/>
        </w:rPr>
        <w:t xml:space="preserve"> </w:t>
      </w:r>
      <w:r w:rsidR="00CA559F">
        <w:rPr>
          <w:bCs/>
          <w:sz w:val="22"/>
          <w:szCs w:val="22"/>
        </w:rPr>
        <w:t xml:space="preserve"> and related </w:t>
      </w:r>
      <w:r w:rsidR="006B7281">
        <w:rPr>
          <w:bCs/>
          <w:sz w:val="22"/>
          <w:szCs w:val="22"/>
        </w:rPr>
        <w:t>resources continue to be available through the Refugee Council and Nottingham University’s S</w:t>
      </w:r>
      <w:r w:rsidR="001745E4">
        <w:rPr>
          <w:bCs/>
          <w:sz w:val="22"/>
          <w:szCs w:val="22"/>
        </w:rPr>
        <w:t>TRIVE project</w:t>
      </w:r>
      <w:r w:rsidR="00315801">
        <w:rPr>
          <w:bCs/>
          <w:sz w:val="22"/>
          <w:szCs w:val="22"/>
        </w:rPr>
        <w:t>)</w:t>
      </w:r>
      <w:r w:rsidR="001745E4">
        <w:rPr>
          <w:bCs/>
          <w:sz w:val="22"/>
          <w:szCs w:val="22"/>
        </w:rPr>
        <w:t xml:space="preserve">; discussions relating to the summer riots and </w:t>
      </w:r>
      <w:r w:rsidR="00BA6ACB">
        <w:rPr>
          <w:bCs/>
          <w:sz w:val="22"/>
          <w:szCs w:val="22"/>
        </w:rPr>
        <w:t xml:space="preserve">relevant </w:t>
      </w:r>
      <w:r w:rsidR="00CA559F">
        <w:rPr>
          <w:bCs/>
          <w:sz w:val="22"/>
          <w:szCs w:val="22"/>
        </w:rPr>
        <w:t>resources</w:t>
      </w:r>
      <w:r w:rsidR="00BA6ACB">
        <w:rPr>
          <w:bCs/>
          <w:sz w:val="22"/>
          <w:szCs w:val="22"/>
        </w:rPr>
        <w:t xml:space="preserve"> that were available; </w:t>
      </w:r>
      <w:r w:rsidR="00177E79">
        <w:rPr>
          <w:bCs/>
          <w:sz w:val="22"/>
          <w:szCs w:val="22"/>
        </w:rPr>
        <w:t>the Anti-</w:t>
      </w:r>
      <w:r w:rsidR="00666587">
        <w:rPr>
          <w:bCs/>
          <w:sz w:val="22"/>
          <w:szCs w:val="22"/>
        </w:rPr>
        <w:t>Racism</w:t>
      </w:r>
      <w:r w:rsidR="00177E79">
        <w:rPr>
          <w:bCs/>
          <w:sz w:val="22"/>
          <w:szCs w:val="22"/>
        </w:rPr>
        <w:t xml:space="preserve"> Framework for ITE, which </w:t>
      </w:r>
      <w:r w:rsidR="00666587">
        <w:rPr>
          <w:bCs/>
          <w:sz w:val="22"/>
          <w:szCs w:val="22"/>
        </w:rPr>
        <w:t>had</w:t>
      </w:r>
      <w:r w:rsidR="00177E79">
        <w:rPr>
          <w:bCs/>
          <w:sz w:val="22"/>
          <w:szCs w:val="22"/>
        </w:rPr>
        <w:t xml:space="preserve"> been discussed at a </w:t>
      </w:r>
      <w:r w:rsidR="00E931EA">
        <w:rPr>
          <w:bCs/>
          <w:sz w:val="22"/>
          <w:szCs w:val="22"/>
        </w:rPr>
        <w:t>recent</w:t>
      </w:r>
      <w:r w:rsidR="00F64541">
        <w:rPr>
          <w:bCs/>
          <w:sz w:val="22"/>
          <w:szCs w:val="22"/>
        </w:rPr>
        <w:t xml:space="preserve"> APPG meeting that hd been attended by shadow (a</w:t>
      </w:r>
      <w:r w:rsidR="00315801">
        <w:rPr>
          <w:bCs/>
          <w:sz w:val="22"/>
          <w:szCs w:val="22"/>
        </w:rPr>
        <w:t>n</w:t>
      </w:r>
      <w:r w:rsidR="00F64541">
        <w:rPr>
          <w:bCs/>
          <w:sz w:val="22"/>
          <w:szCs w:val="22"/>
        </w:rPr>
        <w:t>d no</w:t>
      </w:r>
      <w:r w:rsidR="00315801">
        <w:rPr>
          <w:bCs/>
          <w:sz w:val="22"/>
          <w:szCs w:val="22"/>
        </w:rPr>
        <w:t>w</w:t>
      </w:r>
      <w:r w:rsidR="00F64541">
        <w:rPr>
          <w:bCs/>
          <w:sz w:val="22"/>
          <w:szCs w:val="22"/>
        </w:rPr>
        <w:t xml:space="preserve"> actual) education ministers</w:t>
      </w:r>
      <w:r w:rsidR="00666587">
        <w:rPr>
          <w:bCs/>
          <w:sz w:val="22"/>
          <w:szCs w:val="22"/>
        </w:rPr>
        <w:t xml:space="preserve"> and had, additionally, been brough to the attention of those leading the school curriculum revie</w:t>
      </w:r>
      <w:r w:rsidR="00E42CB1">
        <w:rPr>
          <w:bCs/>
          <w:sz w:val="22"/>
          <w:szCs w:val="22"/>
        </w:rPr>
        <w:t>w.</w:t>
      </w:r>
      <w:r w:rsidR="00CB5460">
        <w:rPr>
          <w:bCs/>
          <w:sz w:val="22"/>
          <w:szCs w:val="22"/>
        </w:rPr>
        <w:t xml:space="preserve"> Funding </w:t>
      </w:r>
      <w:r w:rsidR="007C241F">
        <w:rPr>
          <w:bCs/>
          <w:sz w:val="22"/>
          <w:szCs w:val="22"/>
        </w:rPr>
        <w:t xml:space="preserve">for </w:t>
      </w:r>
      <w:r w:rsidR="00CB5460">
        <w:rPr>
          <w:bCs/>
          <w:sz w:val="22"/>
          <w:szCs w:val="22"/>
        </w:rPr>
        <w:t xml:space="preserve">research </w:t>
      </w:r>
      <w:r w:rsidR="00E42CB1">
        <w:rPr>
          <w:bCs/>
          <w:sz w:val="22"/>
          <w:szCs w:val="22"/>
        </w:rPr>
        <w:t xml:space="preserve">into </w:t>
      </w:r>
      <w:r w:rsidR="00CB5460">
        <w:rPr>
          <w:bCs/>
          <w:sz w:val="22"/>
          <w:szCs w:val="22"/>
        </w:rPr>
        <w:t xml:space="preserve">how the framework was being used had been provided by UCET and the NEU; </w:t>
      </w:r>
      <w:r w:rsidR="00E30F25">
        <w:rPr>
          <w:bCs/>
          <w:sz w:val="22"/>
          <w:szCs w:val="22"/>
        </w:rPr>
        <w:t xml:space="preserve">the drafting of a letter on the curriculum review that it was hoped that various organisations, including UCET, would sign; </w:t>
      </w:r>
      <w:r w:rsidR="00785193">
        <w:rPr>
          <w:bCs/>
          <w:sz w:val="22"/>
          <w:szCs w:val="22"/>
        </w:rPr>
        <w:t xml:space="preserve">the </w:t>
      </w:r>
      <w:r w:rsidR="00E931EA">
        <w:rPr>
          <w:bCs/>
          <w:sz w:val="22"/>
          <w:szCs w:val="22"/>
        </w:rPr>
        <w:t>importance</w:t>
      </w:r>
      <w:r w:rsidR="00785193">
        <w:rPr>
          <w:bCs/>
          <w:sz w:val="22"/>
          <w:szCs w:val="22"/>
        </w:rPr>
        <w:t xml:space="preserve"> of </w:t>
      </w:r>
      <w:r w:rsidR="00E931EA">
        <w:rPr>
          <w:bCs/>
          <w:sz w:val="22"/>
          <w:szCs w:val="22"/>
        </w:rPr>
        <w:t>equalities</w:t>
      </w:r>
      <w:r w:rsidR="00785193">
        <w:rPr>
          <w:bCs/>
          <w:sz w:val="22"/>
          <w:szCs w:val="22"/>
        </w:rPr>
        <w:t xml:space="preserve"> issues being addressed more effectively in the ITTECF and in the </w:t>
      </w:r>
      <w:r w:rsidR="00E931EA">
        <w:rPr>
          <w:bCs/>
          <w:sz w:val="22"/>
          <w:szCs w:val="22"/>
        </w:rPr>
        <w:t>Ofsted</w:t>
      </w:r>
      <w:r w:rsidR="00785193">
        <w:rPr>
          <w:bCs/>
          <w:sz w:val="22"/>
          <w:szCs w:val="22"/>
        </w:rPr>
        <w:t xml:space="preserve"> </w:t>
      </w:r>
      <w:r w:rsidR="00E931EA">
        <w:rPr>
          <w:bCs/>
          <w:sz w:val="22"/>
          <w:szCs w:val="22"/>
        </w:rPr>
        <w:t>ITE inspection</w:t>
      </w:r>
      <w:r w:rsidR="00785193">
        <w:rPr>
          <w:bCs/>
          <w:sz w:val="22"/>
          <w:szCs w:val="22"/>
        </w:rPr>
        <w:t xml:space="preserve"> </w:t>
      </w:r>
      <w:r w:rsidR="00E931EA">
        <w:rPr>
          <w:bCs/>
          <w:sz w:val="22"/>
          <w:szCs w:val="22"/>
        </w:rPr>
        <w:t>framework</w:t>
      </w:r>
      <w:r w:rsidR="00785193">
        <w:rPr>
          <w:bCs/>
          <w:sz w:val="22"/>
          <w:szCs w:val="22"/>
        </w:rPr>
        <w:t xml:space="preserve">; </w:t>
      </w:r>
      <w:r w:rsidR="00E6754D">
        <w:rPr>
          <w:bCs/>
          <w:sz w:val="22"/>
          <w:szCs w:val="22"/>
        </w:rPr>
        <w:t xml:space="preserve">support for transgender and non-binary ITE students; and </w:t>
      </w:r>
      <w:r w:rsidR="00EC2829">
        <w:rPr>
          <w:bCs/>
          <w:sz w:val="22"/>
          <w:szCs w:val="22"/>
        </w:rPr>
        <w:t>planned</w:t>
      </w:r>
      <w:r w:rsidR="00E6754D">
        <w:rPr>
          <w:bCs/>
          <w:sz w:val="22"/>
          <w:szCs w:val="22"/>
        </w:rPr>
        <w:t xml:space="preserve"> discussions at a future meeting </w:t>
      </w:r>
      <w:r w:rsidR="00EC2829">
        <w:rPr>
          <w:bCs/>
          <w:sz w:val="22"/>
          <w:szCs w:val="22"/>
        </w:rPr>
        <w:t xml:space="preserve">on mathematics and anti-racism. </w:t>
      </w:r>
    </w:p>
    <w:p w14:paraId="37FDE389" w14:textId="77777777" w:rsidR="002336C5" w:rsidRPr="00A26A8D" w:rsidRDefault="002336C5" w:rsidP="00226FF7">
      <w:pPr>
        <w:rPr>
          <w:bCs/>
          <w:sz w:val="22"/>
          <w:szCs w:val="22"/>
        </w:rPr>
      </w:pPr>
    </w:p>
    <w:p w14:paraId="2555BA62" w14:textId="382A4C7D" w:rsidR="0077498E" w:rsidRPr="00A26A8D" w:rsidRDefault="0077498E" w:rsidP="00226FF7">
      <w:pPr>
        <w:rPr>
          <w:bCs/>
          <w:sz w:val="22"/>
          <w:szCs w:val="22"/>
          <w:u w:val="single"/>
        </w:rPr>
      </w:pPr>
      <w:r w:rsidRPr="00A26A8D">
        <w:rPr>
          <w:bCs/>
          <w:sz w:val="22"/>
          <w:szCs w:val="22"/>
          <w:u w:val="single"/>
        </w:rPr>
        <w:t>Symposia discussions</w:t>
      </w:r>
    </w:p>
    <w:p w14:paraId="51E9C5D5" w14:textId="77777777" w:rsidR="00CF6D31" w:rsidRPr="00A26A8D" w:rsidRDefault="00CF6D31" w:rsidP="00226FF7">
      <w:pPr>
        <w:rPr>
          <w:bCs/>
          <w:sz w:val="22"/>
          <w:szCs w:val="22"/>
          <w:u w:val="single"/>
        </w:rPr>
      </w:pPr>
    </w:p>
    <w:p w14:paraId="19FCD3E9" w14:textId="734446E5" w:rsidR="00C572E0" w:rsidRPr="00A26A8D" w:rsidRDefault="00CF6D31" w:rsidP="00E50157">
      <w:pPr>
        <w:shd w:val="clear" w:color="auto" w:fill="FFFFFF"/>
        <w:textAlignment w:val="baseline"/>
        <w:rPr>
          <w:bCs/>
          <w:sz w:val="22"/>
          <w:szCs w:val="22"/>
        </w:rPr>
      </w:pPr>
      <w:r w:rsidRPr="00A26A8D">
        <w:rPr>
          <w:color w:val="000000"/>
          <w:sz w:val="22"/>
          <w:szCs w:val="22"/>
          <w:lang w:val="en-GB" w:eastAsia="zh-CN"/>
        </w:rPr>
        <w:t xml:space="preserve">The </w:t>
      </w:r>
      <w:r w:rsidR="005052CD" w:rsidRPr="00A26A8D">
        <w:rPr>
          <w:color w:val="000000"/>
          <w:sz w:val="22"/>
          <w:szCs w:val="22"/>
          <w:lang w:val="en-GB" w:eastAsia="zh-CN"/>
        </w:rPr>
        <w:t>morning</w:t>
      </w:r>
      <w:r w:rsidRPr="00A26A8D">
        <w:rPr>
          <w:color w:val="000000"/>
          <w:sz w:val="22"/>
          <w:szCs w:val="22"/>
          <w:lang w:val="en-GB" w:eastAsia="zh-CN"/>
        </w:rPr>
        <w:t xml:space="preserve"> discussions </w:t>
      </w:r>
      <w:r w:rsidR="00271070">
        <w:rPr>
          <w:color w:val="000000"/>
          <w:sz w:val="22"/>
          <w:szCs w:val="22"/>
          <w:lang w:val="en-GB" w:eastAsia="zh-CN"/>
        </w:rPr>
        <w:t xml:space="preserve">had been </w:t>
      </w:r>
      <w:r w:rsidRPr="00A26A8D">
        <w:rPr>
          <w:color w:val="000000"/>
          <w:sz w:val="22"/>
          <w:szCs w:val="22"/>
          <w:lang w:val="en-GB" w:eastAsia="zh-CN"/>
        </w:rPr>
        <w:t>led by</w:t>
      </w:r>
      <w:r w:rsidR="00073AF7" w:rsidRPr="00A26A8D">
        <w:rPr>
          <w:color w:val="000000"/>
          <w:sz w:val="22"/>
          <w:szCs w:val="22"/>
          <w:lang w:val="en-GB" w:eastAsia="zh-CN"/>
        </w:rPr>
        <w:t xml:space="preserve"> Lee Jowett from Sheffield Hallam University </w:t>
      </w:r>
      <w:r w:rsidR="00D36965" w:rsidRPr="00A26A8D">
        <w:rPr>
          <w:color w:val="000000"/>
          <w:sz w:val="22"/>
          <w:szCs w:val="22"/>
          <w:lang w:val="en-GB" w:eastAsia="zh-CN"/>
        </w:rPr>
        <w:t xml:space="preserve">and by Paul </w:t>
      </w:r>
      <w:proofErr w:type="spellStart"/>
      <w:r w:rsidR="00D36965" w:rsidRPr="00A26A8D">
        <w:rPr>
          <w:color w:val="000000"/>
          <w:sz w:val="22"/>
          <w:szCs w:val="22"/>
          <w:lang w:val="en-GB" w:eastAsia="zh-CN"/>
        </w:rPr>
        <w:t>Vare</w:t>
      </w:r>
      <w:proofErr w:type="spellEnd"/>
      <w:r w:rsidR="00D36965" w:rsidRPr="00A26A8D">
        <w:rPr>
          <w:color w:val="000000"/>
          <w:sz w:val="22"/>
          <w:szCs w:val="22"/>
          <w:lang w:val="en-GB" w:eastAsia="zh-CN"/>
        </w:rPr>
        <w:t xml:space="preserve"> from Gloucester </w:t>
      </w:r>
      <w:r w:rsidR="007A2A44">
        <w:rPr>
          <w:color w:val="000000"/>
          <w:sz w:val="22"/>
          <w:szCs w:val="22"/>
          <w:lang w:val="en-GB" w:eastAsia="zh-CN"/>
        </w:rPr>
        <w:t xml:space="preserve">chair </w:t>
      </w:r>
      <w:r w:rsidR="00D36965" w:rsidRPr="00A26A8D">
        <w:rPr>
          <w:color w:val="000000"/>
          <w:sz w:val="22"/>
          <w:szCs w:val="22"/>
          <w:lang w:val="en-GB" w:eastAsia="zh-CN"/>
        </w:rPr>
        <w:t>of the UCET Climate Change sub-group</w:t>
      </w:r>
      <w:r w:rsidR="00F271E9">
        <w:rPr>
          <w:color w:val="000000"/>
          <w:sz w:val="22"/>
          <w:szCs w:val="22"/>
          <w:lang w:val="en-GB" w:eastAsia="zh-CN"/>
        </w:rPr>
        <w:t xml:space="preserve">. A great deal of </w:t>
      </w:r>
      <w:r w:rsidR="00CB0D4A">
        <w:rPr>
          <w:color w:val="000000"/>
          <w:sz w:val="22"/>
          <w:szCs w:val="22"/>
          <w:lang w:val="en-GB" w:eastAsia="zh-CN"/>
        </w:rPr>
        <w:t xml:space="preserve">valuable </w:t>
      </w:r>
      <w:r w:rsidR="00F271E9">
        <w:rPr>
          <w:color w:val="000000"/>
          <w:sz w:val="22"/>
          <w:szCs w:val="22"/>
          <w:lang w:val="en-GB" w:eastAsia="zh-CN"/>
        </w:rPr>
        <w:t xml:space="preserve">work </w:t>
      </w:r>
      <w:r w:rsidR="007A2A44">
        <w:rPr>
          <w:color w:val="000000"/>
          <w:sz w:val="22"/>
          <w:szCs w:val="22"/>
          <w:lang w:val="en-GB" w:eastAsia="zh-CN"/>
        </w:rPr>
        <w:t xml:space="preserve">relating to climate change and sustainability </w:t>
      </w:r>
      <w:r w:rsidR="00F271E9">
        <w:rPr>
          <w:color w:val="000000"/>
          <w:sz w:val="22"/>
          <w:szCs w:val="22"/>
          <w:lang w:val="en-GB" w:eastAsia="zh-CN"/>
        </w:rPr>
        <w:t>was taking place</w:t>
      </w:r>
      <w:r w:rsidR="002B4758">
        <w:rPr>
          <w:color w:val="000000"/>
          <w:sz w:val="22"/>
          <w:szCs w:val="22"/>
          <w:lang w:val="en-GB" w:eastAsia="zh-CN"/>
        </w:rPr>
        <w:t>, although a lot of this was fragmented</w:t>
      </w:r>
      <w:r w:rsidR="00C774DA">
        <w:rPr>
          <w:color w:val="000000"/>
          <w:sz w:val="22"/>
          <w:szCs w:val="22"/>
          <w:lang w:val="en-GB" w:eastAsia="zh-CN"/>
        </w:rPr>
        <w:t xml:space="preserve"> and not equally </w:t>
      </w:r>
      <w:r w:rsidR="004554B1">
        <w:rPr>
          <w:color w:val="000000"/>
          <w:sz w:val="22"/>
          <w:szCs w:val="22"/>
          <w:lang w:val="en-GB" w:eastAsia="zh-CN"/>
        </w:rPr>
        <w:t>accessible</w:t>
      </w:r>
      <w:r w:rsidR="00C774DA">
        <w:rPr>
          <w:color w:val="000000"/>
          <w:sz w:val="22"/>
          <w:szCs w:val="22"/>
          <w:lang w:val="en-GB" w:eastAsia="zh-CN"/>
        </w:rPr>
        <w:t xml:space="preserve">. </w:t>
      </w:r>
      <w:r w:rsidR="008C740B">
        <w:rPr>
          <w:color w:val="000000"/>
          <w:sz w:val="22"/>
          <w:szCs w:val="22"/>
          <w:lang w:val="en-GB" w:eastAsia="zh-CN"/>
        </w:rPr>
        <w:t xml:space="preserve">There was a need to join up different activities </w:t>
      </w:r>
      <w:r w:rsidR="00F57C18">
        <w:rPr>
          <w:color w:val="000000"/>
          <w:sz w:val="22"/>
          <w:szCs w:val="22"/>
          <w:lang w:val="en-GB" w:eastAsia="zh-CN"/>
        </w:rPr>
        <w:t>a</w:t>
      </w:r>
      <w:r w:rsidR="004554B1">
        <w:rPr>
          <w:color w:val="000000"/>
          <w:sz w:val="22"/>
          <w:szCs w:val="22"/>
          <w:lang w:val="en-GB" w:eastAsia="zh-CN"/>
        </w:rPr>
        <w:t>n</w:t>
      </w:r>
      <w:r w:rsidR="00F57C18">
        <w:rPr>
          <w:color w:val="000000"/>
          <w:sz w:val="22"/>
          <w:szCs w:val="22"/>
          <w:lang w:val="en-GB" w:eastAsia="zh-CN"/>
        </w:rPr>
        <w:t xml:space="preserve">d in different localities. </w:t>
      </w:r>
      <w:r w:rsidR="00E9501E">
        <w:rPr>
          <w:color w:val="000000"/>
          <w:sz w:val="22"/>
          <w:szCs w:val="22"/>
          <w:lang w:val="en-GB" w:eastAsia="zh-CN"/>
        </w:rPr>
        <w:t>Key priorities included the need to better address climate and sustainability issues in all education curricula, including that related to ITE</w:t>
      </w:r>
      <w:r w:rsidR="006E51F4">
        <w:rPr>
          <w:color w:val="000000"/>
          <w:sz w:val="22"/>
          <w:szCs w:val="22"/>
          <w:lang w:val="en-GB" w:eastAsia="zh-CN"/>
        </w:rPr>
        <w:t xml:space="preserve">, and for </w:t>
      </w:r>
      <w:r w:rsidR="002B08B4">
        <w:rPr>
          <w:color w:val="000000"/>
          <w:sz w:val="22"/>
          <w:szCs w:val="22"/>
          <w:lang w:val="en-GB" w:eastAsia="zh-CN"/>
        </w:rPr>
        <w:t xml:space="preserve">more research and awareness raising. </w:t>
      </w:r>
    </w:p>
    <w:p w14:paraId="52EFADF9" w14:textId="77777777" w:rsidR="00BA44DB" w:rsidRPr="00A26A8D" w:rsidRDefault="00BA44DB" w:rsidP="00E50157">
      <w:pPr>
        <w:shd w:val="clear" w:color="auto" w:fill="FFFFFF"/>
        <w:textAlignment w:val="baseline"/>
        <w:rPr>
          <w:bCs/>
          <w:sz w:val="22"/>
          <w:szCs w:val="22"/>
        </w:rPr>
      </w:pPr>
    </w:p>
    <w:p w14:paraId="15B6E6C8" w14:textId="29B9B3F8" w:rsidR="00BA44DB" w:rsidRPr="00A26A8D" w:rsidRDefault="00BA44DB" w:rsidP="00E50157">
      <w:pPr>
        <w:shd w:val="clear" w:color="auto" w:fill="FFFFFF"/>
        <w:textAlignment w:val="baseline"/>
        <w:rPr>
          <w:bCs/>
          <w:sz w:val="22"/>
          <w:szCs w:val="22"/>
          <w:u w:val="single"/>
        </w:rPr>
      </w:pPr>
      <w:r w:rsidRPr="00A26A8D">
        <w:rPr>
          <w:bCs/>
          <w:sz w:val="22"/>
          <w:szCs w:val="22"/>
          <w:u w:val="single"/>
        </w:rPr>
        <w:t>Discussions</w:t>
      </w:r>
    </w:p>
    <w:p w14:paraId="4D3C49F8" w14:textId="77777777" w:rsidR="00103079" w:rsidRPr="00A26A8D" w:rsidRDefault="00103079" w:rsidP="00226FF7">
      <w:pPr>
        <w:rPr>
          <w:bCs/>
          <w:sz w:val="22"/>
          <w:szCs w:val="22"/>
        </w:rPr>
      </w:pPr>
    </w:p>
    <w:p w14:paraId="7F3CCA99" w14:textId="01E3D251" w:rsidR="00BA44DB" w:rsidRPr="00A26A8D" w:rsidRDefault="00BA44DB" w:rsidP="00226FF7">
      <w:pPr>
        <w:rPr>
          <w:bCs/>
          <w:sz w:val="22"/>
          <w:szCs w:val="22"/>
        </w:rPr>
      </w:pPr>
      <w:proofErr w:type="gramStart"/>
      <w:r w:rsidRPr="00A26A8D">
        <w:rPr>
          <w:bCs/>
          <w:sz w:val="22"/>
          <w:szCs w:val="22"/>
        </w:rPr>
        <w:t>A number of</w:t>
      </w:r>
      <w:proofErr w:type="gramEnd"/>
      <w:r w:rsidRPr="00A26A8D">
        <w:rPr>
          <w:bCs/>
          <w:sz w:val="22"/>
          <w:szCs w:val="22"/>
        </w:rPr>
        <w:t xml:space="preserve"> issues were discussed, including:</w:t>
      </w:r>
    </w:p>
    <w:p w14:paraId="636CD61F" w14:textId="77777777" w:rsidR="00256264" w:rsidRPr="00A26A8D" w:rsidRDefault="00256264" w:rsidP="00226FF7">
      <w:pPr>
        <w:rPr>
          <w:bCs/>
          <w:sz w:val="22"/>
          <w:szCs w:val="22"/>
        </w:rPr>
      </w:pPr>
    </w:p>
    <w:p w14:paraId="21893426" w14:textId="671DE1A3" w:rsidR="00256264" w:rsidRPr="00A26A8D" w:rsidRDefault="00256264" w:rsidP="00256264">
      <w:pPr>
        <w:pStyle w:val="ListParagraph"/>
        <w:numPr>
          <w:ilvl w:val="0"/>
          <w:numId w:val="9"/>
        </w:numPr>
        <w:rPr>
          <w:rFonts w:ascii="Arial" w:hAnsi="Arial"/>
          <w:bCs/>
        </w:rPr>
      </w:pPr>
      <w:r w:rsidRPr="00A26A8D">
        <w:rPr>
          <w:rFonts w:ascii="Arial" w:hAnsi="Arial"/>
          <w:bCs/>
        </w:rPr>
        <w:lastRenderedPageBreak/>
        <w:t>Latest information on regards REF 2029, including</w:t>
      </w:r>
      <w:r w:rsidR="00CA3154" w:rsidRPr="00A26A8D">
        <w:rPr>
          <w:rFonts w:ascii="Arial" w:hAnsi="Arial"/>
          <w:bCs/>
        </w:rPr>
        <w:t>:</w:t>
      </w:r>
      <w:r w:rsidR="007D407E" w:rsidRPr="00A26A8D">
        <w:rPr>
          <w:rFonts w:ascii="Arial" w:hAnsi="Arial"/>
          <w:bCs/>
        </w:rPr>
        <w:t xml:space="preserve"> eligible outputs; impact case studies; the recruitment of panel members; </w:t>
      </w:r>
      <w:r w:rsidR="00B130F6">
        <w:rPr>
          <w:rFonts w:ascii="Arial" w:hAnsi="Arial"/>
          <w:bCs/>
        </w:rPr>
        <w:t>P</w:t>
      </w:r>
      <w:r w:rsidR="002269DE" w:rsidRPr="00A26A8D">
        <w:rPr>
          <w:rFonts w:ascii="Arial" w:hAnsi="Arial"/>
          <w:bCs/>
        </w:rPr>
        <w:t>eople</w:t>
      </w:r>
      <w:r w:rsidR="00130C42" w:rsidRPr="00A26A8D">
        <w:rPr>
          <w:rFonts w:ascii="Arial" w:hAnsi="Arial"/>
          <w:bCs/>
        </w:rPr>
        <w:t xml:space="preserve">, </w:t>
      </w:r>
      <w:r w:rsidR="00B130F6" w:rsidRPr="00A26A8D">
        <w:rPr>
          <w:rFonts w:ascii="Arial" w:hAnsi="Arial"/>
          <w:bCs/>
        </w:rPr>
        <w:t>Culture</w:t>
      </w:r>
      <w:r w:rsidR="00130C42" w:rsidRPr="00A26A8D">
        <w:rPr>
          <w:rFonts w:ascii="Arial" w:hAnsi="Arial"/>
          <w:bCs/>
        </w:rPr>
        <w:t xml:space="preserve"> and </w:t>
      </w:r>
      <w:r w:rsidR="00B130F6" w:rsidRPr="00A26A8D">
        <w:rPr>
          <w:rFonts w:ascii="Arial" w:hAnsi="Arial"/>
          <w:bCs/>
        </w:rPr>
        <w:t>Environment</w:t>
      </w:r>
      <w:r w:rsidR="00130C42" w:rsidRPr="00A26A8D">
        <w:rPr>
          <w:rFonts w:ascii="Arial" w:hAnsi="Arial"/>
          <w:bCs/>
        </w:rPr>
        <w:t xml:space="preserve"> indicators</w:t>
      </w:r>
      <w:r w:rsidR="00CE7A48" w:rsidRPr="00A26A8D">
        <w:rPr>
          <w:rFonts w:ascii="Arial" w:hAnsi="Arial"/>
          <w:bCs/>
        </w:rPr>
        <w:t xml:space="preserve">; </w:t>
      </w:r>
      <w:r w:rsidR="007D407E" w:rsidRPr="00A26A8D">
        <w:rPr>
          <w:rFonts w:ascii="Arial" w:hAnsi="Arial"/>
          <w:bCs/>
        </w:rPr>
        <w:t>and</w:t>
      </w:r>
      <w:r w:rsidRPr="00A26A8D">
        <w:rPr>
          <w:rFonts w:ascii="Arial" w:hAnsi="Arial"/>
          <w:bCs/>
        </w:rPr>
        <w:t xml:space="preserve"> </w:t>
      </w:r>
      <w:r w:rsidR="00CA3154" w:rsidRPr="00A26A8D">
        <w:rPr>
          <w:rFonts w:ascii="Arial" w:hAnsi="Arial"/>
          <w:bCs/>
        </w:rPr>
        <w:t>guidance on the calculation of each institution’s research capacity</w:t>
      </w:r>
      <w:r w:rsidR="00CE7A48" w:rsidRPr="00A26A8D">
        <w:rPr>
          <w:rFonts w:ascii="Arial" w:hAnsi="Arial"/>
          <w:bCs/>
        </w:rPr>
        <w:t>.</w:t>
      </w:r>
    </w:p>
    <w:p w14:paraId="705C10A7" w14:textId="534B9F1E" w:rsidR="00CE7A48" w:rsidRPr="00A26A8D" w:rsidRDefault="00CE7A48" w:rsidP="00256264">
      <w:pPr>
        <w:pStyle w:val="ListParagraph"/>
        <w:numPr>
          <w:ilvl w:val="0"/>
          <w:numId w:val="9"/>
        </w:numPr>
        <w:rPr>
          <w:rFonts w:ascii="Arial" w:hAnsi="Arial"/>
          <w:bCs/>
        </w:rPr>
      </w:pPr>
      <w:r w:rsidRPr="00A26A8D">
        <w:rPr>
          <w:rFonts w:ascii="Arial" w:hAnsi="Arial"/>
          <w:bCs/>
        </w:rPr>
        <w:t xml:space="preserve">International issues, including: a report </w:t>
      </w:r>
      <w:r w:rsidR="00B130F6" w:rsidRPr="00A26A8D">
        <w:rPr>
          <w:rFonts w:ascii="Arial" w:hAnsi="Arial"/>
          <w:bCs/>
        </w:rPr>
        <w:t>from</w:t>
      </w:r>
      <w:r w:rsidRPr="00A26A8D">
        <w:rPr>
          <w:rFonts w:ascii="Arial" w:hAnsi="Arial"/>
          <w:bCs/>
        </w:rPr>
        <w:t xml:space="preserve"> JNR on </w:t>
      </w:r>
      <w:r w:rsidR="002269DE" w:rsidRPr="00A26A8D">
        <w:rPr>
          <w:rFonts w:ascii="Arial" w:hAnsi="Arial"/>
          <w:bCs/>
        </w:rPr>
        <w:t>the</w:t>
      </w:r>
      <w:r w:rsidRPr="00A26A8D">
        <w:rPr>
          <w:rFonts w:ascii="Arial" w:hAnsi="Arial"/>
          <w:bCs/>
        </w:rPr>
        <w:t xml:space="preserve"> 2024 ICE</w:t>
      </w:r>
      <w:r w:rsidR="00CC1A2D">
        <w:rPr>
          <w:rFonts w:ascii="Arial" w:hAnsi="Arial"/>
          <w:bCs/>
        </w:rPr>
        <w:t>T</w:t>
      </w:r>
      <w:r w:rsidRPr="00A26A8D">
        <w:rPr>
          <w:rFonts w:ascii="Arial" w:hAnsi="Arial"/>
          <w:bCs/>
        </w:rPr>
        <w:t xml:space="preserve"> conference in Po</w:t>
      </w:r>
      <w:r w:rsidR="0097535C" w:rsidRPr="00A26A8D">
        <w:rPr>
          <w:rFonts w:ascii="Arial" w:hAnsi="Arial"/>
          <w:bCs/>
        </w:rPr>
        <w:t>rtugal</w:t>
      </w:r>
      <w:r w:rsidR="00747DBE">
        <w:rPr>
          <w:rFonts w:ascii="Arial" w:hAnsi="Arial"/>
          <w:bCs/>
        </w:rPr>
        <w:t xml:space="preserve"> and </w:t>
      </w:r>
      <w:r w:rsidR="0097535C" w:rsidRPr="00A26A8D">
        <w:rPr>
          <w:rFonts w:ascii="Arial" w:hAnsi="Arial"/>
          <w:bCs/>
        </w:rPr>
        <w:t xml:space="preserve">details of a UCET </w:t>
      </w:r>
      <w:r w:rsidR="007B5849" w:rsidRPr="00A26A8D">
        <w:rPr>
          <w:rFonts w:ascii="Arial" w:hAnsi="Arial"/>
          <w:bCs/>
        </w:rPr>
        <w:t xml:space="preserve">funded </w:t>
      </w:r>
      <w:r w:rsidR="002269DE" w:rsidRPr="00A26A8D">
        <w:rPr>
          <w:rFonts w:ascii="Arial" w:hAnsi="Arial"/>
          <w:bCs/>
        </w:rPr>
        <w:t>research</w:t>
      </w:r>
      <w:r w:rsidR="007B5849" w:rsidRPr="00A26A8D">
        <w:rPr>
          <w:rFonts w:ascii="Arial" w:hAnsi="Arial"/>
          <w:bCs/>
        </w:rPr>
        <w:t xml:space="preserve"> project into ITE in Wales. </w:t>
      </w:r>
    </w:p>
    <w:p w14:paraId="2AB89D9B" w14:textId="4D8404C0" w:rsidR="00B24AA2" w:rsidRPr="00A26A8D" w:rsidRDefault="00B24AA2" w:rsidP="00256264">
      <w:pPr>
        <w:pStyle w:val="ListParagraph"/>
        <w:numPr>
          <w:ilvl w:val="0"/>
          <w:numId w:val="9"/>
        </w:numPr>
        <w:rPr>
          <w:rFonts w:ascii="Arial" w:hAnsi="Arial"/>
          <w:bCs/>
        </w:rPr>
      </w:pPr>
      <w:r w:rsidRPr="00A26A8D">
        <w:rPr>
          <w:rFonts w:ascii="Arial" w:hAnsi="Arial"/>
          <w:bCs/>
        </w:rPr>
        <w:t xml:space="preserve">Reports from </w:t>
      </w:r>
      <w:r w:rsidR="002269DE" w:rsidRPr="00A26A8D">
        <w:rPr>
          <w:rFonts w:ascii="Arial" w:hAnsi="Arial"/>
          <w:bCs/>
        </w:rPr>
        <w:t>forum</w:t>
      </w:r>
      <w:r w:rsidRPr="00A26A8D">
        <w:rPr>
          <w:rFonts w:ascii="Arial" w:hAnsi="Arial"/>
          <w:bCs/>
        </w:rPr>
        <w:t xml:space="preserve"> members on institutional issues includin</w:t>
      </w:r>
      <w:r w:rsidR="00CC1A2D">
        <w:rPr>
          <w:rFonts w:ascii="Arial" w:hAnsi="Arial"/>
          <w:bCs/>
        </w:rPr>
        <w:t xml:space="preserve">g a meeting hosted by UCL </w:t>
      </w:r>
      <w:r w:rsidR="00712BD6">
        <w:rPr>
          <w:rFonts w:ascii="Arial" w:hAnsi="Arial"/>
          <w:bCs/>
        </w:rPr>
        <w:t xml:space="preserve">of key players from </w:t>
      </w:r>
      <w:r w:rsidR="00A43A8F">
        <w:rPr>
          <w:rFonts w:ascii="Arial" w:hAnsi="Arial"/>
          <w:bCs/>
        </w:rPr>
        <w:t>across</w:t>
      </w:r>
      <w:r w:rsidR="00712BD6">
        <w:rPr>
          <w:rFonts w:ascii="Arial" w:hAnsi="Arial"/>
          <w:bCs/>
        </w:rPr>
        <w:t xml:space="preserve"> the teacher education sector to identify </w:t>
      </w:r>
      <w:r w:rsidR="00A36A43">
        <w:rPr>
          <w:rFonts w:ascii="Arial" w:hAnsi="Arial"/>
          <w:bCs/>
        </w:rPr>
        <w:t xml:space="preserve">research priorities needed to shape policy </w:t>
      </w:r>
      <w:r w:rsidR="00512070">
        <w:rPr>
          <w:rFonts w:ascii="Arial" w:hAnsi="Arial"/>
          <w:bCs/>
        </w:rPr>
        <w:t xml:space="preserve">which were not being addressed through existing funding </w:t>
      </w:r>
      <w:r w:rsidR="00747DBE">
        <w:rPr>
          <w:rFonts w:ascii="Arial" w:hAnsi="Arial"/>
          <w:bCs/>
        </w:rPr>
        <w:t>mechanisms</w:t>
      </w:r>
      <w:r w:rsidR="00512070">
        <w:rPr>
          <w:rFonts w:ascii="Arial" w:hAnsi="Arial"/>
          <w:bCs/>
        </w:rPr>
        <w:t xml:space="preserve">, a report on which would be shared with forum members and would </w:t>
      </w:r>
      <w:r w:rsidR="00F67788">
        <w:rPr>
          <w:rFonts w:ascii="Arial" w:hAnsi="Arial"/>
          <w:bCs/>
        </w:rPr>
        <w:t>b</w:t>
      </w:r>
      <w:r w:rsidR="00512070">
        <w:rPr>
          <w:rFonts w:ascii="Arial" w:hAnsi="Arial"/>
          <w:bCs/>
        </w:rPr>
        <w:t>e the subject of discussion</w:t>
      </w:r>
      <w:r w:rsidR="00F67788">
        <w:rPr>
          <w:rFonts w:ascii="Arial" w:hAnsi="Arial"/>
          <w:bCs/>
        </w:rPr>
        <w:t>s</w:t>
      </w:r>
      <w:r w:rsidR="00512070">
        <w:rPr>
          <w:rFonts w:ascii="Arial" w:hAnsi="Arial"/>
          <w:bCs/>
        </w:rPr>
        <w:t xml:space="preserve"> with DfE</w:t>
      </w:r>
      <w:r w:rsidR="00F67788">
        <w:rPr>
          <w:rFonts w:ascii="Arial" w:hAnsi="Arial"/>
          <w:bCs/>
        </w:rPr>
        <w:t xml:space="preserve">, who should </w:t>
      </w:r>
      <w:r w:rsidR="0066573D">
        <w:rPr>
          <w:rFonts w:ascii="Arial" w:hAnsi="Arial"/>
          <w:bCs/>
        </w:rPr>
        <w:t xml:space="preserve">play a </w:t>
      </w:r>
      <w:r w:rsidR="00A43A8F">
        <w:rPr>
          <w:rFonts w:ascii="Arial" w:hAnsi="Arial"/>
          <w:bCs/>
        </w:rPr>
        <w:t>role in facilitating robust longitudinal research</w:t>
      </w:r>
      <w:r w:rsidR="00512070">
        <w:rPr>
          <w:rFonts w:ascii="Arial" w:hAnsi="Arial"/>
          <w:bCs/>
        </w:rPr>
        <w:t xml:space="preserve">. </w:t>
      </w:r>
      <w:r w:rsidR="00BF0F29">
        <w:rPr>
          <w:rFonts w:ascii="Arial" w:hAnsi="Arial"/>
          <w:bCs/>
        </w:rPr>
        <w:t xml:space="preserve">Reports </w:t>
      </w:r>
      <w:r w:rsidR="00A43A8F">
        <w:rPr>
          <w:rFonts w:ascii="Arial" w:hAnsi="Arial"/>
          <w:bCs/>
        </w:rPr>
        <w:t>were</w:t>
      </w:r>
      <w:r w:rsidR="00BF0F29">
        <w:rPr>
          <w:rFonts w:ascii="Arial" w:hAnsi="Arial"/>
          <w:bCs/>
        </w:rPr>
        <w:t xml:space="preserve"> also given on funding </w:t>
      </w:r>
      <w:r w:rsidR="00A43A8F">
        <w:rPr>
          <w:rFonts w:ascii="Arial" w:hAnsi="Arial"/>
          <w:bCs/>
        </w:rPr>
        <w:t>constraints</w:t>
      </w:r>
      <w:r w:rsidR="00BF0F29">
        <w:rPr>
          <w:rFonts w:ascii="Arial" w:hAnsi="Arial"/>
          <w:bCs/>
        </w:rPr>
        <w:t xml:space="preserve"> within universities and the impact t</w:t>
      </w:r>
      <w:r w:rsidR="00FC1652">
        <w:rPr>
          <w:rFonts w:ascii="Arial" w:hAnsi="Arial"/>
          <w:bCs/>
        </w:rPr>
        <w:t xml:space="preserve">hese were having on </w:t>
      </w:r>
      <w:r w:rsidR="00A43A8F">
        <w:rPr>
          <w:rFonts w:ascii="Arial" w:hAnsi="Arial"/>
          <w:bCs/>
        </w:rPr>
        <w:t>employment</w:t>
      </w:r>
      <w:r w:rsidR="00FC1652">
        <w:rPr>
          <w:rFonts w:ascii="Arial" w:hAnsi="Arial"/>
          <w:bCs/>
        </w:rPr>
        <w:t xml:space="preserve"> contracts and the </w:t>
      </w:r>
      <w:r w:rsidR="00A43A8F">
        <w:rPr>
          <w:rFonts w:ascii="Arial" w:hAnsi="Arial"/>
          <w:bCs/>
        </w:rPr>
        <w:t>scope</w:t>
      </w:r>
      <w:r w:rsidR="00FC1652">
        <w:rPr>
          <w:rFonts w:ascii="Arial" w:hAnsi="Arial"/>
          <w:bCs/>
        </w:rPr>
        <w:t xml:space="preserve"> for staff to attend conferences</w:t>
      </w:r>
      <w:r w:rsidR="001D30A7">
        <w:rPr>
          <w:rFonts w:ascii="Arial" w:hAnsi="Arial"/>
          <w:bCs/>
        </w:rPr>
        <w:t xml:space="preserve"> and to engage in research and professional development </w:t>
      </w:r>
      <w:r w:rsidR="00B5530B">
        <w:rPr>
          <w:rFonts w:ascii="Arial" w:hAnsi="Arial"/>
          <w:bCs/>
        </w:rPr>
        <w:t xml:space="preserve">activities. The </w:t>
      </w:r>
      <w:r w:rsidR="003A1BD4">
        <w:rPr>
          <w:rFonts w:ascii="Arial" w:hAnsi="Arial"/>
          <w:bCs/>
        </w:rPr>
        <w:t>implementation</w:t>
      </w:r>
      <w:r w:rsidR="00B5530B">
        <w:rPr>
          <w:rFonts w:ascii="Arial" w:hAnsi="Arial"/>
          <w:bCs/>
        </w:rPr>
        <w:t xml:space="preserve"> of such policies should, it was suggested, be subject to Equalities Impact Assessments</w:t>
      </w:r>
      <w:r w:rsidR="003A1BD4">
        <w:rPr>
          <w:rFonts w:ascii="Arial" w:hAnsi="Arial"/>
          <w:bCs/>
        </w:rPr>
        <w:t xml:space="preserve">, although it appeared that few if any such assessments had </w:t>
      </w:r>
      <w:r w:rsidR="0066573D">
        <w:rPr>
          <w:rFonts w:ascii="Arial" w:hAnsi="Arial"/>
          <w:bCs/>
        </w:rPr>
        <w:t>taken place</w:t>
      </w:r>
      <w:r w:rsidR="003A1BD4">
        <w:rPr>
          <w:rFonts w:ascii="Arial" w:hAnsi="Arial"/>
          <w:bCs/>
        </w:rPr>
        <w:t xml:space="preserve">. </w:t>
      </w:r>
      <w:r w:rsidR="00530040">
        <w:rPr>
          <w:rFonts w:ascii="Arial" w:hAnsi="Arial"/>
          <w:bCs/>
        </w:rPr>
        <w:t>The</w:t>
      </w:r>
      <w:r w:rsidR="003A1BD4">
        <w:rPr>
          <w:rFonts w:ascii="Arial" w:hAnsi="Arial"/>
          <w:bCs/>
        </w:rPr>
        <w:t xml:space="preserve"> impact of issues </w:t>
      </w:r>
      <w:r w:rsidR="00530040">
        <w:rPr>
          <w:rFonts w:ascii="Arial" w:hAnsi="Arial"/>
          <w:bCs/>
        </w:rPr>
        <w:t>relating</w:t>
      </w:r>
      <w:r w:rsidR="003A1BD4">
        <w:rPr>
          <w:rFonts w:ascii="Arial" w:hAnsi="Arial"/>
          <w:bCs/>
        </w:rPr>
        <w:t xml:space="preserve"> to the recruitment of international students </w:t>
      </w:r>
      <w:proofErr w:type="gramStart"/>
      <w:r w:rsidR="00CA48CC">
        <w:rPr>
          <w:rFonts w:ascii="Arial" w:hAnsi="Arial"/>
          <w:bCs/>
        </w:rPr>
        <w:t>w</w:t>
      </w:r>
      <w:r w:rsidR="00BC76F8">
        <w:rPr>
          <w:rFonts w:ascii="Arial" w:hAnsi="Arial"/>
          <w:bCs/>
        </w:rPr>
        <w:t>ere</w:t>
      </w:r>
      <w:proofErr w:type="gramEnd"/>
      <w:r w:rsidR="00CA48CC">
        <w:rPr>
          <w:rFonts w:ascii="Arial" w:hAnsi="Arial"/>
          <w:bCs/>
        </w:rPr>
        <w:t xml:space="preserve"> also </w:t>
      </w:r>
      <w:r w:rsidR="00530040">
        <w:rPr>
          <w:rFonts w:ascii="Arial" w:hAnsi="Arial"/>
          <w:bCs/>
        </w:rPr>
        <w:t>discussed</w:t>
      </w:r>
      <w:r w:rsidR="00CA48CC">
        <w:rPr>
          <w:rFonts w:ascii="Arial" w:hAnsi="Arial"/>
          <w:bCs/>
        </w:rPr>
        <w:t xml:space="preserve">, and </w:t>
      </w:r>
      <w:r w:rsidR="00530040">
        <w:rPr>
          <w:rFonts w:ascii="Arial" w:hAnsi="Arial"/>
          <w:bCs/>
        </w:rPr>
        <w:t>reference</w:t>
      </w:r>
      <w:r w:rsidR="00CA48CC">
        <w:rPr>
          <w:rFonts w:ascii="Arial" w:hAnsi="Arial"/>
          <w:bCs/>
        </w:rPr>
        <w:t xml:space="preserve"> </w:t>
      </w:r>
      <w:r w:rsidR="00530040">
        <w:rPr>
          <w:rFonts w:ascii="Arial" w:hAnsi="Arial"/>
          <w:bCs/>
        </w:rPr>
        <w:t xml:space="preserve">was </w:t>
      </w:r>
      <w:r w:rsidR="00CA48CC">
        <w:rPr>
          <w:rFonts w:ascii="Arial" w:hAnsi="Arial"/>
          <w:bCs/>
        </w:rPr>
        <w:t xml:space="preserve">made to </w:t>
      </w:r>
      <w:r w:rsidR="00530040">
        <w:rPr>
          <w:rFonts w:ascii="Arial" w:hAnsi="Arial"/>
          <w:bCs/>
        </w:rPr>
        <w:t>forthcoming</w:t>
      </w:r>
      <w:r w:rsidR="00CA48CC">
        <w:rPr>
          <w:rFonts w:ascii="Arial" w:hAnsi="Arial"/>
          <w:bCs/>
        </w:rPr>
        <w:t xml:space="preserve"> free to attend UCET events on the provision if support </w:t>
      </w:r>
      <w:r w:rsidR="00BC76F8">
        <w:rPr>
          <w:rFonts w:ascii="Arial" w:hAnsi="Arial"/>
          <w:bCs/>
        </w:rPr>
        <w:t xml:space="preserve">for </w:t>
      </w:r>
      <w:r w:rsidR="00CA48CC">
        <w:rPr>
          <w:rFonts w:ascii="Arial" w:hAnsi="Arial"/>
          <w:bCs/>
        </w:rPr>
        <w:t xml:space="preserve">international student teachers. </w:t>
      </w:r>
    </w:p>
    <w:p w14:paraId="5F0A6A12" w14:textId="19BC1981" w:rsidR="00BA2372" w:rsidRPr="00A26A8D" w:rsidRDefault="00C60E20" w:rsidP="00256264">
      <w:pPr>
        <w:pStyle w:val="ListParagraph"/>
        <w:numPr>
          <w:ilvl w:val="0"/>
          <w:numId w:val="9"/>
        </w:numPr>
        <w:rPr>
          <w:rFonts w:ascii="Arial" w:hAnsi="Arial"/>
          <w:bCs/>
        </w:rPr>
      </w:pPr>
      <w:r w:rsidRPr="00A26A8D">
        <w:rPr>
          <w:rFonts w:ascii="Arial" w:hAnsi="Arial"/>
          <w:bCs/>
        </w:rPr>
        <w:t>An update on the br</w:t>
      </w:r>
      <w:r w:rsidR="00534CED">
        <w:rPr>
          <w:rFonts w:ascii="Arial" w:hAnsi="Arial"/>
          <w:bCs/>
        </w:rPr>
        <w:t>oa</w:t>
      </w:r>
      <w:r w:rsidRPr="00A26A8D">
        <w:rPr>
          <w:rFonts w:ascii="Arial" w:hAnsi="Arial"/>
          <w:bCs/>
        </w:rPr>
        <w:t xml:space="preserve">der </w:t>
      </w:r>
      <w:r w:rsidR="002269DE" w:rsidRPr="00A26A8D">
        <w:rPr>
          <w:rFonts w:ascii="Arial" w:hAnsi="Arial"/>
          <w:bCs/>
        </w:rPr>
        <w:t>policy</w:t>
      </w:r>
      <w:r w:rsidRPr="00A26A8D">
        <w:rPr>
          <w:rFonts w:ascii="Arial" w:hAnsi="Arial"/>
          <w:bCs/>
        </w:rPr>
        <w:t xml:space="preserve"> context in the light </w:t>
      </w:r>
      <w:r w:rsidR="00EC263E">
        <w:rPr>
          <w:rFonts w:ascii="Arial" w:hAnsi="Arial"/>
          <w:bCs/>
        </w:rPr>
        <w:t xml:space="preserve">of </w:t>
      </w:r>
      <w:r w:rsidRPr="00A26A8D">
        <w:rPr>
          <w:rFonts w:ascii="Arial" w:hAnsi="Arial"/>
          <w:bCs/>
        </w:rPr>
        <w:t>the election of a new UK government</w:t>
      </w:r>
      <w:r w:rsidR="00B7058F" w:rsidRPr="00A26A8D">
        <w:rPr>
          <w:rFonts w:ascii="Arial" w:hAnsi="Arial"/>
          <w:bCs/>
        </w:rPr>
        <w:t xml:space="preserve">, and discussions between UCET and officials drawing on the UCET manifesto/briefing paper </w:t>
      </w:r>
      <w:r w:rsidR="00B130F6" w:rsidRPr="00A26A8D">
        <w:rPr>
          <w:rFonts w:ascii="Arial" w:hAnsi="Arial"/>
          <w:bCs/>
        </w:rPr>
        <w:t>covering</w:t>
      </w:r>
      <w:r w:rsidR="00B7058F" w:rsidRPr="00A26A8D">
        <w:rPr>
          <w:rFonts w:ascii="Arial" w:hAnsi="Arial"/>
          <w:bCs/>
        </w:rPr>
        <w:t xml:space="preserve"> </w:t>
      </w:r>
      <w:r w:rsidR="00B6416A" w:rsidRPr="00A26A8D">
        <w:rPr>
          <w:rFonts w:ascii="Arial" w:hAnsi="Arial"/>
          <w:bCs/>
        </w:rPr>
        <w:t xml:space="preserve">accreditation issues, financial support for student teachers, ITE for the FE&amp; Skills sector, </w:t>
      </w:r>
      <w:r w:rsidR="007F0CFB" w:rsidRPr="00A26A8D">
        <w:rPr>
          <w:rFonts w:ascii="Arial" w:hAnsi="Arial"/>
          <w:bCs/>
        </w:rPr>
        <w:t xml:space="preserve">the OfSTED Big Listen and </w:t>
      </w:r>
      <w:r w:rsidR="00EC263E" w:rsidRPr="00A26A8D">
        <w:rPr>
          <w:rFonts w:ascii="Arial" w:hAnsi="Arial"/>
          <w:bCs/>
        </w:rPr>
        <w:t>OfSTED</w:t>
      </w:r>
      <w:r w:rsidR="007F0CFB" w:rsidRPr="00A26A8D">
        <w:rPr>
          <w:rFonts w:ascii="Arial" w:hAnsi="Arial"/>
          <w:bCs/>
        </w:rPr>
        <w:t xml:space="preserve"> inspection timetables. </w:t>
      </w:r>
    </w:p>
    <w:p w14:paraId="660B2AF8" w14:textId="77777777" w:rsidR="00C40C0B" w:rsidRDefault="00C40C0B" w:rsidP="00325650">
      <w:pPr>
        <w:rPr>
          <w:bCs/>
          <w:sz w:val="22"/>
          <w:szCs w:val="22"/>
          <w:u w:val="single"/>
        </w:rPr>
      </w:pPr>
    </w:p>
    <w:p w14:paraId="7CB55ADA" w14:textId="440DF209" w:rsidR="00325650" w:rsidRPr="00A26A8D" w:rsidRDefault="00325650" w:rsidP="00325650">
      <w:pPr>
        <w:rPr>
          <w:bCs/>
          <w:sz w:val="22"/>
          <w:szCs w:val="22"/>
        </w:rPr>
      </w:pPr>
      <w:r w:rsidRPr="00A26A8D">
        <w:rPr>
          <w:bCs/>
          <w:sz w:val="22"/>
          <w:szCs w:val="22"/>
          <w:u w:val="single"/>
        </w:rPr>
        <w:t>UCET issues</w:t>
      </w:r>
    </w:p>
    <w:p w14:paraId="3463E23F" w14:textId="77777777" w:rsidR="00325650" w:rsidRPr="00A26A8D" w:rsidRDefault="00325650" w:rsidP="00325650">
      <w:pPr>
        <w:rPr>
          <w:bCs/>
          <w:sz w:val="22"/>
          <w:szCs w:val="22"/>
        </w:rPr>
      </w:pPr>
    </w:p>
    <w:p w14:paraId="3DD4D8A4" w14:textId="56BA762A" w:rsidR="00325650" w:rsidRPr="00A26A8D" w:rsidRDefault="00325650" w:rsidP="00325650">
      <w:pPr>
        <w:rPr>
          <w:bCs/>
          <w:sz w:val="22"/>
          <w:szCs w:val="22"/>
        </w:rPr>
      </w:pPr>
      <w:r w:rsidRPr="00A26A8D">
        <w:rPr>
          <w:bCs/>
          <w:sz w:val="22"/>
          <w:szCs w:val="22"/>
        </w:rPr>
        <w:t>The following UCET issues were noted:</w:t>
      </w:r>
    </w:p>
    <w:p w14:paraId="17E47B45" w14:textId="77777777" w:rsidR="00325650" w:rsidRPr="00A26A8D" w:rsidRDefault="00325650" w:rsidP="00325650">
      <w:pPr>
        <w:rPr>
          <w:bCs/>
          <w:sz w:val="22"/>
          <w:szCs w:val="22"/>
        </w:rPr>
      </w:pPr>
    </w:p>
    <w:p w14:paraId="18EED22A" w14:textId="53DE3B27" w:rsidR="00142A1D" w:rsidRPr="00A26A8D" w:rsidRDefault="00142A1D" w:rsidP="002A21A8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rFonts w:eastAsia="Calibri"/>
          <w:sz w:val="22"/>
          <w:szCs w:val="22"/>
        </w:rPr>
      </w:pPr>
      <w:r w:rsidRPr="00A26A8D">
        <w:rPr>
          <w:rFonts w:eastAsia="Calibri"/>
          <w:sz w:val="22"/>
          <w:szCs w:val="22"/>
        </w:rPr>
        <w:t xml:space="preserve">The </w:t>
      </w:r>
      <w:r w:rsidR="009366CB" w:rsidRPr="00A26A8D">
        <w:rPr>
          <w:rFonts w:eastAsia="Calibri"/>
          <w:sz w:val="22"/>
          <w:szCs w:val="22"/>
        </w:rPr>
        <w:t xml:space="preserve">glossy version </w:t>
      </w:r>
      <w:r w:rsidR="00B130F6" w:rsidRPr="00A26A8D">
        <w:rPr>
          <w:rFonts w:eastAsia="Calibri"/>
          <w:sz w:val="22"/>
          <w:szCs w:val="22"/>
        </w:rPr>
        <w:t>of</w:t>
      </w:r>
      <w:r w:rsidR="009366CB" w:rsidRPr="00A26A8D">
        <w:rPr>
          <w:rFonts w:eastAsia="Calibri"/>
          <w:sz w:val="22"/>
          <w:szCs w:val="22"/>
        </w:rPr>
        <w:t xml:space="preserve"> the UCET </w:t>
      </w:r>
      <w:r w:rsidR="00EC263E">
        <w:rPr>
          <w:rFonts w:eastAsia="Calibri"/>
          <w:sz w:val="22"/>
          <w:szCs w:val="22"/>
        </w:rPr>
        <w:t>manifesto</w:t>
      </w:r>
      <w:r w:rsidR="009366CB" w:rsidRPr="00A26A8D">
        <w:rPr>
          <w:rFonts w:eastAsia="Calibri"/>
          <w:sz w:val="22"/>
          <w:szCs w:val="22"/>
        </w:rPr>
        <w:t xml:space="preserve"> &amp; briefing paper</w:t>
      </w:r>
      <w:r w:rsidR="00EC263E">
        <w:rPr>
          <w:rFonts w:eastAsia="Calibri"/>
          <w:sz w:val="22"/>
          <w:szCs w:val="22"/>
        </w:rPr>
        <w:t>, including a series of case studies submitted by UCET members</w:t>
      </w:r>
      <w:r w:rsidR="007438FF" w:rsidRPr="00A26A8D">
        <w:rPr>
          <w:rFonts w:eastAsia="Calibri"/>
          <w:sz w:val="22"/>
          <w:szCs w:val="22"/>
        </w:rPr>
        <w:t xml:space="preserve"> </w:t>
      </w:r>
    </w:p>
    <w:p w14:paraId="1D01521A" w14:textId="341E19F2" w:rsidR="00142A1D" w:rsidRPr="00A26A8D" w:rsidRDefault="00142A1D" w:rsidP="002A21A8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rFonts w:eastAsia="Calibri"/>
          <w:sz w:val="22"/>
          <w:szCs w:val="22"/>
          <w:u w:val="single"/>
        </w:rPr>
      </w:pPr>
      <w:r w:rsidRPr="00A26A8D">
        <w:rPr>
          <w:rFonts w:eastAsia="Calibri"/>
          <w:sz w:val="22"/>
          <w:szCs w:val="22"/>
        </w:rPr>
        <w:t xml:space="preserve">The </w:t>
      </w:r>
      <w:r w:rsidR="00BA2372" w:rsidRPr="00A26A8D">
        <w:rPr>
          <w:rFonts w:eastAsia="Calibri"/>
          <w:sz w:val="22"/>
          <w:szCs w:val="22"/>
        </w:rPr>
        <w:t xml:space="preserve">summer </w:t>
      </w:r>
      <w:r w:rsidR="007438FF" w:rsidRPr="00A26A8D">
        <w:rPr>
          <w:rFonts w:eastAsia="Calibri"/>
          <w:sz w:val="22"/>
          <w:szCs w:val="22"/>
        </w:rPr>
        <w:t xml:space="preserve">2024 </w:t>
      </w:r>
      <w:r w:rsidRPr="00A26A8D">
        <w:rPr>
          <w:rFonts w:eastAsia="Calibri"/>
          <w:sz w:val="22"/>
          <w:szCs w:val="22"/>
        </w:rPr>
        <w:t>newsletter.</w:t>
      </w:r>
    </w:p>
    <w:p w14:paraId="795E54E8" w14:textId="50562E66" w:rsidR="00151DA7" w:rsidRPr="00A26A8D" w:rsidRDefault="00151DA7" w:rsidP="002A21A8">
      <w:pPr>
        <w:pStyle w:val="ListParagraph"/>
        <w:numPr>
          <w:ilvl w:val="0"/>
          <w:numId w:val="7"/>
        </w:numPr>
        <w:ind w:left="360"/>
        <w:rPr>
          <w:rFonts w:ascii="Arial" w:hAnsi="Arial"/>
        </w:rPr>
      </w:pPr>
      <w:r w:rsidRPr="00A26A8D">
        <w:rPr>
          <w:rFonts w:ascii="Arial" w:hAnsi="Arial"/>
        </w:rPr>
        <w:t xml:space="preserve">The </w:t>
      </w:r>
      <w:r w:rsidR="002A21A8" w:rsidRPr="00A26A8D">
        <w:rPr>
          <w:rFonts w:ascii="Arial" w:hAnsi="Arial"/>
        </w:rPr>
        <w:t xml:space="preserve">2024 </w:t>
      </w:r>
      <w:r w:rsidRPr="00A26A8D">
        <w:rPr>
          <w:rFonts w:ascii="Arial" w:hAnsi="Arial"/>
        </w:rPr>
        <w:t xml:space="preserve">UCET </w:t>
      </w:r>
      <w:r w:rsidR="001D4D28" w:rsidRPr="00A26A8D">
        <w:rPr>
          <w:rFonts w:ascii="Arial" w:hAnsi="Arial"/>
        </w:rPr>
        <w:t>conference</w:t>
      </w:r>
      <w:r w:rsidR="00AE4376" w:rsidRPr="00A26A8D">
        <w:rPr>
          <w:rFonts w:ascii="Arial" w:hAnsi="Arial"/>
        </w:rPr>
        <w:t xml:space="preserve"> </w:t>
      </w:r>
      <w:r w:rsidRPr="00A26A8D">
        <w:rPr>
          <w:rFonts w:ascii="Arial" w:hAnsi="Arial"/>
        </w:rPr>
        <w:t>tak</w:t>
      </w:r>
      <w:r w:rsidR="00707EB1">
        <w:rPr>
          <w:rFonts w:ascii="Arial" w:hAnsi="Arial"/>
        </w:rPr>
        <w:t>ing</w:t>
      </w:r>
      <w:r w:rsidRPr="00A26A8D">
        <w:rPr>
          <w:rFonts w:ascii="Arial" w:hAnsi="Arial"/>
        </w:rPr>
        <w:t xml:space="preserve"> place at the Queen’s </w:t>
      </w:r>
      <w:r w:rsidR="000570AC" w:rsidRPr="00A26A8D">
        <w:rPr>
          <w:rFonts w:ascii="Arial" w:hAnsi="Arial"/>
        </w:rPr>
        <w:t>Hotel</w:t>
      </w:r>
      <w:r w:rsidRPr="00A26A8D">
        <w:rPr>
          <w:rFonts w:ascii="Arial" w:hAnsi="Arial"/>
        </w:rPr>
        <w:t xml:space="preserve"> in Leeds on 12-13 November. The theme of the conference will be: </w:t>
      </w:r>
      <w:r w:rsidRPr="00A26A8D">
        <w:rPr>
          <w:rFonts w:ascii="Arial" w:hAnsi="Arial"/>
          <w:i/>
          <w:iCs/>
        </w:rPr>
        <w:t xml:space="preserve">’A space on which to create and celebrate inquiry rich teacher education’, </w:t>
      </w:r>
      <w:r w:rsidRPr="00A26A8D">
        <w:rPr>
          <w:rFonts w:ascii="Arial" w:hAnsi="Arial"/>
        </w:rPr>
        <w:t>with all plenary sessions relating to this theme. Keynotes already agreed included Christine Counsell, Aimee Quickfall, Adam Vasco and Jospeh Mintz</w:t>
      </w:r>
      <w:r w:rsidR="00D10E1B" w:rsidRPr="00A26A8D">
        <w:rPr>
          <w:rFonts w:ascii="Arial" w:hAnsi="Arial"/>
        </w:rPr>
        <w:t>, with plenary sessions to also include a presentation b</w:t>
      </w:r>
      <w:r w:rsidR="003D48E5" w:rsidRPr="00A26A8D">
        <w:rPr>
          <w:rFonts w:ascii="Arial" w:hAnsi="Arial"/>
        </w:rPr>
        <w:t>y</w:t>
      </w:r>
      <w:r w:rsidR="00D10E1B" w:rsidRPr="00A26A8D">
        <w:rPr>
          <w:rFonts w:ascii="Arial" w:hAnsi="Arial"/>
        </w:rPr>
        <w:t xml:space="preserve"> the UCET Climate Change sub-group and a </w:t>
      </w:r>
      <w:r w:rsidR="003D48E5" w:rsidRPr="00A26A8D">
        <w:rPr>
          <w:rFonts w:ascii="Arial" w:hAnsi="Arial"/>
        </w:rPr>
        <w:t xml:space="preserve">panel discussion on the sharing of research expertise with schools. </w:t>
      </w:r>
      <w:r w:rsidRPr="00A26A8D">
        <w:rPr>
          <w:rFonts w:ascii="Arial" w:hAnsi="Arial"/>
        </w:rPr>
        <w:t>The evening tribute act will be Dolly Parton.</w:t>
      </w:r>
      <w:r w:rsidR="00707EB1">
        <w:rPr>
          <w:rFonts w:ascii="Arial" w:hAnsi="Arial"/>
        </w:rPr>
        <w:t xml:space="preserve"> Registration for the conference is open at: </w:t>
      </w:r>
      <w:hyperlink r:id="rId13" w:history="1">
        <w:r w:rsidR="00707EB1" w:rsidRPr="009E02FA">
          <w:rPr>
            <w:rStyle w:val="Hyperlink"/>
            <w:rFonts w:ascii="Arial" w:hAnsi="Arial"/>
          </w:rPr>
          <w:t>www.ucet/conference</w:t>
        </w:r>
      </w:hyperlink>
      <w:r w:rsidR="00707EB1">
        <w:rPr>
          <w:rFonts w:ascii="Arial" w:hAnsi="Arial"/>
        </w:rPr>
        <w:t xml:space="preserve">. </w:t>
      </w:r>
    </w:p>
    <w:p w14:paraId="32EC4B1B" w14:textId="77777777" w:rsidR="00151DA7" w:rsidRPr="00A26A8D" w:rsidRDefault="00151DA7" w:rsidP="002A21A8">
      <w:pPr>
        <w:rPr>
          <w:rFonts w:eastAsia="Calibri"/>
          <w:sz w:val="22"/>
          <w:szCs w:val="22"/>
        </w:rPr>
      </w:pPr>
    </w:p>
    <w:p w14:paraId="146398D8" w14:textId="10F55C22" w:rsidR="00325650" w:rsidRPr="00A26A8D" w:rsidRDefault="00946D54" w:rsidP="00151DA7">
      <w:pPr>
        <w:rPr>
          <w:bCs/>
          <w:sz w:val="22"/>
          <w:szCs w:val="22"/>
        </w:rPr>
      </w:pPr>
      <w:r w:rsidRPr="00A26A8D">
        <w:rPr>
          <w:bCs/>
          <w:sz w:val="22"/>
          <w:szCs w:val="22"/>
          <w:u w:val="single"/>
        </w:rPr>
        <w:t>Any other business</w:t>
      </w:r>
    </w:p>
    <w:p w14:paraId="167FD4D2" w14:textId="77777777" w:rsidR="0007404D" w:rsidRPr="00A26A8D" w:rsidRDefault="0007404D" w:rsidP="00151DA7">
      <w:pPr>
        <w:rPr>
          <w:bCs/>
          <w:sz w:val="22"/>
          <w:szCs w:val="22"/>
        </w:rPr>
      </w:pPr>
    </w:p>
    <w:p w14:paraId="30FA134C" w14:textId="08E0158B" w:rsidR="00946D54" w:rsidRPr="00A26A8D" w:rsidRDefault="0007404D" w:rsidP="00151DA7">
      <w:pPr>
        <w:rPr>
          <w:bCs/>
          <w:sz w:val="22"/>
          <w:szCs w:val="22"/>
        </w:rPr>
      </w:pPr>
      <w:r w:rsidRPr="00A26A8D">
        <w:rPr>
          <w:bCs/>
          <w:sz w:val="22"/>
          <w:szCs w:val="22"/>
        </w:rPr>
        <w:t>There was no other business.</w:t>
      </w:r>
      <w:r w:rsidR="00946D54" w:rsidRPr="00A26A8D">
        <w:rPr>
          <w:bCs/>
          <w:sz w:val="22"/>
          <w:szCs w:val="22"/>
        </w:rPr>
        <w:t xml:space="preserve"> </w:t>
      </w:r>
    </w:p>
    <w:p w14:paraId="0E2ED1DF" w14:textId="77777777" w:rsidR="00946D54" w:rsidRPr="00A26A8D" w:rsidRDefault="00946D54" w:rsidP="00151DA7">
      <w:pPr>
        <w:rPr>
          <w:bCs/>
          <w:sz w:val="22"/>
          <w:szCs w:val="22"/>
        </w:rPr>
      </w:pPr>
    </w:p>
    <w:p w14:paraId="777A3406" w14:textId="40275F8F" w:rsidR="00946D54" w:rsidRPr="00A26A8D" w:rsidRDefault="00946D54" w:rsidP="00151DA7">
      <w:pPr>
        <w:rPr>
          <w:bCs/>
          <w:sz w:val="22"/>
          <w:szCs w:val="22"/>
        </w:rPr>
      </w:pPr>
      <w:r w:rsidRPr="00A26A8D">
        <w:rPr>
          <w:bCs/>
          <w:sz w:val="22"/>
          <w:szCs w:val="22"/>
          <w:u w:val="single"/>
        </w:rPr>
        <w:t>Date of next meeting</w:t>
      </w:r>
    </w:p>
    <w:p w14:paraId="606E9F72" w14:textId="77777777" w:rsidR="00946D54" w:rsidRPr="00A26A8D" w:rsidRDefault="00946D54" w:rsidP="00151DA7">
      <w:pPr>
        <w:rPr>
          <w:bCs/>
          <w:sz w:val="22"/>
          <w:szCs w:val="22"/>
        </w:rPr>
      </w:pPr>
    </w:p>
    <w:p w14:paraId="6DD009B1" w14:textId="0673E7AE" w:rsidR="00946D54" w:rsidRPr="00A26A8D" w:rsidRDefault="00A26A8D" w:rsidP="00151DA7">
      <w:pPr>
        <w:rPr>
          <w:bCs/>
          <w:sz w:val="22"/>
          <w:szCs w:val="22"/>
        </w:rPr>
      </w:pPr>
      <w:r w:rsidRPr="00A26A8D">
        <w:rPr>
          <w:bCs/>
          <w:sz w:val="22"/>
          <w:szCs w:val="22"/>
        </w:rPr>
        <w:t>21 January 2025</w:t>
      </w:r>
      <w:r w:rsidR="002A21A8" w:rsidRPr="00A26A8D">
        <w:rPr>
          <w:bCs/>
          <w:sz w:val="22"/>
          <w:szCs w:val="22"/>
        </w:rPr>
        <w:t>, via zoom</w:t>
      </w:r>
    </w:p>
    <w:p w14:paraId="1C905A61" w14:textId="77777777" w:rsidR="00F472A7" w:rsidRPr="00A26A8D" w:rsidRDefault="00F472A7" w:rsidP="00226FF7">
      <w:pPr>
        <w:rPr>
          <w:bCs/>
          <w:sz w:val="22"/>
          <w:szCs w:val="22"/>
        </w:rPr>
      </w:pPr>
    </w:p>
    <w:sectPr w:rsidR="00F472A7" w:rsidRPr="00A26A8D" w:rsidSect="005D7B4A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4850C" w14:textId="77777777" w:rsidR="00503C8A" w:rsidRDefault="00503C8A">
      <w:r>
        <w:separator/>
      </w:r>
    </w:p>
  </w:endnote>
  <w:endnote w:type="continuationSeparator" w:id="0">
    <w:p w14:paraId="1CF5577B" w14:textId="77777777" w:rsidR="00503C8A" w:rsidRDefault="00503C8A">
      <w:r>
        <w:continuationSeparator/>
      </w:r>
    </w:p>
  </w:endnote>
  <w:endnote w:type="continuationNotice" w:id="1">
    <w:p w14:paraId="5FD3EB51" w14:textId="77777777" w:rsidR="00503C8A" w:rsidRDefault="00503C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58308" w14:textId="77777777" w:rsidR="00503C8A" w:rsidRDefault="00503C8A">
      <w:r>
        <w:separator/>
      </w:r>
    </w:p>
  </w:footnote>
  <w:footnote w:type="continuationSeparator" w:id="0">
    <w:p w14:paraId="6C5AC727" w14:textId="77777777" w:rsidR="00503C8A" w:rsidRDefault="00503C8A">
      <w:r>
        <w:continuationSeparator/>
      </w:r>
    </w:p>
  </w:footnote>
  <w:footnote w:type="continuationNotice" w:id="1">
    <w:p w14:paraId="49D0D7C0" w14:textId="77777777" w:rsidR="00503C8A" w:rsidRDefault="00503C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F3B31"/>
    <w:multiLevelType w:val="hybridMultilevel"/>
    <w:tmpl w:val="EF4CF5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06514C"/>
    <w:multiLevelType w:val="hybridMultilevel"/>
    <w:tmpl w:val="46521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A63E3"/>
    <w:multiLevelType w:val="hybridMultilevel"/>
    <w:tmpl w:val="8BB07B6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B765CE3"/>
    <w:multiLevelType w:val="hybridMultilevel"/>
    <w:tmpl w:val="5F76BB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27001"/>
    <w:multiLevelType w:val="hybridMultilevel"/>
    <w:tmpl w:val="34420F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5C699B"/>
    <w:multiLevelType w:val="hybridMultilevel"/>
    <w:tmpl w:val="4E3010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501764">
    <w:abstractNumId w:val="2"/>
  </w:num>
  <w:num w:numId="2" w16cid:durableId="754865006">
    <w:abstractNumId w:val="5"/>
  </w:num>
  <w:num w:numId="3" w16cid:durableId="2139949562">
    <w:abstractNumId w:val="6"/>
  </w:num>
  <w:num w:numId="4" w16cid:durableId="1644769131">
    <w:abstractNumId w:val="0"/>
  </w:num>
  <w:num w:numId="5" w16cid:durableId="815755080">
    <w:abstractNumId w:val="8"/>
  </w:num>
  <w:num w:numId="6" w16cid:durableId="1207916325">
    <w:abstractNumId w:val="7"/>
  </w:num>
  <w:num w:numId="7" w16cid:durableId="439571219">
    <w:abstractNumId w:val="4"/>
  </w:num>
  <w:num w:numId="8" w16cid:durableId="1934316367">
    <w:abstractNumId w:val="3"/>
  </w:num>
  <w:num w:numId="9" w16cid:durableId="169234184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34CF"/>
    <w:rsid w:val="00004038"/>
    <w:rsid w:val="00004686"/>
    <w:rsid w:val="00006E75"/>
    <w:rsid w:val="00012BE8"/>
    <w:rsid w:val="00015781"/>
    <w:rsid w:val="00015F06"/>
    <w:rsid w:val="000262BA"/>
    <w:rsid w:val="00026AC1"/>
    <w:rsid w:val="00034BFF"/>
    <w:rsid w:val="00037728"/>
    <w:rsid w:val="00041B71"/>
    <w:rsid w:val="00041F5D"/>
    <w:rsid w:val="00044F72"/>
    <w:rsid w:val="000468D4"/>
    <w:rsid w:val="000478B7"/>
    <w:rsid w:val="00050DAD"/>
    <w:rsid w:val="000529A7"/>
    <w:rsid w:val="00055812"/>
    <w:rsid w:val="00056340"/>
    <w:rsid w:val="000570AC"/>
    <w:rsid w:val="000663F4"/>
    <w:rsid w:val="00070E36"/>
    <w:rsid w:val="000715C7"/>
    <w:rsid w:val="00073AF7"/>
    <w:rsid w:val="0007404D"/>
    <w:rsid w:val="000757B0"/>
    <w:rsid w:val="00075E3A"/>
    <w:rsid w:val="000838C1"/>
    <w:rsid w:val="000842A3"/>
    <w:rsid w:val="000842BA"/>
    <w:rsid w:val="000871B3"/>
    <w:rsid w:val="0009164B"/>
    <w:rsid w:val="00092B88"/>
    <w:rsid w:val="000967FA"/>
    <w:rsid w:val="000A1D22"/>
    <w:rsid w:val="000A3E54"/>
    <w:rsid w:val="000A55C8"/>
    <w:rsid w:val="000A5F7C"/>
    <w:rsid w:val="000B40B1"/>
    <w:rsid w:val="000B76A3"/>
    <w:rsid w:val="000C4426"/>
    <w:rsid w:val="000C7714"/>
    <w:rsid w:val="000C7BC7"/>
    <w:rsid w:val="000D133B"/>
    <w:rsid w:val="000D7CC8"/>
    <w:rsid w:val="000D7F1F"/>
    <w:rsid w:val="000E0804"/>
    <w:rsid w:val="000E18B7"/>
    <w:rsid w:val="000E7311"/>
    <w:rsid w:val="000F1E16"/>
    <w:rsid w:val="000F1ECB"/>
    <w:rsid w:val="000F241C"/>
    <w:rsid w:val="000F2E82"/>
    <w:rsid w:val="000F35AA"/>
    <w:rsid w:val="000F5164"/>
    <w:rsid w:val="00100462"/>
    <w:rsid w:val="00102097"/>
    <w:rsid w:val="00103079"/>
    <w:rsid w:val="00103F9C"/>
    <w:rsid w:val="00107636"/>
    <w:rsid w:val="0011081B"/>
    <w:rsid w:val="00115CC4"/>
    <w:rsid w:val="00125B89"/>
    <w:rsid w:val="00125DB3"/>
    <w:rsid w:val="00130C42"/>
    <w:rsid w:val="00135298"/>
    <w:rsid w:val="001360A8"/>
    <w:rsid w:val="00137534"/>
    <w:rsid w:val="00141E80"/>
    <w:rsid w:val="00142180"/>
    <w:rsid w:val="00142A1D"/>
    <w:rsid w:val="00146525"/>
    <w:rsid w:val="0015164A"/>
    <w:rsid w:val="00151DA7"/>
    <w:rsid w:val="00160FA5"/>
    <w:rsid w:val="00161334"/>
    <w:rsid w:val="00161CA4"/>
    <w:rsid w:val="0016261C"/>
    <w:rsid w:val="00162A1B"/>
    <w:rsid w:val="00163B98"/>
    <w:rsid w:val="0016496B"/>
    <w:rsid w:val="00166AD1"/>
    <w:rsid w:val="00166CF6"/>
    <w:rsid w:val="0017272D"/>
    <w:rsid w:val="001745E4"/>
    <w:rsid w:val="00176BB4"/>
    <w:rsid w:val="00176F16"/>
    <w:rsid w:val="00177E79"/>
    <w:rsid w:val="00181766"/>
    <w:rsid w:val="0018435F"/>
    <w:rsid w:val="00184541"/>
    <w:rsid w:val="00187C64"/>
    <w:rsid w:val="00190E89"/>
    <w:rsid w:val="00191C25"/>
    <w:rsid w:val="00192BBC"/>
    <w:rsid w:val="001944E7"/>
    <w:rsid w:val="00195401"/>
    <w:rsid w:val="00197CB7"/>
    <w:rsid w:val="001A13A8"/>
    <w:rsid w:val="001A3DB2"/>
    <w:rsid w:val="001A4683"/>
    <w:rsid w:val="001A58F8"/>
    <w:rsid w:val="001A6EF6"/>
    <w:rsid w:val="001B581B"/>
    <w:rsid w:val="001C0DCA"/>
    <w:rsid w:val="001C3DC9"/>
    <w:rsid w:val="001C55EB"/>
    <w:rsid w:val="001D30A7"/>
    <w:rsid w:val="001D3467"/>
    <w:rsid w:val="001D4D28"/>
    <w:rsid w:val="001E2AAF"/>
    <w:rsid w:val="001E59B4"/>
    <w:rsid w:val="001F0BC9"/>
    <w:rsid w:val="001F3AAC"/>
    <w:rsid w:val="002028E5"/>
    <w:rsid w:val="00202C52"/>
    <w:rsid w:val="002031F7"/>
    <w:rsid w:val="00205353"/>
    <w:rsid w:val="002054D7"/>
    <w:rsid w:val="00205DBC"/>
    <w:rsid w:val="002171C3"/>
    <w:rsid w:val="0021742A"/>
    <w:rsid w:val="002200FC"/>
    <w:rsid w:val="00220521"/>
    <w:rsid w:val="00224110"/>
    <w:rsid w:val="00225DC0"/>
    <w:rsid w:val="002269DE"/>
    <w:rsid w:val="00226FF7"/>
    <w:rsid w:val="002336C5"/>
    <w:rsid w:val="002337EB"/>
    <w:rsid w:val="00235492"/>
    <w:rsid w:val="0024167E"/>
    <w:rsid w:val="00244C05"/>
    <w:rsid w:val="00245062"/>
    <w:rsid w:val="002463B0"/>
    <w:rsid w:val="002477A2"/>
    <w:rsid w:val="00251F93"/>
    <w:rsid w:val="0025332E"/>
    <w:rsid w:val="00256264"/>
    <w:rsid w:val="00260D0E"/>
    <w:rsid w:val="00260EF6"/>
    <w:rsid w:val="002615BB"/>
    <w:rsid w:val="00263612"/>
    <w:rsid w:val="00271070"/>
    <w:rsid w:val="00273687"/>
    <w:rsid w:val="0027401B"/>
    <w:rsid w:val="002752F6"/>
    <w:rsid w:val="0028127B"/>
    <w:rsid w:val="00284809"/>
    <w:rsid w:val="002921F3"/>
    <w:rsid w:val="0029463A"/>
    <w:rsid w:val="00294D7E"/>
    <w:rsid w:val="00295E54"/>
    <w:rsid w:val="002A0C02"/>
    <w:rsid w:val="002A21A8"/>
    <w:rsid w:val="002A6229"/>
    <w:rsid w:val="002B01FD"/>
    <w:rsid w:val="002B08B4"/>
    <w:rsid w:val="002B18AF"/>
    <w:rsid w:val="002B2725"/>
    <w:rsid w:val="002B4758"/>
    <w:rsid w:val="002B5874"/>
    <w:rsid w:val="002B7ADD"/>
    <w:rsid w:val="002B7BE6"/>
    <w:rsid w:val="002C15DB"/>
    <w:rsid w:val="002C3720"/>
    <w:rsid w:val="002C504F"/>
    <w:rsid w:val="002D28F2"/>
    <w:rsid w:val="002D5F77"/>
    <w:rsid w:val="002E0FD2"/>
    <w:rsid w:val="002E1C98"/>
    <w:rsid w:val="002E303C"/>
    <w:rsid w:val="002E31E4"/>
    <w:rsid w:val="002E7E8D"/>
    <w:rsid w:val="002F2BB5"/>
    <w:rsid w:val="002F3920"/>
    <w:rsid w:val="002F50F2"/>
    <w:rsid w:val="00300442"/>
    <w:rsid w:val="003006F0"/>
    <w:rsid w:val="00300C48"/>
    <w:rsid w:val="0030303F"/>
    <w:rsid w:val="003030E1"/>
    <w:rsid w:val="0030366E"/>
    <w:rsid w:val="0031355D"/>
    <w:rsid w:val="00315801"/>
    <w:rsid w:val="0032213D"/>
    <w:rsid w:val="00325650"/>
    <w:rsid w:val="003266B4"/>
    <w:rsid w:val="00332A2F"/>
    <w:rsid w:val="003353A2"/>
    <w:rsid w:val="00335699"/>
    <w:rsid w:val="00335CAC"/>
    <w:rsid w:val="00337D1D"/>
    <w:rsid w:val="00344744"/>
    <w:rsid w:val="003466D1"/>
    <w:rsid w:val="0035012A"/>
    <w:rsid w:val="00353C7B"/>
    <w:rsid w:val="00354DE9"/>
    <w:rsid w:val="00360F30"/>
    <w:rsid w:val="003616CB"/>
    <w:rsid w:val="00364A25"/>
    <w:rsid w:val="003701A6"/>
    <w:rsid w:val="0037158A"/>
    <w:rsid w:val="00372BE7"/>
    <w:rsid w:val="00373FDA"/>
    <w:rsid w:val="003762B8"/>
    <w:rsid w:val="00383E41"/>
    <w:rsid w:val="00387D76"/>
    <w:rsid w:val="00387E26"/>
    <w:rsid w:val="00390E8E"/>
    <w:rsid w:val="003A07AB"/>
    <w:rsid w:val="003A1BD4"/>
    <w:rsid w:val="003A3023"/>
    <w:rsid w:val="003A63EC"/>
    <w:rsid w:val="003A7509"/>
    <w:rsid w:val="003B0242"/>
    <w:rsid w:val="003B0813"/>
    <w:rsid w:val="003B37DE"/>
    <w:rsid w:val="003B3FBB"/>
    <w:rsid w:val="003B44A7"/>
    <w:rsid w:val="003B573A"/>
    <w:rsid w:val="003B6426"/>
    <w:rsid w:val="003C5324"/>
    <w:rsid w:val="003C6130"/>
    <w:rsid w:val="003C6289"/>
    <w:rsid w:val="003D1315"/>
    <w:rsid w:val="003D2336"/>
    <w:rsid w:val="003D4745"/>
    <w:rsid w:val="003D48E5"/>
    <w:rsid w:val="003E2281"/>
    <w:rsid w:val="003E399F"/>
    <w:rsid w:val="003E6C64"/>
    <w:rsid w:val="003F0DA7"/>
    <w:rsid w:val="003F1A4D"/>
    <w:rsid w:val="0040109E"/>
    <w:rsid w:val="004020BF"/>
    <w:rsid w:val="00403AD7"/>
    <w:rsid w:val="00404BC9"/>
    <w:rsid w:val="00406E3F"/>
    <w:rsid w:val="00407CAE"/>
    <w:rsid w:val="00413686"/>
    <w:rsid w:val="00413DB6"/>
    <w:rsid w:val="00417282"/>
    <w:rsid w:val="00417D64"/>
    <w:rsid w:val="00420DA2"/>
    <w:rsid w:val="00422076"/>
    <w:rsid w:val="00422A8B"/>
    <w:rsid w:val="0042605C"/>
    <w:rsid w:val="0042784C"/>
    <w:rsid w:val="00427C3C"/>
    <w:rsid w:val="004331AD"/>
    <w:rsid w:val="00434598"/>
    <w:rsid w:val="00434A9C"/>
    <w:rsid w:val="00436376"/>
    <w:rsid w:val="00440564"/>
    <w:rsid w:val="004440EB"/>
    <w:rsid w:val="00451DA3"/>
    <w:rsid w:val="0045237F"/>
    <w:rsid w:val="004554B1"/>
    <w:rsid w:val="00460ADD"/>
    <w:rsid w:val="00464F31"/>
    <w:rsid w:val="00473DD9"/>
    <w:rsid w:val="004801B4"/>
    <w:rsid w:val="00482A20"/>
    <w:rsid w:val="00484DDC"/>
    <w:rsid w:val="004858F2"/>
    <w:rsid w:val="00490CCA"/>
    <w:rsid w:val="00491892"/>
    <w:rsid w:val="004919CD"/>
    <w:rsid w:val="00492ABE"/>
    <w:rsid w:val="00497915"/>
    <w:rsid w:val="004A1F1A"/>
    <w:rsid w:val="004A6FF1"/>
    <w:rsid w:val="004B07EA"/>
    <w:rsid w:val="004B450C"/>
    <w:rsid w:val="004B564A"/>
    <w:rsid w:val="004C05B1"/>
    <w:rsid w:val="004C28AE"/>
    <w:rsid w:val="004C357B"/>
    <w:rsid w:val="004C3FBC"/>
    <w:rsid w:val="004C6301"/>
    <w:rsid w:val="004C6927"/>
    <w:rsid w:val="004C6EA5"/>
    <w:rsid w:val="004D0E15"/>
    <w:rsid w:val="004D1965"/>
    <w:rsid w:val="004D22CE"/>
    <w:rsid w:val="004D43C0"/>
    <w:rsid w:val="004D4E96"/>
    <w:rsid w:val="004D4FF6"/>
    <w:rsid w:val="004D6788"/>
    <w:rsid w:val="004E193B"/>
    <w:rsid w:val="004E3A35"/>
    <w:rsid w:val="004E3CBE"/>
    <w:rsid w:val="004E424F"/>
    <w:rsid w:val="004E50ED"/>
    <w:rsid w:val="004F3C3F"/>
    <w:rsid w:val="00503C8A"/>
    <w:rsid w:val="005052CD"/>
    <w:rsid w:val="0050585C"/>
    <w:rsid w:val="00507E9A"/>
    <w:rsid w:val="00510CD9"/>
    <w:rsid w:val="00512070"/>
    <w:rsid w:val="00512ACE"/>
    <w:rsid w:val="00514F50"/>
    <w:rsid w:val="005203B7"/>
    <w:rsid w:val="00523995"/>
    <w:rsid w:val="00523AFF"/>
    <w:rsid w:val="005241D6"/>
    <w:rsid w:val="005253BC"/>
    <w:rsid w:val="005260A2"/>
    <w:rsid w:val="0052765D"/>
    <w:rsid w:val="00527817"/>
    <w:rsid w:val="00530040"/>
    <w:rsid w:val="00531382"/>
    <w:rsid w:val="005325AA"/>
    <w:rsid w:val="0053277D"/>
    <w:rsid w:val="00534CED"/>
    <w:rsid w:val="00535066"/>
    <w:rsid w:val="005355B6"/>
    <w:rsid w:val="00535766"/>
    <w:rsid w:val="00537360"/>
    <w:rsid w:val="0054044C"/>
    <w:rsid w:val="00542994"/>
    <w:rsid w:val="00545544"/>
    <w:rsid w:val="00553423"/>
    <w:rsid w:val="00553A66"/>
    <w:rsid w:val="00554D91"/>
    <w:rsid w:val="00555CF9"/>
    <w:rsid w:val="0055667E"/>
    <w:rsid w:val="00561202"/>
    <w:rsid w:val="00561732"/>
    <w:rsid w:val="00564D9E"/>
    <w:rsid w:val="005703D2"/>
    <w:rsid w:val="00570BA0"/>
    <w:rsid w:val="00573573"/>
    <w:rsid w:val="00574F09"/>
    <w:rsid w:val="005753B5"/>
    <w:rsid w:val="0057569F"/>
    <w:rsid w:val="0058084E"/>
    <w:rsid w:val="00580DCF"/>
    <w:rsid w:val="0058206D"/>
    <w:rsid w:val="00585325"/>
    <w:rsid w:val="005853DB"/>
    <w:rsid w:val="00585DB9"/>
    <w:rsid w:val="0058720C"/>
    <w:rsid w:val="00587A14"/>
    <w:rsid w:val="005946F7"/>
    <w:rsid w:val="00597107"/>
    <w:rsid w:val="0059743A"/>
    <w:rsid w:val="005A306E"/>
    <w:rsid w:val="005A3BAF"/>
    <w:rsid w:val="005A52F3"/>
    <w:rsid w:val="005A62FE"/>
    <w:rsid w:val="005A783A"/>
    <w:rsid w:val="005B208F"/>
    <w:rsid w:val="005B391A"/>
    <w:rsid w:val="005B4862"/>
    <w:rsid w:val="005C0D5F"/>
    <w:rsid w:val="005C15E9"/>
    <w:rsid w:val="005C1779"/>
    <w:rsid w:val="005C2194"/>
    <w:rsid w:val="005C2E33"/>
    <w:rsid w:val="005C3A52"/>
    <w:rsid w:val="005C4D80"/>
    <w:rsid w:val="005C5B9E"/>
    <w:rsid w:val="005D433A"/>
    <w:rsid w:val="005D5E9F"/>
    <w:rsid w:val="005D7B4A"/>
    <w:rsid w:val="005E286B"/>
    <w:rsid w:val="005E5121"/>
    <w:rsid w:val="005E740A"/>
    <w:rsid w:val="005F1028"/>
    <w:rsid w:val="005F20EB"/>
    <w:rsid w:val="005F3C91"/>
    <w:rsid w:val="005F41F0"/>
    <w:rsid w:val="005F52A8"/>
    <w:rsid w:val="005F65D1"/>
    <w:rsid w:val="005F6649"/>
    <w:rsid w:val="00601243"/>
    <w:rsid w:val="006023FC"/>
    <w:rsid w:val="00602D10"/>
    <w:rsid w:val="00603C3E"/>
    <w:rsid w:val="00610761"/>
    <w:rsid w:val="0061167A"/>
    <w:rsid w:val="00612369"/>
    <w:rsid w:val="00613554"/>
    <w:rsid w:val="00613C5C"/>
    <w:rsid w:val="00613EDC"/>
    <w:rsid w:val="00614E02"/>
    <w:rsid w:val="00617115"/>
    <w:rsid w:val="006240DE"/>
    <w:rsid w:val="0063076D"/>
    <w:rsid w:val="00636DED"/>
    <w:rsid w:val="00637F03"/>
    <w:rsid w:val="00643C7B"/>
    <w:rsid w:val="00645B43"/>
    <w:rsid w:val="006470C9"/>
    <w:rsid w:val="006478D6"/>
    <w:rsid w:val="00651427"/>
    <w:rsid w:val="00652FF8"/>
    <w:rsid w:val="00653F42"/>
    <w:rsid w:val="00656811"/>
    <w:rsid w:val="006571E1"/>
    <w:rsid w:val="00657BE6"/>
    <w:rsid w:val="00663708"/>
    <w:rsid w:val="0066423B"/>
    <w:rsid w:val="0066573D"/>
    <w:rsid w:val="00666587"/>
    <w:rsid w:val="00667C2F"/>
    <w:rsid w:val="006713D1"/>
    <w:rsid w:val="006714C2"/>
    <w:rsid w:val="0067191E"/>
    <w:rsid w:val="00672159"/>
    <w:rsid w:val="00672580"/>
    <w:rsid w:val="00672C64"/>
    <w:rsid w:val="00672F74"/>
    <w:rsid w:val="006737CA"/>
    <w:rsid w:val="00680768"/>
    <w:rsid w:val="006821DB"/>
    <w:rsid w:val="006877A6"/>
    <w:rsid w:val="00687CFB"/>
    <w:rsid w:val="0069062B"/>
    <w:rsid w:val="006909CA"/>
    <w:rsid w:val="00692AA1"/>
    <w:rsid w:val="00692DAD"/>
    <w:rsid w:val="00697ED9"/>
    <w:rsid w:val="006A3251"/>
    <w:rsid w:val="006A4001"/>
    <w:rsid w:val="006A7CA5"/>
    <w:rsid w:val="006B0C43"/>
    <w:rsid w:val="006B16E8"/>
    <w:rsid w:val="006B25B5"/>
    <w:rsid w:val="006B6B90"/>
    <w:rsid w:val="006B7281"/>
    <w:rsid w:val="006C1A63"/>
    <w:rsid w:val="006C1CEC"/>
    <w:rsid w:val="006C25A3"/>
    <w:rsid w:val="006C5ECB"/>
    <w:rsid w:val="006C5F84"/>
    <w:rsid w:val="006C7354"/>
    <w:rsid w:val="006D06E2"/>
    <w:rsid w:val="006D4DC0"/>
    <w:rsid w:val="006D5A7F"/>
    <w:rsid w:val="006D6714"/>
    <w:rsid w:val="006E0926"/>
    <w:rsid w:val="006E3CF5"/>
    <w:rsid w:val="006E4C60"/>
    <w:rsid w:val="006E51F4"/>
    <w:rsid w:val="006F0BBA"/>
    <w:rsid w:val="006F248D"/>
    <w:rsid w:val="006F3B08"/>
    <w:rsid w:val="00704C75"/>
    <w:rsid w:val="00706C2C"/>
    <w:rsid w:val="00707EB1"/>
    <w:rsid w:val="0071182F"/>
    <w:rsid w:val="00712BD6"/>
    <w:rsid w:val="007151EC"/>
    <w:rsid w:val="00715788"/>
    <w:rsid w:val="007164C1"/>
    <w:rsid w:val="007172E7"/>
    <w:rsid w:val="007208E8"/>
    <w:rsid w:val="007248F3"/>
    <w:rsid w:val="00724F3A"/>
    <w:rsid w:val="00725512"/>
    <w:rsid w:val="0073319F"/>
    <w:rsid w:val="00736FAE"/>
    <w:rsid w:val="00741DC7"/>
    <w:rsid w:val="007438FF"/>
    <w:rsid w:val="007452C6"/>
    <w:rsid w:val="00747DBE"/>
    <w:rsid w:val="00751E41"/>
    <w:rsid w:val="0075223C"/>
    <w:rsid w:val="00752D23"/>
    <w:rsid w:val="00753806"/>
    <w:rsid w:val="00753921"/>
    <w:rsid w:val="007548D9"/>
    <w:rsid w:val="00762640"/>
    <w:rsid w:val="00764FB9"/>
    <w:rsid w:val="00766BEB"/>
    <w:rsid w:val="00767476"/>
    <w:rsid w:val="00770D24"/>
    <w:rsid w:val="00772792"/>
    <w:rsid w:val="00772C28"/>
    <w:rsid w:val="0077432F"/>
    <w:rsid w:val="0077498E"/>
    <w:rsid w:val="00780DDC"/>
    <w:rsid w:val="00783030"/>
    <w:rsid w:val="0078342E"/>
    <w:rsid w:val="00785193"/>
    <w:rsid w:val="007927F0"/>
    <w:rsid w:val="00795ED3"/>
    <w:rsid w:val="007A1FD1"/>
    <w:rsid w:val="007A21CA"/>
    <w:rsid w:val="007A2A44"/>
    <w:rsid w:val="007A6C0A"/>
    <w:rsid w:val="007A6ED6"/>
    <w:rsid w:val="007B1F7F"/>
    <w:rsid w:val="007B4139"/>
    <w:rsid w:val="007B5849"/>
    <w:rsid w:val="007C08F0"/>
    <w:rsid w:val="007C241F"/>
    <w:rsid w:val="007C4765"/>
    <w:rsid w:val="007C6582"/>
    <w:rsid w:val="007C72AE"/>
    <w:rsid w:val="007D01A5"/>
    <w:rsid w:val="007D240E"/>
    <w:rsid w:val="007D407E"/>
    <w:rsid w:val="007D52B0"/>
    <w:rsid w:val="007D6F59"/>
    <w:rsid w:val="007D76C8"/>
    <w:rsid w:val="007E19B8"/>
    <w:rsid w:val="007E2D63"/>
    <w:rsid w:val="007E6E08"/>
    <w:rsid w:val="007F0CFB"/>
    <w:rsid w:val="007F2866"/>
    <w:rsid w:val="007F2E15"/>
    <w:rsid w:val="007F6D07"/>
    <w:rsid w:val="007F7423"/>
    <w:rsid w:val="007F7A39"/>
    <w:rsid w:val="00801AC2"/>
    <w:rsid w:val="00802403"/>
    <w:rsid w:val="00804370"/>
    <w:rsid w:val="00810198"/>
    <w:rsid w:val="00810A38"/>
    <w:rsid w:val="0081115D"/>
    <w:rsid w:val="0081268B"/>
    <w:rsid w:val="0081509B"/>
    <w:rsid w:val="00815CB4"/>
    <w:rsid w:val="00816D56"/>
    <w:rsid w:val="0082360B"/>
    <w:rsid w:val="0082362E"/>
    <w:rsid w:val="008252AB"/>
    <w:rsid w:val="00825F97"/>
    <w:rsid w:val="00830EB4"/>
    <w:rsid w:val="0083172A"/>
    <w:rsid w:val="00834556"/>
    <w:rsid w:val="00836BAA"/>
    <w:rsid w:val="008446A8"/>
    <w:rsid w:val="0085081E"/>
    <w:rsid w:val="00853D46"/>
    <w:rsid w:val="008540BB"/>
    <w:rsid w:val="00860C41"/>
    <w:rsid w:val="00861188"/>
    <w:rsid w:val="00861750"/>
    <w:rsid w:val="00864CCE"/>
    <w:rsid w:val="00865DC2"/>
    <w:rsid w:val="0086641B"/>
    <w:rsid w:val="00870145"/>
    <w:rsid w:val="00870609"/>
    <w:rsid w:val="00870C2D"/>
    <w:rsid w:val="008719E8"/>
    <w:rsid w:val="00874E4F"/>
    <w:rsid w:val="00880F25"/>
    <w:rsid w:val="008818D3"/>
    <w:rsid w:val="00884F10"/>
    <w:rsid w:val="008857B9"/>
    <w:rsid w:val="008861D5"/>
    <w:rsid w:val="00886475"/>
    <w:rsid w:val="00886DCC"/>
    <w:rsid w:val="00894273"/>
    <w:rsid w:val="008A0A18"/>
    <w:rsid w:val="008B157A"/>
    <w:rsid w:val="008B1FF5"/>
    <w:rsid w:val="008B3638"/>
    <w:rsid w:val="008B419A"/>
    <w:rsid w:val="008C2805"/>
    <w:rsid w:val="008C4C7F"/>
    <w:rsid w:val="008C55D0"/>
    <w:rsid w:val="008C6642"/>
    <w:rsid w:val="008C73A1"/>
    <w:rsid w:val="008C740B"/>
    <w:rsid w:val="008D2735"/>
    <w:rsid w:val="008D3556"/>
    <w:rsid w:val="008D46AD"/>
    <w:rsid w:val="008D6B2C"/>
    <w:rsid w:val="008E24A4"/>
    <w:rsid w:val="008E27C6"/>
    <w:rsid w:val="008E42A0"/>
    <w:rsid w:val="008E4F80"/>
    <w:rsid w:val="008F33FA"/>
    <w:rsid w:val="008F4DEC"/>
    <w:rsid w:val="008F55E2"/>
    <w:rsid w:val="008F5827"/>
    <w:rsid w:val="008F68F5"/>
    <w:rsid w:val="008F6B52"/>
    <w:rsid w:val="00900283"/>
    <w:rsid w:val="0090081C"/>
    <w:rsid w:val="00904226"/>
    <w:rsid w:val="00905830"/>
    <w:rsid w:val="00905BB6"/>
    <w:rsid w:val="00907492"/>
    <w:rsid w:val="00911D10"/>
    <w:rsid w:val="00914CAC"/>
    <w:rsid w:val="00915E70"/>
    <w:rsid w:val="00920C0B"/>
    <w:rsid w:val="0092570F"/>
    <w:rsid w:val="009303F9"/>
    <w:rsid w:val="0093177B"/>
    <w:rsid w:val="009366CB"/>
    <w:rsid w:val="00937631"/>
    <w:rsid w:val="00943CFC"/>
    <w:rsid w:val="009459E1"/>
    <w:rsid w:val="00946921"/>
    <w:rsid w:val="00946D54"/>
    <w:rsid w:val="0095447C"/>
    <w:rsid w:val="009561B4"/>
    <w:rsid w:val="00956204"/>
    <w:rsid w:val="009568C1"/>
    <w:rsid w:val="00962DD0"/>
    <w:rsid w:val="009653A7"/>
    <w:rsid w:val="00965F94"/>
    <w:rsid w:val="009673DB"/>
    <w:rsid w:val="00973C72"/>
    <w:rsid w:val="0097535C"/>
    <w:rsid w:val="009758AD"/>
    <w:rsid w:val="009779C4"/>
    <w:rsid w:val="00982AA4"/>
    <w:rsid w:val="00982B4E"/>
    <w:rsid w:val="00982DE0"/>
    <w:rsid w:val="009860AB"/>
    <w:rsid w:val="00986160"/>
    <w:rsid w:val="00991C6D"/>
    <w:rsid w:val="00991D7C"/>
    <w:rsid w:val="009927E3"/>
    <w:rsid w:val="00993370"/>
    <w:rsid w:val="00994A29"/>
    <w:rsid w:val="00995472"/>
    <w:rsid w:val="009B0186"/>
    <w:rsid w:val="009B1091"/>
    <w:rsid w:val="009B206B"/>
    <w:rsid w:val="009B22F0"/>
    <w:rsid w:val="009B2722"/>
    <w:rsid w:val="009B4042"/>
    <w:rsid w:val="009B4455"/>
    <w:rsid w:val="009B7150"/>
    <w:rsid w:val="009D1991"/>
    <w:rsid w:val="009D278E"/>
    <w:rsid w:val="009D3E11"/>
    <w:rsid w:val="009D671A"/>
    <w:rsid w:val="009E22BE"/>
    <w:rsid w:val="009F0A2D"/>
    <w:rsid w:val="009F115E"/>
    <w:rsid w:val="009F2041"/>
    <w:rsid w:val="009F605C"/>
    <w:rsid w:val="00A01453"/>
    <w:rsid w:val="00A05DBC"/>
    <w:rsid w:val="00A07D27"/>
    <w:rsid w:val="00A114F9"/>
    <w:rsid w:val="00A11C47"/>
    <w:rsid w:val="00A121E6"/>
    <w:rsid w:val="00A1292A"/>
    <w:rsid w:val="00A12CB4"/>
    <w:rsid w:val="00A13E69"/>
    <w:rsid w:val="00A1436D"/>
    <w:rsid w:val="00A23913"/>
    <w:rsid w:val="00A2458C"/>
    <w:rsid w:val="00A251FD"/>
    <w:rsid w:val="00A25C7E"/>
    <w:rsid w:val="00A2638B"/>
    <w:rsid w:val="00A26A8D"/>
    <w:rsid w:val="00A2723A"/>
    <w:rsid w:val="00A302F6"/>
    <w:rsid w:val="00A32168"/>
    <w:rsid w:val="00A32EC5"/>
    <w:rsid w:val="00A33125"/>
    <w:rsid w:val="00A36A43"/>
    <w:rsid w:val="00A42D60"/>
    <w:rsid w:val="00A43A8F"/>
    <w:rsid w:val="00A45CCA"/>
    <w:rsid w:val="00A50C4E"/>
    <w:rsid w:val="00A51658"/>
    <w:rsid w:val="00A5271D"/>
    <w:rsid w:val="00A54B57"/>
    <w:rsid w:val="00A57931"/>
    <w:rsid w:val="00A60A87"/>
    <w:rsid w:val="00A62726"/>
    <w:rsid w:val="00A65CFD"/>
    <w:rsid w:val="00A65E51"/>
    <w:rsid w:val="00A660E2"/>
    <w:rsid w:val="00A668AB"/>
    <w:rsid w:val="00A72E06"/>
    <w:rsid w:val="00A86DA2"/>
    <w:rsid w:val="00A87106"/>
    <w:rsid w:val="00A900C8"/>
    <w:rsid w:val="00A94800"/>
    <w:rsid w:val="00A952DE"/>
    <w:rsid w:val="00A96E24"/>
    <w:rsid w:val="00A971F9"/>
    <w:rsid w:val="00A97D3F"/>
    <w:rsid w:val="00AA07DD"/>
    <w:rsid w:val="00AA3673"/>
    <w:rsid w:val="00AA6202"/>
    <w:rsid w:val="00AA7485"/>
    <w:rsid w:val="00AA76D9"/>
    <w:rsid w:val="00AA79F6"/>
    <w:rsid w:val="00AB2B52"/>
    <w:rsid w:val="00AB2C0C"/>
    <w:rsid w:val="00AB32A4"/>
    <w:rsid w:val="00AB568E"/>
    <w:rsid w:val="00AC4CB4"/>
    <w:rsid w:val="00AC52DB"/>
    <w:rsid w:val="00AD6631"/>
    <w:rsid w:val="00AD7290"/>
    <w:rsid w:val="00AE365F"/>
    <w:rsid w:val="00AE40D7"/>
    <w:rsid w:val="00AE4258"/>
    <w:rsid w:val="00AE4376"/>
    <w:rsid w:val="00AE5233"/>
    <w:rsid w:val="00AE79B4"/>
    <w:rsid w:val="00AE7BDF"/>
    <w:rsid w:val="00AF0B2C"/>
    <w:rsid w:val="00AF722C"/>
    <w:rsid w:val="00AF7C09"/>
    <w:rsid w:val="00B026B2"/>
    <w:rsid w:val="00B05DB3"/>
    <w:rsid w:val="00B10895"/>
    <w:rsid w:val="00B11341"/>
    <w:rsid w:val="00B11B11"/>
    <w:rsid w:val="00B127D5"/>
    <w:rsid w:val="00B130F6"/>
    <w:rsid w:val="00B242EC"/>
    <w:rsid w:val="00B24AA2"/>
    <w:rsid w:val="00B31A65"/>
    <w:rsid w:val="00B32A5F"/>
    <w:rsid w:val="00B34708"/>
    <w:rsid w:val="00B353CD"/>
    <w:rsid w:val="00B377A1"/>
    <w:rsid w:val="00B40C5D"/>
    <w:rsid w:val="00B43712"/>
    <w:rsid w:val="00B43F65"/>
    <w:rsid w:val="00B4651E"/>
    <w:rsid w:val="00B52128"/>
    <w:rsid w:val="00B5530B"/>
    <w:rsid w:val="00B57BDB"/>
    <w:rsid w:val="00B622D6"/>
    <w:rsid w:val="00B6323C"/>
    <w:rsid w:val="00B6401E"/>
    <w:rsid w:val="00B6416A"/>
    <w:rsid w:val="00B64B3E"/>
    <w:rsid w:val="00B65A82"/>
    <w:rsid w:val="00B67E55"/>
    <w:rsid w:val="00B7001F"/>
    <w:rsid w:val="00B704AB"/>
    <w:rsid w:val="00B7058F"/>
    <w:rsid w:val="00B7145E"/>
    <w:rsid w:val="00B73A50"/>
    <w:rsid w:val="00B73C29"/>
    <w:rsid w:val="00B74BAB"/>
    <w:rsid w:val="00B74E1D"/>
    <w:rsid w:val="00B80B29"/>
    <w:rsid w:val="00B843D5"/>
    <w:rsid w:val="00B876FA"/>
    <w:rsid w:val="00B930E1"/>
    <w:rsid w:val="00B93383"/>
    <w:rsid w:val="00B93FEB"/>
    <w:rsid w:val="00B963B2"/>
    <w:rsid w:val="00B975F2"/>
    <w:rsid w:val="00BA2372"/>
    <w:rsid w:val="00BA44DB"/>
    <w:rsid w:val="00BA540B"/>
    <w:rsid w:val="00BA6ACB"/>
    <w:rsid w:val="00BB00DB"/>
    <w:rsid w:val="00BB1276"/>
    <w:rsid w:val="00BB4A19"/>
    <w:rsid w:val="00BB4FB1"/>
    <w:rsid w:val="00BB5992"/>
    <w:rsid w:val="00BB6CCA"/>
    <w:rsid w:val="00BC1E67"/>
    <w:rsid w:val="00BC22A9"/>
    <w:rsid w:val="00BC76F8"/>
    <w:rsid w:val="00BD37A0"/>
    <w:rsid w:val="00BE1216"/>
    <w:rsid w:val="00BE2BE5"/>
    <w:rsid w:val="00BE6BF1"/>
    <w:rsid w:val="00BF0F29"/>
    <w:rsid w:val="00BF7089"/>
    <w:rsid w:val="00C0032E"/>
    <w:rsid w:val="00C02640"/>
    <w:rsid w:val="00C06174"/>
    <w:rsid w:val="00C1023A"/>
    <w:rsid w:val="00C12258"/>
    <w:rsid w:val="00C12B9C"/>
    <w:rsid w:val="00C13819"/>
    <w:rsid w:val="00C15218"/>
    <w:rsid w:val="00C23A79"/>
    <w:rsid w:val="00C27B2F"/>
    <w:rsid w:val="00C30A75"/>
    <w:rsid w:val="00C36843"/>
    <w:rsid w:val="00C4023E"/>
    <w:rsid w:val="00C40C0B"/>
    <w:rsid w:val="00C41B76"/>
    <w:rsid w:val="00C45244"/>
    <w:rsid w:val="00C50DE6"/>
    <w:rsid w:val="00C51AF9"/>
    <w:rsid w:val="00C54884"/>
    <w:rsid w:val="00C549D3"/>
    <w:rsid w:val="00C56B0C"/>
    <w:rsid w:val="00C56C09"/>
    <w:rsid w:val="00C572E0"/>
    <w:rsid w:val="00C60E20"/>
    <w:rsid w:val="00C632E9"/>
    <w:rsid w:val="00C65AC2"/>
    <w:rsid w:val="00C66882"/>
    <w:rsid w:val="00C71761"/>
    <w:rsid w:val="00C72B85"/>
    <w:rsid w:val="00C73942"/>
    <w:rsid w:val="00C74273"/>
    <w:rsid w:val="00C75478"/>
    <w:rsid w:val="00C774DA"/>
    <w:rsid w:val="00C7793B"/>
    <w:rsid w:val="00C8352F"/>
    <w:rsid w:val="00C8626B"/>
    <w:rsid w:val="00C874C1"/>
    <w:rsid w:val="00C87AC7"/>
    <w:rsid w:val="00C90F18"/>
    <w:rsid w:val="00C919EC"/>
    <w:rsid w:val="00C97F0E"/>
    <w:rsid w:val="00CA04E9"/>
    <w:rsid w:val="00CA3154"/>
    <w:rsid w:val="00CA48CC"/>
    <w:rsid w:val="00CA559F"/>
    <w:rsid w:val="00CB0D4A"/>
    <w:rsid w:val="00CB41E3"/>
    <w:rsid w:val="00CB45A4"/>
    <w:rsid w:val="00CB5460"/>
    <w:rsid w:val="00CB5DA4"/>
    <w:rsid w:val="00CB6CB4"/>
    <w:rsid w:val="00CC1A2D"/>
    <w:rsid w:val="00CC7239"/>
    <w:rsid w:val="00CD5C9E"/>
    <w:rsid w:val="00CD6CDB"/>
    <w:rsid w:val="00CD6E6C"/>
    <w:rsid w:val="00CE03AE"/>
    <w:rsid w:val="00CE3D94"/>
    <w:rsid w:val="00CE420E"/>
    <w:rsid w:val="00CE6FA1"/>
    <w:rsid w:val="00CE7A48"/>
    <w:rsid w:val="00CF1F99"/>
    <w:rsid w:val="00CF4AE3"/>
    <w:rsid w:val="00CF4EBB"/>
    <w:rsid w:val="00CF6D31"/>
    <w:rsid w:val="00CF7036"/>
    <w:rsid w:val="00CF7B65"/>
    <w:rsid w:val="00D006E8"/>
    <w:rsid w:val="00D01DF5"/>
    <w:rsid w:val="00D0597D"/>
    <w:rsid w:val="00D06864"/>
    <w:rsid w:val="00D077EC"/>
    <w:rsid w:val="00D10E1B"/>
    <w:rsid w:val="00D1364B"/>
    <w:rsid w:val="00D17024"/>
    <w:rsid w:val="00D2038F"/>
    <w:rsid w:val="00D216BB"/>
    <w:rsid w:val="00D26FDF"/>
    <w:rsid w:val="00D278B7"/>
    <w:rsid w:val="00D3398D"/>
    <w:rsid w:val="00D3599D"/>
    <w:rsid w:val="00D36446"/>
    <w:rsid w:val="00D36965"/>
    <w:rsid w:val="00D42565"/>
    <w:rsid w:val="00D45671"/>
    <w:rsid w:val="00D53B08"/>
    <w:rsid w:val="00D56457"/>
    <w:rsid w:val="00D57E4C"/>
    <w:rsid w:val="00D61614"/>
    <w:rsid w:val="00D62116"/>
    <w:rsid w:val="00D71818"/>
    <w:rsid w:val="00D71975"/>
    <w:rsid w:val="00D71ACC"/>
    <w:rsid w:val="00D72C90"/>
    <w:rsid w:val="00D72CFF"/>
    <w:rsid w:val="00D743A8"/>
    <w:rsid w:val="00D743D2"/>
    <w:rsid w:val="00D77A6B"/>
    <w:rsid w:val="00D80065"/>
    <w:rsid w:val="00D85225"/>
    <w:rsid w:val="00D91D76"/>
    <w:rsid w:val="00D920C1"/>
    <w:rsid w:val="00D94DD0"/>
    <w:rsid w:val="00DA144B"/>
    <w:rsid w:val="00DA18ED"/>
    <w:rsid w:val="00DA2E6C"/>
    <w:rsid w:val="00DA549A"/>
    <w:rsid w:val="00DA5EA7"/>
    <w:rsid w:val="00DB0957"/>
    <w:rsid w:val="00DB1486"/>
    <w:rsid w:val="00DB1E8F"/>
    <w:rsid w:val="00DB32D4"/>
    <w:rsid w:val="00DB47B9"/>
    <w:rsid w:val="00DB62C7"/>
    <w:rsid w:val="00DC2807"/>
    <w:rsid w:val="00DC4C9B"/>
    <w:rsid w:val="00DC7BBB"/>
    <w:rsid w:val="00DD466D"/>
    <w:rsid w:val="00DD58F6"/>
    <w:rsid w:val="00DD5918"/>
    <w:rsid w:val="00DE087E"/>
    <w:rsid w:val="00DE1C8C"/>
    <w:rsid w:val="00DE3C6F"/>
    <w:rsid w:val="00DE5511"/>
    <w:rsid w:val="00DE5AF2"/>
    <w:rsid w:val="00DE5C65"/>
    <w:rsid w:val="00DE6687"/>
    <w:rsid w:val="00DF61DB"/>
    <w:rsid w:val="00E0078B"/>
    <w:rsid w:val="00E04418"/>
    <w:rsid w:val="00E06543"/>
    <w:rsid w:val="00E06BEB"/>
    <w:rsid w:val="00E11CBF"/>
    <w:rsid w:val="00E134B6"/>
    <w:rsid w:val="00E13FB2"/>
    <w:rsid w:val="00E149FD"/>
    <w:rsid w:val="00E24AD1"/>
    <w:rsid w:val="00E265FE"/>
    <w:rsid w:val="00E27BA3"/>
    <w:rsid w:val="00E30F18"/>
    <w:rsid w:val="00E30F25"/>
    <w:rsid w:val="00E314BB"/>
    <w:rsid w:val="00E31BA4"/>
    <w:rsid w:val="00E356FB"/>
    <w:rsid w:val="00E36280"/>
    <w:rsid w:val="00E3777B"/>
    <w:rsid w:val="00E37BAE"/>
    <w:rsid w:val="00E42403"/>
    <w:rsid w:val="00E42CB1"/>
    <w:rsid w:val="00E44FE4"/>
    <w:rsid w:val="00E45F45"/>
    <w:rsid w:val="00E50157"/>
    <w:rsid w:val="00E506A1"/>
    <w:rsid w:val="00E5087C"/>
    <w:rsid w:val="00E50C61"/>
    <w:rsid w:val="00E51368"/>
    <w:rsid w:val="00E53EB5"/>
    <w:rsid w:val="00E54ADC"/>
    <w:rsid w:val="00E5778B"/>
    <w:rsid w:val="00E64ED8"/>
    <w:rsid w:val="00E6754D"/>
    <w:rsid w:val="00E701D8"/>
    <w:rsid w:val="00E702A6"/>
    <w:rsid w:val="00E70DB5"/>
    <w:rsid w:val="00E717BD"/>
    <w:rsid w:val="00E772EE"/>
    <w:rsid w:val="00E77717"/>
    <w:rsid w:val="00E77AE8"/>
    <w:rsid w:val="00E77C8F"/>
    <w:rsid w:val="00E80C0C"/>
    <w:rsid w:val="00E81C89"/>
    <w:rsid w:val="00E81ECE"/>
    <w:rsid w:val="00E828A7"/>
    <w:rsid w:val="00E82A75"/>
    <w:rsid w:val="00E8457F"/>
    <w:rsid w:val="00E85A40"/>
    <w:rsid w:val="00E87797"/>
    <w:rsid w:val="00E91FB0"/>
    <w:rsid w:val="00E931EA"/>
    <w:rsid w:val="00E9501E"/>
    <w:rsid w:val="00E963B9"/>
    <w:rsid w:val="00E97E67"/>
    <w:rsid w:val="00EA228C"/>
    <w:rsid w:val="00EA3C29"/>
    <w:rsid w:val="00EB376D"/>
    <w:rsid w:val="00EC25DF"/>
    <w:rsid w:val="00EC263E"/>
    <w:rsid w:val="00EC2829"/>
    <w:rsid w:val="00EC2F40"/>
    <w:rsid w:val="00EC68C6"/>
    <w:rsid w:val="00ED6DD3"/>
    <w:rsid w:val="00EE1946"/>
    <w:rsid w:val="00EE1C30"/>
    <w:rsid w:val="00EE3102"/>
    <w:rsid w:val="00EE4C65"/>
    <w:rsid w:val="00EF2D61"/>
    <w:rsid w:val="00EF55DE"/>
    <w:rsid w:val="00F03496"/>
    <w:rsid w:val="00F043C7"/>
    <w:rsid w:val="00F064F0"/>
    <w:rsid w:val="00F068D6"/>
    <w:rsid w:val="00F114FB"/>
    <w:rsid w:val="00F211ED"/>
    <w:rsid w:val="00F225E9"/>
    <w:rsid w:val="00F23D64"/>
    <w:rsid w:val="00F2600B"/>
    <w:rsid w:val="00F2639B"/>
    <w:rsid w:val="00F263AC"/>
    <w:rsid w:val="00F271E9"/>
    <w:rsid w:val="00F27355"/>
    <w:rsid w:val="00F325CB"/>
    <w:rsid w:val="00F32B1D"/>
    <w:rsid w:val="00F3739A"/>
    <w:rsid w:val="00F37A71"/>
    <w:rsid w:val="00F41BF4"/>
    <w:rsid w:val="00F4368C"/>
    <w:rsid w:val="00F44085"/>
    <w:rsid w:val="00F472A7"/>
    <w:rsid w:val="00F532D7"/>
    <w:rsid w:val="00F553CB"/>
    <w:rsid w:val="00F57C18"/>
    <w:rsid w:val="00F60A3F"/>
    <w:rsid w:val="00F64541"/>
    <w:rsid w:val="00F6662E"/>
    <w:rsid w:val="00F66829"/>
    <w:rsid w:val="00F67788"/>
    <w:rsid w:val="00F70511"/>
    <w:rsid w:val="00F736E4"/>
    <w:rsid w:val="00F738CB"/>
    <w:rsid w:val="00F74A57"/>
    <w:rsid w:val="00F83A4C"/>
    <w:rsid w:val="00F90D1A"/>
    <w:rsid w:val="00F92622"/>
    <w:rsid w:val="00F941F1"/>
    <w:rsid w:val="00FA67A1"/>
    <w:rsid w:val="00FB077C"/>
    <w:rsid w:val="00FB0AD9"/>
    <w:rsid w:val="00FB602B"/>
    <w:rsid w:val="00FB7D6F"/>
    <w:rsid w:val="00FC0CFA"/>
    <w:rsid w:val="00FC1652"/>
    <w:rsid w:val="00FC2C2A"/>
    <w:rsid w:val="00FC4272"/>
    <w:rsid w:val="00FC71A8"/>
    <w:rsid w:val="00FC7475"/>
    <w:rsid w:val="00FD1346"/>
    <w:rsid w:val="00FD31E4"/>
    <w:rsid w:val="00FD5385"/>
    <w:rsid w:val="00FE6035"/>
    <w:rsid w:val="00FF275F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ucet/conferenc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E4A8AC-CB7B-4A62-8920-9CDAF6647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169D4C-314E-46B3-A6D1-1A46738C26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03EF96-7ED5-4A28-BBE5-A1FE9DD561C4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83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94</cp:revision>
  <cp:lastPrinted>2019-01-17T15:03:00Z</cp:lastPrinted>
  <dcterms:created xsi:type="dcterms:W3CDTF">2024-10-07T08:22:00Z</dcterms:created>
  <dcterms:modified xsi:type="dcterms:W3CDTF">2024-11-01T10:20:00Z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