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09A86D" w14:textId="14B58EFA" w:rsidR="004D22CE" w:rsidRDefault="00535066" w:rsidP="00F325CB">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58240" behindDoc="0" locked="0" layoutInCell="1" allowOverlap="1" wp14:anchorId="6009A87D" wp14:editId="53D7B131">
                <wp:simplePos x="0" y="0"/>
                <wp:positionH relativeFrom="column">
                  <wp:posOffset>50800</wp:posOffset>
                </wp:positionH>
                <wp:positionV relativeFrom="page">
                  <wp:posOffset>593090</wp:posOffset>
                </wp:positionV>
                <wp:extent cx="5960110" cy="1959610"/>
                <wp:effectExtent l="3175" t="254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9A87D" id="_x0000_t202" coordsize="21600,21600" o:spt="202" path="m,l,21600r21600,l21600,xe">
                <v:stroke joinstyle="miter"/>
                <v:path gradientshapeok="t" o:connecttype="rect"/>
              </v:shapetype>
              <v:shape id="Text Box 2" o:spid="_x0000_s1026" type="#_x0000_t202" style="position:absolute;left:0;text-align:left;margin-left:4pt;margin-top:46.7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Idp3bHdAAAACAEAAA8AAABkcnMvZG93bnJldi54bWxMj81OwzAQhO9IfQdrK3Gj&#10;NiVETZpNVRVxBVF+pN7ceJtExOsodpvw9pgTPY5mNPNNsZlsJy40+NYxwv1CgSCunGm5Rvh4f75b&#10;gfBBs9GdY0L4IQ+bcnZT6Ny4kd/osg+1iCXsc43QhNDnUvqqIav9wvXE0Tu5weoQ5VBLM+gxlttO&#10;LpVKpdUtx4VG97RrqPreny3C58vp8JWo1/rJPvajm5Rkm0nE2/m0XYMINIX/MPzhR3QoI9PRndl4&#10;0SGs4pOAkD0kIKKdJWkK4oiQqKUCWRby+kD5CwAA//8DAFBLAQItABQABgAIAAAAIQC2gziS/gAA&#10;AOEBAAATAAAAAAAAAAAAAAAAAAAAAABbQ29udGVudF9UeXBlc10ueG1sUEsBAi0AFAAGAAgAAAAh&#10;ADj9If/WAAAAlAEAAAsAAAAAAAAAAAAAAAAALwEAAF9yZWxzLy5yZWxzUEsBAi0AFAAGAAgAAAAh&#10;ABffmrzdAQAAogMAAA4AAAAAAAAAAAAAAAAALgIAAGRycy9lMm9Eb2MueG1sUEsBAi0AFAAGAAgA&#10;AAAhAIdp3bHdAAAACAEAAA8AAAAAAAAAAAAAAAAANwQAAGRycy9kb3ducmV2LnhtbFBLBQYAAAAA&#10;BAAEAPMAAABBBQAAAAA=&#10;" filled="f" stroked="f">
                <v:textbo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v:textbox>
                <w10:wrap anchory="page"/>
              </v:shape>
            </w:pict>
          </mc:Fallback>
        </mc:AlternateContent>
      </w:r>
    </w:p>
    <w:p w14:paraId="6009A86E" w14:textId="6215D485" w:rsidR="004D22CE" w:rsidRDefault="00535066"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6009A87E" wp14:editId="7861FC37">
                <wp:simplePos x="0" y="0"/>
                <wp:positionH relativeFrom="column">
                  <wp:posOffset>139065</wp:posOffset>
                </wp:positionH>
                <wp:positionV relativeFrom="paragraph">
                  <wp:posOffset>51435</wp:posOffset>
                </wp:positionV>
                <wp:extent cx="2908300" cy="457200"/>
                <wp:effectExtent l="0" t="0" r="635" b="444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9A887" w14:textId="77777777" w:rsidR="0050585C" w:rsidRPr="00AB568E" w:rsidRDefault="00D3599D">
                            <w:pPr>
                              <w:rPr>
                                <w:i/>
                                <w:color w:val="333399"/>
                              </w:rPr>
                            </w:pPr>
                            <w:r w:rsidRPr="00AB568E">
                              <w:rPr>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9A87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6009A887" w14:textId="77777777" w:rsidR="0050585C" w:rsidRPr="00AB568E" w:rsidRDefault="00D3599D">
                      <w:pPr>
                        <w:rPr>
                          <w:i/>
                          <w:color w:val="333399"/>
                        </w:rPr>
                      </w:pPr>
                      <w:r w:rsidRPr="00AB568E">
                        <w:rPr>
                          <w:i/>
                          <w:color w:val="333399"/>
                        </w:rPr>
                        <w:t>Promoting Quality in Teacher Education</w:t>
                      </w:r>
                    </w:p>
                  </w:txbxContent>
                </v:textbox>
              </v:shape>
            </w:pict>
          </mc:Fallback>
        </mc:AlternateContent>
      </w:r>
    </w:p>
    <w:p w14:paraId="6009A86F" w14:textId="77777777" w:rsidR="004D22CE" w:rsidRDefault="004D22CE" w:rsidP="00F325CB">
      <w:pPr>
        <w:jc w:val="both"/>
        <w:rPr>
          <w:rFonts w:ascii="Frutiger 45 Light" w:hAnsi="Frutiger 45 Light"/>
        </w:rPr>
      </w:pPr>
    </w:p>
    <w:p w14:paraId="6009A870" w14:textId="77777777" w:rsidR="004D22CE" w:rsidRDefault="004D22CE" w:rsidP="00F325CB">
      <w:pPr>
        <w:jc w:val="both"/>
        <w:rPr>
          <w:rFonts w:ascii="Frutiger 45 Light" w:hAnsi="Frutiger 45 Light"/>
        </w:rPr>
      </w:pPr>
    </w:p>
    <w:p w14:paraId="6009A871" w14:textId="77777777" w:rsidR="004D22CE" w:rsidRDefault="004D22CE" w:rsidP="00F325CB">
      <w:pPr>
        <w:jc w:val="both"/>
        <w:rPr>
          <w:rFonts w:ascii="Frutiger 45 Light" w:hAnsi="Frutiger 45 Light"/>
        </w:rPr>
      </w:pPr>
    </w:p>
    <w:p w14:paraId="26EFB292" w14:textId="77777777" w:rsidR="003B2286" w:rsidRDefault="003B2286" w:rsidP="003B2286">
      <w:pPr>
        <w:rPr>
          <w:rFonts w:ascii="Frutiger 45 Light" w:hAnsi="Frutiger 45 Light"/>
        </w:rPr>
      </w:pPr>
    </w:p>
    <w:p w14:paraId="46DC77C9" w14:textId="77777777" w:rsidR="00905A21" w:rsidRDefault="00905A21" w:rsidP="003B2286">
      <w:pPr>
        <w:rPr>
          <w:b/>
          <w:bCs/>
          <w:sz w:val="28"/>
          <w:szCs w:val="28"/>
        </w:rPr>
      </w:pPr>
    </w:p>
    <w:p w14:paraId="5AB9D21C" w14:textId="77777777" w:rsidR="004C1DF4" w:rsidRDefault="004C1DF4" w:rsidP="00E92FC9">
      <w:pPr>
        <w:jc w:val="right"/>
        <w:rPr>
          <w:b/>
          <w:bCs/>
          <w:sz w:val="28"/>
          <w:szCs w:val="28"/>
        </w:rPr>
      </w:pPr>
    </w:p>
    <w:p w14:paraId="34141649" w14:textId="77777777" w:rsidR="00E92FC9" w:rsidRDefault="00E92FC9" w:rsidP="00E92FC9">
      <w:pPr>
        <w:jc w:val="right"/>
        <w:rPr>
          <w:b/>
          <w:bCs/>
          <w:sz w:val="28"/>
          <w:szCs w:val="28"/>
        </w:rPr>
      </w:pPr>
    </w:p>
    <w:p w14:paraId="5AE8CC1F" w14:textId="77777777" w:rsidR="00780F7D" w:rsidRDefault="00780F7D" w:rsidP="00780F7D">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61312" behindDoc="0" locked="0" layoutInCell="1" allowOverlap="1" wp14:anchorId="6F3F8EAC" wp14:editId="745161A1">
                <wp:simplePos x="0" y="0"/>
                <wp:positionH relativeFrom="column">
                  <wp:posOffset>50800</wp:posOffset>
                </wp:positionH>
                <wp:positionV relativeFrom="page">
                  <wp:posOffset>593090</wp:posOffset>
                </wp:positionV>
                <wp:extent cx="5960110" cy="1959610"/>
                <wp:effectExtent l="3175" t="2540" r="0" b="0"/>
                <wp:wrapNone/>
                <wp:docPr id="1304073772" name="Text Box 1304073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9F917" w14:textId="77777777" w:rsidR="00780F7D" w:rsidRDefault="00780F7D" w:rsidP="00780F7D">
                            <w:pPr>
                              <w:jc w:val="right"/>
                              <w:rPr>
                                <w:sz w:val="12"/>
                              </w:rPr>
                            </w:pPr>
                            <w:r>
                              <w:rPr>
                                <w:noProof/>
                                <w:sz w:val="12"/>
                                <w:lang w:val="en-GB" w:eastAsia="en-GB"/>
                              </w:rPr>
                              <w:drawing>
                                <wp:inline distT="0" distB="0" distL="0" distR="0" wp14:anchorId="533D60F3" wp14:editId="74BD2A42">
                                  <wp:extent cx="2240280" cy="1299845"/>
                                  <wp:effectExtent l="19050" t="0" r="7620" b="0"/>
                                  <wp:docPr id="181337354" name="Picture 18133735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4B45BB0D" w14:textId="77777777" w:rsidR="00780F7D" w:rsidRDefault="00780F7D" w:rsidP="00780F7D">
                            <w:pPr>
                              <w:ind w:left="5760" w:firstLine="720"/>
                              <w:jc w:val="right"/>
                              <w:rPr>
                                <w:i/>
                                <w:color w:val="002060"/>
                                <w:sz w:val="16"/>
                                <w:szCs w:val="16"/>
                              </w:rPr>
                            </w:pPr>
                            <w:r w:rsidRPr="00AB568E">
                              <w:rPr>
                                <w:sz w:val="16"/>
                                <w:szCs w:val="16"/>
                              </w:rPr>
                              <w:t xml:space="preserve"> </w:t>
                            </w:r>
                          </w:p>
                          <w:p w14:paraId="4D25B771" w14:textId="77777777" w:rsidR="00780F7D" w:rsidRDefault="00780F7D" w:rsidP="00780F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F8EAC" id="Text Box 1304073772" o:spid="_x0000_s1028" type="#_x0000_t202" style="position:absolute;left:0;text-align:left;margin-left:4pt;margin-top:46.7pt;width:469.3pt;height:15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JKM4gEAAKkDAAAOAAAAZHJzL2Uyb0RvYy54bWysU8Fu2zAMvQ/YPwi6L7aDtFuMOEXXosOA&#10;bh3Q7QNkWbKF2aJGKbGzrx8lp2m23YpeBJGUH997pDdX09CzvUJvwFa8WOScKSuhMbat+I/vd+8+&#10;cOaDsI3owaqKH5TnV9u3bzajK9USOugbhYxArC9HV/EuBFdmmZedGoRfgFOWihpwEIFCbLMGxUjo&#10;Q58t8/wyGwEbhyCV95S9nYt8m/C1VjI8aO1VYH3FiVtIJ6azjme23YiyReE6I480xAtYDMJYanqC&#10;uhVBsB2a/6AGIxE86LCQMGSgtZEqaSA1Rf6PmsdOOJW0kDnenWzyrwcrv+4f3TdkYfoIEw0wifDu&#10;HuRPzyzcdMK26hoRxk6JhhoX0bJsdL48fhqt9qWPIPX4BRoastgFSECTxiG6QjoZodMADifT1RSY&#10;pOTF+jIvCipJqhVrCimIPUT59LlDHz4pGFi8VBxpqgle7O99mJ8+PYndLNyZvk+T7e1fCcKMmUQ/&#10;Mp65h6memGkqvox9o5oamgPpQZj3hfabLh3gb85G2pWK+187gYqz/rMlT9bFahWXKwWri/dLCvC8&#10;Up9XhJUEVfHA2Xy9CfNC7hyatqNO8xQsXJOP2iSFz6yO9GkfkkfH3Y0Ldx6nV89/2PYPAAAA//8D&#10;AFBLAwQUAAYACAAAACEAh2ndsd0AAAAIAQAADwAAAGRycy9kb3ducmV2LnhtbEyPzU7DMBCE70h9&#10;B2srcaM2JURNmk1VFXEFUX6k3tx4m0TE6yh2m/D2mBM9jmY0802xmWwnLjT41jHC/UKBIK6cablG&#10;+Hh/vluB8EGz0Z1jQvghD5tydlPo3LiR3+iyD7WIJexzjdCE0OdS+qohq/3C9cTRO7nB6hDlUEsz&#10;6DGW204ulUql1S3HhUb3tGuo+t6fLcLny+nwlajX+sk+9qOblGSbScTb+bRdgwg0hf8w/OFHdCgj&#10;09Gd2XjRIazik4CQPSQgop0laQriiJCopQJZFvL6QPkLAAD//wMAUEsBAi0AFAAGAAgAAAAhALaD&#10;OJL+AAAA4QEAABMAAAAAAAAAAAAAAAAAAAAAAFtDb250ZW50X1R5cGVzXS54bWxQSwECLQAUAAYA&#10;CAAAACEAOP0h/9YAAACUAQAACwAAAAAAAAAAAAAAAAAvAQAAX3JlbHMvLnJlbHNQSwECLQAUAAYA&#10;CAAAACEAtciSjOIBAACpAwAADgAAAAAAAAAAAAAAAAAuAgAAZHJzL2Uyb0RvYy54bWxQSwECLQAU&#10;AAYACAAAACEAh2ndsd0AAAAIAQAADwAAAAAAAAAAAAAAAAA8BAAAZHJzL2Rvd25yZXYueG1sUEsF&#10;BgAAAAAEAAQA8wAAAEYFAAAAAA==&#10;" filled="f" stroked="f">
                <v:textbox>
                  <w:txbxContent>
                    <w:p w14:paraId="1E29F917" w14:textId="77777777" w:rsidR="00780F7D" w:rsidRDefault="00780F7D" w:rsidP="00780F7D">
                      <w:pPr>
                        <w:jc w:val="right"/>
                        <w:rPr>
                          <w:sz w:val="12"/>
                        </w:rPr>
                      </w:pPr>
                      <w:r>
                        <w:rPr>
                          <w:noProof/>
                          <w:sz w:val="12"/>
                          <w:lang w:val="en-GB" w:eastAsia="en-GB"/>
                        </w:rPr>
                        <w:drawing>
                          <wp:inline distT="0" distB="0" distL="0" distR="0" wp14:anchorId="533D60F3" wp14:editId="74BD2A42">
                            <wp:extent cx="2240280" cy="1299845"/>
                            <wp:effectExtent l="19050" t="0" r="7620" b="0"/>
                            <wp:docPr id="181337354" name="Picture 18133735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4B45BB0D" w14:textId="77777777" w:rsidR="00780F7D" w:rsidRDefault="00780F7D" w:rsidP="00780F7D">
                      <w:pPr>
                        <w:ind w:left="5760" w:firstLine="720"/>
                        <w:jc w:val="right"/>
                        <w:rPr>
                          <w:i/>
                          <w:color w:val="002060"/>
                          <w:sz w:val="16"/>
                          <w:szCs w:val="16"/>
                        </w:rPr>
                      </w:pPr>
                      <w:r w:rsidRPr="00AB568E">
                        <w:rPr>
                          <w:sz w:val="16"/>
                          <w:szCs w:val="16"/>
                        </w:rPr>
                        <w:t xml:space="preserve"> </w:t>
                      </w:r>
                    </w:p>
                    <w:p w14:paraId="4D25B771" w14:textId="77777777" w:rsidR="00780F7D" w:rsidRDefault="00780F7D" w:rsidP="00780F7D"/>
                  </w:txbxContent>
                </v:textbox>
                <w10:wrap anchory="page"/>
              </v:shape>
            </w:pict>
          </mc:Fallback>
        </mc:AlternateContent>
      </w:r>
      <w:r>
        <w:rPr>
          <w:rFonts w:ascii="Frutiger 45 Light" w:hAnsi="Frutiger 45 Light"/>
        </w:rPr>
        <w:t xml:space="preserve"> </w:t>
      </w:r>
    </w:p>
    <w:p w14:paraId="2FEB981B" w14:textId="260769DC" w:rsidR="00780F7D" w:rsidRPr="005F6CF7" w:rsidRDefault="00780F7D" w:rsidP="005F6CF7">
      <w:pPr>
        <w:rPr>
          <w:rFonts w:ascii="Frutiger 45 Light" w:hAnsi="Frutiger 45 Light"/>
        </w:rPr>
      </w:pPr>
    </w:p>
    <w:p w14:paraId="34AA3B9F" w14:textId="1FDAA096" w:rsidR="00602B31" w:rsidRPr="00602B31" w:rsidRDefault="005F6CF7" w:rsidP="005F6CF7">
      <w:pPr>
        <w:rPr>
          <w:b/>
          <w:bCs/>
          <w:sz w:val="28"/>
          <w:szCs w:val="28"/>
        </w:rPr>
      </w:pPr>
      <w:r>
        <w:t>There was a total of</w:t>
      </w:r>
      <w:r w:rsidR="004C01BC">
        <w:t xml:space="preserve"> 3</w:t>
      </w:r>
      <w:r w:rsidR="003652E7">
        <w:t>8</w:t>
      </w:r>
      <w:r>
        <w:t xml:space="preserve"> responses. </w:t>
      </w:r>
      <w:r w:rsidR="00A71E58" w:rsidRPr="005F6CF7">
        <w:t xml:space="preserve">All </w:t>
      </w:r>
      <w:r>
        <w:t>answer</w:t>
      </w:r>
      <w:r w:rsidR="00A71E58" w:rsidRPr="005F6CF7">
        <w:t xml:space="preserve">s are anonymized. Some </w:t>
      </w:r>
      <w:r w:rsidRPr="005F6CF7">
        <w:t>respondents skipped or did not answer all the questions.</w:t>
      </w:r>
      <w:r>
        <w:rPr>
          <w:b/>
          <w:bCs/>
          <w:sz w:val="28"/>
          <w:szCs w:val="28"/>
        </w:rPr>
        <w:t xml:space="preserve"> </w:t>
      </w:r>
    </w:p>
    <w:p w14:paraId="01BE1E8E" w14:textId="77777777" w:rsidR="00602B31" w:rsidRPr="00602B31" w:rsidRDefault="00602B31" w:rsidP="00602B31">
      <w:pPr>
        <w:jc w:val="right"/>
        <w:rPr>
          <w:b/>
          <w:bCs/>
          <w:sz w:val="28"/>
          <w:szCs w:val="28"/>
        </w:rPr>
      </w:pPr>
    </w:p>
    <w:p w14:paraId="75A6CE40" w14:textId="77777777" w:rsidR="00602B31" w:rsidRPr="00602B31" w:rsidRDefault="00602B31" w:rsidP="00602B31">
      <w:pPr>
        <w:jc w:val="right"/>
        <w:rPr>
          <w:b/>
          <w:bCs/>
          <w:sz w:val="28"/>
          <w:szCs w:val="28"/>
        </w:rPr>
      </w:pPr>
      <w:r w:rsidRPr="00602B31">
        <w:rPr>
          <w:b/>
          <w:bCs/>
          <w:sz w:val="28"/>
          <w:szCs w:val="28"/>
        </w:rPr>
        <w:t xml:space="preserve"> </w:t>
      </w:r>
    </w:p>
    <w:p w14:paraId="1B4374F3" w14:textId="77777777" w:rsidR="00602B31" w:rsidRPr="00602B31" w:rsidRDefault="00602B31" w:rsidP="00602B31">
      <w:pPr>
        <w:rPr>
          <w:b/>
          <w:bCs/>
          <w:sz w:val="28"/>
          <w:szCs w:val="28"/>
        </w:rPr>
      </w:pPr>
      <w:r w:rsidRPr="00602B31">
        <w:rPr>
          <w:b/>
          <w:bCs/>
          <w:sz w:val="28"/>
          <w:szCs w:val="28"/>
        </w:rPr>
        <w:t>Q1</w:t>
      </w:r>
    </w:p>
    <w:p w14:paraId="05EA56E3" w14:textId="4B5646E9" w:rsidR="00602B31" w:rsidRDefault="00602B31" w:rsidP="00602B31">
      <w:pPr>
        <w:rPr>
          <w:b/>
          <w:bCs/>
          <w:sz w:val="28"/>
          <w:szCs w:val="28"/>
        </w:rPr>
      </w:pPr>
      <w:r w:rsidRPr="00602B31">
        <w:rPr>
          <w:b/>
          <w:bCs/>
          <w:sz w:val="28"/>
          <w:szCs w:val="28"/>
        </w:rPr>
        <w:t>Have the new mentoring requirements that apply from 2024/25 had either a positive or negative impact on the</w:t>
      </w:r>
      <w:r w:rsidR="005F6CF7">
        <w:rPr>
          <w:b/>
          <w:bCs/>
          <w:sz w:val="28"/>
          <w:szCs w:val="28"/>
        </w:rPr>
        <w:t xml:space="preserve"> </w:t>
      </w:r>
      <w:r w:rsidRPr="00602B31">
        <w:rPr>
          <w:b/>
          <w:bCs/>
          <w:sz w:val="28"/>
          <w:szCs w:val="28"/>
        </w:rPr>
        <w:t>willingness of schools to offer ITE placements in the current year:</w:t>
      </w:r>
    </w:p>
    <w:p w14:paraId="6F4D9B55" w14:textId="77777777" w:rsidR="00602B31" w:rsidRDefault="00602B31" w:rsidP="00602B31">
      <w:pPr>
        <w:rPr>
          <w:b/>
          <w:bCs/>
          <w:sz w:val="28"/>
          <w:szCs w:val="28"/>
        </w:rPr>
      </w:pPr>
    </w:p>
    <w:p w14:paraId="0A13F652" w14:textId="5160C731" w:rsidR="00602B31" w:rsidRPr="00602B31" w:rsidRDefault="00602B31" w:rsidP="00602B31">
      <w:pPr>
        <w:rPr>
          <w:b/>
          <w:bCs/>
          <w:sz w:val="28"/>
          <w:szCs w:val="28"/>
        </w:rPr>
      </w:pPr>
      <w:r w:rsidRPr="00602B31">
        <w:rPr>
          <w:b/>
          <w:bCs/>
          <w:sz w:val="28"/>
          <w:szCs w:val="28"/>
        </w:rPr>
        <w:t>(a): Positive impact (y/n)</w:t>
      </w:r>
      <w:r w:rsidR="00861AE2">
        <w:rPr>
          <w:b/>
          <w:bCs/>
          <w:sz w:val="28"/>
          <w:szCs w:val="28"/>
        </w:rPr>
        <w:t xml:space="preserve"> – </w:t>
      </w:r>
      <w:r w:rsidR="002A40C8">
        <w:rPr>
          <w:b/>
          <w:bCs/>
          <w:sz w:val="28"/>
          <w:szCs w:val="28"/>
        </w:rPr>
        <w:t xml:space="preserve"> </w:t>
      </w:r>
      <w:r w:rsidR="00861AE2">
        <w:rPr>
          <w:b/>
          <w:bCs/>
          <w:sz w:val="28"/>
          <w:szCs w:val="28"/>
        </w:rPr>
        <w:t xml:space="preserve">Yes: </w:t>
      </w:r>
      <w:r w:rsidR="00A71E58">
        <w:rPr>
          <w:b/>
          <w:bCs/>
          <w:sz w:val="28"/>
          <w:szCs w:val="28"/>
        </w:rPr>
        <w:t>4</w:t>
      </w:r>
      <w:r w:rsidR="00861AE2">
        <w:rPr>
          <w:b/>
          <w:bCs/>
          <w:sz w:val="28"/>
          <w:szCs w:val="28"/>
        </w:rPr>
        <w:t xml:space="preserve">   </w:t>
      </w:r>
      <w:r w:rsidR="002A40C8">
        <w:rPr>
          <w:b/>
          <w:bCs/>
          <w:sz w:val="28"/>
          <w:szCs w:val="28"/>
        </w:rPr>
        <w:t xml:space="preserve"> </w:t>
      </w:r>
      <w:r w:rsidR="00861AE2">
        <w:rPr>
          <w:b/>
          <w:bCs/>
          <w:sz w:val="28"/>
          <w:szCs w:val="28"/>
        </w:rPr>
        <w:t xml:space="preserve">No:  </w:t>
      </w:r>
      <w:r w:rsidR="00A71E58">
        <w:rPr>
          <w:b/>
          <w:bCs/>
          <w:sz w:val="28"/>
          <w:szCs w:val="28"/>
        </w:rPr>
        <w:t>31</w:t>
      </w:r>
    </w:p>
    <w:p w14:paraId="3ADD4F94" w14:textId="6BAB9BAC" w:rsidR="00602B31" w:rsidRDefault="00602B31" w:rsidP="00602B31">
      <w:pPr>
        <w:rPr>
          <w:b/>
          <w:bCs/>
          <w:sz w:val="28"/>
          <w:szCs w:val="28"/>
        </w:rPr>
      </w:pPr>
      <w:r w:rsidRPr="00602B31">
        <w:rPr>
          <w:b/>
          <w:bCs/>
          <w:sz w:val="28"/>
          <w:szCs w:val="28"/>
        </w:rPr>
        <w:t>(b): Negative impact (y/n)</w:t>
      </w:r>
      <w:r w:rsidR="00861AE2">
        <w:rPr>
          <w:b/>
          <w:bCs/>
          <w:sz w:val="28"/>
          <w:szCs w:val="28"/>
        </w:rPr>
        <w:t xml:space="preserve"> – Yes: </w:t>
      </w:r>
      <w:r w:rsidR="009B2F6E">
        <w:rPr>
          <w:b/>
          <w:bCs/>
          <w:sz w:val="28"/>
          <w:szCs w:val="28"/>
        </w:rPr>
        <w:t>3</w:t>
      </w:r>
      <w:r w:rsidR="00BF0048">
        <w:rPr>
          <w:b/>
          <w:bCs/>
          <w:sz w:val="28"/>
          <w:szCs w:val="28"/>
        </w:rPr>
        <w:t>3</w:t>
      </w:r>
      <w:r w:rsidR="009B2F6E">
        <w:rPr>
          <w:b/>
          <w:bCs/>
          <w:sz w:val="28"/>
          <w:szCs w:val="28"/>
        </w:rPr>
        <w:t xml:space="preserve"> </w:t>
      </w:r>
      <w:r w:rsidR="002A40C8">
        <w:rPr>
          <w:b/>
          <w:bCs/>
          <w:sz w:val="28"/>
          <w:szCs w:val="28"/>
        </w:rPr>
        <w:t xml:space="preserve"> </w:t>
      </w:r>
      <w:r w:rsidR="00861AE2">
        <w:rPr>
          <w:b/>
          <w:bCs/>
          <w:sz w:val="28"/>
          <w:szCs w:val="28"/>
        </w:rPr>
        <w:t xml:space="preserve">No:  </w:t>
      </w:r>
      <w:r w:rsidR="009B2F6E">
        <w:rPr>
          <w:b/>
          <w:bCs/>
          <w:sz w:val="28"/>
          <w:szCs w:val="28"/>
        </w:rPr>
        <w:t>4</w:t>
      </w:r>
    </w:p>
    <w:p w14:paraId="37CED7D5" w14:textId="50F321B1" w:rsidR="002A40C8" w:rsidRDefault="002A40C8" w:rsidP="00602B31">
      <w:pPr>
        <w:rPr>
          <w:b/>
          <w:bCs/>
          <w:sz w:val="28"/>
          <w:szCs w:val="28"/>
        </w:rPr>
      </w:pPr>
      <w:r>
        <w:rPr>
          <w:b/>
          <w:bCs/>
          <w:sz w:val="28"/>
          <w:szCs w:val="28"/>
        </w:rPr>
        <w:t xml:space="preserve">(c): No impact (y/n) – </w:t>
      </w:r>
      <w:r>
        <w:rPr>
          <w:b/>
          <w:bCs/>
          <w:sz w:val="28"/>
          <w:szCs w:val="28"/>
        </w:rPr>
        <w:tab/>
      </w:r>
      <w:r>
        <w:rPr>
          <w:b/>
          <w:bCs/>
          <w:sz w:val="28"/>
          <w:szCs w:val="28"/>
        </w:rPr>
        <w:tab/>
        <w:t xml:space="preserve"> Yes:</w:t>
      </w:r>
      <w:r>
        <w:rPr>
          <w:b/>
          <w:bCs/>
          <w:sz w:val="28"/>
          <w:szCs w:val="28"/>
        </w:rPr>
        <w:tab/>
        <w:t xml:space="preserve"> </w:t>
      </w:r>
      <w:r w:rsidR="009B2F6E">
        <w:rPr>
          <w:b/>
          <w:bCs/>
          <w:sz w:val="28"/>
          <w:szCs w:val="28"/>
        </w:rPr>
        <w:t>1</w:t>
      </w:r>
      <w:r>
        <w:rPr>
          <w:b/>
          <w:bCs/>
          <w:sz w:val="28"/>
          <w:szCs w:val="28"/>
        </w:rPr>
        <w:t xml:space="preserve">   No: </w:t>
      </w:r>
      <w:r w:rsidR="009B2F6E">
        <w:rPr>
          <w:b/>
          <w:bCs/>
          <w:sz w:val="28"/>
          <w:szCs w:val="28"/>
        </w:rPr>
        <w:t>16</w:t>
      </w:r>
    </w:p>
    <w:p w14:paraId="0A707FA3" w14:textId="77777777" w:rsidR="00D279DF" w:rsidRPr="00D279DF" w:rsidRDefault="00D279DF" w:rsidP="00D279DF">
      <w:pPr>
        <w:rPr>
          <w:b/>
          <w:bCs/>
          <w:sz w:val="28"/>
          <w:szCs w:val="28"/>
        </w:rPr>
      </w:pPr>
    </w:p>
    <w:p w14:paraId="7B720F5B" w14:textId="1A605307" w:rsidR="00D279DF" w:rsidRPr="00D279DF" w:rsidRDefault="00D279DF" w:rsidP="00D279DF">
      <w:pPr>
        <w:rPr>
          <w:b/>
          <w:bCs/>
          <w:sz w:val="28"/>
          <w:szCs w:val="28"/>
        </w:rPr>
      </w:pPr>
    </w:p>
    <w:p w14:paraId="61C4222C" w14:textId="77777777" w:rsidR="00D279DF" w:rsidRDefault="00D279DF" w:rsidP="00D279DF">
      <w:pPr>
        <w:rPr>
          <w:b/>
          <w:bCs/>
          <w:sz w:val="28"/>
          <w:szCs w:val="28"/>
        </w:rPr>
      </w:pPr>
      <w:r w:rsidRPr="00D279DF">
        <w:rPr>
          <w:b/>
          <w:bCs/>
          <w:sz w:val="28"/>
          <w:szCs w:val="28"/>
        </w:rPr>
        <w:t>Please use the space below to add further detail if that would be helpful (max 50 words)</w:t>
      </w:r>
    </w:p>
    <w:p w14:paraId="062E0205" w14:textId="77777777" w:rsidR="009B2F6E" w:rsidRPr="00D279DF" w:rsidRDefault="009B2F6E" w:rsidP="00D279DF">
      <w:pPr>
        <w:rPr>
          <w:b/>
          <w:bCs/>
          <w:sz w:val="28"/>
          <w:szCs w:val="28"/>
        </w:rPr>
      </w:pPr>
    </w:p>
    <w:p w14:paraId="3C5FE599" w14:textId="77777777" w:rsidR="00D279DF" w:rsidRPr="00D279DF" w:rsidRDefault="00D279DF" w:rsidP="00D279DF">
      <w:pPr>
        <w:rPr>
          <w:b/>
          <w:bCs/>
          <w:sz w:val="28"/>
          <w:szCs w:val="28"/>
        </w:rPr>
      </w:pPr>
    </w:p>
    <w:p w14:paraId="0AE3FA28" w14:textId="0B8F71DE" w:rsidR="00AA4D89" w:rsidRPr="00AA4D89" w:rsidRDefault="00D279DF" w:rsidP="00745050">
      <w:pPr>
        <w:pStyle w:val="ListParagraph"/>
        <w:numPr>
          <w:ilvl w:val="0"/>
          <w:numId w:val="1"/>
        </w:numPr>
        <w:rPr>
          <w:rFonts w:ascii="Arial" w:hAnsi="Arial"/>
          <w:sz w:val="24"/>
          <w:szCs w:val="24"/>
        </w:rPr>
      </w:pPr>
      <w:r w:rsidRPr="00AA4D89">
        <w:rPr>
          <w:rFonts w:ascii="Arial" w:hAnsi="Arial"/>
          <w:sz w:val="24"/>
          <w:szCs w:val="24"/>
        </w:rPr>
        <w:t>They are struggling to offer places as they see the burden of work too high</w:t>
      </w:r>
      <w:r w:rsidR="009B2F6E" w:rsidRPr="00AA4D89">
        <w:rPr>
          <w:rFonts w:ascii="Arial" w:hAnsi="Arial"/>
          <w:sz w:val="24"/>
          <w:szCs w:val="24"/>
        </w:rPr>
        <w:t>.</w:t>
      </w:r>
    </w:p>
    <w:p w14:paraId="67009623" w14:textId="77777777" w:rsidR="00AA4D89" w:rsidRPr="00AA4D89" w:rsidRDefault="00AA4D89" w:rsidP="00AA4D89"/>
    <w:p w14:paraId="3345DB62" w14:textId="1C8CB31B" w:rsidR="009B2F6E" w:rsidRDefault="00AA4D89" w:rsidP="00745050">
      <w:pPr>
        <w:pStyle w:val="ListParagraph"/>
        <w:numPr>
          <w:ilvl w:val="0"/>
          <w:numId w:val="1"/>
        </w:numPr>
        <w:rPr>
          <w:rFonts w:ascii="Arial" w:hAnsi="Arial"/>
          <w:sz w:val="24"/>
          <w:szCs w:val="24"/>
        </w:rPr>
      </w:pPr>
      <w:r w:rsidRPr="00AA4D89">
        <w:rPr>
          <w:rFonts w:ascii="Arial" w:hAnsi="Arial"/>
          <w:sz w:val="24"/>
          <w:szCs w:val="24"/>
        </w:rPr>
        <w:t>Unable to release staff for required hours of mentor training and mentoring of trainees.</w:t>
      </w:r>
    </w:p>
    <w:p w14:paraId="2E40CDB9" w14:textId="77777777" w:rsidR="00223532" w:rsidRPr="009924AF" w:rsidRDefault="00223532" w:rsidP="009924AF">
      <w:pPr>
        <w:rPr>
          <w:rFonts w:eastAsia="Calibri"/>
        </w:rPr>
      </w:pPr>
    </w:p>
    <w:p w14:paraId="6665DC3B" w14:textId="34E8E5FA" w:rsidR="009924AF" w:rsidRPr="009924AF" w:rsidRDefault="00223532" w:rsidP="00745050">
      <w:pPr>
        <w:pStyle w:val="ListParagraph"/>
        <w:numPr>
          <w:ilvl w:val="0"/>
          <w:numId w:val="1"/>
        </w:numPr>
        <w:rPr>
          <w:rFonts w:ascii="Arial" w:hAnsi="Arial"/>
          <w:sz w:val="24"/>
          <w:szCs w:val="24"/>
        </w:rPr>
      </w:pPr>
      <w:r w:rsidRPr="00223532">
        <w:rPr>
          <w:rFonts w:ascii="Arial" w:hAnsi="Arial"/>
          <w:sz w:val="24"/>
          <w:szCs w:val="24"/>
        </w:rPr>
        <w:t>When many of our schools heard they had to do additional training, they withdrew placements as they said their staff already struggled to support trainees and additional training would make the role untenable.</w:t>
      </w:r>
    </w:p>
    <w:p w14:paraId="6CBEB579" w14:textId="77777777" w:rsidR="009924AF" w:rsidRPr="009924AF" w:rsidRDefault="009924AF" w:rsidP="009924AF">
      <w:pPr>
        <w:pStyle w:val="ListParagraph"/>
      </w:pPr>
    </w:p>
    <w:p w14:paraId="2AE81A7F" w14:textId="78B9E14D" w:rsidR="00223532" w:rsidRDefault="00BE192C" w:rsidP="00745050">
      <w:pPr>
        <w:pStyle w:val="ListParagraph"/>
        <w:numPr>
          <w:ilvl w:val="0"/>
          <w:numId w:val="1"/>
        </w:numPr>
        <w:rPr>
          <w:rFonts w:ascii="Arial" w:hAnsi="Arial"/>
          <w:sz w:val="24"/>
          <w:szCs w:val="24"/>
        </w:rPr>
      </w:pPr>
      <w:r>
        <w:rPr>
          <w:rFonts w:ascii="Arial" w:hAnsi="Arial"/>
          <w:sz w:val="24"/>
          <w:szCs w:val="24"/>
        </w:rPr>
        <w:t>S</w:t>
      </w:r>
      <w:r w:rsidR="009924AF" w:rsidRPr="009924AF">
        <w:rPr>
          <w:rFonts w:ascii="Arial" w:hAnsi="Arial"/>
          <w:sz w:val="24"/>
          <w:szCs w:val="24"/>
        </w:rPr>
        <w:t>chools refusing to take students as they cannot accommodate the mentor training demands on top of existing ECT mentoring and school demands</w:t>
      </w:r>
      <w:r w:rsidR="009924AF">
        <w:rPr>
          <w:rFonts w:ascii="Arial" w:hAnsi="Arial"/>
          <w:sz w:val="24"/>
          <w:szCs w:val="24"/>
        </w:rPr>
        <w:t>.</w:t>
      </w:r>
    </w:p>
    <w:p w14:paraId="5F68A7FA" w14:textId="77777777" w:rsidR="00085D1F" w:rsidRPr="00BE192C" w:rsidRDefault="00085D1F" w:rsidP="00BE192C">
      <w:pPr>
        <w:pStyle w:val="ListParagraph"/>
      </w:pPr>
    </w:p>
    <w:p w14:paraId="2793B02A" w14:textId="1D9FB0C3" w:rsidR="000B5AFE" w:rsidRPr="00BE192C" w:rsidRDefault="00085D1F" w:rsidP="00BE192C">
      <w:pPr>
        <w:pStyle w:val="ListParagraph"/>
        <w:numPr>
          <w:ilvl w:val="0"/>
          <w:numId w:val="1"/>
        </w:numPr>
        <w:rPr>
          <w:rFonts w:ascii="Arial" w:hAnsi="Arial"/>
          <w:sz w:val="24"/>
          <w:szCs w:val="24"/>
        </w:rPr>
      </w:pPr>
      <w:r w:rsidRPr="00085D1F">
        <w:rPr>
          <w:rFonts w:ascii="Arial" w:hAnsi="Arial"/>
          <w:sz w:val="24"/>
          <w:szCs w:val="24"/>
        </w:rPr>
        <w:t>Many schools have decided that the process was too time consuming and complicated to claim the funding. As such they have not offered places this year. There is also confusion that this does not apply to mentors of Year 2 &amp;3 trainees on an undergraduate pathway.</w:t>
      </w:r>
    </w:p>
    <w:p w14:paraId="5F7C238C" w14:textId="30C1307E" w:rsidR="00085D1F" w:rsidRDefault="000B5AFE" w:rsidP="00745050">
      <w:pPr>
        <w:pStyle w:val="ListParagraph"/>
        <w:numPr>
          <w:ilvl w:val="0"/>
          <w:numId w:val="1"/>
        </w:numPr>
        <w:rPr>
          <w:rFonts w:ascii="Arial" w:hAnsi="Arial"/>
          <w:sz w:val="24"/>
          <w:szCs w:val="24"/>
        </w:rPr>
      </w:pPr>
      <w:r w:rsidRPr="000B5AFE">
        <w:rPr>
          <w:rFonts w:ascii="Arial" w:hAnsi="Arial"/>
          <w:sz w:val="24"/>
          <w:szCs w:val="24"/>
        </w:rPr>
        <w:lastRenderedPageBreak/>
        <w:t>Primary schools within the partnership have been particularly critical of the 20 hours mentor training. We have managed to keep some schools mentoring L5/L6 students. So the problem will continue to escalate.</w:t>
      </w:r>
    </w:p>
    <w:p w14:paraId="6216FFAD" w14:textId="77777777" w:rsidR="00CC3342" w:rsidRPr="00BE192C" w:rsidRDefault="00CC3342" w:rsidP="00BE192C">
      <w:pPr>
        <w:pStyle w:val="ListParagraph"/>
      </w:pPr>
    </w:p>
    <w:p w14:paraId="6F616F7F" w14:textId="42160EF4" w:rsidR="00CC3342" w:rsidRDefault="00CC3342" w:rsidP="00745050">
      <w:pPr>
        <w:pStyle w:val="ListParagraph"/>
        <w:numPr>
          <w:ilvl w:val="0"/>
          <w:numId w:val="1"/>
        </w:numPr>
        <w:rPr>
          <w:rFonts w:ascii="Arial" w:hAnsi="Arial"/>
          <w:sz w:val="24"/>
          <w:szCs w:val="24"/>
        </w:rPr>
      </w:pPr>
      <w:r w:rsidRPr="00CC3342">
        <w:rPr>
          <w:rFonts w:ascii="Arial" w:hAnsi="Arial"/>
          <w:sz w:val="24"/>
          <w:szCs w:val="24"/>
        </w:rPr>
        <w:t xml:space="preserve">Schools are explicitly saying that they </w:t>
      </w:r>
      <w:r w:rsidR="00BE192C" w:rsidRPr="00CC3342">
        <w:rPr>
          <w:rFonts w:ascii="Arial" w:hAnsi="Arial"/>
          <w:sz w:val="24"/>
          <w:szCs w:val="24"/>
        </w:rPr>
        <w:t>won’t</w:t>
      </w:r>
      <w:r w:rsidRPr="00CC3342">
        <w:rPr>
          <w:rFonts w:ascii="Arial" w:hAnsi="Arial"/>
          <w:sz w:val="24"/>
          <w:szCs w:val="24"/>
        </w:rPr>
        <w:t xml:space="preserve"> work with us because of the time demands of the mentoring curriculum.</w:t>
      </w:r>
    </w:p>
    <w:p w14:paraId="0D78EFDA" w14:textId="77777777" w:rsidR="00CC3342" w:rsidRPr="00BE192C" w:rsidRDefault="00CC3342" w:rsidP="00BE192C">
      <w:pPr>
        <w:pStyle w:val="Default"/>
        <w:ind w:left="720"/>
      </w:pPr>
    </w:p>
    <w:p w14:paraId="07F15E2B" w14:textId="7D53C0D0" w:rsidR="00056FAF" w:rsidRPr="009322BF" w:rsidRDefault="00CC3342" w:rsidP="00745050">
      <w:pPr>
        <w:pStyle w:val="ListParagraph"/>
        <w:numPr>
          <w:ilvl w:val="0"/>
          <w:numId w:val="1"/>
        </w:numPr>
        <w:rPr>
          <w:rFonts w:ascii="Arial" w:hAnsi="Arial"/>
          <w:sz w:val="24"/>
          <w:szCs w:val="24"/>
        </w:rPr>
      </w:pPr>
      <w:r w:rsidRPr="00CC3342">
        <w:rPr>
          <w:rFonts w:ascii="Arial" w:hAnsi="Arial"/>
          <w:sz w:val="24"/>
          <w:szCs w:val="24"/>
        </w:rPr>
        <w:t>The lack of clarity around information to schools has meant that many school partners have been concerned by the requirement to complete an additional 20 hours of training. Although this is not the case in practice, it has made a number of schools reluctant to engage with ITT. Some school leaders have been complete unaware of the new mentoring requirements.</w:t>
      </w:r>
    </w:p>
    <w:p w14:paraId="51B657FC" w14:textId="77777777" w:rsidR="00056FAF" w:rsidRPr="00056FAF" w:rsidRDefault="00056FAF" w:rsidP="00BE192C">
      <w:pPr>
        <w:pStyle w:val="ListParagraph"/>
      </w:pPr>
    </w:p>
    <w:p w14:paraId="414593C7" w14:textId="60FF8465" w:rsidR="006F1605" w:rsidRPr="00BE192C" w:rsidRDefault="00056FAF" w:rsidP="006F1605">
      <w:pPr>
        <w:pStyle w:val="ListParagraph"/>
        <w:numPr>
          <w:ilvl w:val="0"/>
          <w:numId w:val="1"/>
        </w:numPr>
        <w:rPr>
          <w:rFonts w:ascii="Arial" w:hAnsi="Arial"/>
          <w:sz w:val="24"/>
          <w:szCs w:val="24"/>
        </w:rPr>
      </w:pPr>
      <w:r>
        <w:rPr>
          <w:rFonts w:ascii="Arial" w:hAnsi="Arial"/>
          <w:sz w:val="24"/>
          <w:szCs w:val="24"/>
        </w:rPr>
        <w:t>It</w:t>
      </w:r>
      <w:r w:rsidRPr="00056FAF">
        <w:rPr>
          <w:rFonts w:ascii="Arial" w:hAnsi="Arial"/>
          <w:sz w:val="24"/>
          <w:szCs w:val="24"/>
        </w:rPr>
        <w:t>'s knocked an already brilliant and carefully planned curriculum out of kilter, such that we're now losing time for subject/age specific training which has to go to ITAP weeks. On the plus side, the pilot we did in 23/24 seemed to impact on trainee practice in that theme across the next block of placement. It remains to be seen whether all four ITAP weeks will so the same this year, I am concerned that trainees will grow sick of ITAPs........The impact on programming and preparation of school staff for PGCE staff cannot be underestimated.</w:t>
      </w:r>
    </w:p>
    <w:p w14:paraId="2543195A" w14:textId="77777777" w:rsidR="006F1605" w:rsidRPr="006F1605" w:rsidRDefault="006F1605" w:rsidP="006F1605"/>
    <w:p w14:paraId="6A04986A" w14:textId="1A30664B" w:rsidR="006F1605" w:rsidRPr="009322BF" w:rsidRDefault="006F1605" w:rsidP="00745050">
      <w:pPr>
        <w:pStyle w:val="ListParagraph"/>
        <w:numPr>
          <w:ilvl w:val="0"/>
          <w:numId w:val="1"/>
        </w:numPr>
        <w:rPr>
          <w:rFonts w:ascii="Arial" w:hAnsi="Arial"/>
          <w:sz w:val="24"/>
          <w:szCs w:val="24"/>
        </w:rPr>
      </w:pPr>
      <w:r w:rsidRPr="009322BF">
        <w:rPr>
          <w:rFonts w:ascii="Arial" w:hAnsi="Arial"/>
          <w:sz w:val="24"/>
          <w:szCs w:val="24"/>
        </w:rPr>
        <w:t>We have not been able to work with at least one school as they could not commit to any training. Schools are evaluating which local provider is asking for less training and preferring them.</w:t>
      </w:r>
    </w:p>
    <w:p w14:paraId="47B0DF02" w14:textId="77777777" w:rsidR="009322BF" w:rsidRPr="009322BF" w:rsidRDefault="009322BF" w:rsidP="009322BF">
      <w:pPr>
        <w:pStyle w:val="Default"/>
        <w:ind w:left="720"/>
        <w:rPr>
          <w:rFonts w:ascii="Arial" w:eastAsia="Calibri" w:hAnsi="Arial" w:cs="Arial"/>
          <w:color w:val="auto"/>
        </w:rPr>
      </w:pPr>
    </w:p>
    <w:p w14:paraId="56567A43" w14:textId="67683002" w:rsidR="009322BF" w:rsidRDefault="009322BF" w:rsidP="00745050">
      <w:pPr>
        <w:pStyle w:val="ListParagraph"/>
        <w:numPr>
          <w:ilvl w:val="0"/>
          <w:numId w:val="1"/>
        </w:numPr>
        <w:rPr>
          <w:rFonts w:ascii="Arial" w:hAnsi="Arial"/>
          <w:sz w:val="24"/>
          <w:szCs w:val="24"/>
        </w:rPr>
      </w:pPr>
      <w:r w:rsidRPr="009322BF">
        <w:rPr>
          <w:rFonts w:ascii="Arial" w:hAnsi="Arial"/>
          <w:sz w:val="24"/>
          <w:szCs w:val="24"/>
        </w:rPr>
        <w:t xml:space="preserve">We have seen both a reduction in offers from some schools and a complete withdrawal of offers from other, especially where they had previously worked with more than one provider. Schools cite the new requirements and at times this is coupled with teacher shortages meaning that they are </w:t>
      </w:r>
      <w:proofErr w:type="spellStart"/>
      <w:r w:rsidRPr="009322BF">
        <w:rPr>
          <w:rFonts w:ascii="Arial" w:hAnsi="Arial"/>
          <w:sz w:val="24"/>
          <w:szCs w:val="24"/>
        </w:rPr>
        <w:t>prioritising</w:t>
      </w:r>
      <w:proofErr w:type="spellEnd"/>
      <w:r w:rsidRPr="009322BF">
        <w:rPr>
          <w:rFonts w:ascii="Arial" w:hAnsi="Arial"/>
          <w:sz w:val="24"/>
          <w:szCs w:val="24"/>
        </w:rPr>
        <w:t xml:space="preserve"> teaching over mentoring. We are / have been particularly short of offers in languages, but also in science, history and mathematics.</w:t>
      </w:r>
    </w:p>
    <w:p w14:paraId="114B54B7" w14:textId="77777777" w:rsidR="00324E1D" w:rsidRPr="00BE192C" w:rsidRDefault="00324E1D" w:rsidP="00BE192C">
      <w:pPr>
        <w:rPr>
          <w:rFonts w:eastAsia="Calibri"/>
        </w:rPr>
      </w:pPr>
    </w:p>
    <w:p w14:paraId="5D220CC4" w14:textId="4A82B5D7" w:rsidR="008D356F" w:rsidRDefault="00324E1D" w:rsidP="008D356F">
      <w:pPr>
        <w:pStyle w:val="ListParagraph"/>
        <w:numPr>
          <w:ilvl w:val="0"/>
          <w:numId w:val="1"/>
        </w:numPr>
        <w:rPr>
          <w:rFonts w:ascii="Arial" w:hAnsi="Arial"/>
          <w:sz w:val="24"/>
          <w:szCs w:val="24"/>
        </w:rPr>
      </w:pPr>
      <w:r w:rsidRPr="00324E1D">
        <w:rPr>
          <w:rFonts w:ascii="Arial" w:hAnsi="Arial"/>
          <w:sz w:val="24"/>
          <w:szCs w:val="24"/>
        </w:rPr>
        <w:t>Schools are hesitant to offer due to the workload implications</w:t>
      </w:r>
      <w:r w:rsidR="000732B0">
        <w:rPr>
          <w:rFonts w:ascii="Arial" w:hAnsi="Arial"/>
          <w:sz w:val="24"/>
          <w:szCs w:val="24"/>
        </w:rPr>
        <w:t>.</w:t>
      </w:r>
    </w:p>
    <w:p w14:paraId="473A2859" w14:textId="77777777" w:rsidR="000732B0" w:rsidRPr="000732B0" w:rsidRDefault="000732B0" w:rsidP="000732B0">
      <w:pPr>
        <w:pStyle w:val="ListParagraph"/>
        <w:rPr>
          <w:rFonts w:ascii="Arial" w:hAnsi="Arial"/>
          <w:sz w:val="24"/>
          <w:szCs w:val="24"/>
        </w:rPr>
      </w:pPr>
    </w:p>
    <w:p w14:paraId="09B0A0D9" w14:textId="6FD3C2B9" w:rsidR="008E5341" w:rsidRPr="000732B0" w:rsidRDefault="008D356F" w:rsidP="008E5341">
      <w:pPr>
        <w:pStyle w:val="ListParagraph"/>
        <w:numPr>
          <w:ilvl w:val="0"/>
          <w:numId w:val="1"/>
        </w:numPr>
        <w:rPr>
          <w:rFonts w:ascii="Arial" w:hAnsi="Arial"/>
          <w:sz w:val="24"/>
          <w:szCs w:val="24"/>
        </w:rPr>
      </w:pPr>
      <w:r w:rsidRPr="000732B0">
        <w:rPr>
          <w:rFonts w:ascii="Arial" w:hAnsi="Arial"/>
          <w:sz w:val="24"/>
          <w:szCs w:val="24"/>
        </w:rPr>
        <w:t>Schools, particularly internationally, have been scared off by the suggestion of 20 hours training. A lot of resource has had to be put in place to ensure we can firefight the push back from mentors and school leaders.</w:t>
      </w:r>
    </w:p>
    <w:p w14:paraId="5817498C" w14:textId="77777777" w:rsidR="008E5341" w:rsidRPr="008E5341" w:rsidRDefault="008E5341" w:rsidP="008E5341">
      <w:pPr>
        <w:rPr>
          <w:rFonts w:eastAsia="Calibri"/>
        </w:rPr>
      </w:pPr>
    </w:p>
    <w:p w14:paraId="106D59DA" w14:textId="77777777" w:rsidR="008E5341" w:rsidRPr="008E5341" w:rsidRDefault="008E5341" w:rsidP="008E5341">
      <w:pPr>
        <w:rPr>
          <w:rFonts w:eastAsia="Calibri"/>
        </w:rPr>
      </w:pPr>
    </w:p>
    <w:p w14:paraId="0B1C18A0" w14:textId="40E3AEB8" w:rsidR="008E5341" w:rsidRPr="000732B0" w:rsidRDefault="008E5341" w:rsidP="008E5341">
      <w:pPr>
        <w:pStyle w:val="ListParagraph"/>
        <w:numPr>
          <w:ilvl w:val="0"/>
          <w:numId w:val="1"/>
        </w:numPr>
        <w:rPr>
          <w:rFonts w:ascii="Arial" w:hAnsi="Arial"/>
          <w:sz w:val="24"/>
          <w:szCs w:val="24"/>
        </w:rPr>
      </w:pPr>
      <w:r w:rsidRPr="000732B0">
        <w:rPr>
          <w:rFonts w:ascii="Arial" w:hAnsi="Arial"/>
          <w:sz w:val="24"/>
          <w:szCs w:val="24"/>
        </w:rPr>
        <w:t>The obligation to complete 14 hours of general training adds challenge to recruiting new mentors.</w:t>
      </w:r>
    </w:p>
    <w:p w14:paraId="4FE97170" w14:textId="77777777" w:rsidR="008E5341" w:rsidRPr="008E5341" w:rsidRDefault="008E5341" w:rsidP="008E5341">
      <w:pPr>
        <w:rPr>
          <w:rFonts w:eastAsia="Calibri"/>
        </w:rPr>
      </w:pPr>
    </w:p>
    <w:p w14:paraId="17E8EB37" w14:textId="238A2F53" w:rsidR="008E5341" w:rsidRPr="000732B0" w:rsidRDefault="008E5341" w:rsidP="000732B0">
      <w:pPr>
        <w:pStyle w:val="ListParagraph"/>
        <w:numPr>
          <w:ilvl w:val="0"/>
          <w:numId w:val="1"/>
        </w:numPr>
        <w:rPr>
          <w:rFonts w:ascii="Arial" w:hAnsi="Arial"/>
          <w:sz w:val="24"/>
          <w:szCs w:val="24"/>
        </w:rPr>
      </w:pPr>
      <w:r w:rsidRPr="000732B0">
        <w:rPr>
          <w:rFonts w:ascii="Arial" w:hAnsi="Arial"/>
          <w:sz w:val="24"/>
          <w:szCs w:val="24"/>
        </w:rPr>
        <w:t xml:space="preserve">Some schools feel the 20 hours is too much. The messaging around this from DfE has been challenging- when we can start a conversation about the 20 hours not being 20 hours of teachers out of classrooms it does help but it has frightened some schools. For those of us with continuing </w:t>
      </w:r>
      <w:proofErr w:type="spellStart"/>
      <w:r w:rsidRPr="000732B0">
        <w:rPr>
          <w:rFonts w:ascii="Arial" w:hAnsi="Arial"/>
          <w:sz w:val="24"/>
          <w:szCs w:val="24"/>
        </w:rPr>
        <w:t>programmes</w:t>
      </w:r>
      <w:proofErr w:type="spellEnd"/>
      <w:r w:rsidRPr="000732B0">
        <w:rPr>
          <w:rFonts w:ascii="Arial" w:hAnsi="Arial"/>
          <w:sz w:val="24"/>
          <w:szCs w:val="24"/>
        </w:rPr>
        <w:t>, it is complex to explain that funding is not available for those mentors supporting trainees who started their training prior to Sept</w:t>
      </w:r>
      <w:r w:rsidR="00F80D83" w:rsidRPr="000732B0">
        <w:rPr>
          <w:rFonts w:ascii="Arial" w:hAnsi="Arial"/>
          <w:sz w:val="24"/>
          <w:szCs w:val="24"/>
        </w:rPr>
        <w:t xml:space="preserve"> 24.</w:t>
      </w:r>
    </w:p>
    <w:p w14:paraId="7E6BFD0B" w14:textId="77777777" w:rsidR="00F80D83" w:rsidRPr="00F80D83" w:rsidRDefault="00F80D83" w:rsidP="00F80D83">
      <w:pPr>
        <w:rPr>
          <w:rFonts w:eastAsia="Calibri"/>
        </w:rPr>
      </w:pPr>
    </w:p>
    <w:p w14:paraId="0FD77D12" w14:textId="77777777" w:rsidR="00F80D83" w:rsidRPr="00F80D83" w:rsidRDefault="00F80D83" w:rsidP="00F80D83">
      <w:pPr>
        <w:rPr>
          <w:rFonts w:eastAsia="Calibri"/>
        </w:rPr>
      </w:pPr>
    </w:p>
    <w:p w14:paraId="077C8E4C" w14:textId="58E5C892" w:rsidR="00F80D83" w:rsidRPr="000732B0" w:rsidRDefault="00F80D83" w:rsidP="000732B0">
      <w:pPr>
        <w:pStyle w:val="ListParagraph"/>
        <w:numPr>
          <w:ilvl w:val="0"/>
          <w:numId w:val="1"/>
        </w:numPr>
        <w:rPr>
          <w:rFonts w:ascii="Arial" w:hAnsi="Arial"/>
          <w:sz w:val="24"/>
          <w:szCs w:val="24"/>
        </w:rPr>
      </w:pPr>
      <w:r w:rsidRPr="000732B0">
        <w:rPr>
          <w:rFonts w:ascii="Arial" w:hAnsi="Arial"/>
          <w:sz w:val="24"/>
          <w:szCs w:val="24"/>
        </w:rPr>
        <w:lastRenderedPageBreak/>
        <w:t xml:space="preserve">There are differing impacts according to different phases and </w:t>
      </w:r>
      <w:proofErr w:type="spellStart"/>
      <w:r w:rsidRPr="000732B0">
        <w:rPr>
          <w:rFonts w:ascii="Arial" w:hAnsi="Arial"/>
          <w:sz w:val="24"/>
          <w:szCs w:val="24"/>
        </w:rPr>
        <w:t>programmes</w:t>
      </w:r>
      <w:proofErr w:type="spellEnd"/>
      <w:r w:rsidRPr="000732B0">
        <w:rPr>
          <w:rFonts w:ascii="Arial" w:hAnsi="Arial"/>
          <w:sz w:val="24"/>
          <w:szCs w:val="24"/>
        </w:rPr>
        <w:t>. For Secondary and Primary PGCE, we have experienced no negative impact and it has allowed us to confirm placements earlier. For our Primary UG route, this has been challenging as it has distorted offers between years 1 and years 2/3. There have been fewer placement offers for years 2 and 3. We believe this is due to the funding that BA year 1 mentors attract to schools.</w:t>
      </w:r>
    </w:p>
    <w:p w14:paraId="567B7673" w14:textId="77777777" w:rsidR="006D40BB" w:rsidRPr="006D40BB" w:rsidRDefault="006D40BB" w:rsidP="006D40BB">
      <w:pPr>
        <w:rPr>
          <w:rFonts w:eastAsia="Calibri"/>
        </w:rPr>
      </w:pPr>
    </w:p>
    <w:p w14:paraId="597BFAE2" w14:textId="77777777" w:rsidR="006D40BB" w:rsidRPr="006D40BB" w:rsidRDefault="006D40BB" w:rsidP="006D40BB">
      <w:pPr>
        <w:rPr>
          <w:rFonts w:eastAsia="Calibri"/>
        </w:rPr>
      </w:pPr>
    </w:p>
    <w:p w14:paraId="1E319847" w14:textId="6C91BC76" w:rsidR="009475B8" w:rsidRPr="000732B0" w:rsidRDefault="006D40BB" w:rsidP="000732B0">
      <w:pPr>
        <w:pStyle w:val="ListParagraph"/>
        <w:numPr>
          <w:ilvl w:val="0"/>
          <w:numId w:val="1"/>
        </w:numPr>
        <w:rPr>
          <w:rFonts w:ascii="Arial" w:hAnsi="Arial"/>
          <w:sz w:val="24"/>
          <w:szCs w:val="24"/>
        </w:rPr>
      </w:pPr>
      <w:r w:rsidRPr="000732B0">
        <w:rPr>
          <w:rFonts w:ascii="Arial" w:hAnsi="Arial"/>
          <w:sz w:val="24"/>
          <w:szCs w:val="24"/>
        </w:rPr>
        <w:t>It has been a good opportunity to develop further resources to meet the requirements for mentors and to think laterally. However, no matter how much we have dangled the DfE funding carrot to schools, they cannot see past the headline figure and the increase in time.</w:t>
      </w:r>
    </w:p>
    <w:p w14:paraId="6FAB987B" w14:textId="77777777" w:rsidR="009475B8" w:rsidRPr="009475B8" w:rsidRDefault="009475B8" w:rsidP="009475B8">
      <w:pPr>
        <w:rPr>
          <w:rFonts w:eastAsia="Calibri"/>
        </w:rPr>
      </w:pPr>
    </w:p>
    <w:p w14:paraId="2505ABD5" w14:textId="77777777" w:rsidR="009475B8" w:rsidRPr="009475B8" w:rsidRDefault="009475B8" w:rsidP="009475B8">
      <w:pPr>
        <w:rPr>
          <w:rFonts w:eastAsia="Calibri"/>
        </w:rPr>
      </w:pPr>
    </w:p>
    <w:p w14:paraId="485CD9F1" w14:textId="659DDBAD" w:rsidR="006D40BB" w:rsidRPr="000732B0" w:rsidRDefault="009475B8" w:rsidP="000732B0">
      <w:pPr>
        <w:pStyle w:val="ListParagraph"/>
        <w:numPr>
          <w:ilvl w:val="0"/>
          <w:numId w:val="1"/>
        </w:numPr>
        <w:rPr>
          <w:rFonts w:ascii="Arial" w:hAnsi="Arial"/>
          <w:sz w:val="24"/>
          <w:szCs w:val="24"/>
        </w:rPr>
      </w:pPr>
      <w:r w:rsidRPr="000732B0">
        <w:rPr>
          <w:rFonts w:ascii="Arial" w:hAnsi="Arial"/>
          <w:sz w:val="24"/>
          <w:szCs w:val="24"/>
        </w:rPr>
        <w:t>We are significantly down on the number of placement offers we have received from our partner schools. Schools are saying one of the main contributors, aside from the challenges they are facing with staffing, is the increase in hours for mentor training.</w:t>
      </w:r>
    </w:p>
    <w:p w14:paraId="4193E687" w14:textId="77777777" w:rsidR="00495C23" w:rsidRPr="00495C23" w:rsidRDefault="00495C23" w:rsidP="00495C23">
      <w:pPr>
        <w:rPr>
          <w:rFonts w:eastAsia="Calibri"/>
        </w:rPr>
      </w:pPr>
    </w:p>
    <w:p w14:paraId="61FF9C10" w14:textId="77777777" w:rsidR="00495C23" w:rsidRPr="00495C23" w:rsidRDefault="00495C23" w:rsidP="00495C23">
      <w:pPr>
        <w:rPr>
          <w:rFonts w:eastAsia="Calibri"/>
        </w:rPr>
      </w:pPr>
    </w:p>
    <w:p w14:paraId="468973BD" w14:textId="6A6F4B95" w:rsidR="00495C23" w:rsidRPr="000732B0" w:rsidRDefault="00495C23" w:rsidP="00495C23">
      <w:pPr>
        <w:pStyle w:val="ListParagraph"/>
        <w:numPr>
          <w:ilvl w:val="0"/>
          <w:numId w:val="1"/>
        </w:numPr>
        <w:rPr>
          <w:rFonts w:ascii="Arial" w:hAnsi="Arial"/>
          <w:sz w:val="24"/>
          <w:szCs w:val="24"/>
        </w:rPr>
      </w:pPr>
      <w:r w:rsidRPr="000732B0">
        <w:rPr>
          <w:rFonts w:ascii="Arial" w:hAnsi="Arial"/>
          <w:sz w:val="24"/>
          <w:szCs w:val="24"/>
        </w:rPr>
        <w:t xml:space="preserve">Particularly for the undergraduate </w:t>
      </w:r>
      <w:proofErr w:type="spellStart"/>
      <w:r w:rsidRPr="000732B0">
        <w:rPr>
          <w:rFonts w:ascii="Arial" w:hAnsi="Arial"/>
          <w:sz w:val="24"/>
          <w:szCs w:val="24"/>
        </w:rPr>
        <w:t>programme</w:t>
      </w:r>
      <w:proofErr w:type="spellEnd"/>
      <w:r w:rsidRPr="000732B0">
        <w:rPr>
          <w:rFonts w:ascii="Arial" w:hAnsi="Arial"/>
          <w:sz w:val="24"/>
          <w:szCs w:val="24"/>
        </w:rPr>
        <w:t xml:space="preserve"> where mentors have to undertake full training despite hosting a short Part 1 placement, we have several schools no longer willing to host placements. Just one mentor per school having to complete training would be helpful.</w:t>
      </w:r>
    </w:p>
    <w:p w14:paraId="2229EF01" w14:textId="77777777" w:rsidR="00495C23" w:rsidRPr="00495C23" w:rsidRDefault="00495C23" w:rsidP="00495C23">
      <w:pPr>
        <w:rPr>
          <w:rFonts w:eastAsia="Calibri"/>
        </w:rPr>
      </w:pPr>
    </w:p>
    <w:p w14:paraId="3DC2CEEF" w14:textId="77777777" w:rsidR="00495C23" w:rsidRPr="00495C23" w:rsidRDefault="00495C23" w:rsidP="00495C23">
      <w:pPr>
        <w:rPr>
          <w:rFonts w:eastAsia="Calibri"/>
        </w:rPr>
      </w:pPr>
    </w:p>
    <w:p w14:paraId="4DE74CFB" w14:textId="7BF34112" w:rsidR="000F737F" w:rsidRPr="000732B0" w:rsidRDefault="00495C23" w:rsidP="000F737F">
      <w:pPr>
        <w:pStyle w:val="ListParagraph"/>
        <w:numPr>
          <w:ilvl w:val="0"/>
          <w:numId w:val="1"/>
        </w:numPr>
        <w:rPr>
          <w:rFonts w:ascii="Arial" w:hAnsi="Arial"/>
          <w:sz w:val="24"/>
          <w:szCs w:val="24"/>
        </w:rPr>
      </w:pPr>
      <w:r w:rsidRPr="000732B0">
        <w:rPr>
          <w:rFonts w:ascii="Arial" w:hAnsi="Arial"/>
          <w:sz w:val="24"/>
          <w:szCs w:val="24"/>
        </w:rPr>
        <w:t>Although we have been able to secure sufficient places, schools have been much more reticent about offering places and very confused about the precise requirements of different providers and the implications of working with more than one. Schools that have wanted to split the mentoring role between two colleagues (usually to develop expertise and flexibility) have been deterred from doing so, even where it would clearly benefi</w:t>
      </w:r>
      <w:r w:rsidR="000F737F" w:rsidRPr="000732B0">
        <w:rPr>
          <w:rFonts w:ascii="Arial" w:hAnsi="Arial"/>
          <w:sz w:val="24"/>
          <w:szCs w:val="24"/>
        </w:rPr>
        <w:t>t</w:t>
      </w:r>
      <w:r w:rsidRPr="000732B0">
        <w:rPr>
          <w:rFonts w:ascii="Arial" w:hAnsi="Arial"/>
          <w:sz w:val="24"/>
          <w:szCs w:val="24"/>
        </w:rPr>
        <w:t xml:space="preserve"> the student teachers.</w:t>
      </w:r>
    </w:p>
    <w:p w14:paraId="3D8115CC" w14:textId="77777777" w:rsidR="000F737F" w:rsidRPr="000F737F" w:rsidRDefault="000F737F" w:rsidP="000F737F">
      <w:pPr>
        <w:rPr>
          <w:rFonts w:eastAsia="Calibri"/>
        </w:rPr>
      </w:pPr>
    </w:p>
    <w:p w14:paraId="1C2DFA12" w14:textId="77777777" w:rsidR="000F737F" w:rsidRPr="000F737F" w:rsidRDefault="000F737F" w:rsidP="000F737F">
      <w:pPr>
        <w:rPr>
          <w:rFonts w:eastAsia="Calibri"/>
        </w:rPr>
      </w:pPr>
    </w:p>
    <w:p w14:paraId="2851257E" w14:textId="63B143D7" w:rsidR="000D2E1A" w:rsidRPr="000732B0" w:rsidRDefault="000F737F" w:rsidP="000D2E1A">
      <w:pPr>
        <w:pStyle w:val="ListParagraph"/>
        <w:numPr>
          <w:ilvl w:val="0"/>
          <w:numId w:val="1"/>
        </w:numPr>
        <w:rPr>
          <w:rFonts w:ascii="Arial" w:hAnsi="Arial"/>
          <w:sz w:val="24"/>
          <w:szCs w:val="24"/>
        </w:rPr>
      </w:pPr>
      <w:r w:rsidRPr="000732B0">
        <w:rPr>
          <w:rFonts w:ascii="Arial" w:hAnsi="Arial"/>
          <w:sz w:val="24"/>
          <w:szCs w:val="24"/>
        </w:rPr>
        <w:t xml:space="preserve">Very negative impact - schools feel the requirements are excessive and they will not free up as many staff to become mentors as previously. As we predicted, undergraduate placements are particularly badly affected - we are asking mentors to do 20 hours of training to support a student for just a few weeks. Also, although we have ensured that are mentoring </w:t>
      </w:r>
      <w:proofErr w:type="spellStart"/>
      <w:r w:rsidRPr="000732B0">
        <w:rPr>
          <w:rFonts w:ascii="Arial" w:hAnsi="Arial"/>
          <w:sz w:val="24"/>
          <w:szCs w:val="24"/>
        </w:rPr>
        <w:t>programmes</w:t>
      </w:r>
      <w:proofErr w:type="spellEnd"/>
      <w:r w:rsidRPr="000732B0">
        <w:rPr>
          <w:rFonts w:ascii="Arial" w:hAnsi="Arial"/>
          <w:sz w:val="24"/>
          <w:szCs w:val="24"/>
        </w:rPr>
        <w:t xml:space="preserve"> are as closely aligned as possible, mentors working with more than one provider have to learn about different curriculum so the actual amount of training being expected might be much more than 20 hours!</w:t>
      </w:r>
    </w:p>
    <w:p w14:paraId="4C181204" w14:textId="77777777" w:rsidR="000D2E1A" w:rsidRPr="000D2E1A" w:rsidRDefault="000D2E1A" w:rsidP="000D2E1A">
      <w:pPr>
        <w:rPr>
          <w:rFonts w:eastAsia="Calibri"/>
        </w:rPr>
      </w:pPr>
    </w:p>
    <w:p w14:paraId="74F7A0C8" w14:textId="07107DC4" w:rsidR="00833AA3" w:rsidRPr="000732B0" w:rsidRDefault="000D2E1A" w:rsidP="00833AA3">
      <w:pPr>
        <w:pStyle w:val="ListParagraph"/>
        <w:numPr>
          <w:ilvl w:val="0"/>
          <w:numId w:val="1"/>
        </w:numPr>
        <w:rPr>
          <w:rFonts w:ascii="Arial" w:hAnsi="Arial"/>
          <w:sz w:val="24"/>
          <w:szCs w:val="24"/>
        </w:rPr>
      </w:pPr>
      <w:r w:rsidRPr="000732B0">
        <w:rPr>
          <w:rFonts w:ascii="Arial" w:hAnsi="Arial"/>
          <w:sz w:val="24"/>
          <w:szCs w:val="24"/>
        </w:rPr>
        <w:t>Mentors are put off by the need for so many hours of mentoring, even though we have tried to streamline as much as possible</w:t>
      </w:r>
      <w:r w:rsidR="000732B0">
        <w:rPr>
          <w:rFonts w:ascii="Arial" w:hAnsi="Arial"/>
          <w:sz w:val="24"/>
          <w:szCs w:val="24"/>
        </w:rPr>
        <w:t>.</w:t>
      </w:r>
    </w:p>
    <w:p w14:paraId="5AE01077" w14:textId="77777777" w:rsidR="00833AA3" w:rsidRPr="00833AA3" w:rsidRDefault="00833AA3" w:rsidP="00833AA3">
      <w:pPr>
        <w:rPr>
          <w:rFonts w:eastAsia="Calibri"/>
        </w:rPr>
      </w:pPr>
    </w:p>
    <w:p w14:paraId="60E49027" w14:textId="77777777" w:rsidR="00833AA3" w:rsidRPr="00833AA3" w:rsidRDefault="00833AA3" w:rsidP="00833AA3">
      <w:pPr>
        <w:rPr>
          <w:rFonts w:eastAsia="Calibri"/>
        </w:rPr>
      </w:pPr>
    </w:p>
    <w:p w14:paraId="359C3FA1" w14:textId="284706F8" w:rsidR="00833AA3" w:rsidRPr="000732B0" w:rsidRDefault="00833AA3" w:rsidP="00833AA3">
      <w:pPr>
        <w:pStyle w:val="ListParagraph"/>
        <w:numPr>
          <w:ilvl w:val="0"/>
          <w:numId w:val="1"/>
        </w:numPr>
        <w:rPr>
          <w:rFonts w:ascii="Arial" w:hAnsi="Arial"/>
          <w:sz w:val="24"/>
          <w:szCs w:val="24"/>
        </w:rPr>
      </w:pPr>
      <w:r w:rsidRPr="000732B0">
        <w:rPr>
          <w:rFonts w:ascii="Arial" w:hAnsi="Arial"/>
          <w:sz w:val="24"/>
          <w:szCs w:val="24"/>
        </w:rPr>
        <w:t>We are definitely losing placements especially where we are having to approach new schools because another has dropped out. Schools are put off by the additional commitment. We have had good sign up for face to face and online training and been able to do more imaginative training with the additional time</w:t>
      </w:r>
      <w:r w:rsidR="000732B0">
        <w:rPr>
          <w:rFonts w:ascii="Arial" w:hAnsi="Arial"/>
          <w:sz w:val="24"/>
          <w:szCs w:val="24"/>
        </w:rPr>
        <w:t>.</w:t>
      </w:r>
    </w:p>
    <w:p w14:paraId="48018EDE" w14:textId="77777777" w:rsidR="004B7ABE" w:rsidRPr="004B7ABE" w:rsidRDefault="004B7ABE" w:rsidP="004B7ABE">
      <w:pPr>
        <w:rPr>
          <w:rFonts w:eastAsia="Calibri"/>
        </w:rPr>
      </w:pPr>
    </w:p>
    <w:p w14:paraId="7ED2A75F" w14:textId="77777777" w:rsidR="004B7ABE" w:rsidRPr="004B7ABE" w:rsidRDefault="004B7ABE" w:rsidP="004B7ABE">
      <w:pPr>
        <w:rPr>
          <w:rFonts w:eastAsia="Calibri"/>
        </w:rPr>
      </w:pPr>
    </w:p>
    <w:p w14:paraId="726BE7B6" w14:textId="77777777" w:rsidR="004B7ABE" w:rsidRPr="004B7ABE" w:rsidRDefault="004B7ABE" w:rsidP="004B7ABE">
      <w:pPr>
        <w:rPr>
          <w:rFonts w:eastAsia="Calibri"/>
        </w:rPr>
      </w:pPr>
    </w:p>
    <w:p w14:paraId="590E1DF6" w14:textId="0A787D2B" w:rsidR="004B7ABE" w:rsidRPr="000732B0" w:rsidRDefault="004B7ABE" w:rsidP="004B7ABE">
      <w:pPr>
        <w:pStyle w:val="ListParagraph"/>
        <w:numPr>
          <w:ilvl w:val="0"/>
          <w:numId w:val="1"/>
        </w:numPr>
        <w:rPr>
          <w:rFonts w:ascii="Arial" w:hAnsi="Arial"/>
          <w:sz w:val="24"/>
          <w:szCs w:val="24"/>
        </w:rPr>
      </w:pPr>
      <w:r w:rsidRPr="000732B0">
        <w:rPr>
          <w:rFonts w:ascii="Arial" w:hAnsi="Arial"/>
          <w:sz w:val="24"/>
          <w:szCs w:val="24"/>
        </w:rPr>
        <w:t>It has made it impossible to find school placements for trainees, especially in an area saturated with ITE providers, such as London. Schools have withdrawn placements two days prior to trainees attending schools due to the new requirements.</w:t>
      </w:r>
    </w:p>
    <w:p w14:paraId="0DA04441" w14:textId="77777777" w:rsidR="004B7ABE" w:rsidRPr="004B7ABE" w:rsidRDefault="004B7ABE" w:rsidP="004B7ABE">
      <w:pPr>
        <w:rPr>
          <w:rFonts w:eastAsia="Calibri"/>
        </w:rPr>
      </w:pPr>
    </w:p>
    <w:p w14:paraId="236110D8" w14:textId="67F4779D" w:rsidR="003C1A1A" w:rsidRPr="000732B0" w:rsidRDefault="004B7ABE" w:rsidP="003C1A1A">
      <w:pPr>
        <w:pStyle w:val="ListParagraph"/>
        <w:numPr>
          <w:ilvl w:val="0"/>
          <w:numId w:val="1"/>
        </w:numPr>
        <w:rPr>
          <w:rFonts w:ascii="Arial" w:hAnsi="Arial"/>
          <w:sz w:val="24"/>
          <w:szCs w:val="24"/>
        </w:rPr>
      </w:pPr>
      <w:r w:rsidRPr="000732B0">
        <w:rPr>
          <w:rFonts w:ascii="Arial" w:hAnsi="Arial"/>
          <w:sz w:val="24"/>
          <w:szCs w:val="24"/>
        </w:rPr>
        <w:t>The new mentoring requirements have been catastrophic for placements. Several schools have pulled out due to the new requirements and some at the very last minute meaning some trainees have not got a placement the second week into school placements. This is stressful for all concerned and trainees are feeling very let down</w:t>
      </w:r>
      <w:r w:rsidR="000732B0">
        <w:rPr>
          <w:rFonts w:ascii="Arial" w:hAnsi="Arial"/>
          <w:sz w:val="24"/>
          <w:szCs w:val="24"/>
        </w:rPr>
        <w:t>.</w:t>
      </w:r>
    </w:p>
    <w:p w14:paraId="5DCFF8B9" w14:textId="77777777" w:rsidR="003C1A1A" w:rsidRPr="003C1A1A" w:rsidRDefault="003C1A1A" w:rsidP="003C1A1A">
      <w:pPr>
        <w:rPr>
          <w:rFonts w:eastAsia="Calibri"/>
        </w:rPr>
      </w:pPr>
    </w:p>
    <w:p w14:paraId="0E85AB46" w14:textId="77777777" w:rsidR="003C1A1A" w:rsidRPr="003C1A1A" w:rsidRDefault="003C1A1A" w:rsidP="003C1A1A">
      <w:pPr>
        <w:rPr>
          <w:rFonts w:eastAsia="Calibri"/>
        </w:rPr>
      </w:pPr>
    </w:p>
    <w:p w14:paraId="76BC73AB" w14:textId="3D81DF88" w:rsidR="003C1A1A" w:rsidRPr="000732B0" w:rsidRDefault="003C1A1A" w:rsidP="003C1A1A">
      <w:pPr>
        <w:pStyle w:val="ListParagraph"/>
        <w:numPr>
          <w:ilvl w:val="0"/>
          <w:numId w:val="1"/>
        </w:numPr>
        <w:rPr>
          <w:rFonts w:ascii="Arial" w:hAnsi="Arial"/>
          <w:sz w:val="24"/>
          <w:szCs w:val="24"/>
        </w:rPr>
      </w:pPr>
      <w:r w:rsidRPr="000732B0">
        <w:rPr>
          <w:rFonts w:ascii="Arial" w:hAnsi="Arial"/>
          <w:sz w:val="24"/>
          <w:szCs w:val="24"/>
        </w:rPr>
        <w:t>Placements pulling out at the last minute once they started term and thought about the requirements. Schools deciding only to work with one provider, even though the core training would be the same across London and the subject training would be specific to each subject anyway.</w:t>
      </w:r>
    </w:p>
    <w:p w14:paraId="36AE6A2C" w14:textId="77777777" w:rsidR="003C1A1A" w:rsidRPr="003C1A1A" w:rsidRDefault="003C1A1A" w:rsidP="003C1A1A">
      <w:pPr>
        <w:rPr>
          <w:rFonts w:eastAsia="Calibri"/>
        </w:rPr>
      </w:pPr>
    </w:p>
    <w:p w14:paraId="5C2BE7FC" w14:textId="77777777" w:rsidR="003C1A1A" w:rsidRPr="003C1A1A" w:rsidRDefault="003C1A1A" w:rsidP="003C1A1A">
      <w:pPr>
        <w:rPr>
          <w:rFonts w:eastAsia="Calibri"/>
        </w:rPr>
      </w:pPr>
    </w:p>
    <w:p w14:paraId="30D5C6AE" w14:textId="3FA82E2E" w:rsidR="008C4143" w:rsidRPr="000732B0" w:rsidRDefault="003C1A1A" w:rsidP="008C4143">
      <w:pPr>
        <w:pStyle w:val="ListParagraph"/>
        <w:numPr>
          <w:ilvl w:val="0"/>
          <w:numId w:val="1"/>
        </w:numPr>
        <w:rPr>
          <w:rFonts w:ascii="Arial" w:hAnsi="Arial"/>
          <w:sz w:val="24"/>
          <w:szCs w:val="24"/>
        </w:rPr>
      </w:pPr>
      <w:r w:rsidRPr="000732B0">
        <w:rPr>
          <w:rFonts w:ascii="Arial" w:hAnsi="Arial"/>
          <w:sz w:val="24"/>
          <w:szCs w:val="24"/>
        </w:rPr>
        <w:t xml:space="preserve">School partners are increasingly finding it challenging to find the internal capacity to support trainees and ECTs across two years of induction. Changes to mentoring has placed a strain on </w:t>
      </w:r>
      <w:r w:rsidR="000732B0" w:rsidRPr="000732B0">
        <w:rPr>
          <w:rFonts w:ascii="Arial" w:hAnsi="Arial"/>
          <w:sz w:val="24"/>
          <w:szCs w:val="24"/>
        </w:rPr>
        <w:t>well-established</w:t>
      </w:r>
      <w:r w:rsidRPr="000732B0">
        <w:rPr>
          <w:rFonts w:ascii="Arial" w:hAnsi="Arial"/>
          <w:sz w:val="24"/>
          <w:szCs w:val="24"/>
        </w:rPr>
        <w:t xml:space="preserve"> partners and is reducing new placement offers.</w:t>
      </w:r>
    </w:p>
    <w:p w14:paraId="1433D01D" w14:textId="77777777" w:rsidR="008C4143" w:rsidRPr="008C4143" w:rsidRDefault="008C4143" w:rsidP="008C4143">
      <w:pPr>
        <w:rPr>
          <w:rFonts w:eastAsia="Calibri"/>
        </w:rPr>
      </w:pPr>
    </w:p>
    <w:p w14:paraId="2ED19F62" w14:textId="6CFBBD05" w:rsidR="008C4143" w:rsidRPr="000732B0" w:rsidRDefault="000732B0" w:rsidP="008C4143">
      <w:pPr>
        <w:pStyle w:val="ListParagraph"/>
        <w:numPr>
          <w:ilvl w:val="0"/>
          <w:numId w:val="1"/>
        </w:numPr>
        <w:rPr>
          <w:rFonts w:ascii="Arial" w:hAnsi="Arial"/>
          <w:sz w:val="24"/>
          <w:szCs w:val="24"/>
        </w:rPr>
      </w:pPr>
      <w:r>
        <w:rPr>
          <w:rFonts w:ascii="Arial" w:hAnsi="Arial"/>
          <w:sz w:val="24"/>
          <w:szCs w:val="24"/>
        </w:rPr>
        <w:t>S</w:t>
      </w:r>
      <w:r w:rsidR="008C4143" w:rsidRPr="000732B0">
        <w:rPr>
          <w:rFonts w:ascii="Arial" w:hAnsi="Arial"/>
          <w:sz w:val="24"/>
          <w:szCs w:val="24"/>
        </w:rPr>
        <w:t>chools who normally offer placements have said they are unable to accommodate trainees this year</w:t>
      </w:r>
    </w:p>
    <w:p w14:paraId="3ADC3896" w14:textId="77777777" w:rsidR="008C4143" w:rsidRPr="008C4143" w:rsidRDefault="008C4143" w:rsidP="008C4143">
      <w:pPr>
        <w:rPr>
          <w:rFonts w:eastAsia="Calibri"/>
        </w:rPr>
      </w:pPr>
    </w:p>
    <w:p w14:paraId="6B68D7BA" w14:textId="76D2317A" w:rsidR="005F68EA" w:rsidRPr="0068767E" w:rsidRDefault="000732B0" w:rsidP="005F68EA">
      <w:pPr>
        <w:pStyle w:val="ListParagraph"/>
        <w:numPr>
          <w:ilvl w:val="0"/>
          <w:numId w:val="1"/>
        </w:numPr>
        <w:rPr>
          <w:rFonts w:ascii="Arial" w:hAnsi="Arial"/>
          <w:sz w:val="24"/>
          <w:szCs w:val="24"/>
        </w:rPr>
      </w:pPr>
      <w:r>
        <w:rPr>
          <w:rFonts w:ascii="Arial" w:hAnsi="Arial"/>
          <w:sz w:val="24"/>
          <w:szCs w:val="24"/>
        </w:rPr>
        <w:t>W</w:t>
      </w:r>
      <w:r w:rsidR="008C4143" w:rsidRPr="000732B0">
        <w:rPr>
          <w:rFonts w:ascii="Arial" w:hAnsi="Arial"/>
          <w:sz w:val="24"/>
          <w:szCs w:val="24"/>
        </w:rPr>
        <w:t>e have only had one school pull out of placements this year sighting the changes as the reason why. This is a school that, due to geographical location, we place with infrequently. They have therefore not fully engaged with our approach to the new requirements.</w:t>
      </w:r>
    </w:p>
    <w:p w14:paraId="3028EF4F" w14:textId="77777777" w:rsidR="005F68EA" w:rsidRPr="005F68EA" w:rsidRDefault="005F68EA" w:rsidP="005F68EA">
      <w:pPr>
        <w:rPr>
          <w:rFonts w:eastAsia="Calibri"/>
        </w:rPr>
      </w:pPr>
    </w:p>
    <w:p w14:paraId="6DB0F578" w14:textId="7F6C8921" w:rsidR="00AF2723" w:rsidRPr="0068767E" w:rsidRDefault="005F68EA" w:rsidP="00AF2723">
      <w:pPr>
        <w:pStyle w:val="ListParagraph"/>
        <w:numPr>
          <w:ilvl w:val="0"/>
          <w:numId w:val="1"/>
        </w:numPr>
        <w:rPr>
          <w:rFonts w:ascii="Arial" w:hAnsi="Arial"/>
          <w:sz w:val="24"/>
          <w:szCs w:val="24"/>
        </w:rPr>
      </w:pPr>
      <w:r w:rsidRPr="000732B0">
        <w:rPr>
          <w:rFonts w:ascii="Arial" w:hAnsi="Arial"/>
          <w:sz w:val="24"/>
          <w:szCs w:val="24"/>
        </w:rPr>
        <w:t>This is causing a lack of available mentors due to the additional training required alongside the need for ECTS to have mentors too. Schools are reluctant to further add to the mentor's workload. Removing the prescribed number of hours and allowing ITT providers to determine this themselves would really help remove this barrier to placements.</w:t>
      </w:r>
    </w:p>
    <w:p w14:paraId="38C5ECC3" w14:textId="77777777" w:rsidR="00AF2723" w:rsidRPr="00AF2723" w:rsidRDefault="00AF2723" w:rsidP="00AF2723">
      <w:pPr>
        <w:rPr>
          <w:rFonts w:eastAsia="Calibri"/>
        </w:rPr>
      </w:pPr>
    </w:p>
    <w:p w14:paraId="4F80824F" w14:textId="767F1D02" w:rsidR="00AF2723" w:rsidRPr="0068767E" w:rsidRDefault="00AF2723" w:rsidP="00AF2723">
      <w:pPr>
        <w:pStyle w:val="ListParagraph"/>
        <w:numPr>
          <w:ilvl w:val="0"/>
          <w:numId w:val="1"/>
        </w:numPr>
        <w:rPr>
          <w:rFonts w:ascii="Arial" w:hAnsi="Arial"/>
          <w:sz w:val="24"/>
          <w:szCs w:val="24"/>
        </w:rPr>
      </w:pPr>
      <w:r w:rsidRPr="000732B0">
        <w:rPr>
          <w:rFonts w:ascii="Arial" w:hAnsi="Arial"/>
          <w:sz w:val="24"/>
          <w:szCs w:val="24"/>
        </w:rPr>
        <w:t xml:space="preserve">Schools less able to </w:t>
      </w:r>
      <w:r w:rsidR="0068767E" w:rsidRPr="000732B0">
        <w:rPr>
          <w:rFonts w:ascii="Arial" w:hAnsi="Arial"/>
          <w:sz w:val="24"/>
          <w:szCs w:val="24"/>
        </w:rPr>
        <w:t>accommodate</w:t>
      </w:r>
      <w:r w:rsidRPr="000732B0">
        <w:rPr>
          <w:rFonts w:ascii="Arial" w:hAnsi="Arial"/>
          <w:sz w:val="24"/>
          <w:szCs w:val="24"/>
        </w:rPr>
        <w:t xml:space="preserve"> trainees due to 20 hours mentor training </w:t>
      </w:r>
      <w:r w:rsidR="0068767E" w:rsidRPr="000732B0">
        <w:rPr>
          <w:rFonts w:ascii="Arial" w:hAnsi="Arial"/>
          <w:sz w:val="24"/>
          <w:szCs w:val="24"/>
        </w:rPr>
        <w:t>requirements</w:t>
      </w:r>
      <w:r w:rsidRPr="000732B0">
        <w:rPr>
          <w:rFonts w:ascii="Arial" w:hAnsi="Arial"/>
          <w:sz w:val="24"/>
          <w:szCs w:val="24"/>
        </w:rPr>
        <w:t>. Schools unable to help with ad hoc requests for placements when other schools withdraw offers due to burden of mentor training. Some schools are not taking trainees altogether.</w:t>
      </w:r>
    </w:p>
    <w:p w14:paraId="1013EC31" w14:textId="77777777" w:rsidR="00AF2723" w:rsidRPr="00AF2723" w:rsidRDefault="00AF2723" w:rsidP="00AF2723">
      <w:pPr>
        <w:rPr>
          <w:rFonts w:eastAsia="Calibri"/>
        </w:rPr>
      </w:pPr>
    </w:p>
    <w:p w14:paraId="3B5310DB" w14:textId="6758D5F6" w:rsidR="00AF2723" w:rsidRPr="000732B0" w:rsidRDefault="00AF2723" w:rsidP="000732B0">
      <w:pPr>
        <w:pStyle w:val="ListParagraph"/>
        <w:numPr>
          <w:ilvl w:val="0"/>
          <w:numId w:val="1"/>
        </w:numPr>
        <w:rPr>
          <w:rFonts w:ascii="Arial" w:hAnsi="Arial"/>
          <w:sz w:val="24"/>
          <w:szCs w:val="24"/>
        </w:rPr>
      </w:pPr>
      <w:r w:rsidRPr="000732B0">
        <w:rPr>
          <w:rFonts w:ascii="Arial" w:hAnsi="Arial"/>
          <w:sz w:val="24"/>
          <w:szCs w:val="24"/>
        </w:rPr>
        <w:t xml:space="preserve">Mentor Training devastating impact, unmanageable pressure for HE providers to meet the requirements, unmanageable pressure for schools to release mentors for training, damaging/threatening relationships/partnerships between schools and HE providers - unworkable. </w:t>
      </w:r>
      <w:proofErr w:type="spellStart"/>
      <w:r w:rsidRPr="000732B0">
        <w:rPr>
          <w:rFonts w:ascii="Arial" w:hAnsi="Arial"/>
          <w:sz w:val="24"/>
          <w:szCs w:val="24"/>
        </w:rPr>
        <w:t>Maths</w:t>
      </w:r>
      <w:proofErr w:type="spellEnd"/>
      <w:r w:rsidRPr="000732B0">
        <w:rPr>
          <w:rFonts w:ascii="Arial" w:hAnsi="Arial"/>
          <w:sz w:val="24"/>
          <w:szCs w:val="24"/>
        </w:rPr>
        <w:t xml:space="preserve"> v. problematic due to large numbers because of the financial incentive. Damaging to teacher recruitment and retention.</w:t>
      </w:r>
    </w:p>
    <w:p w14:paraId="24C0F8E8" w14:textId="77777777" w:rsidR="00AF2723" w:rsidRPr="000732B0" w:rsidRDefault="00AF2723" w:rsidP="00AF2723">
      <w:pPr>
        <w:rPr>
          <w:rFonts w:eastAsia="Calibri"/>
        </w:rPr>
      </w:pPr>
    </w:p>
    <w:p w14:paraId="082DC7B5" w14:textId="77777777" w:rsidR="00E52FD2" w:rsidRPr="00E52FD2" w:rsidRDefault="00E52FD2" w:rsidP="00E52FD2">
      <w:pPr>
        <w:rPr>
          <w:rFonts w:eastAsia="Calibri"/>
        </w:rPr>
      </w:pPr>
    </w:p>
    <w:p w14:paraId="5F531264" w14:textId="77777777" w:rsidR="00E52FD2" w:rsidRPr="00E52FD2" w:rsidRDefault="00E52FD2" w:rsidP="00E52FD2">
      <w:pPr>
        <w:rPr>
          <w:rFonts w:eastAsia="Calibri"/>
        </w:rPr>
      </w:pPr>
    </w:p>
    <w:p w14:paraId="10F5638B" w14:textId="77777777" w:rsidR="00E52FD2" w:rsidRPr="00E52FD2" w:rsidRDefault="00E52FD2" w:rsidP="00E52FD2">
      <w:pPr>
        <w:rPr>
          <w:rFonts w:eastAsia="Calibri"/>
        </w:rPr>
      </w:pPr>
    </w:p>
    <w:p w14:paraId="3B24AFFD" w14:textId="768B5A71" w:rsidR="00733159" w:rsidRPr="0068767E" w:rsidRDefault="00E52FD2" w:rsidP="00733159">
      <w:pPr>
        <w:pStyle w:val="ListParagraph"/>
        <w:numPr>
          <w:ilvl w:val="0"/>
          <w:numId w:val="1"/>
        </w:numPr>
        <w:rPr>
          <w:rFonts w:ascii="Arial" w:hAnsi="Arial"/>
          <w:sz w:val="24"/>
          <w:szCs w:val="24"/>
        </w:rPr>
      </w:pPr>
      <w:r w:rsidRPr="000732B0">
        <w:rPr>
          <w:rFonts w:ascii="Arial" w:hAnsi="Arial"/>
          <w:sz w:val="24"/>
          <w:szCs w:val="24"/>
        </w:rPr>
        <w:t>Allocations have been more challenging this year. Whilst we now have a similar percentage of unplaced students to the same time last year, there has been significantly more work involved to get there. We have often initially placed students, only to have those offers withdrawn. The placements team are working with an increase in numbers of students so an increase in placements required, but the team have noted the significant impact of the new training requirements on withdrawals.</w:t>
      </w:r>
      <w:r w:rsidR="0068767E">
        <w:rPr>
          <w:rFonts w:ascii="Arial" w:hAnsi="Arial"/>
          <w:sz w:val="24"/>
          <w:szCs w:val="24"/>
        </w:rPr>
        <w:t xml:space="preserve"> </w:t>
      </w:r>
      <w:r w:rsidRPr="000732B0">
        <w:rPr>
          <w:rFonts w:ascii="Arial" w:hAnsi="Arial"/>
          <w:sz w:val="24"/>
          <w:szCs w:val="24"/>
        </w:rPr>
        <w:t>Primary - withdrawal rate of placements offered is approx. 3 times higher than last year.</w:t>
      </w:r>
      <w:r w:rsidR="0068767E">
        <w:rPr>
          <w:rFonts w:ascii="Arial" w:hAnsi="Arial"/>
          <w:sz w:val="24"/>
          <w:szCs w:val="24"/>
        </w:rPr>
        <w:t xml:space="preserve"> </w:t>
      </w:r>
      <w:r w:rsidRPr="000732B0">
        <w:rPr>
          <w:rFonts w:ascii="Arial" w:hAnsi="Arial"/>
          <w:sz w:val="24"/>
          <w:szCs w:val="24"/>
        </w:rPr>
        <w:t>Secondary - withdrawal rate of placements offered is approx.2 times higher than last year.</w:t>
      </w:r>
      <w:r w:rsidR="0068767E">
        <w:rPr>
          <w:rFonts w:ascii="Arial" w:hAnsi="Arial"/>
          <w:sz w:val="24"/>
          <w:szCs w:val="24"/>
        </w:rPr>
        <w:t xml:space="preserve"> </w:t>
      </w:r>
      <w:r w:rsidRPr="000732B0">
        <w:rPr>
          <w:rFonts w:ascii="Arial" w:hAnsi="Arial"/>
          <w:sz w:val="24"/>
          <w:szCs w:val="24"/>
        </w:rPr>
        <w:t>Some subjects have been more impacted than others e.g. Secondary - Social Science, Psychology and Art, who all have more than 50% of their students unplaced a week prior to placements beginning. This could be because they have smaller departments and so less resource to dedicate to the additional training</w:t>
      </w:r>
      <w:r w:rsidR="0068767E">
        <w:rPr>
          <w:rFonts w:ascii="Arial" w:hAnsi="Arial"/>
          <w:sz w:val="24"/>
          <w:szCs w:val="24"/>
        </w:rPr>
        <w:t>.</w:t>
      </w:r>
    </w:p>
    <w:p w14:paraId="09804752" w14:textId="77777777" w:rsidR="00733159" w:rsidRPr="00733159" w:rsidRDefault="00733159" w:rsidP="00733159">
      <w:pPr>
        <w:rPr>
          <w:rFonts w:eastAsia="Calibri"/>
        </w:rPr>
      </w:pPr>
    </w:p>
    <w:p w14:paraId="74A850A3" w14:textId="177043A0" w:rsidR="00FC6CFB" w:rsidRPr="0068767E" w:rsidRDefault="00733159" w:rsidP="00FC6CFB">
      <w:pPr>
        <w:pStyle w:val="ListParagraph"/>
        <w:numPr>
          <w:ilvl w:val="0"/>
          <w:numId w:val="1"/>
        </w:numPr>
        <w:rPr>
          <w:rFonts w:ascii="Arial" w:hAnsi="Arial"/>
          <w:sz w:val="24"/>
          <w:szCs w:val="24"/>
        </w:rPr>
      </w:pPr>
      <w:r w:rsidRPr="000732B0">
        <w:rPr>
          <w:rFonts w:ascii="Arial" w:hAnsi="Arial"/>
          <w:sz w:val="24"/>
          <w:szCs w:val="24"/>
        </w:rPr>
        <w:t>Schools have expressed feeling nervous about mentor development requirements. Some schools have withdrawn placements or reduced the number of placements they have offered compared to previous years citing the 20 hours as the key concern.</w:t>
      </w:r>
    </w:p>
    <w:p w14:paraId="782A7672" w14:textId="77777777" w:rsidR="00FC6CFB" w:rsidRPr="00FC6CFB" w:rsidRDefault="00FC6CFB" w:rsidP="00FC6CFB"/>
    <w:p w14:paraId="100EEFB9" w14:textId="77777777" w:rsidR="00FC6CFB" w:rsidRDefault="00FC6CFB" w:rsidP="000732B0">
      <w:pPr>
        <w:pStyle w:val="ListParagraph"/>
        <w:numPr>
          <w:ilvl w:val="0"/>
          <w:numId w:val="1"/>
        </w:numPr>
        <w:rPr>
          <w:rFonts w:ascii="Arial" w:hAnsi="Arial"/>
          <w:sz w:val="24"/>
          <w:szCs w:val="24"/>
        </w:rPr>
      </w:pPr>
      <w:r w:rsidRPr="000732B0">
        <w:rPr>
          <w:rFonts w:ascii="Arial" w:hAnsi="Arial"/>
          <w:sz w:val="24"/>
          <w:szCs w:val="24"/>
        </w:rPr>
        <w:t>There has been a slightly negative impact due to schools' capacities for the 20 hours mentor training and associated considerations - e.g. hosting ITE trainees and requirements for ECTs.</w:t>
      </w:r>
    </w:p>
    <w:p w14:paraId="328EC842" w14:textId="77777777" w:rsidR="008F4CE3" w:rsidRPr="008F4CE3" w:rsidRDefault="008F4CE3" w:rsidP="008F4CE3">
      <w:pPr>
        <w:pStyle w:val="ListParagraph"/>
        <w:rPr>
          <w:rFonts w:ascii="Arial" w:hAnsi="Arial"/>
          <w:sz w:val="24"/>
          <w:szCs w:val="24"/>
        </w:rPr>
      </w:pPr>
    </w:p>
    <w:p w14:paraId="70637510" w14:textId="3E9DFAE0" w:rsidR="008F4CE3" w:rsidRPr="000732B0" w:rsidRDefault="008F4CE3" w:rsidP="000732B0">
      <w:pPr>
        <w:pStyle w:val="ListParagraph"/>
        <w:numPr>
          <w:ilvl w:val="0"/>
          <w:numId w:val="1"/>
        </w:numPr>
        <w:rPr>
          <w:rFonts w:ascii="Arial" w:hAnsi="Arial"/>
          <w:sz w:val="24"/>
          <w:szCs w:val="24"/>
        </w:rPr>
      </w:pPr>
      <w:r w:rsidRPr="008F4CE3">
        <w:rPr>
          <w:rFonts w:ascii="Arial" w:hAnsi="Arial"/>
          <w:sz w:val="24"/>
          <w:szCs w:val="24"/>
        </w:rPr>
        <w:t>Schools are unable to release class teachers to complete the required amount of training even with the financial incentive.</w:t>
      </w:r>
    </w:p>
    <w:p w14:paraId="280F4CDF" w14:textId="77777777" w:rsidR="00FC6CFB" w:rsidRPr="00FC6CFB" w:rsidRDefault="00FC6CFB" w:rsidP="00FC6CFB">
      <w:pPr>
        <w:rPr>
          <w:rFonts w:eastAsia="Calibri"/>
        </w:rPr>
      </w:pPr>
    </w:p>
    <w:p w14:paraId="71D0470B" w14:textId="08B095C6" w:rsidR="00733159" w:rsidRPr="000732B0" w:rsidRDefault="00733159" w:rsidP="00FC6CFB">
      <w:pPr>
        <w:rPr>
          <w:rFonts w:eastAsia="Calibri"/>
        </w:rPr>
      </w:pPr>
    </w:p>
    <w:p w14:paraId="272C5811" w14:textId="77777777" w:rsidR="005F68EA" w:rsidRPr="000732B0" w:rsidRDefault="005F68EA" w:rsidP="005F68EA">
      <w:pPr>
        <w:rPr>
          <w:rFonts w:eastAsia="Calibri"/>
        </w:rPr>
      </w:pPr>
    </w:p>
    <w:p w14:paraId="5CAFD25C" w14:textId="77777777" w:rsidR="005F68EA" w:rsidRDefault="005F68EA" w:rsidP="005F68EA"/>
    <w:p w14:paraId="458BBEA0" w14:textId="77777777" w:rsidR="000F737F" w:rsidRDefault="000F737F" w:rsidP="00495C23"/>
    <w:p w14:paraId="7907B1B3" w14:textId="77777777" w:rsidR="000F737F" w:rsidRDefault="000F737F" w:rsidP="00495C23"/>
    <w:p w14:paraId="00440DA1" w14:textId="77777777" w:rsidR="006D40BB" w:rsidRDefault="006D40BB" w:rsidP="006D40BB"/>
    <w:p w14:paraId="7ED3CF68" w14:textId="77777777" w:rsidR="008E5341" w:rsidRDefault="008E5341" w:rsidP="008E5341"/>
    <w:p w14:paraId="18A513C8" w14:textId="77777777" w:rsidR="008E5341" w:rsidRPr="00324E1D" w:rsidRDefault="008E5341" w:rsidP="008E5341"/>
    <w:p w14:paraId="338A8622" w14:textId="77777777" w:rsidR="006F1605" w:rsidRPr="006F1605" w:rsidRDefault="006F1605" w:rsidP="006F1605"/>
    <w:p w14:paraId="60EE35D7" w14:textId="77777777" w:rsidR="000B5AFE" w:rsidRPr="000B5AFE" w:rsidRDefault="000B5AFE" w:rsidP="000B5AFE"/>
    <w:p w14:paraId="56A58B10" w14:textId="77777777" w:rsidR="000B5AFE" w:rsidRPr="000B5AFE" w:rsidRDefault="000B5AFE" w:rsidP="000B5AFE"/>
    <w:p w14:paraId="06DBAE39" w14:textId="77777777" w:rsidR="00D279DF" w:rsidRDefault="00D279DF" w:rsidP="00D279DF">
      <w:pPr>
        <w:rPr>
          <w:b/>
          <w:bCs/>
          <w:sz w:val="28"/>
          <w:szCs w:val="28"/>
        </w:rPr>
      </w:pPr>
    </w:p>
    <w:p w14:paraId="74541524" w14:textId="77777777" w:rsidR="00920949" w:rsidRDefault="00920949" w:rsidP="00D279DF">
      <w:pPr>
        <w:rPr>
          <w:b/>
          <w:bCs/>
          <w:sz w:val="28"/>
          <w:szCs w:val="28"/>
        </w:rPr>
      </w:pPr>
    </w:p>
    <w:p w14:paraId="408BE701" w14:textId="77777777" w:rsidR="00920949" w:rsidRDefault="00920949" w:rsidP="00D279DF">
      <w:pPr>
        <w:rPr>
          <w:b/>
          <w:bCs/>
          <w:sz w:val="28"/>
          <w:szCs w:val="28"/>
        </w:rPr>
      </w:pPr>
    </w:p>
    <w:p w14:paraId="2C81A374" w14:textId="77777777" w:rsidR="00920949" w:rsidRDefault="00920949" w:rsidP="00D279DF">
      <w:pPr>
        <w:rPr>
          <w:b/>
          <w:bCs/>
          <w:sz w:val="28"/>
          <w:szCs w:val="28"/>
        </w:rPr>
      </w:pPr>
    </w:p>
    <w:p w14:paraId="336C5740" w14:textId="77777777" w:rsidR="00920949" w:rsidRDefault="00920949" w:rsidP="00D279DF">
      <w:pPr>
        <w:rPr>
          <w:b/>
          <w:bCs/>
          <w:sz w:val="28"/>
          <w:szCs w:val="28"/>
        </w:rPr>
      </w:pPr>
    </w:p>
    <w:p w14:paraId="07DEF2DB" w14:textId="77777777" w:rsidR="00920949" w:rsidRDefault="00920949" w:rsidP="00D279DF">
      <w:pPr>
        <w:rPr>
          <w:b/>
          <w:bCs/>
          <w:sz w:val="28"/>
          <w:szCs w:val="28"/>
        </w:rPr>
      </w:pPr>
    </w:p>
    <w:p w14:paraId="1239505E" w14:textId="77777777" w:rsidR="00920949" w:rsidRDefault="00920949" w:rsidP="00D279DF">
      <w:pPr>
        <w:rPr>
          <w:b/>
          <w:bCs/>
          <w:sz w:val="28"/>
          <w:szCs w:val="28"/>
        </w:rPr>
      </w:pPr>
    </w:p>
    <w:p w14:paraId="3B195411" w14:textId="77777777" w:rsidR="00920949" w:rsidRDefault="00920949" w:rsidP="00D279DF">
      <w:pPr>
        <w:rPr>
          <w:b/>
          <w:bCs/>
          <w:sz w:val="28"/>
          <w:szCs w:val="28"/>
        </w:rPr>
      </w:pPr>
    </w:p>
    <w:p w14:paraId="7EA7CD82" w14:textId="77777777" w:rsidR="00920949" w:rsidRDefault="00920949" w:rsidP="00D279DF">
      <w:pPr>
        <w:rPr>
          <w:b/>
          <w:bCs/>
          <w:sz w:val="28"/>
          <w:szCs w:val="28"/>
        </w:rPr>
      </w:pPr>
    </w:p>
    <w:p w14:paraId="2BF31DBB" w14:textId="77777777" w:rsidR="00A0489E" w:rsidRDefault="00A0489E" w:rsidP="00A0489E">
      <w:pPr>
        <w:rPr>
          <w:b/>
          <w:bCs/>
          <w:sz w:val="28"/>
          <w:szCs w:val="28"/>
        </w:rPr>
      </w:pPr>
    </w:p>
    <w:p w14:paraId="298C0187" w14:textId="77777777" w:rsidR="000732B0" w:rsidRDefault="000732B0" w:rsidP="00A0489E">
      <w:pPr>
        <w:rPr>
          <w:b/>
          <w:bCs/>
          <w:sz w:val="28"/>
          <w:szCs w:val="28"/>
        </w:rPr>
      </w:pPr>
    </w:p>
    <w:p w14:paraId="1542D169" w14:textId="77777777" w:rsidR="000732B0" w:rsidRDefault="000732B0" w:rsidP="00A0489E">
      <w:pPr>
        <w:rPr>
          <w:b/>
          <w:bCs/>
          <w:sz w:val="28"/>
          <w:szCs w:val="28"/>
        </w:rPr>
      </w:pPr>
    </w:p>
    <w:p w14:paraId="25CC625C" w14:textId="77777777" w:rsidR="000732B0" w:rsidRPr="00A0489E" w:rsidRDefault="000732B0" w:rsidP="00A0489E">
      <w:pPr>
        <w:rPr>
          <w:b/>
          <w:bCs/>
          <w:sz w:val="28"/>
          <w:szCs w:val="28"/>
        </w:rPr>
      </w:pPr>
    </w:p>
    <w:p w14:paraId="28C85837" w14:textId="77777777" w:rsidR="00A0489E" w:rsidRPr="00A0489E" w:rsidRDefault="00A0489E" w:rsidP="00A0489E">
      <w:pPr>
        <w:rPr>
          <w:b/>
          <w:bCs/>
          <w:sz w:val="28"/>
          <w:szCs w:val="28"/>
        </w:rPr>
      </w:pPr>
      <w:r w:rsidRPr="00A0489E">
        <w:rPr>
          <w:b/>
          <w:bCs/>
          <w:sz w:val="28"/>
          <w:szCs w:val="28"/>
        </w:rPr>
        <w:t xml:space="preserve"> </w:t>
      </w:r>
    </w:p>
    <w:p w14:paraId="28ED022F" w14:textId="12474732" w:rsidR="00A0489E" w:rsidRPr="00A0489E" w:rsidRDefault="00A0489E" w:rsidP="00A0489E">
      <w:pPr>
        <w:rPr>
          <w:b/>
          <w:bCs/>
          <w:sz w:val="28"/>
          <w:szCs w:val="28"/>
        </w:rPr>
      </w:pPr>
      <w:r w:rsidRPr="00A0489E">
        <w:rPr>
          <w:b/>
          <w:bCs/>
          <w:sz w:val="28"/>
          <w:szCs w:val="28"/>
        </w:rPr>
        <w:t>Q</w:t>
      </w:r>
      <w:r>
        <w:rPr>
          <w:b/>
          <w:bCs/>
          <w:sz w:val="28"/>
          <w:szCs w:val="28"/>
        </w:rPr>
        <w:t>2:</w:t>
      </w:r>
    </w:p>
    <w:p w14:paraId="27799480" w14:textId="5382F226" w:rsidR="00A0489E" w:rsidRDefault="00A0489E" w:rsidP="00A0489E">
      <w:pPr>
        <w:rPr>
          <w:b/>
          <w:bCs/>
          <w:sz w:val="28"/>
          <w:szCs w:val="28"/>
        </w:rPr>
      </w:pPr>
      <w:r w:rsidRPr="00A0489E">
        <w:rPr>
          <w:b/>
          <w:bCs/>
          <w:sz w:val="28"/>
          <w:szCs w:val="28"/>
        </w:rPr>
        <w:t>Have the new ITAP requirements that apply from 2024/25 had either a positive or negative impact on the willingness of</w:t>
      </w:r>
      <w:r>
        <w:rPr>
          <w:b/>
          <w:bCs/>
          <w:sz w:val="28"/>
          <w:szCs w:val="28"/>
        </w:rPr>
        <w:t xml:space="preserve"> </w:t>
      </w:r>
      <w:r w:rsidRPr="00A0489E">
        <w:rPr>
          <w:b/>
          <w:bCs/>
          <w:sz w:val="28"/>
          <w:szCs w:val="28"/>
        </w:rPr>
        <w:t>schools to offer ITE placements in the current year:</w:t>
      </w:r>
    </w:p>
    <w:p w14:paraId="000C14F3" w14:textId="77777777" w:rsidR="00A0489E" w:rsidRPr="00A0489E" w:rsidRDefault="00A0489E" w:rsidP="00A0489E">
      <w:pPr>
        <w:rPr>
          <w:b/>
          <w:bCs/>
          <w:sz w:val="28"/>
          <w:szCs w:val="28"/>
        </w:rPr>
      </w:pPr>
    </w:p>
    <w:p w14:paraId="2D9B7AE5" w14:textId="5D02C39E" w:rsidR="009245BB" w:rsidRDefault="00A0489E" w:rsidP="00A0489E">
      <w:pPr>
        <w:rPr>
          <w:b/>
          <w:bCs/>
          <w:sz w:val="28"/>
          <w:szCs w:val="28"/>
        </w:rPr>
      </w:pPr>
      <w:r w:rsidRPr="00A0489E">
        <w:rPr>
          <w:b/>
          <w:bCs/>
          <w:sz w:val="28"/>
          <w:szCs w:val="28"/>
        </w:rPr>
        <w:t>(</w:t>
      </w:r>
      <w:r w:rsidR="00B4489A">
        <w:rPr>
          <w:b/>
          <w:bCs/>
          <w:sz w:val="28"/>
          <w:szCs w:val="28"/>
        </w:rPr>
        <w:t>a)</w:t>
      </w:r>
      <w:r w:rsidRPr="00A0489E">
        <w:rPr>
          <w:b/>
          <w:bCs/>
          <w:sz w:val="28"/>
          <w:szCs w:val="28"/>
        </w:rPr>
        <w:t xml:space="preserve">: </w:t>
      </w:r>
      <w:r w:rsidR="009245BB">
        <w:rPr>
          <w:b/>
          <w:bCs/>
          <w:sz w:val="28"/>
          <w:szCs w:val="28"/>
        </w:rPr>
        <w:t>Positive impact (y/n)</w:t>
      </w:r>
      <w:r w:rsidR="009245BB">
        <w:rPr>
          <w:b/>
          <w:bCs/>
          <w:sz w:val="28"/>
          <w:szCs w:val="28"/>
        </w:rPr>
        <w:tab/>
        <w:t xml:space="preserve">Yes: </w:t>
      </w:r>
      <w:r w:rsidR="005A2EC7">
        <w:rPr>
          <w:b/>
          <w:bCs/>
          <w:sz w:val="28"/>
          <w:szCs w:val="28"/>
        </w:rPr>
        <w:t>1</w:t>
      </w:r>
      <w:r w:rsidR="009245BB">
        <w:rPr>
          <w:b/>
          <w:bCs/>
          <w:sz w:val="28"/>
          <w:szCs w:val="28"/>
        </w:rPr>
        <w:tab/>
        <w:t>No:</w:t>
      </w:r>
      <w:r w:rsidR="00B60FB0">
        <w:rPr>
          <w:b/>
          <w:bCs/>
          <w:sz w:val="28"/>
          <w:szCs w:val="28"/>
        </w:rPr>
        <w:t xml:space="preserve"> 17</w:t>
      </w:r>
    </w:p>
    <w:p w14:paraId="2146D456" w14:textId="1E70DEFD" w:rsidR="009245BB" w:rsidRDefault="009245BB" w:rsidP="00A0489E">
      <w:pPr>
        <w:rPr>
          <w:b/>
          <w:bCs/>
          <w:sz w:val="28"/>
          <w:szCs w:val="28"/>
        </w:rPr>
      </w:pPr>
      <w:r>
        <w:rPr>
          <w:b/>
          <w:bCs/>
          <w:sz w:val="28"/>
          <w:szCs w:val="28"/>
        </w:rPr>
        <w:t>(b): Negative impact (y/n)</w:t>
      </w:r>
      <w:r>
        <w:rPr>
          <w:b/>
          <w:bCs/>
          <w:sz w:val="28"/>
          <w:szCs w:val="28"/>
        </w:rPr>
        <w:tab/>
        <w:t>Yes:</w:t>
      </w:r>
      <w:r>
        <w:rPr>
          <w:b/>
          <w:bCs/>
          <w:sz w:val="28"/>
          <w:szCs w:val="28"/>
        </w:rPr>
        <w:tab/>
      </w:r>
      <w:r w:rsidR="00B60FB0">
        <w:rPr>
          <w:b/>
          <w:bCs/>
          <w:sz w:val="28"/>
          <w:szCs w:val="28"/>
        </w:rPr>
        <w:t>15</w:t>
      </w:r>
      <w:r>
        <w:rPr>
          <w:b/>
          <w:bCs/>
          <w:sz w:val="28"/>
          <w:szCs w:val="28"/>
        </w:rPr>
        <w:tab/>
        <w:t>No:</w:t>
      </w:r>
      <w:r w:rsidR="00B60FB0">
        <w:rPr>
          <w:b/>
          <w:bCs/>
          <w:sz w:val="28"/>
          <w:szCs w:val="28"/>
        </w:rPr>
        <w:t xml:space="preserve"> 10</w:t>
      </w:r>
    </w:p>
    <w:p w14:paraId="7E42BAA7" w14:textId="0085E943" w:rsidR="00A0489E" w:rsidRDefault="009245BB" w:rsidP="00A0489E">
      <w:pPr>
        <w:rPr>
          <w:b/>
          <w:bCs/>
          <w:sz w:val="28"/>
          <w:szCs w:val="28"/>
        </w:rPr>
      </w:pPr>
      <w:r>
        <w:rPr>
          <w:b/>
          <w:bCs/>
          <w:sz w:val="28"/>
          <w:szCs w:val="28"/>
        </w:rPr>
        <w:t xml:space="preserve">(c): </w:t>
      </w:r>
      <w:r w:rsidR="00A0489E" w:rsidRPr="00A0489E">
        <w:rPr>
          <w:b/>
          <w:bCs/>
          <w:sz w:val="28"/>
          <w:szCs w:val="28"/>
        </w:rPr>
        <w:t>No impact</w:t>
      </w:r>
      <w:r w:rsidR="00B4489A">
        <w:rPr>
          <w:b/>
          <w:bCs/>
          <w:sz w:val="28"/>
          <w:szCs w:val="28"/>
        </w:rPr>
        <w:t xml:space="preserve"> (y/n)  </w:t>
      </w:r>
      <w:r>
        <w:rPr>
          <w:b/>
          <w:bCs/>
          <w:sz w:val="28"/>
          <w:szCs w:val="28"/>
        </w:rPr>
        <w:tab/>
      </w:r>
      <w:r>
        <w:rPr>
          <w:b/>
          <w:bCs/>
          <w:sz w:val="28"/>
          <w:szCs w:val="28"/>
        </w:rPr>
        <w:tab/>
      </w:r>
      <w:r w:rsidR="00B4489A">
        <w:rPr>
          <w:b/>
          <w:bCs/>
          <w:sz w:val="28"/>
          <w:szCs w:val="28"/>
        </w:rPr>
        <w:t>Yes</w:t>
      </w:r>
      <w:r w:rsidR="00861AE2">
        <w:rPr>
          <w:b/>
          <w:bCs/>
          <w:sz w:val="28"/>
          <w:szCs w:val="28"/>
        </w:rPr>
        <w:t>:</w:t>
      </w:r>
      <w:r w:rsidR="00B4489A">
        <w:rPr>
          <w:b/>
          <w:bCs/>
          <w:sz w:val="28"/>
          <w:szCs w:val="28"/>
        </w:rPr>
        <w:t xml:space="preserve"> </w:t>
      </w:r>
      <w:r w:rsidR="00861AE2">
        <w:rPr>
          <w:b/>
          <w:bCs/>
          <w:sz w:val="28"/>
          <w:szCs w:val="28"/>
        </w:rPr>
        <w:t xml:space="preserve"> </w:t>
      </w:r>
      <w:r w:rsidR="00B60FB0">
        <w:rPr>
          <w:b/>
          <w:bCs/>
          <w:sz w:val="28"/>
          <w:szCs w:val="28"/>
        </w:rPr>
        <w:t>1</w:t>
      </w:r>
      <w:r w:rsidR="008F4CE3">
        <w:rPr>
          <w:b/>
          <w:bCs/>
          <w:sz w:val="28"/>
          <w:szCs w:val="28"/>
        </w:rPr>
        <w:t>5</w:t>
      </w:r>
      <w:r>
        <w:rPr>
          <w:b/>
          <w:bCs/>
          <w:sz w:val="28"/>
          <w:szCs w:val="28"/>
        </w:rPr>
        <w:tab/>
      </w:r>
      <w:r w:rsidR="00861AE2">
        <w:rPr>
          <w:b/>
          <w:bCs/>
          <w:sz w:val="28"/>
          <w:szCs w:val="28"/>
        </w:rPr>
        <w:t xml:space="preserve">No:  </w:t>
      </w:r>
      <w:r w:rsidR="00B60FB0">
        <w:rPr>
          <w:b/>
          <w:bCs/>
          <w:sz w:val="28"/>
          <w:szCs w:val="28"/>
        </w:rPr>
        <w:t>12</w:t>
      </w:r>
    </w:p>
    <w:p w14:paraId="048A7D19" w14:textId="77777777" w:rsidR="00B4489A" w:rsidRPr="00B4489A" w:rsidRDefault="00B4489A" w:rsidP="00B4489A">
      <w:pPr>
        <w:rPr>
          <w:b/>
          <w:bCs/>
          <w:sz w:val="28"/>
          <w:szCs w:val="28"/>
        </w:rPr>
      </w:pPr>
    </w:p>
    <w:p w14:paraId="4FEDDBB5" w14:textId="77777777" w:rsidR="00B4489A" w:rsidRPr="00B4489A" w:rsidRDefault="00B4489A" w:rsidP="00B4489A">
      <w:pPr>
        <w:rPr>
          <w:b/>
          <w:bCs/>
          <w:sz w:val="28"/>
          <w:szCs w:val="28"/>
        </w:rPr>
      </w:pPr>
      <w:r w:rsidRPr="00B4489A">
        <w:rPr>
          <w:b/>
          <w:bCs/>
          <w:sz w:val="28"/>
          <w:szCs w:val="28"/>
        </w:rPr>
        <w:t xml:space="preserve"> </w:t>
      </w:r>
    </w:p>
    <w:p w14:paraId="0F0AB37E" w14:textId="34677164" w:rsidR="005B4CFF" w:rsidRPr="005B4CFF" w:rsidRDefault="00B4489A" w:rsidP="005B4CFF">
      <w:pPr>
        <w:rPr>
          <w:b/>
          <w:bCs/>
          <w:sz w:val="28"/>
          <w:szCs w:val="28"/>
        </w:rPr>
      </w:pPr>
      <w:r w:rsidRPr="00B4489A">
        <w:rPr>
          <w:b/>
          <w:bCs/>
          <w:sz w:val="28"/>
          <w:szCs w:val="28"/>
        </w:rPr>
        <w:t>Please use the space below to add further detail if that</w:t>
      </w:r>
      <w:r w:rsidR="005A2EC7">
        <w:rPr>
          <w:b/>
          <w:bCs/>
          <w:sz w:val="28"/>
          <w:szCs w:val="28"/>
        </w:rPr>
        <w:t xml:space="preserve"> </w:t>
      </w:r>
      <w:r w:rsidRPr="00B4489A">
        <w:rPr>
          <w:b/>
          <w:bCs/>
          <w:sz w:val="28"/>
          <w:szCs w:val="28"/>
        </w:rPr>
        <w:t>would be helpful (max 50 words)</w:t>
      </w:r>
      <w:r w:rsidR="0068767E">
        <w:rPr>
          <w:b/>
          <w:bCs/>
          <w:sz w:val="28"/>
          <w:szCs w:val="28"/>
        </w:rPr>
        <w:t>:</w:t>
      </w:r>
    </w:p>
    <w:p w14:paraId="28949AC1" w14:textId="77777777" w:rsidR="005B4CFF" w:rsidRPr="005B4CFF" w:rsidRDefault="005B4CFF" w:rsidP="005B4CFF">
      <w:pPr>
        <w:rPr>
          <w:b/>
          <w:bCs/>
          <w:sz w:val="28"/>
          <w:szCs w:val="28"/>
        </w:rPr>
      </w:pPr>
    </w:p>
    <w:p w14:paraId="68019782" w14:textId="77777777" w:rsidR="005B4CFF" w:rsidRPr="005B4CFF" w:rsidRDefault="005B4CFF" w:rsidP="005B4CFF">
      <w:pPr>
        <w:rPr>
          <w:b/>
          <w:bCs/>
          <w:sz w:val="28"/>
          <w:szCs w:val="28"/>
        </w:rPr>
      </w:pPr>
    </w:p>
    <w:p w14:paraId="6EA05821" w14:textId="579BA52A" w:rsidR="00392358" w:rsidRPr="005F527E" w:rsidRDefault="005B4CFF" w:rsidP="00392358">
      <w:pPr>
        <w:pStyle w:val="ListParagraph"/>
        <w:numPr>
          <w:ilvl w:val="0"/>
          <w:numId w:val="2"/>
        </w:numPr>
        <w:rPr>
          <w:rFonts w:ascii="Arial" w:hAnsi="Arial"/>
          <w:sz w:val="24"/>
          <w:szCs w:val="24"/>
        </w:rPr>
      </w:pPr>
      <w:r w:rsidRPr="005F527E">
        <w:rPr>
          <w:rFonts w:ascii="Arial" w:hAnsi="Arial"/>
          <w:sz w:val="24"/>
          <w:szCs w:val="24"/>
        </w:rPr>
        <w:t xml:space="preserve">Unable to release staff to support </w:t>
      </w:r>
      <w:proofErr w:type="spellStart"/>
      <w:r w:rsidRPr="005F527E">
        <w:rPr>
          <w:rFonts w:ascii="Arial" w:hAnsi="Arial"/>
          <w:sz w:val="24"/>
          <w:szCs w:val="24"/>
        </w:rPr>
        <w:t>ITaP</w:t>
      </w:r>
      <w:proofErr w:type="spellEnd"/>
      <w:r w:rsidRPr="005F527E">
        <w:rPr>
          <w:rFonts w:ascii="Arial" w:hAnsi="Arial"/>
          <w:sz w:val="24"/>
          <w:szCs w:val="24"/>
        </w:rPr>
        <w:t xml:space="preserve"> in addition to mentoring.</w:t>
      </w:r>
    </w:p>
    <w:p w14:paraId="1861E519" w14:textId="77777777" w:rsidR="00392358" w:rsidRPr="00392358" w:rsidRDefault="00392358" w:rsidP="00392358"/>
    <w:p w14:paraId="46EEBECF" w14:textId="6A7E5240" w:rsidR="00392358" w:rsidRPr="005F527E" w:rsidRDefault="00392358" w:rsidP="00392358">
      <w:pPr>
        <w:pStyle w:val="ListParagraph"/>
        <w:numPr>
          <w:ilvl w:val="0"/>
          <w:numId w:val="2"/>
        </w:numPr>
        <w:rPr>
          <w:rFonts w:ascii="Arial" w:hAnsi="Arial"/>
          <w:sz w:val="24"/>
          <w:szCs w:val="24"/>
        </w:rPr>
      </w:pPr>
      <w:r w:rsidRPr="005F527E">
        <w:rPr>
          <w:rFonts w:ascii="Arial" w:hAnsi="Arial"/>
          <w:sz w:val="24"/>
          <w:szCs w:val="24"/>
        </w:rPr>
        <w:t>Less discussion of the ITAP although I am concerned that schools have not engaged with this as well as needed and therefore they will not be successful as schools adapt to a new process for a week - we are yet to do our first ITAP so time will tell.</w:t>
      </w:r>
    </w:p>
    <w:p w14:paraId="501AEACF" w14:textId="77777777" w:rsidR="00392358" w:rsidRPr="00392358" w:rsidRDefault="00392358" w:rsidP="00392358"/>
    <w:p w14:paraId="0717610C" w14:textId="11FD72E7" w:rsidR="007B1E45" w:rsidRPr="005F527E" w:rsidRDefault="00392358" w:rsidP="007B1E45">
      <w:pPr>
        <w:pStyle w:val="ListParagraph"/>
        <w:numPr>
          <w:ilvl w:val="0"/>
          <w:numId w:val="2"/>
        </w:numPr>
        <w:rPr>
          <w:rFonts w:ascii="Arial" w:hAnsi="Arial"/>
          <w:sz w:val="24"/>
          <w:szCs w:val="24"/>
        </w:rPr>
      </w:pPr>
      <w:r w:rsidRPr="005F527E">
        <w:rPr>
          <w:rFonts w:ascii="Arial" w:hAnsi="Arial"/>
          <w:sz w:val="24"/>
          <w:szCs w:val="24"/>
        </w:rPr>
        <w:t>We have provided University staff to lead on ITAPs in schools who were refusing students due to their inability to cope with the additional work</w:t>
      </w:r>
    </w:p>
    <w:p w14:paraId="26F2C980" w14:textId="77777777" w:rsidR="007B1E45" w:rsidRPr="007B1E45" w:rsidRDefault="007B1E45" w:rsidP="007B1E45"/>
    <w:p w14:paraId="4B28F98F" w14:textId="77777777" w:rsidR="007B1E45" w:rsidRPr="007B1E45" w:rsidRDefault="007B1E45" w:rsidP="007B1E45"/>
    <w:p w14:paraId="142470DA" w14:textId="4373DA81" w:rsidR="00B0210A" w:rsidRPr="005F527E" w:rsidRDefault="007B1E45" w:rsidP="00B0210A">
      <w:pPr>
        <w:pStyle w:val="ListParagraph"/>
        <w:numPr>
          <w:ilvl w:val="0"/>
          <w:numId w:val="2"/>
        </w:numPr>
        <w:rPr>
          <w:rFonts w:ascii="Arial" w:hAnsi="Arial"/>
          <w:sz w:val="24"/>
          <w:szCs w:val="24"/>
        </w:rPr>
      </w:pPr>
      <w:r w:rsidRPr="005F527E">
        <w:rPr>
          <w:rFonts w:ascii="Arial" w:hAnsi="Arial"/>
          <w:sz w:val="24"/>
          <w:szCs w:val="24"/>
        </w:rPr>
        <w:t xml:space="preserve">We have not started the </w:t>
      </w:r>
      <w:proofErr w:type="spellStart"/>
      <w:r w:rsidRPr="005F527E">
        <w:rPr>
          <w:rFonts w:ascii="Arial" w:hAnsi="Arial"/>
          <w:sz w:val="24"/>
          <w:szCs w:val="24"/>
        </w:rPr>
        <w:t>ITaPs</w:t>
      </w:r>
      <w:proofErr w:type="spellEnd"/>
      <w:r w:rsidRPr="005F527E">
        <w:rPr>
          <w:rFonts w:ascii="Arial" w:hAnsi="Arial"/>
          <w:sz w:val="24"/>
          <w:szCs w:val="24"/>
        </w:rPr>
        <w:t xml:space="preserve"> yet so hard to say, however, it creates confusion with different courses having different expectations. It is also an additional way of working for schools, alongside existing SBT. To be so demanding on teachers during the </w:t>
      </w:r>
      <w:proofErr w:type="spellStart"/>
      <w:r w:rsidRPr="005F527E">
        <w:rPr>
          <w:rFonts w:ascii="Arial" w:hAnsi="Arial"/>
          <w:sz w:val="24"/>
          <w:szCs w:val="24"/>
        </w:rPr>
        <w:t>ITaP</w:t>
      </w:r>
      <w:proofErr w:type="spellEnd"/>
      <w:r w:rsidRPr="005F527E">
        <w:rPr>
          <w:rFonts w:ascii="Arial" w:hAnsi="Arial"/>
          <w:sz w:val="24"/>
          <w:szCs w:val="24"/>
        </w:rPr>
        <w:t xml:space="preserve"> school </w:t>
      </w:r>
      <w:proofErr w:type="spellStart"/>
      <w:r w:rsidRPr="005F527E">
        <w:rPr>
          <w:rFonts w:ascii="Arial" w:hAnsi="Arial"/>
          <w:sz w:val="24"/>
          <w:szCs w:val="24"/>
        </w:rPr>
        <w:t>days,separate</w:t>
      </w:r>
      <w:proofErr w:type="spellEnd"/>
      <w:r w:rsidRPr="005F527E">
        <w:rPr>
          <w:rFonts w:ascii="Arial" w:hAnsi="Arial"/>
          <w:sz w:val="24"/>
          <w:szCs w:val="24"/>
        </w:rPr>
        <w:t xml:space="preserve"> to their SBT requirements, provides further pressure on mentors who are already so limited for time. These two changes at the same time have made it easier for schools to just opt out</w:t>
      </w:r>
      <w:r w:rsidR="005F527E">
        <w:rPr>
          <w:rFonts w:ascii="Arial" w:hAnsi="Arial"/>
          <w:sz w:val="24"/>
          <w:szCs w:val="24"/>
        </w:rPr>
        <w:t>.</w:t>
      </w:r>
    </w:p>
    <w:p w14:paraId="550A28F8" w14:textId="77777777" w:rsidR="00B0210A" w:rsidRPr="00B0210A" w:rsidRDefault="00B0210A" w:rsidP="00B0210A"/>
    <w:p w14:paraId="01D2A0C4" w14:textId="77777777" w:rsidR="00B0210A" w:rsidRPr="00B0210A" w:rsidRDefault="00B0210A" w:rsidP="00B0210A"/>
    <w:p w14:paraId="4D27BD3C" w14:textId="5AE2C3A2" w:rsidR="00570875" w:rsidRPr="005F527E" w:rsidRDefault="00B0210A" w:rsidP="00570875">
      <w:pPr>
        <w:pStyle w:val="ListParagraph"/>
        <w:numPr>
          <w:ilvl w:val="0"/>
          <w:numId w:val="2"/>
        </w:numPr>
        <w:rPr>
          <w:rFonts w:ascii="Arial" w:hAnsi="Arial"/>
          <w:sz w:val="24"/>
          <w:szCs w:val="24"/>
        </w:rPr>
      </w:pPr>
      <w:r w:rsidRPr="005F527E">
        <w:rPr>
          <w:rFonts w:ascii="Arial" w:hAnsi="Arial"/>
          <w:sz w:val="24"/>
          <w:szCs w:val="24"/>
        </w:rPr>
        <w:t xml:space="preserve">The ITAPs have helped us to develop our course in a positive way but </w:t>
      </w:r>
      <w:r w:rsidR="005F527E" w:rsidRPr="005F527E">
        <w:rPr>
          <w:rFonts w:ascii="Arial" w:hAnsi="Arial"/>
          <w:sz w:val="24"/>
          <w:szCs w:val="24"/>
        </w:rPr>
        <w:t>haven’t</w:t>
      </w:r>
      <w:r w:rsidRPr="005F527E">
        <w:rPr>
          <w:rFonts w:ascii="Arial" w:hAnsi="Arial"/>
          <w:sz w:val="24"/>
          <w:szCs w:val="24"/>
        </w:rPr>
        <w:t xml:space="preserve"> really had an impact on our relationship with schools as we </w:t>
      </w:r>
      <w:r w:rsidR="005F527E" w:rsidRPr="005F527E">
        <w:rPr>
          <w:rFonts w:ascii="Arial" w:hAnsi="Arial"/>
          <w:sz w:val="24"/>
          <w:szCs w:val="24"/>
        </w:rPr>
        <w:t>don’t</w:t>
      </w:r>
      <w:r w:rsidRPr="005F527E">
        <w:rPr>
          <w:rFonts w:ascii="Arial" w:hAnsi="Arial"/>
          <w:sz w:val="24"/>
          <w:szCs w:val="24"/>
        </w:rPr>
        <w:t xml:space="preserve"> expect anything from them that we </w:t>
      </w:r>
      <w:r w:rsidR="005F527E" w:rsidRPr="005F527E">
        <w:rPr>
          <w:rFonts w:ascii="Arial" w:hAnsi="Arial"/>
          <w:sz w:val="24"/>
          <w:szCs w:val="24"/>
        </w:rPr>
        <w:t>didn’t</w:t>
      </w:r>
      <w:r w:rsidRPr="005F527E">
        <w:rPr>
          <w:rFonts w:ascii="Arial" w:hAnsi="Arial"/>
          <w:sz w:val="24"/>
          <w:szCs w:val="24"/>
        </w:rPr>
        <w:t xml:space="preserve"> before</w:t>
      </w:r>
    </w:p>
    <w:p w14:paraId="08937420" w14:textId="77777777" w:rsidR="00570875" w:rsidRPr="00570875" w:rsidRDefault="00570875" w:rsidP="00570875"/>
    <w:p w14:paraId="1BDAB47D" w14:textId="77777777" w:rsidR="00570875" w:rsidRPr="00570875" w:rsidRDefault="00570875" w:rsidP="00570875"/>
    <w:p w14:paraId="6F08B106" w14:textId="479F988F" w:rsidR="00570875" w:rsidRPr="005F527E" w:rsidRDefault="00570875" w:rsidP="00570875">
      <w:pPr>
        <w:pStyle w:val="ListParagraph"/>
        <w:numPr>
          <w:ilvl w:val="0"/>
          <w:numId w:val="2"/>
        </w:numPr>
        <w:rPr>
          <w:rFonts w:ascii="Arial" w:hAnsi="Arial"/>
          <w:sz w:val="24"/>
          <w:szCs w:val="24"/>
        </w:rPr>
      </w:pPr>
      <w:r w:rsidRPr="005F527E">
        <w:rPr>
          <w:rFonts w:ascii="Arial" w:hAnsi="Arial"/>
          <w:sz w:val="24"/>
          <w:szCs w:val="24"/>
        </w:rPr>
        <w:t>I don't feel that it has been a factor in schools either offering or not offering to place trainees in 2024-25.</w:t>
      </w:r>
    </w:p>
    <w:p w14:paraId="3B7C1B08" w14:textId="77777777" w:rsidR="00570875" w:rsidRPr="00570875" w:rsidRDefault="00570875" w:rsidP="00570875"/>
    <w:p w14:paraId="07084ACC" w14:textId="1B45E485" w:rsidR="00D17D6F" w:rsidRPr="005F527E" w:rsidRDefault="00570875" w:rsidP="00D17D6F">
      <w:pPr>
        <w:pStyle w:val="ListParagraph"/>
        <w:numPr>
          <w:ilvl w:val="0"/>
          <w:numId w:val="2"/>
        </w:numPr>
        <w:rPr>
          <w:rFonts w:ascii="Arial" w:hAnsi="Arial"/>
          <w:sz w:val="24"/>
          <w:szCs w:val="24"/>
        </w:rPr>
      </w:pPr>
      <w:r w:rsidRPr="005F527E">
        <w:rPr>
          <w:rFonts w:ascii="Arial" w:hAnsi="Arial"/>
          <w:sz w:val="24"/>
          <w:szCs w:val="24"/>
        </w:rPr>
        <w:t>Some schools have stated that the perceived additional workload is unmanageable with senior leaders 'not putting that on their staff'. There have been some outright responses of 'no', citing new expectations</w:t>
      </w:r>
      <w:r w:rsidR="005F527E">
        <w:rPr>
          <w:rFonts w:ascii="Arial" w:hAnsi="Arial"/>
          <w:sz w:val="24"/>
          <w:szCs w:val="24"/>
        </w:rPr>
        <w:t>.</w:t>
      </w:r>
    </w:p>
    <w:p w14:paraId="642A2E67" w14:textId="77777777" w:rsidR="00D17D6F" w:rsidRPr="00D17D6F" w:rsidRDefault="00D17D6F" w:rsidP="00D17D6F"/>
    <w:p w14:paraId="4DAFE631" w14:textId="4CCD777C" w:rsidR="006D712D" w:rsidRPr="005F527E" w:rsidRDefault="00D17D6F" w:rsidP="006D712D">
      <w:pPr>
        <w:pStyle w:val="ListParagraph"/>
        <w:numPr>
          <w:ilvl w:val="0"/>
          <w:numId w:val="2"/>
        </w:numPr>
        <w:rPr>
          <w:rFonts w:ascii="Arial" w:hAnsi="Arial"/>
          <w:sz w:val="24"/>
          <w:szCs w:val="24"/>
        </w:rPr>
      </w:pPr>
      <w:r w:rsidRPr="005F527E">
        <w:rPr>
          <w:rFonts w:ascii="Arial" w:hAnsi="Arial"/>
          <w:sz w:val="24"/>
          <w:szCs w:val="24"/>
        </w:rPr>
        <w:t>The ITAP impact has to be seen alongside the mentor training impact - we're asking mentors to prepare for 20 days of ITAP (so extra) AND undertake 20 hours of mentor training (so extra again). It is without doubt one of the reason that some schools (esp. smaller primaries) are saying no to hosting AND it is without doubt affecting a school's ability to host trainees from more than one institution. This in turn affects the placements hinterland in our region, and reduces capacity to host in our schools. So whilst on paper it upskills mentors and their trainees, it reduces capacity in the system which is a big negative at a time when schools finances are as dire as universities' finances. We've tried therefore to make the ITAP weeks we're running already fit with a placement pattern we follow elsewhere in the year (during Induction phase in particular, and in P1-P2 transition week) i.e. MWF in university/Lead partner hub, T/Th in schools. This has helped schools come on board with ITAPs better as our chosen ITAP schedule matches what they are already used to doing at other times of year with us. That said, we've lost schools to other providers who have different ITAP demands. Understandably, schools and mentors/coordinators just cannot juggle 3 types of ITAP-ping........Again it remains to be seen whether out partner schools feel that ITAP has had a positive or negative effect on trainee progress and development. The pilot would suggest it will, but we have three untried ITAPs to go yet.</w:t>
      </w:r>
    </w:p>
    <w:p w14:paraId="701EC482" w14:textId="77777777" w:rsidR="006D712D" w:rsidRPr="006D712D" w:rsidRDefault="006D712D" w:rsidP="006D712D"/>
    <w:p w14:paraId="67659FD7" w14:textId="77777777" w:rsidR="006D712D" w:rsidRPr="006D712D" w:rsidRDefault="006D712D" w:rsidP="006D712D"/>
    <w:p w14:paraId="3E41D8DF" w14:textId="2510A832" w:rsidR="00D17D6F" w:rsidRPr="005F527E" w:rsidRDefault="006D712D" w:rsidP="005F527E">
      <w:pPr>
        <w:pStyle w:val="ListParagraph"/>
        <w:numPr>
          <w:ilvl w:val="0"/>
          <w:numId w:val="2"/>
        </w:numPr>
        <w:rPr>
          <w:rFonts w:ascii="Arial" w:hAnsi="Arial"/>
          <w:sz w:val="24"/>
          <w:szCs w:val="24"/>
        </w:rPr>
      </w:pPr>
      <w:r w:rsidRPr="005F527E">
        <w:rPr>
          <w:rFonts w:ascii="Arial" w:hAnsi="Arial"/>
          <w:sz w:val="24"/>
          <w:szCs w:val="24"/>
        </w:rPr>
        <w:t xml:space="preserve">It is difficult to say right now as schools have only just started to be involved in ITAPs. Many had not really paid attention to the new curriculum until this September - despite lots of communication from us. We have tried to </w:t>
      </w:r>
      <w:proofErr w:type="spellStart"/>
      <w:r w:rsidRPr="005F527E">
        <w:rPr>
          <w:rFonts w:ascii="Arial" w:hAnsi="Arial"/>
          <w:sz w:val="24"/>
          <w:szCs w:val="24"/>
        </w:rPr>
        <w:t>minimise</w:t>
      </w:r>
      <w:proofErr w:type="spellEnd"/>
      <w:r w:rsidRPr="005F527E">
        <w:rPr>
          <w:rFonts w:ascii="Arial" w:hAnsi="Arial"/>
          <w:sz w:val="24"/>
          <w:szCs w:val="24"/>
        </w:rPr>
        <w:t xml:space="preserve"> disruption in school from ITAPs but</w:t>
      </w:r>
      <w:r w:rsidR="005F527E">
        <w:rPr>
          <w:rFonts w:ascii="Arial" w:hAnsi="Arial"/>
          <w:sz w:val="24"/>
          <w:szCs w:val="24"/>
        </w:rPr>
        <w:t xml:space="preserve"> </w:t>
      </w:r>
      <w:r w:rsidRPr="005F527E">
        <w:rPr>
          <w:rFonts w:ascii="Arial" w:hAnsi="Arial"/>
          <w:sz w:val="24"/>
          <w:szCs w:val="24"/>
        </w:rPr>
        <w:t>we don't know yet if we will be successful in this.</w:t>
      </w:r>
    </w:p>
    <w:p w14:paraId="2951C04B" w14:textId="77777777" w:rsidR="006D712D" w:rsidRPr="005F527E" w:rsidRDefault="006D712D" w:rsidP="006D712D"/>
    <w:p w14:paraId="2EC110EF" w14:textId="77777777" w:rsidR="00B07FAF" w:rsidRPr="00B07FAF" w:rsidRDefault="00B07FAF" w:rsidP="00B07FAF"/>
    <w:p w14:paraId="49689756" w14:textId="77777777" w:rsidR="00B07FAF" w:rsidRPr="00B07FAF" w:rsidRDefault="00B07FAF" w:rsidP="00B07FAF"/>
    <w:p w14:paraId="127AB50C" w14:textId="6C521C32" w:rsidR="006D712D" w:rsidRPr="005F527E" w:rsidRDefault="00B07FAF" w:rsidP="005F527E">
      <w:pPr>
        <w:pStyle w:val="ListParagraph"/>
        <w:numPr>
          <w:ilvl w:val="0"/>
          <w:numId w:val="2"/>
        </w:numPr>
        <w:rPr>
          <w:rFonts w:ascii="Arial" w:hAnsi="Arial"/>
          <w:sz w:val="24"/>
          <w:szCs w:val="24"/>
        </w:rPr>
      </w:pPr>
      <w:r w:rsidRPr="005F527E">
        <w:rPr>
          <w:rFonts w:ascii="Arial" w:hAnsi="Arial"/>
          <w:sz w:val="24"/>
          <w:szCs w:val="24"/>
        </w:rPr>
        <w:t>We have attached the IT</w:t>
      </w:r>
      <w:r w:rsidR="005F527E">
        <w:rPr>
          <w:rFonts w:ascii="Arial" w:hAnsi="Arial"/>
          <w:sz w:val="24"/>
          <w:szCs w:val="24"/>
        </w:rPr>
        <w:t>A</w:t>
      </w:r>
      <w:r w:rsidRPr="005F527E">
        <w:rPr>
          <w:rFonts w:ascii="Arial" w:hAnsi="Arial"/>
          <w:sz w:val="24"/>
          <w:szCs w:val="24"/>
        </w:rPr>
        <w:t>P weeks to existing placement times and this approach seems to have assimilated them unnoticed!</w:t>
      </w:r>
    </w:p>
    <w:p w14:paraId="41CD4716" w14:textId="77777777" w:rsidR="00DC23C1" w:rsidRPr="00DC23C1" w:rsidRDefault="00DC23C1" w:rsidP="00DC23C1"/>
    <w:p w14:paraId="7B2CDEEC" w14:textId="77777777" w:rsidR="00DC23C1" w:rsidRPr="00DC23C1" w:rsidRDefault="00DC23C1" w:rsidP="00DC23C1"/>
    <w:p w14:paraId="47616235" w14:textId="11A3DCFA" w:rsidR="00DC23C1" w:rsidRPr="005F527E" w:rsidRDefault="00DC23C1" w:rsidP="005F527E">
      <w:pPr>
        <w:pStyle w:val="ListParagraph"/>
        <w:numPr>
          <w:ilvl w:val="0"/>
          <w:numId w:val="2"/>
        </w:numPr>
        <w:rPr>
          <w:rFonts w:ascii="Arial" w:hAnsi="Arial"/>
          <w:sz w:val="24"/>
          <w:szCs w:val="24"/>
        </w:rPr>
      </w:pPr>
      <w:r w:rsidRPr="005F527E">
        <w:rPr>
          <w:rFonts w:ascii="Arial" w:hAnsi="Arial"/>
          <w:sz w:val="24"/>
          <w:szCs w:val="24"/>
        </w:rPr>
        <w:t>It has not affected placements but we are using specific IT</w:t>
      </w:r>
      <w:r w:rsidR="005F527E">
        <w:rPr>
          <w:rFonts w:ascii="Arial" w:hAnsi="Arial"/>
          <w:sz w:val="24"/>
          <w:szCs w:val="24"/>
        </w:rPr>
        <w:t>A</w:t>
      </w:r>
      <w:r w:rsidRPr="005F527E">
        <w:rPr>
          <w:rFonts w:ascii="Arial" w:hAnsi="Arial"/>
          <w:sz w:val="24"/>
          <w:szCs w:val="24"/>
        </w:rPr>
        <w:t>P schools. For a busy partnership with lots of cohorts, it is challenging if a school has perhaps 8 placement students from 3 cohorts to then support any other ITAP days.</w:t>
      </w:r>
    </w:p>
    <w:p w14:paraId="373C1231" w14:textId="77777777" w:rsidR="00BA2A6F" w:rsidRPr="00BA2A6F" w:rsidRDefault="00BA2A6F" w:rsidP="00BA2A6F"/>
    <w:p w14:paraId="1692C456" w14:textId="77777777" w:rsidR="00BA2A6F" w:rsidRPr="00BA2A6F" w:rsidRDefault="00BA2A6F" w:rsidP="00BA2A6F"/>
    <w:p w14:paraId="01FDDBA9" w14:textId="2B059189" w:rsidR="00BA2A6F" w:rsidRPr="005F527E" w:rsidRDefault="00BA2A6F" w:rsidP="00BA2A6F">
      <w:pPr>
        <w:pStyle w:val="ListParagraph"/>
        <w:numPr>
          <w:ilvl w:val="0"/>
          <w:numId w:val="2"/>
        </w:numPr>
        <w:rPr>
          <w:rFonts w:ascii="Arial" w:hAnsi="Arial"/>
          <w:sz w:val="24"/>
          <w:szCs w:val="24"/>
        </w:rPr>
      </w:pPr>
      <w:r w:rsidRPr="005F527E">
        <w:rPr>
          <w:rFonts w:ascii="Arial" w:hAnsi="Arial"/>
          <w:sz w:val="24"/>
          <w:szCs w:val="24"/>
        </w:rPr>
        <w:t>We have received some partnership feedback around the challenges of a one week ITAP experience. This includes the expectations of</w:t>
      </w:r>
      <w:r w:rsidR="005F527E">
        <w:rPr>
          <w:rFonts w:ascii="Arial" w:hAnsi="Arial"/>
          <w:sz w:val="24"/>
          <w:szCs w:val="24"/>
        </w:rPr>
        <w:t xml:space="preserve"> </w:t>
      </w:r>
      <w:r w:rsidRPr="005F527E">
        <w:rPr>
          <w:rFonts w:ascii="Arial" w:hAnsi="Arial"/>
          <w:sz w:val="24"/>
          <w:szCs w:val="24"/>
        </w:rPr>
        <w:t>the school's involvement in ITAP delivery - for instance, the extent to which they need to be involved in deconstructing lessons, reading research and the knock on difficulties of rearranging school based professional studies and mentor meetings</w:t>
      </w:r>
    </w:p>
    <w:p w14:paraId="02E09B0B" w14:textId="77777777" w:rsidR="00BA2A6F" w:rsidRPr="00BA2A6F" w:rsidRDefault="00BA2A6F" w:rsidP="00BA2A6F"/>
    <w:p w14:paraId="7DA8B4C2" w14:textId="77777777" w:rsidR="00BA2A6F" w:rsidRPr="00BA2A6F" w:rsidRDefault="00BA2A6F" w:rsidP="00BA2A6F"/>
    <w:p w14:paraId="0387EB88" w14:textId="66B65DFF" w:rsidR="003F6A5B" w:rsidRPr="005F527E" w:rsidRDefault="00BA2A6F" w:rsidP="003F6A5B">
      <w:pPr>
        <w:pStyle w:val="ListParagraph"/>
        <w:numPr>
          <w:ilvl w:val="0"/>
          <w:numId w:val="2"/>
        </w:numPr>
        <w:rPr>
          <w:rFonts w:ascii="Arial" w:hAnsi="Arial"/>
          <w:sz w:val="24"/>
          <w:szCs w:val="24"/>
        </w:rPr>
      </w:pPr>
      <w:r w:rsidRPr="005F527E">
        <w:rPr>
          <w:rFonts w:ascii="Arial" w:hAnsi="Arial"/>
          <w:sz w:val="24"/>
          <w:szCs w:val="24"/>
        </w:rPr>
        <w:t>Schools and ITT providers can all see the benefit of the ITAPs and the focus on a particular area.</w:t>
      </w:r>
    </w:p>
    <w:p w14:paraId="10638425" w14:textId="77777777" w:rsidR="003F6A5B" w:rsidRPr="003F6A5B" w:rsidRDefault="003F6A5B" w:rsidP="003F6A5B"/>
    <w:p w14:paraId="2DFB198C" w14:textId="02C4DE2D" w:rsidR="003F6A5B" w:rsidRPr="005F527E" w:rsidRDefault="003F6A5B" w:rsidP="003F6A5B">
      <w:pPr>
        <w:pStyle w:val="ListParagraph"/>
        <w:numPr>
          <w:ilvl w:val="0"/>
          <w:numId w:val="2"/>
        </w:numPr>
        <w:rPr>
          <w:rFonts w:ascii="Arial" w:hAnsi="Arial"/>
          <w:sz w:val="24"/>
          <w:szCs w:val="24"/>
        </w:rPr>
      </w:pPr>
      <w:proofErr w:type="spellStart"/>
      <w:r w:rsidRPr="005F527E">
        <w:rPr>
          <w:rFonts w:ascii="Arial" w:hAnsi="Arial"/>
          <w:sz w:val="24"/>
          <w:szCs w:val="24"/>
        </w:rPr>
        <w:t>ITaP</w:t>
      </w:r>
      <w:proofErr w:type="spellEnd"/>
      <w:r w:rsidRPr="005F527E">
        <w:rPr>
          <w:rFonts w:ascii="Arial" w:hAnsi="Arial"/>
          <w:sz w:val="24"/>
          <w:szCs w:val="24"/>
        </w:rPr>
        <w:t xml:space="preserve"> has not specifically been mentioned by our partner schools, but we cannot be sure if this is a cause for the reduced number of placement offers we have received.</w:t>
      </w:r>
    </w:p>
    <w:p w14:paraId="150FE6EE" w14:textId="77777777" w:rsidR="003F6A5B" w:rsidRPr="003F6A5B" w:rsidRDefault="003F6A5B" w:rsidP="003F6A5B"/>
    <w:p w14:paraId="1F3B460B" w14:textId="47D6E540" w:rsidR="00291FB8" w:rsidRPr="005F527E" w:rsidRDefault="003F6A5B" w:rsidP="00291FB8">
      <w:pPr>
        <w:pStyle w:val="ListParagraph"/>
        <w:numPr>
          <w:ilvl w:val="0"/>
          <w:numId w:val="2"/>
        </w:numPr>
        <w:rPr>
          <w:rFonts w:ascii="Arial" w:hAnsi="Arial"/>
          <w:sz w:val="24"/>
          <w:szCs w:val="24"/>
        </w:rPr>
      </w:pPr>
      <w:r w:rsidRPr="005F527E">
        <w:rPr>
          <w:rFonts w:ascii="Arial" w:hAnsi="Arial"/>
          <w:sz w:val="24"/>
          <w:szCs w:val="24"/>
        </w:rPr>
        <w:t>Generally we can manage the ITAP requirements, but the added complexity and mentor commitment can mean the final straw for schools concerned about the mentoring requirements.</w:t>
      </w:r>
    </w:p>
    <w:p w14:paraId="3FFADEB3" w14:textId="77777777" w:rsidR="00291FB8" w:rsidRPr="00291FB8" w:rsidRDefault="00291FB8" w:rsidP="00291FB8"/>
    <w:p w14:paraId="6F5C795F" w14:textId="14BF02C5" w:rsidR="00BB5FD0" w:rsidRPr="005F527E" w:rsidRDefault="00291FB8" w:rsidP="00BB5FD0">
      <w:pPr>
        <w:pStyle w:val="ListParagraph"/>
        <w:numPr>
          <w:ilvl w:val="0"/>
          <w:numId w:val="2"/>
        </w:numPr>
        <w:rPr>
          <w:rFonts w:ascii="Arial" w:hAnsi="Arial"/>
          <w:sz w:val="24"/>
          <w:szCs w:val="24"/>
        </w:rPr>
      </w:pPr>
      <w:r w:rsidRPr="005F527E">
        <w:rPr>
          <w:rFonts w:ascii="Arial" w:hAnsi="Arial"/>
          <w:sz w:val="24"/>
          <w:szCs w:val="24"/>
        </w:rPr>
        <w:t>Despite all our events to introduce the requirements of the new course (online and in-person) and all the materials we have shared in advance - and despite our ITAP pilot last year - schools are probably not yet fully able to appreciate exactly how the ITAPs will all operate. This is partly because most are working with multiple providers and it is difficult to assimilate different models! We hope very much that the ITAP demands will not prove overwhelming - but they have been sweetened this year by payments from the DFE which we have passed onto the schools. If this payment disappears in future years, I suspect that schools will demand payment (that we would not be able to provide) - and that will have an impact on their willingness to work with us in future</w:t>
      </w:r>
      <w:r w:rsidR="005F527E">
        <w:rPr>
          <w:rFonts w:ascii="Arial" w:hAnsi="Arial"/>
          <w:sz w:val="24"/>
          <w:szCs w:val="24"/>
        </w:rPr>
        <w:t>.</w:t>
      </w:r>
    </w:p>
    <w:p w14:paraId="49A93469" w14:textId="77777777" w:rsidR="00BB5FD0" w:rsidRPr="00BB5FD0" w:rsidRDefault="00BB5FD0" w:rsidP="00BB5FD0"/>
    <w:p w14:paraId="7B4C8691" w14:textId="77777777" w:rsidR="00BB5FD0" w:rsidRPr="00BB5FD0" w:rsidRDefault="00BB5FD0" w:rsidP="00BB5FD0"/>
    <w:p w14:paraId="759E3365" w14:textId="41D3747E" w:rsidR="00291FB8" w:rsidRPr="005F527E" w:rsidRDefault="00BB5FD0" w:rsidP="005F527E">
      <w:pPr>
        <w:pStyle w:val="ListParagraph"/>
        <w:numPr>
          <w:ilvl w:val="0"/>
          <w:numId w:val="2"/>
        </w:numPr>
        <w:rPr>
          <w:rFonts w:ascii="Arial" w:hAnsi="Arial"/>
          <w:sz w:val="24"/>
          <w:szCs w:val="24"/>
        </w:rPr>
      </w:pPr>
      <w:r w:rsidRPr="005F527E">
        <w:rPr>
          <w:rFonts w:ascii="Arial" w:hAnsi="Arial"/>
          <w:sz w:val="24"/>
          <w:szCs w:val="24"/>
        </w:rPr>
        <w:t xml:space="preserve">Very negative impact - the ITAP requirements are difficult to timetable in many schools, particularly Secondary. Schools also </w:t>
      </w:r>
      <w:proofErr w:type="spellStart"/>
      <w:r w:rsidRPr="005F527E">
        <w:rPr>
          <w:rFonts w:ascii="Arial" w:hAnsi="Arial"/>
          <w:sz w:val="24"/>
          <w:szCs w:val="24"/>
        </w:rPr>
        <w:t>recognise</w:t>
      </w:r>
      <w:proofErr w:type="spellEnd"/>
      <w:r w:rsidRPr="005F527E">
        <w:rPr>
          <w:rFonts w:ascii="Arial" w:hAnsi="Arial"/>
          <w:sz w:val="24"/>
          <w:szCs w:val="24"/>
        </w:rPr>
        <w:t xml:space="preserve"> that the ITAP requirement is not an improvement on our previous practices but adds a significant burden to providers and schools. This will become an even bigger problem once all schools fully understand the expectations. In addition, where a school is working with multiple providers or multiple course types (e.g. UG and PGCE), they are having to cope with different expectations and timings.</w:t>
      </w:r>
    </w:p>
    <w:p w14:paraId="16E8AB8C" w14:textId="77777777" w:rsidR="00BB5FD0" w:rsidRPr="00BB5FD0" w:rsidRDefault="00BB5FD0" w:rsidP="00BB5FD0"/>
    <w:p w14:paraId="3EAF9558" w14:textId="654DEAC2" w:rsidR="009974C7" w:rsidRPr="005F527E" w:rsidRDefault="00BB5FD0" w:rsidP="009974C7">
      <w:pPr>
        <w:pStyle w:val="ListParagraph"/>
        <w:numPr>
          <w:ilvl w:val="0"/>
          <w:numId w:val="2"/>
        </w:numPr>
        <w:rPr>
          <w:rFonts w:ascii="Arial" w:hAnsi="Arial"/>
          <w:sz w:val="24"/>
          <w:szCs w:val="24"/>
        </w:rPr>
      </w:pPr>
      <w:r w:rsidRPr="005F527E">
        <w:rPr>
          <w:rFonts w:ascii="Arial" w:hAnsi="Arial"/>
          <w:sz w:val="24"/>
          <w:szCs w:val="24"/>
        </w:rPr>
        <w:t>Despite us talking about it schools fear it is more work for them. It means that other providers have got different start dates and they don't want to add more work.</w:t>
      </w:r>
    </w:p>
    <w:p w14:paraId="71011DFE" w14:textId="77777777" w:rsidR="009974C7" w:rsidRPr="009974C7" w:rsidRDefault="009974C7" w:rsidP="009974C7"/>
    <w:p w14:paraId="52E88EFC" w14:textId="77777777" w:rsidR="009974C7" w:rsidRPr="009974C7" w:rsidRDefault="009974C7" w:rsidP="009974C7"/>
    <w:p w14:paraId="2D01ED20" w14:textId="3EC2412C" w:rsidR="00BB5FD0" w:rsidRPr="005F527E" w:rsidRDefault="009974C7" w:rsidP="005F527E">
      <w:pPr>
        <w:pStyle w:val="ListParagraph"/>
        <w:numPr>
          <w:ilvl w:val="0"/>
          <w:numId w:val="2"/>
        </w:numPr>
        <w:rPr>
          <w:rFonts w:ascii="Arial" w:hAnsi="Arial"/>
          <w:sz w:val="24"/>
          <w:szCs w:val="24"/>
        </w:rPr>
      </w:pPr>
      <w:r w:rsidRPr="005F527E">
        <w:rPr>
          <w:rFonts w:ascii="Arial" w:hAnsi="Arial"/>
          <w:sz w:val="24"/>
          <w:szCs w:val="24"/>
        </w:rPr>
        <w:t>Mentors are finding it difficult to find the time to engage in the research here. As a result, school placements are not mimicking what is required of the ITAP, making it largely superficial in application.</w:t>
      </w:r>
    </w:p>
    <w:p w14:paraId="2AA436D0" w14:textId="77777777" w:rsidR="005B370F" w:rsidRPr="005B370F" w:rsidRDefault="005B370F" w:rsidP="005B370F"/>
    <w:p w14:paraId="78D7A127" w14:textId="77777777" w:rsidR="005B370F" w:rsidRPr="005B370F" w:rsidRDefault="005B370F" w:rsidP="005B370F"/>
    <w:p w14:paraId="1ED30E50" w14:textId="01B5D4AF" w:rsidR="006C7A99" w:rsidRPr="005F527E" w:rsidRDefault="005B370F" w:rsidP="006C7A99">
      <w:pPr>
        <w:pStyle w:val="ListParagraph"/>
        <w:numPr>
          <w:ilvl w:val="0"/>
          <w:numId w:val="2"/>
        </w:numPr>
        <w:rPr>
          <w:rFonts w:ascii="Arial" w:hAnsi="Arial"/>
          <w:sz w:val="24"/>
          <w:szCs w:val="24"/>
        </w:rPr>
      </w:pPr>
      <w:r w:rsidRPr="005F527E">
        <w:rPr>
          <w:rFonts w:ascii="Arial" w:hAnsi="Arial"/>
          <w:sz w:val="24"/>
          <w:szCs w:val="24"/>
        </w:rPr>
        <w:t xml:space="preserve">Some schools think the focus on our ITAP 1 </w:t>
      </w:r>
      <w:proofErr w:type="spellStart"/>
      <w:r w:rsidRPr="005F527E">
        <w:rPr>
          <w:rFonts w:ascii="Arial" w:hAnsi="Arial"/>
          <w:sz w:val="24"/>
          <w:szCs w:val="24"/>
        </w:rPr>
        <w:t>behaviour</w:t>
      </w:r>
      <w:proofErr w:type="spellEnd"/>
      <w:r w:rsidRPr="005F527E">
        <w:rPr>
          <w:rFonts w:ascii="Arial" w:hAnsi="Arial"/>
          <w:sz w:val="24"/>
          <w:szCs w:val="24"/>
        </w:rPr>
        <w:t xml:space="preserve"> management is a very useful for the trainees. Many schools have pulled our placements as ITAP weeks are not standard across providers and each provider and subject is different in terms of content and dates.</w:t>
      </w:r>
    </w:p>
    <w:p w14:paraId="21D8D3E1" w14:textId="77777777" w:rsidR="006C7A99" w:rsidRPr="006C7A99" w:rsidRDefault="006C7A99" w:rsidP="006C7A99"/>
    <w:p w14:paraId="2D3456D9" w14:textId="13273B36" w:rsidR="009453D4" w:rsidRPr="005F527E" w:rsidRDefault="006C7A99" w:rsidP="009453D4">
      <w:pPr>
        <w:pStyle w:val="ListParagraph"/>
        <w:numPr>
          <w:ilvl w:val="0"/>
          <w:numId w:val="2"/>
        </w:numPr>
        <w:rPr>
          <w:rFonts w:ascii="Arial" w:hAnsi="Arial"/>
          <w:sz w:val="24"/>
          <w:szCs w:val="24"/>
        </w:rPr>
      </w:pPr>
      <w:r w:rsidRPr="005F527E">
        <w:rPr>
          <w:rFonts w:ascii="Arial" w:hAnsi="Arial"/>
          <w:sz w:val="24"/>
          <w:szCs w:val="24"/>
        </w:rPr>
        <w:t>As above, schools much less willing to take two placements across the year, specifically less willing to take placement 1 as the autumn term is so busy anyway. Some schools seem not to be taking any trainees at all.</w:t>
      </w:r>
    </w:p>
    <w:p w14:paraId="4BF496C0" w14:textId="77777777" w:rsidR="009453D4" w:rsidRPr="009453D4" w:rsidRDefault="009453D4" w:rsidP="009453D4"/>
    <w:p w14:paraId="2FDE0B82" w14:textId="6FCA4A83" w:rsidR="007B0FD1" w:rsidRPr="005F527E" w:rsidRDefault="009453D4" w:rsidP="007B0FD1">
      <w:pPr>
        <w:pStyle w:val="ListParagraph"/>
        <w:numPr>
          <w:ilvl w:val="0"/>
          <w:numId w:val="2"/>
        </w:numPr>
        <w:rPr>
          <w:rFonts w:ascii="Arial" w:hAnsi="Arial"/>
          <w:sz w:val="24"/>
          <w:szCs w:val="24"/>
        </w:rPr>
      </w:pPr>
      <w:r w:rsidRPr="005F527E">
        <w:rPr>
          <w:rFonts w:ascii="Arial" w:hAnsi="Arial"/>
          <w:sz w:val="24"/>
          <w:szCs w:val="24"/>
        </w:rPr>
        <w:t>Too early to judge the impact of ITAP requirements</w:t>
      </w:r>
      <w:r w:rsidR="007B0FD1" w:rsidRPr="005F527E">
        <w:rPr>
          <w:rFonts w:ascii="Arial" w:hAnsi="Arial"/>
          <w:sz w:val="24"/>
          <w:szCs w:val="24"/>
        </w:rPr>
        <w:t>.</w:t>
      </w:r>
    </w:p>
    <w:p w14:paraId="746C3F15" w14:textId="77777777" w:rsidR="007B0FD1" w:rsidRPr="007B0FD1" w:rsidRDefault="007B0FD1" w:rsidP="007B0FD1"/>
    <w:p w14:paraId="7272E752" w14:textId="404C80BC" w:rsidR="00830DB8" w:rsidRPr="005F527E" w:rsidRDefault="007B0FD1" w:rsidP="00830DB8">
      <w:pPr>
        <w:pStyle w:val="ListParagraph"/>
        <w:numPr>
          <w:ilvl w:val="0"/>
          <w:numId w:val="2"/>
        </w:numPr>
        <w:rPr>
          <w:rFonts w:ascii="Arial" w:hAnsi="Arial"/>
          <w:sz w:val="24"/>
          <w:szCs w:val="24"/>
        </w:rPr>
      </w:pPr>
      <w:r w:rsidRPr="005F527E">
        <w:rPr>
          <w:rFonts w:ascii="Arial" w:hAnsi="Arial"/>
          <w:sz w:val="24"/>
          <w:szCs w:val="24"/>
        </w:rPr>
        <w:t>As a provider we took the decision early on to keep the majority of the days in university. With the exception of a small number of days there are not huge expectations being placed onto schools.</w:t>
      </w:r>
    </w:p>
    <w:p w14:paraId="3D212D20" w14:textId="77777777" w:rsidR="00830DB8" w:rsidRPr="00830DB8" w:rsidRDefault="00830DB8" w:rsidP="00830DB8"/>
    <w:p w14:paraId="5630CAA0" w14:textId="5C3369AA" w:rsidR="00E151AA" w:rsidRPr="005F527E" w:rsidRDefault="00830DB8" w:rsidP="00E151AA">
      <w:pPr>
        <w:pStyle w:val="ListParagraph"/>
        <w:numPr>
          <w:ilvl w:val="0"/>
          <w:numId w:val="2"/>
        </w:numPr>
        <w:rPr>
          <w:rFonts w:ascii="Arial" w:hAnsi="Arial"/>
          <w:sz w:val="24"/>
          <w:szCs w:val="24"/>
        </w:rPr>
      </w:pPr>
      <w:r w:rsidRPr="005F527E">
        <w:rPr>
          <w:rFonts w:ascii="Arial" w:hAnsi="Arial"/>
          <w:sz w:val="24"/>
          <w:szCs w:val="24"/>
        </w:rPr>
        <w:t>I have only put no impact on placement offers as I don't think schools have had time to digest what is needed (and providers are supporting these as much as they can to remove what could be seen as an additional burden) Schools that work with multiple providers are struggling to cope with each providers different ITAP structure and I think this might have a knock on effect for offers next year. This is also an additional burden on mentors.</w:t>
      </w:r>
    </w:p>
    <w:p w14:paraId="28DA3105" w14:textId="77777777" w:rsidR="00E151AA" w:rsidRPr="00E151AA" w:rsidRDefault="00E151AA" w:rsidP="00E151AA"/>
    <w:p w14:paraId="55975EF0" w14:textId="77777777" w:rsidR="00E151AA" w:rsidRPr="00E151AA" w:rsidRDefault="00E151AA" w:rsidP="00E151AA"/>
    <w:p w14:paraId="16EB90B9" w14:textId="4747882B" w:rsidR="00E151AA" w:rsidRPr="005F527E" w:rsidRDefault="00E151AA" w:rsidP="00E151AA">
      <w:pPr>
        <w:pStyle w:val="ListParagraph"/>
        <w:numPr>
          <w:ilvl w:val="0"/>
          <w:numId w:val="2"/>
        </w:numPr>
        <w:rPr>
          <w:rFonts w:ascii="Arial" w:hAnsi="Arial"/>
          <w:sz w:val="24"/>
          <w:szCs w:val="24"/>
        </w:rPr>
      </w:pPr>
      <w:r w:rsidRPr="005F527E">
        <w:rPr>
          <w:rFonts w:ascii="Arial" w:hAnsi="Arial"/>
          <w:sz w:val="24"/>
          <w:szCs w:val="24"/>
        </w:rPr>
        <w:t>It is too early to say regarding the impact - but is has caused additional workload for staff and trainees - quite problematic to fit everything in - and additional pressure on mentors to facilitate in school.</w:t>
      </w:r>
    </w:p>
    <w:p w14:paraId="661BBEB4" w14:textId="77777777" w:rsidR="00E151AA" w:rsidRPr="00E151AA" w:rsidRDefault="00E151AA" w:rsidP="00E151AA"/>
    <w:p w14:paraId="149E12C4" w14:textId="4CC40292" w:rsidR="008C6D1B" w:rsidRPr="005F527E" w:rsidRDefault="00E151AA" w:rsidP="008C6D1B">
      <w:pPr>
        <w:pStyle w:val="ListParagraph"/>
        <w:numPr>
          <w:ilvl w:val="0"/>
          <w:numId w:val="2"/>
        </w:numPr>
        <w:rPr>
          <w:rFonts w:ascii="Arial" w:hAnsi="Arial"/>
          <w:sz w:val="24"/>
          <w:szCs w:val="24"/>
        </w:rPr>
      </w:pPr>
      <w:r w:rsidRPr="005F527E">
        <w:rPr>
          <w:rFonts w:ascii="Arial" w:hAnsi="Arial"/>
          <w:sz w:val="24"/>
          <w:szCs w:val="24"/>
        </w:rPr>
        <w:t>Schools have found it very difficult to involved staff in the ITAP as they report having to fulfil their own school based commitments which leaves insufficient time. Schools continue to do their best but the pressure on them is great.</w:t>
      </w:r>
    </w:p>
    <w:p w14:paraId="0F429F3B" w14:textId="77777777" w:rsidR="008C6D1B" w:rsidRPr="008C6D1B" w:rsidRDefault="008C6D1B" w:rsidP="008C6D1B"/>
    <w:p w14:paraId="09E34C7D" w14:textId="77777777" w:rsidR="008C6D1B" w:rsidRPr="008C6D1B" w:rsidRDefault="008C6D1B" w:rsidP="008C6D1B"/>
    <w:p w14:paraId="56A28A4E" w14:textId="6FFA17C5" w:rsidR="00E151AA" w:rsidRDefault="008C6D1B" w:rsidP="005F527E">
      <w:pPr>
        <w:pStyle w:val="ListParagraph"/>
        <w:numPr>
          <w:ilvl w:val="0"/>
          <w:numId w:val="2"/>
        </w:numPr>
        <w:rPr>
          <w:rFonts w:ascii="Arial" w:hAnsi="Arial"/>
          <w:sz w:val="24"/>
          <w:szCs w:val="24"/>
        </w:rPr>
      </w:pPr>
      <w:r w:rsidRPr="005F527E">
        <w:rPr>
          <w:rFonts w:ascii="Arial" w:hAnsi="Arial"/>
          <w:sz w:val="24"/>
          <w:szCs w:val="24"/>
        </w:rPr>
        <w:t xml:space="preserve">Having chosen to place students in a small number of departments and schools for </w:t>
      </w:r>
      <w:proofErr w:type="spellStart"/>
      <w:r w:rsidRPr="005F527E">
        <w:rPr>
          <w:rFonts w:ascii="Arial" w:hAnsi="Arial"/>
          <w:sz w:val="24"/>
          <w:szCs w:val="24"/>
        </w:rPr>
        <w:t>ITaPs</w:t>
      </w:r>
      <w:proofErr w:type="spellEnd"/>
      <w:r w:rsidRPr="005F527E">
        <w:rPr>
          <w:rFonts w:ascii="Arial" w:hAnsi="Arial"/>
          <w:sz w:val="24"/>
          <w:szCs w:val="24"/>
        </w:rPr>
        <w:t xml:space="preserve">, the majority of schools have been unaffected. </w:t>
      </w:r>
      <w:proofErr w:type="spellStart"/>
      <w:r w:rsidRPr="005F527E">
        <w:rPr>
          <w:rFonts w:ascii="Arial" w:hAnsi="Arial"/>
          <w:sz w:val="24"/>
          <w:szCs w:val="24"/>
        </w:rPr>
        <w:t>ITaP</w:t>
      </w:r>
      <w:proofErr w:type="spellEnd"/>
      <w:r w:rsidRPr="005F527E">
        <w:rPr>
          <w:rFonts w:ascii="Arial" w:hAnsi="Arial"/>
          <w:sz w:val="24"/>
          <w:szCs w:val="24"/>
        </w:rPr>
        <w:t xml:space="preserve"> schools have </w:t>
      </w:r>
      <w:proofErr w:type="spellStart"/>
      <w:r w:rsidRPr="005F527E">
        <w:rPr>
          <w:rFonts w:ascii="Arial" w:hAnsi="Arial"/>
          <w:sz w:val="24"/>
          <w:szCs w:val="24"/>
        </w:rPr>
        <w:t>recognised</w:t>
      </w:r>
      <w:proofErr w:type="spellEnd"/>
      <w:r w:rsidRPr="005F527E">
        <w:rPr>
          <w:rFonts w:ascii="Arial" w:hAnsi="Arial"/>
          <w:sz w:val="24"/>
          <w:szCs w:val="24"/>
        </w:rPr>
        <w:t xml:space="preserve"> the value of participating on school development and staff CPD. This arrangement has enabled us to prepare </w:t>
      </w:r>
      <w:proofErr w:type="spellStart"/>
      <w:r w:rsidRPr="005F527E">
        <w:rPr>
          <w:rFonts w:ascii="Arial" w:hAnsi="Arial"/>
          <w:sz w:val="24"/>
          <w:szCs w:val="24"/>
        </w:rPr>
        <w:t>ITaP</w:t>
      </w:r>
      <w:proofErr w:type="spellEnd"/>
      <w:r w:rsidRPr="005F527E">
        <w:rPr>
          <w:rFonts w:ascii="Arial" w:hAnsi="Arial"/>
          <w:sz w:val="24"/>
          <w:szCs w:val="24"/>
        </w:rPr>
        <w:t xml:space="preserve"> schools and mentors and support delivery and QA.</w:t>
      </w:r>
    </w:p>
    <w:p w14:paraId="3752FDF0" w14:textId="77777777" w:rsidR="003652E7" w:rsidRDefault="003652E7" w:rsidP="003652E7">
      <w:pPr>
        <w:pStyle w:val="ListParagraph"/>
        <w:rPr>
          <w:rFonts w:ascii="Arial" w:hAnsi="Arial"/>
          <w:sz w:val="24"/>
          <w:szCs w:val="24"/>
        </w:rPr>
      </w:pPr>
    </w:p>
    <w:p w14:paraId="7BBC65C3" w14:textId="5E52F619" w:rsidR="003652E7" w:rsidRPr="005F527E" w:rsidRDefault="003652E7" w:rsidP="005F527E">
      <w:pPr>
        <w:pStyle w:val="ListParagraph"/>
        <w:numPr>
          <w:ilvl w:val="0"/>
          <w:numId w:val="2"/>
        </w:numPr>
        <w:rPr>
          <w:rFonts w:ascii="Arial" w:hAnsi="Arial"/>
          <w:sz w:val="24"/>
          <w:szCs w:val="24"/>
        </w:rPr>
      </w:pPr>
      <w:r w:rsidRPr="003652E7">
        <w:rPr>
          <w:rFonts w:ascii="Arial" w:hAnsi="Arial"/>
          <w:sz w:val="24"/>
          <w:szCs w:val="24"/>
        </w:rPr>
        <w:t xml:space="preserve">No impact as we have designed the </w:t>
      </w:r>
      <w:proofErr w:type="spellStart"/>
      <w:r w:rsidRPr="003652E7">
        <w:rPr>
          <w:rFonts w:ascii="Arial" w:hAnsi="Arial"/>
          <w:sz w:val="24"/>
          <w:szCs w:val="24"/>
        </w:rPr>
        <w:t>ITaPs</w:t>
      </w:r>
      <w:proofErr w:type="spellEnd"/>
      <w:r w:rsidRPr="003652E7">
        <w:rPr>
          <w:rFonts w:ascii="Arial" w:hAnsi="Arial"/>
          <w:sz w:val="24"/>
          <w:szCs w:val="24"/>
        </w:rPr>
        <w:t xml:space="preserve"> to take place outside of the placement window</w:t>
      </w:r>
    </w:p>
    <w:p w14:paraId="76953C31" w14:textId="77777777" w:rsidR="008C6D1B" w:rsidRPr="005F527E" w:rsidRDefault="008C6D1B" w:rsidP="008C6D1B"/>
    <w:p w14:paraId="03B3E3A2" w14:textId="77777777" w:rsidR="008C6D1B" w:rsidRPr="005F527E" w:rsidRDefault="008C6D1B" w:rsidP="008C6D1B"/>
    <w:p w14:paraId="106E6896" w14:textId="77777777" w:rsidR="005B370F" w:rsidRPr="005F527E" w:rsidRDefault="005B370F" w:rsidP="005B370F"/>
    <w:p w14:paraId="32978BD3" w14:textId="77777777" w:rsidR="005B370F" w:rsidRPr="005F527E" w:rsidRDefault="005B370F" w:rsidP="005B370F"/>
    <w:p w14:paraId="76C12335" w14:textId="77777777" w:rsidR="00570875" w:rsidRPr="005F527E" w:rsidRDefault="00570875" w:rsidP="00570875"/>
    <w:p w14:paraId="7FC1B940" w14:textId="77777777" w:rsidR="00570875" w:rsidRPr="005F527E" w:rsidRDefault="00570875" w:rsidP="00570875"/>
    <w:p w14:paraId="3D2C0C21" w14:textId="77777777" w:rsidR="005B4CFF" w:rsidRPr="005F527E" w:rsidRDefault="005B4CFF" w:rsidP="005B4CFF">
      <w:pPr>
        <w:rPr>
          <w:b/>
          <w:bCs/>
        </w:rPr>
      </w:pPr>
    </w:p>
    <w:p w14:paraId="7F0D2639" w14:textId="77777777" w:rsidR="0068767E" w:rsidRPr="005F527E" w:rsidRDefault="0068767E" w:rsidP="00B4489A">
      <w:pPr>
        <w:rPr>
          <w:b/>
          <w:bCs/>
        </w:rPr>
      </w:pPr>
    </w:p>
    <w:p w14:paraId="72E2EB5B" w14:textId="77777777" w:rsidR="0068767E" w:rsidRPr="005F527E" w:rsidRDefault="0068767E" w:rsidP="00B4489A">
      <w:pPr>
        <w:rPr>
          <w:b/>
          <w:bCs/>
        </w:rPr>
      </w:pPr>
    </w:p>
    <w:p w14:paraId="74F96031" w14:textId="77777777" w:rsidR="0068767E" w:rsidRPr="005F527E" w:rsidRDefault="0068767E" w:rsidP="00B4489A">
      <w:pPr>
        <w:rPr>
          <w:b/>
          <w:bCs/>
        </w:rPr>
      </w:pPr>
    </w:p>
    <w:p w14:paraId="4DC55367" w14:textId="77777777" w:rsidR="00B60FB0" w:rsidRPr="005F527E" w:rsidRDefault="00B60FB0" w:rsidP="00B4489A">
      <w:pPr>
        <w:rPr>
          <w:b/>
          <w:bCs/>
        </w:rPr>
      </w:pPr>
    </w:p>
    <w:p w14:paraId="527C84BE" w14:textId="77777777" w:rsidR="00B60FB0" w:rsidRPr="00A0489E" w:rsidRDefault="00B60FB0" w:rsidP="00B4489A">
      <w:pPr>
        <w:rPr>
          <w:b/>
          <w:bCs/>
        </w:rPr>
      </w:pPr>
    </w:p>
    <w:p w14:paraId="7EAE8CB2" w14:textId="77777777" w:rsidR="00D279DF" w:rsidRPr="00602B31" w:rsidRDefault="00D279DF" w:rsidP="00D279DF">
      <w:pPr>
        <w:rPr>
          <w:b/>
          <w:bCs/>
        </w:rPr>
      </w:pPr>
    </w:p>
    <w:p w14:paraId="1CE96128" w14:textId="77777777" w:rsidR="00E92FC9" w:rsidRDefault="00E92FC9" w:rsidP="00E92FC9">
      <w:pPr>
        <w:jc w:val="right"/>
        <w:rPr>
          <w:b/>
          <w:bCs/>
          <w:sz w:val="28"/>
          <w:szCs w:val="28"/>
        </w:rPr>
      </w:pPr>
    </w:p>
    <w:sectPr w:rsidR="00E92FC9" w:rsidSect="000A0122">
      <w:pgSz w:w="11907" w:h="16840" w:code="9"/>
      <w:pgMar w:top="1440" w:right="1080" w:bottom="1440" w:left="1080"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987DA6" w14:textId="77777777" w:rsidR="00B67F4C" w:rsidRDefault="00B67F4C">
      <w:r>
        <w:separator/>
      </w:r>
    </w:p>
  </w:endnote>
  <w:endnote w:type="continuationSeparator" w:id="0">
    <w:p w14:paraId="312628EB" w14:textId="77777777" w:rsidR="00B67F4C" w:rsidRDefault="00B67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ans">
    <w:altName w:val="Arial"/>
    <w:panose1 w:val="00000000000000000000"/>
    <w:charset w:val="00"/>
    <w:family w:val="swiss"/>
    <w:notTrueType/>
    <w:pitch w:val="default"/>
    <w:sig w:usb0="00000003" w:usb1="00000000" w:usb2="00000000" w:usb3="00000000" w:csb0="00000001"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47BC50" w14:textId="77777777" w:rsidR="00B67F4C" w:rsidRDefault="00B67F4C">
      <w:r>
        <w:separator/>
      </w:r>
    </w:p>
  </w:footnote>
  <w:footnote w:type="continuationSeparator" w:id="0">
    <w:p w14:paraId="09D88C70" w14:textId="77777777" w:rsidR="00B67F4C" w:rsidRDefault="00B67F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9C0DBA"/>
    <w:multiLevelType w:val="hybridMultilevel"/>
    <w:tmpl w:val="ED384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96214F"/>
    <w:multiLevelType w:val="hybridMultilevel"/>
    <w:tmpl w:val="31BC8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0824315">
    <w:abstractNumId w:val="1"/>
  </w:num>
  <w:num w:numId="2" w16cid:durableId="195802063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3D2"/>
    <w:rsid w:val="00000E84"/>
    <w:rsid w:val="00004038"/>
    <w:rsid w:val="00004686"/>
    <w:rsid w:val="00006E75"/>
    <w:rsid w:val="00007088"/>
    <w:rsid w:val="00012BE8"/>
    <w:rsid w:val="00015FC4"/>
    <w:rsid w:val="000262BA"/>
    <w:rsid w:val="00026AC1"/>
    <w:rsid w:val="000322DA"/>
    <w:rsid w:val="00041B71"/>
    <w:rsid w:val="000529A7"/>
    <w:rsid w:val="00053FB0"/>
    <w:rsid w:val="00054757"/>
    <w:rsid w:val="00056340"/>
    <w:rsid w:val="00056FAF"/>
    <w:rsid w:val="0006386C"/>
    <w:rsid w:val="00063F98"/>
    <w:rsid w:val="000663F4"/>
    <w:rsid w:val="00070E36"/>
    <w:rsid w:val="000732B0"/>
    <w:rsid w:val="00074D85"/>
    <w:rsid w:val="000757B0"/>
    <w:rsid w:val="00075E3A"/>
    <w:rsid w:val="00077B88"/>
    <w:rsid w:val="000842BA"/>
    <w:rsid w:val="00085D1F"/>
    <w:rsid w:val="000871B3"/>
    <w:rsid w:val="00087ACF"/>
    <w:rsid w:val="00092498"/>
    <w:rsid w:val="000978BF"/>
    <w:rsid w:val="000A0122"/>
    <w:rsid w:val="000A1179"/>
    <w:rsid w:val="000A1883"/>
    <w:rsid w:val="000A55C8"/>
    <w:rsid w:val="000A5F7C"/>
    <w:rsid w:val="000B5AFE"/>
    <w:rsid w:val="000B6DDC"/>
    <w:rsid w:val="000C4426"/>
    <w:rsid w:val="000C4E3C"/>
    <w:rsid w:val="000C7BC7"/>
    <w:rsid w:val="000C7CC9"/>
    <w:rsid w:val="000D2E1A"/>
    <w:rsid w:val="000D3EEC"/>
    <w:rsid w:val="000D5DDA"/>
    <w:rsid w:val="000D78DC"/>
    <w:rsid w:val="000D7CC8"/>
    <w:rsid w:val="000E0804"/>
    <w:rsid w:val="000E19ED"/>
    <w:rsid w:val="000E7311"/>
    <w:rsid w:val="000E76AB"/>
    <w:rsid w:val="000F1598"/>
    <w:rsid w:val="000F1ECB"/>
    <w:rsid w:val="000F2159"/>
    <w:rsid w:val="000F2312"/>
    <w:rsid w:val="000F241C"/>
    <w:rsid w:val="000F5164"/>
    <w:rsid w:val="000F737F"/>
    <w:rsid w:val="00100462"/>
    <w:rsid w:val="00100E67"/>
    <w:rsid w:val="00102097"/>
    <w:rsid w:val="00103F9C"/>
    <w:rsid w:val="00113659"/>
    <w:rsid w:val="0011438C"/>
    <w:rsid w:val="001215A9"/>
    <w:rsid w:val="00125B89"/>
    <w:rsid w:val="001273A9"/>
    <w:rsid w:val="00130305"/>
    <w:rsid w:val="00132B0E"/>
    <w:rsid w:val="001360A8"/>
    <w:rsid w:val="00137534"/>
    <w:rsid w:val="00141E80"/>
    <w:rsid w:val="00142180"/>
    <w:rsid w:val="0015164A"/>
    <w:rsid w:val="00161334"/>
    <w:rsid w:val="00162A1B"/>
    <w:rsid w:val="00163B98"/>
    <w:rsid w:val="001661BE"/>
    <w:rsid w:val="0017049E"/>
    <w:rsid w:val="0017272D"/>
    <w:rsid w:val="00176FDC"/>
    <w:rsid w:val="0018067D"/>
    <w:rsid w:val="00187C64"/>
    <w:rsid w:val="00190E89"/>
    <w:rsid w:val="00192BBC"/>
    <w:rsid w:val="00195401"/>
    <w:rsid w:val="001A13A8"/>
    <w:rsid w:val="001A31F5"/>
    <w:rsid w:val="001A3DB2"/>
    <w:rsid w:val="001A4F80"/>
    <w:rsid w:val="001A58F8"/>
    <w:rsid w:val="001A6EF6"/>
    <w:rsid w:val="001B7D08"/>
    <w:rsid w:val="001C4D04"/>
    <w:rsid w:val="001D28FF"/>
    <w:rsid w:val="001E59B4"/>
    <w:rsid w:val="00212D48"/>
    <w:rsid w:val="002171C3"/>
    <w:rsid w:val="0021742A"/>
    <w:rsid w:val="00223532"/>
    <w:rsid w:val="00224110"/>
    <w:rsid w:val="00226280"/>
    <w:rsid w:val="00230452"/>
    <w:rsid w:val="00232FC9"/>
    <w:rsid w:val="00233B27"/>
    <w:rsid w:val="00233F2B"/>
    <w:rsid w:val="00244B8C"/>
    <w:rsid w:val="00244C05"/>
    <w:rsid w:val="002453CD"/>
    <w:rsid w:val="00251F93"/>
    <w:rsid w:val="00252101"/>
    <w:rsid w:val="00255146"/>
    <w:rsid w:val="002602A3"/>
    <w:rsid w:val="00260D0E"/>
    <w:rsid w:val="00260EF6"/>
    <w:rsid w:val="002615BB"/>
    <w:rsid w:val="002633D4"/>
    <w:rsid w:val="00263612"/>
    <w:rsid w:val="0026688B"/>
    <w:rsid w:val="002724A0"/>
    <w:rsid w:val="00272AD9"/>
    <w:rsid w:val="0027606D"/>
    <w:rsid w:val="00277BC6"/>
    <w:rsid w:val="002806E2"/>
    <w:rsid w:val="002809A8"/>
    <w:rsid w:val="0028127B"/>
    <w:rsid w:val="002831E3"/>
    <w:rsid w:val="002904C8"/>
    <w:rsid w:val="00291FB8"/>
    <w:rsid w:val="00293C11"/>
    <w:rsid w:val="002A379E"/>
    <w:rsid w:val="002A40C8"/>
    <w:rsid w:val="002B01F0"/>
    <w:rsid w:val="002B18AF"/>
    <w:rsid w:val="002B248E"/>
    <w:rsid w:val="002B4067"/>
    <w:rsid w:val="002B5874"/>
    <w:rsid w:val="002B6FCC"/>
    <w:rsid w:val="002C3720"/>
    <w:rsid w:val="002C504F"/>
    <w:rsid w:val="002C5386"/>
    <w:rsid w:val="002D28F2"/>
    <w:rsid w:val="002D5694"/>
    <w:rsid w:val="002E1C98"/>
    <w:rsid w:val="002E303C"/>
    <w:rsid w:val="002E7026"/>
    <w:rsid w:val="002F2BB5"/>
    <w:rsid w:val="002F3920"/>
    <w:rsid w:val="002F49FE"/>
    <w:rsid w:val="003030E1"/>
    <w:rsid w:val="0030366E"/>
    <w:rsid w:val="00324E1D"/>
    <w:rsid w:val="00325DDF"/>
    <w:rsid w:val="003266B4"/>
    <w:rsid w:val="00333E2F"/>
    <w:rsid w:val="00334FD0"/>
    <w:rsid w:val="003353A2"/>
    <w:rsid w:val="00335CAC"/>
    <w:rsid w:val="00346002"/>
    <w:rsid w:val="003466D1"/>
    <w:rsid w:val="00347447"/>
    <w:rsid w:val="00352F7F"/>
    <w:rsid w:val="0035328A"/>
    <w:rsid w:val="00354879"/>
    <w:rsid w:val="003652E7"/>
    <w:rsid w:val="00365CEC"/>
    <w:rsid w:val="003701A6"/>
    <w:rsid w:val="0037158A"/>
    <w:rsid w:val="00373FDA"/>
    <w:rsid w:val="00390E8E"/>
    <w:rsid w:val="00392358"/>
    <w:rsid w:val="00393F37"/>
    <w:rsid w:val="003A07AB"/>
    <w:rsid w:val="003A4E1A"/>
    <w:rsid w:val="003B0813"/>
    <w:rsid w:val="003B2286"/>
    <w:rsid w:val="003B37DE"/>
    <w:rsid w:val="003B3FBB"/>
    <w:rsid w:val="003C1A1A"/>
    <w:rsid w:val="003C2132"/>
    <w:rsid w:val="003C250E"/>
    <w:rsid w:val="003C4ABD"/>
    <w:rsid w:val="003C6130"/>
    <w:rsid w:val="003C6289"/>
    <w:rsid w:val="003D141A"/>
    <w:rsid w:val="003D2336"/>
    <w:rsid w:val="003D2B07"/>
    <w:rsid w:val="003D3CB6"/>
    <w:rsid w:val="003E21C0"/>
    <w:rsid w:val="003E2281"/>
    <w:rsid w:val="003E399F"/>
    <w:rsid w:val="003E4800"/>
    <w:rsid w:val="003E6C64"/>
    <w:rsid w:val="003F0DA7"/>
    <w:rsid w:val="003F4B5B"/>
    <w:rsid w:val="003F6A5B"/>
    <w:rsid w:val="003F7F96"/>
    <w:rsid w:val="004020BF"/>
    <w:rsid w:val="00404BC9"/>
    <w:rsid w:val="00406E3F"/>
    <w:rsid w:val="00407EA9"/>
    <w:rsid w:val="00410546"/>
    <w:rsid w:val="00413DB6"/>
    <w:rsid w:val="00421338"/>
    <w:rsid w:val="00421FCA"/>
    <w:rsid w:val="0042784C"/>
    <w:rsid w:val="004302A8"/>
    <w:rsid w:val="00436376"/>
    <w:rsid w:val="00442239"/>
    <w:rsid w:val="004440EB"/>
    <w:rsid w:val="00450029"/>
    <w:rsid w:val="004502A1"/>
    <w:rsid w:val="00460ADD"/>
    <w:rsid w:val="00460D1F"/>
    <w:rsid w:val="00464F31"/>
    <w:rsid w:val="00466160"/>
    <w:rsid w:val="00470615"/>
    <w:rsid w:val="00473DD9"/>
    <w:rsid w:val="00474EBD"/>
    <w:rsid w:val="00476109"/>
    <w:rsid w:val="004801B4"/>
    <w:rsid w:val="00482A20"/>
    <w:rsid w:val="00484DDC"/>
    <w:rsid w:val="00490CCA"/>
    <w:rsid w:val="00491892"/>
    <w:rsid w:val="004919CD"/>
    <w:rsid w:val="004942C8"/>
    <w:rsid w:val="0049488A"/>
    <w:rsid w:val="0049552A"/>
    <w:rsid w:val="00495C23"/>
    <w:rsid w:val="004A1C4A"/>
    <w:rsid w:val="004A1F1A"/>
    <w:rsid w:val="004A7027"/>
    <w:rsid w:val="004B07EA"/>
    <w:rsid w:val="004B0CC9"/>
    <w:rsid w:val="004B564A"/>
    <w:rsid w:val="004B7ABE"/>
    <w:rsid w:val="004C01BC"/>
    <w:rsid w:val="004C05B1"/>
    <w:rsid w:val="004C1DF4"/>
    <w:rsid w:val="004C24F8"/>
    <w:rsid w:val="004C357B"/>
    <w:rsid w:val="004C3FBC"/>
    <w:rsid w:val="004C6301"/>
    <w:rsid w:val="004D05DD"/>
    <w:rsid w:val="004D1965"/>
    <w:rsid w:val="004D22CE"/>
    <w:rsid w:val="004D4E96"/>
    <w:rsid w:val="004E424F"/>
    <w:rsid w:val="004E50ED"/>
    <w:rsid w:val="004E57EF"/>
    <w:rsid w:val="004F3C3F"/>
    <w:rsid w:val="004F5F9A"/>
    <w:rsid w:val="00501A62"/>
    <w:rsid w:val="00502CE1"/>
    <w:rsid w:val="00504059"/>
    <w:rsid w:val="0050585C"/>
    <w:rsid w:val="0050712F"/>
    <w:rsid w:val="00510CD9"/>
    <w:rsid w:val="00510E30"/>
    <w:rsid w:val="005126FA"/>
    <w:rsid w:val="00514CFA"/>
    <w:rsid w:val="005154EA"/>
    <w:rsid w:val="00516E63"/>
    <w:rsid w:val="005203B7"/>
    <w:rsid w:val="00522842"/>
    <w:rsid w:val="00523F36"/>
    <w:rsid w:val="005241D6"/>
    <w:rsid w:val="005260A2"/>
    <w:rsid w:val="0053277D"/>
    <w:rsid w:val="005343B5"/>
    <w:rsid w:val="00535066"/>
    <w:rsid w:val="00537360"/>
    <w:rsid w:val="0054044C"/>
    <w:rsid w:val="005450BF"/>
    <w:rsid w:val="005458D7"/>
    <w:rsid w:val="00553A66"/>
    <w:rsid w:val="00555CF9"/>
    <w:rsid w:val="00561202"/>
    <w:rsid w:val="00564546"/>
    <w:rsid w:val="005654E5"/>
    <w:rsid w:val="00567B33"/>
    <w:rsid w:val="005703D2"/>
    <w:rsid w:val="00570875"/>
    <w:rsid w:val="00574347"/>
    <w:rsid w:val="00574F09"/>
    <w:rsid w:val="0057569F"/>
    <w:rsid w:val="0057767A"/>
    <w:rsid w:val="00580E8E"/>
    <w:rsid w:val="00585DB9"/>
    <w:rsid w:val="0058616C"/>
    <w:rsid w:val="00587A14"/>
    <w:rsid w:val="005A2EC7"/>
    <w:rsid w:val="005A783A"/>
    <w:rsid w:val="005B370F"/>
    <w:rsid w:val="005B4CFF"/>
    <w:rsid w:val="005C0D5F"/>
    <w:rsid w:val="005C3A52"/>
    <w:rsid w:val="005C546B"/>
    <w:rsid w:val="005C5480"/>
    <w:rsid w:val="005C5B9E"/>
    <w:rsid w:val="005D1B77"/>
    <w:rsid w:val="005D46AD"/>
    <w:rsid w:val="005D7B5C"/>
    <w:rsid w:val="005E286B"/>
    <w:rsid w:val="005F0855"/>
    <w:rsid w:val="005F20EB"/>
    <w:rsid w:val="005F278A"/>
    <w:rsid w:val="005F3C91"/>
    <w:rsid w:val="005F527E"/>
    <w:rsid w:val="005F6649"/>
    <w:rsid w:val="005F68EA"/>
    <w:rsid w:val="005F6CF7"/>
    <w:rsid w:val="00602B31"/>
    <w:rsid w:val="00607C86"/>
    <w:rsid w:val="00607E9B"/>
    <w:rsid w:val="0061167A"/>
    <w:rsid w:val="00613554"/>
    <w:rsid w:val="00613622"/>
    <w:rsid w:val="00616F83"/>
    <w:rsid w:val="006170FC"/>
    <w:rsid w:val="00617115"/>
    <w:rsid w:val="00620858"/>
    <w:rsid w:val="0063300F"/>
    <w:rsid w:val="00645B43"/>
    <w:rsid w:val="0064686E"/>
    <w:rsid w:val="00653F42"/>
    <w:rsid w:val="006604C7"/>
    <w:rsid w:val="00663708"/>
    <w:rsid w:val="0066423B"/>
    <w:rsid w:val="00667FAD"/>
    <w:rsid w:val="006713D1"/>
    <w:rsid w:val="006714C2"/>
    <w:rsid w:val="00672159"/>
    <w:rsid w:val="00672580"/>
    <w:rsid w:val="00672C64"/>
    <w:rsid w:val="00680E1C"/>
    <w:rsid w:val="006821DB"/>
    <w:rsid w:val="00685571"/>
    <w:rsid w:val="0068767E"/>
    <w:rsid w:val="00687CFB"/>
    <w:rsid w:val="0069062B"/>
    <w:rsid w:val="006909CA"/>
    <w:rsid w:val="00692AA1"/>
    <w:rsid w:val="00693F56"/>
    <w:rsid w:val="00696D84"/>
    <w:rsid w:val="00697067"/>
    <w:rsid w:val="00697ED9"/>
    <w:rsid w:val="006B16E8"/>
    <w:rsid w:val="006B1F5C"/>
    <w:rsid w:val="006B25B5"/>
    <w:rsid w:val="006B4686"/>
    <w:rsid w:val="006B72A0"/>
    <w:rsid w:val="006B7651"/>
    <w:rsid w:val="006C1A63"/>
    <w:rsid w:val="006C3649"/>
    <w:rsid w:val="006C567B"/>
    <w:rsid w:val="006C7354"/>
    <w:rsid w:val="006C7A99"/>
    <w:rsid w:val="006C7B7A"/>
    <w:rsid w:val="006D06E2"/>
    <w:rsid w:val="006D33EB"/>
    <w:rsid w:val="006D40BB"/>
    <w:rsid w:val="006D53E9"/>
    <w:rsid w:val="006D6714"/>
    <w:rsid w:val="006D712D"/>
    <w:rsid w:val="006D77FD"/>
    <w:rsid w:val="006E3ED9"/>
    <w:rsid w:val="006E4225"/>
    <w:rsid w:val="006E7466"/>
    <w:rsid w:val="006F01DF"/>
    <w:rsid w:val="006F0BBA"/>
    <w:rsid w:val="006F1605"/>
    <w:rsid w:val="006F3B08"/>
    <w:rsid w:val="006F74CA"/>
    <w:rsid w:val="006F7A29"/>
    <w:rsid w:val="00710AD3"/>
    <w:rsid w:val="0071182F"/>
    <w:rsid w:val="00715788"/>
    <w:rsid w:val="007164C1"/>
    <w:rsid w:val="00716D67"/>
    <w:rsid w:val="00720328"/>
    <w:rsid w:val="00721C96"/>
    <w:rsid w:val="007248F3"/>
    <w:rsid w:val="00724F3A"/>
    <w:rsid w:val="00732632"/>
    <w:rsid w:val="00733159"/>
    <w:rsid w:val="0073319F"/>
    <w:rsid w:val="00736FAE"/>
    <w:rsid w:val="00741DC7"/>
    <w:rsid w:val="00743DEB"/>
    <w:rsid w:val="00745050"/>
    <w:rsid w:val="007514E0"/>
    <w:rsid w:val="00751E41"/>
    <w:rsid w:val="00753921"/>
    <w:rsid w:val="00754067"/>
    <w:rsid w:val="007548D9"/>
    <w:rsid w:val="007611C2"/>
    <w:rsid w:val="00764723"/>
    <w:rsid w:val="00765587"/>
    <w:rsid w:val="00765957"/>
    <w:rsid w:val="007661CE"/>
    <w:rsid w:val="007663DF"/>
    <w:rsid w:val="00767476"/>
    <w:rsid w:val="0077432F"/>
    <w:rsid w:val="00780444"/>
    <w:rsid w:val="00780F7D"/>
    <w:rsid w:val="00783030"/>
    <w:rsid w:val="0078342E"/>
    <w:rsid w:val="00791FC7"/>
    <w:rsid w:val="007927F0"/>
    <w:rsid w:val="00793721"/>
    <w:rsid w:val="007969F3"/>
    <w:rsid w:val="007A00AC"/>
    <w:rsid w:val="007A13E9"/>
    <w:rsid w:val="007A21CA"/>
    <w:rsid w:val="007A6ED6"/>
    <w:rsid w:val="007B04C4"/>
    <w:rsid w:val="007B0FD1"/>
    <w:rsid w:val="007B1E45"/>
    <w:rsid w:val="007B1F7F"/>
    <w:rsid w:val="007B4139"/>
    <w:rsid w:val="007C6582"/>
    <w:rsid w:val="007C72AE"/>
    <w:rsid w:val="007D01A5"/>
    <w:rsid w:val="007D1715"/>
    <w:rsid w:val="007D240E"/>
    <w:rsid w:val="007D343E"/>
    <w:rsid w:val="007D76C8"/>
    <w:rsid w:val="007E6E08"/>
    <w:rsid w:val="007F1EC9"/>
    <w:rsid w:val="007F2866"/>
    <w:rsid w:val="007F2E15"/>
    <w:rsid w:val="007F6082"/>
    <w:rsid w:val="007F6D07"/>
    <w:rsid w:val="007F7A39"/>
    <w:rsid w:val="00801AC2"/>
    <w:rsid w:val="008041E5"/>
    <w:rsid w:val="00804370"/>
    <w:rsid w:val="00806A3E"/>
    <w:rsid w:val="00810198"/>
    <w:rsid w:val="008107F7"/>
    <w:rsid w:val="00811D7E"/>
    <w:rsid w:val="0082360B"/>
    <w:rsid w:val="0082362E"/>
    <w:rsid w:val="008252AB"/>
    <w:rsid w:val="00825F97"/>
    <w:rsid w:val="00827A69"/>
    <w:rsid w:val="00830DB8"/>
    <w:rsid w:val="00833AA3"/>
    <w:rsid w:val="00834556"/>
    <w:rsid w:val="008370D9"/>
    <w:rsid w:val="00841A12"/>
    <w:rsid w:val="0084387C"/>
    <w:rsid w:val="00847945"/>
    <w:rsid w:val="0085081E"/>
    <w:rsid w:val="00855B83"/>
    <w:rsid w:val="00857326"/>
    <w:rsid w:val="00861AE2"/>
    <w:rsid w:val="00863444"/>
    <w:rsid w:val="00864CCE"/>
    <w:rsid w:val="0086641B"/>
    <w:rsid w:val="008719E8"/>
    <w:rsid w:val="00873642"/>
    <w:rsid w:val="00874E4F"/>
    <w:rsid w:val="00874E78"/>
    <w:rsid w:val="008803A1"/>
    <w:rsid w:val="008818D3"/>
    <w:rsid w:val="00885317"/>
    <w:rsid w:val="008861D5"/>
    <w:rsid w:val="00887BAD"/>
    <w:rsid w:val="00894273"/>
    <w:rsid w:val="008A0A18"/>
    <w:rsid w:val="008B157A"/>
    <w:rsid w:val="008B419A"/>
    <w:rsid w:val="008B7023"/>
    <w:rsid w:val="008C14D5"/>
    <w:rsid w:val="008C4143"/>
    <w:rsid w:val="008C6D1B"/>
    <w:rsid w:val="008D3556"/>
    <w:rsid w:val="008D356F"/>
    <w:rsid w:val="008E0CC3"/>
    <w:rsid w:val="008E24A4"/>
    <w:rsid w:val="008E5341"/>
    <w:rsid w:val="008E5E4C"/>
    <w:rsid w:val="008F4070"/>
    <w:rsid w:val="008F4CE3"/>
    <w:rsid w:val="008F68F5"/>
    <w:rsid w:val="008F694B"/>
    <w:rsid w:val="008F6B52"/>
    <w:rsid w:val="008F7F28"/>
    <w:rsid w:val="00900283"/>
    <w:rsid w:val="009010E9"/>
    <w:rsid w:val="00904226"/>
    <w:rsid w:val="00905A21"/>
    <w:rsid w:val="00911D10"/>
    <w:rsid w:val="00913599"/>
    <w:rsid w:val="00914114"/>
    <w:rsid w:val="009169F6"/>
    <w:rsid w:val="00920949"/>
    <w:rsid w:val="00920C0B"/>
    <w:rsid w:val="009245BB"/>
    <w:rsid w:val="00924765"/>
    <w:rsid w:val="0092570F"/>
    <w:rsid w:val="00931694"/>
    <w:rsid w:val="009322BF"/>
    <w:rsid w:val="009337F2"/>
    <w:rsid w:val="00934498"/>
    <w:rsid w:val="00935775"/>
    <w:rsid w:val="009374D7"/>
    <w:rsid w:val="009453D4"/>
    <w:rsid w:val="009475B8"/>
    <w:rsid w:val="009510ED"/>
    <w:rsid w:val="0095447C"/>
    <w:rsid w:val="009568C1"/>
    <w:rsid w:val="00962DD0"/>
    <w:rsid w:val="00965F94"/>
    <w:rsid w:val="00971D94"/>
    <w:rsid w:val="00973C72"/>
    <w:rsid w:val="009758AD"/>
    <w:rsid w:val="00975B44"/>
    <w:rsid w:val="00975C34"/>
    <w:rsid w:val="00982AA4"/>
    <w:rsid w:val="00982BFD"/>
    <w:rsid w:val="00986160"/>
    <w:rsid w:val="00991D7C"/>
    <w:rsid w:val="009924AF"/>
    <w:rsid w:val="009927E3"/>
    <w:rsid w:val="009934F6"/>
    <w:rsid w:val="00995472"/>
    <w:rsid w:val="009974C7"/>
    <w:rsid w:val="009A3359"/>
    <w:rsid w:val="009A3FDC"/>
    <w:rsid w:val="009B0EBE"/>
    <w:rsid w:val="009B22F0"/>
    <w:rsid w:val="009B2722"/>
    <w:rsid w:val="009B2F6E"/>
    <w:rsid w:val="009B4042"/>
    <w:rsid w:val="009B4455"/>
    <w:rsid w:val="009B7474"/>
    <w:rsid w:val="009D3E11"/>
    <w:rsid w:val="009D5796"/>
    <w:rsid w:val="009D6C0C"/>
    <w:rsid w:val="009E1881"/>
    <w:rsid w:val="009E22BE"/>
    <w:rsid w:val="009F6F6B"/>
    <w:rsid w:val="00A0489E"/>
    <w:rsid w:val="00A05DBC"/>
    <w:rsid w:val="00A10324"/>
    <w:rsid w:val="00A14EDC"/>
    <w:rsid w:val="00A2458C"/>
    <w:rsid w:val="00A251FD"/>
    <w:rsid w:val="00A2638B"/>
    <w:rsid w:val="00A302F6"/>
    <w:rsid w:val="00A32EC5"/>
    <w:rsid w:val="00A33125"/>
    <w:rsid w:val="00A33BA9"/>
    <w:rsid w:val="00A35237"/>
    <w:rsid w:val="00A42D60"/>
    <w:rsid w:val="00A45CCA"/>
    <w:rsid w:val="00A50C4E"/>
    <w:rsid w:val="00A51658"/>
    <w:rsid w:val="00A53E99"/>
    <w:rsid w:val="00A5586A"/>
    <w:rsid w:val="00A61976"/>
    <w:rsid w:val="00A62726"/>
    <w:rsid w:val="00A65A87"/>
    <w:rsid w:val="00A65CFD"/>
    <w:rsid w:val="00A71E58"/>
    <w:rsid w:val="00A7572E"/>
    <w:rsid w:val="00A81E35"/>
    <w:rsid w:val="00A8201E"/>
    <w:rsid w:val="00A86DA2"/>
    <w:rsid w:val="00A9008A"/>
    <w:rsid w:val="00A900C8"/>
    <w:rsid w:val="00A952DE"/>
    <w:rsid w:val="00A957B4"/>
    <w:rsid w:val="00A96E24"/>
    <w:rsid w:val="00A971F9"/>
    <w:rsid w:val="00A97D3F"/>
    <w:rsid w:val="00AA07DD"/>
    <w:rsid w:val="00AA3673"/>
    <w:rsid w:val="00AA3BF9"/>
    <w:rsid w:val="00AA4D89"/>
    <w:rsid w:val="00AA6202"/>
    <w:rsid w:val="00AB2C0C"/>
    <w:rsid w:val="00AB568E"/>
    <w:rsid w:val="00AC4CB4"/>
    <w:rsid w:val="00AD7290"/>
    <w:rsid w:val="00AD7FF2"/>
    <w:rsid w:val="00AE365F"/>
    <w:rsid w:val="00AE40D7"/>
    <w:rsid w:val="00AE79B4"/>
    <w:rsid w:val="00AF2723"/>
    <w:rsid w:val="00AF7C09"/>
    <w:rsid w:val="00B0210A"/>
    <w:rsid w:val="00B026B2"/>
    <w:rsid w:val="00B05B97"/>
    <w:rsid w:val="00B05DB3"/>
    <w:rsid w:val="00B06AAB"/>
    <w:rsid w:val="00B07FAF"/>
    <w:rsid w:val="00B11207"/>
    <w:rsid w:val="00B127D5"/>
    <w:rsid w:val="00B212AD"/>
    <w:rsid w:val="00B26505"/>
    <w:rsid w:val="00B26DBC"/>
    <w:rsid w:val="00B353CD"/>
    <w:rsid w:val="00B4489A"/>
    <w:rsid w:val="00B45527"/>
    <w:rsid w:val="00B46AC4"/>
    <w:rsid w:val="00B479EB"/>
    <w:rsid w:val="00B56767"/>
    <w:rsid w:val="00B60FB0"/>
    <w:rsid w:val="00B60FB3"/>
    <w:rsid w:val="00B62F14"/>
    <w:rsid w:val="00B6323C"/>
    <w:rsid w:val="00B6401E"/>
    <w:rsid w:val="00B65662"/>
    <w:rsid w:val="00B65A82"/>
    <w:rsid w:val="00B67F4C"/>
    <w:rsid w:val="00B71484"/>
    <w:rsid w:val="00B73A50"/>
    <w:rsid w:val="00B74BAB"/>
    <w:rsid w:val="00B80B29"/>
    <w:rsid w:val="00B843D5"/>
    <w:rsid w:val="00B876FA"/>
    <w:rsid w:val="00B93383"/>
    <w:rsid w:val="00BA2A6F"/>
    <w:rsid w:val="00BA540B"/>
    <w:rsid w:val="00BB00DB"/>
    <w:rsid w:val="00BB0369"/>
    <w:rsid w:val="00BB0832"/>
    <w:rsid w:val="00BB1276"/>
    <w:rsid w:val="00BB1F7B"/>
    <w:rsid w:val="00BB4A19"/>
    <w:rsid w:val="00BB5FD0"/>
    <w:rsid w:val="00BB75A6"/>
    <w:rsid w:val="00BC22A9"/>
    <w:rsid w:val="00BC6412"/>
    <w:rsid w:val="00BD37A0"/>
    <w:rsid w:val="00BD449F"/>
    <w:rsid w:val="00BD7705"/>
    <w:rsid w:val="00BE192C"/>
    <w:rsid w:val="00BE3730"/>
    <w:rsid w:val="00BE6BF1"/>
    <w:rsid w:val="00BE7563"/>
    <w:rsid w:val="00BF0048"/>
    <w:rsid w:val="00BF0290"/>
    <w:rsid w:val="00BF7089"/>
    <w:rsid w:val="00C0032E"/>
    <w:rsid w:val="00C02640"/>
    <w:rsid w:val="00C04C19"/>
    <w:rsid w:val="00C12B9C"/>
    <w:rsid w:val="00C23773"/>
    <w:rsid w:val="00C23A79"/>
    <w:rsid w:val="00C241F0"/>
    <w:rsid w:val="00C24E07"/>
    <w:rsid w:val="00C27B2F"/>
    <w:rsid w:val="00C30A75"/>
    <w:rsid w:val="00C36B44"/>
    <w:rsid w:val="00C40059"/>
    <w:rsid w:val="00C4023E"/>
    <w:rsid w:val="00C44104"/>
    <w:rsid w:val="00C44247"/>
    <w:rsid w:val="00C46F2E"/>
    <w:rsid w:val="00C51AF9"/>
    <w:rsid w:val="00C54884"/>
    <w:rsid w:val="00C549D3"/>
    <w:rsid w:val="00C54C68"/>
    <w:rsid w:val="00C56779"/>
    <w:rsid w:val="00C56C09"/>
    <w:rsid w:val="00C61F96"/>
    <w:rsid w:val="00C66882"/>
    <w:rsid w:val="00C73942"/>
    <w:rsid w:val="00C74273"/>
    <w:rsid w:val="00C745F6"/>
    <w:rsid w:val="00C8626B"/>
    <w:rsid w:val="00C86D9C"/>
    <w:rsid w:val="00C928A7"/>
    <w:rsid w:val="00CA04E9"/>
    <w:rsid w:val="00CA3D6B"/>
    <w:rsid w:val="00CA629B"/>
    <w:rsid w:val="00CB266A"/>
    <w:rsid w:val="00CB45A4"/>
    <w:rsid w:val="00CB5DA4"/>
    <w:rsid w:val="00CB7BCC"/>
    <w:rsid w:val="00CC3342"/>
    <w:rsid w:val="00CC3DA8"/>
    <w:rsid w:val="00CC67BE"/>
    <w:rsid w:val="00CD5540"/>
    <w:rsid w:val="00CD5C9E"/>
    <w:rsid w:val="00CD6CDB"/>
    <w:rsid w:val="00CD6E6C"/>
    <w:rsid w:val="00CE03AE"/>
    <w:rsid w:val="00CE11A8"/>
    <w:rsid w:val="00CE2F5F"/>
    <w:rsid w:val="00CE3D94"/>
    <w:rsid w:val="00CE4290"/>
    <w:rsid w:val="00CE6FA1"/>
    <w:rsid w:val="00CF1F99"/>
    <w:rsid w:val="00CF388F"/>
    <w:rsid w:val="00CF4AE3"/>
    <w:rsid w:val="00CF4EBB"/>
    <w:rsid w:val="00D006E8"/>
    <w:rsid w:val="00D01A0E"/>
    <w:rsid w:val="00D01DF5"/>
    <w:rsid w:val="00D0395F"/>
    <w:rsid w:val="00D03B2A"/>
    <w:rsid w:val="00D0597D"/>
    <w:rsid w:val="00D077EC"/>
    <w:rsid w:val="00D12923"/>
    <w:rsid w:val="00D1364B"/>
    <w:rsid w:val="00D13C10"/>
    <w:rsid w:val="00D17D6F"/>
    <w:rsid w:val="00D21427"/>
    <w:rsid w:val="00D25068"/>
    <w:rsid w:val="00D279DF"/>
    <w:rsid w:val="00D328E4"/>
    <w:rsid w:val="00D33C1D"/>
    <w:rsid w:val="00D3599D"/>
    <w:rsid w:val="00D4163A"/>
    <w:rsid w:val="00D429FA"/>
    <w:rsid w:val="00D43B62"/>
    <w:rsid w:val="00D45671"/>
    <w:rsid w:val="00D53B08"/>
    <w:rsid w:val="00D57E4C"/>
    <w:rsid w:val="00D61E15"/>
    <w:rsid w:val="00D72CFF"/>
    <w:rsid w:val="00D77672"/>
    <w:rsid w:val="00D819EA"/>
    <w:rsid w:val="00D8247C"/>
    <w:rsid w:val="00D838AE"/>
    <w:rsid w:val="00D85225"/>
    <w:rsid w:val="00D91D76"/>
    <w:rsid w:val="00DA18ED"/>
    <w:rsid w:val="00DA2154"/>
    <w:rsid w:val="00DA4C69"/>
    <w:rsid w:val="00DA549A"/>
    <w:rsid w:val="00DA5EA7"/>
    <w:rsid w:val="00DA75F3"/>
    <w:rsid w:val="00DB0957"/>
    <w:rsid w:val="00DB1486"/>
    <w:rsid w:val="00DB27CF"/>
    <w:rsid w:val="00DB2F0D"/>
    <w:rsid w:val="00DB47B9"/>
    <w:rsid w:val="00DB62C7"/>
    <w:rsid w:val="00DC23C1"/>
    <w:rsid w:val="00DC2807"/>
    <w:rsid w:val="00DD0559"/>
    <w:rsid w:val="00DD41C6"/>
    <w:rsid w:val="00DE15A2"/>
    <w:rsid w:val="00DE5AF2"/>
    <w:rsid w:val="00DF1C18"/>
    <w:rsid w:val="00DF337E"/>
    <w:rsid w:val="00DF5341"/>
    <w:rsid w:val="00DF61DB"/>
    <w:rsid w:val="00E0078B"/>
    <w:rsid w:val="00E03D36"/>
    <w:rsid w:val="00E04418"/>
    <w:rsid w:val="00E06543"/>
    <w:rsid w:val="00E13FB2"/>
    <w:rsid w:val="00E151AA"/>
    <w:rsid w:val="00E25C58"/>
    <w:rsid w:val="00E265FE"/>
    <w:rsid w:val="00E278D1"/>
    <w:rsid w:val="00E27BA3"/>
    <w:rsid w:val="00E3091F"/>
    <w:rsid w:val="00E314BB"/>
    <w:rsid w:val="00E356FB"/>
    <w:rsid w:val="00E3777B"/>
    <w:rsid w:val="00E41027"/>
    <w:rsid w:val="00E42403"/>
    <w:rsid w:val="00E44FE4"/>
    <w:rsid w:val="00E4585C"/>
    <w:rsid w:val="00E47B14"/>
    <w:rsid w:val="00E502B5"/>
    <w:rsid w:val="00E506A1"/>
    <w:rsid w:val="00E52FD2"/>
    <w:rsid w:val="00E6035E"/>
    <w:rsid w:val="00E64D2B"/>
    <w:rsid w:val="00E64ED8"/>
    <w:rsid w:val="00E65D2E"/>
    <w:rsid w:val="00E71CAF"/>
    <w:rsid w:val="00E72FEC"/>
    <w:rsid w:val="00E749A9"/>
    <w:rsid w:val="00E74BA3"/>
    <w:rsid w:val="00E772EE"/>
    <w:rsid w:val="00E81ECE"/>
    <w:rsid w:val="00E843C1"/>
    <w:rsid w:val="00E87797"/>
    <w:rsid w:val="00E91819"/>
    <w:rsid w:val="00E91FB0"/>
    <w:rsid w:val="00E92FC9"/>
    <w:rsid w:val="00E946D7"/>
    <w:rsid w:val="00E96149"/>
    <w:rsid w:val="00E97E67"/>
    <w:rsid w:val="00EA07A6"/>
    <w:rsid w:val="00EA2B13"/>
    <w:rsid w:val="00EA3C29"/>
    <w:rsid w:val="00EA3ECD"/>
    <w:rsid w:val="00EB0DB4"/>
    <w:rsid w:val="00EB12A9"/>
    <w:rsid w:val="00EB376D"/>
    <w:rsid w:val="00EC09EC"/>
    <w:rsid w:val="00EC1A00"/>
    <w:rsid w:val="00EC2F40"/>
    <w:rsid w:val="00ED022F"/>
    <w:rsid w:val="00ED52D5"/>
    <w:rsid w:val="00EE1946"/>
    <w:rsid w:val="00EE1C30"/>
    <w:rsid w:val="00EE4C65"/>
    <w:rsid w:val="00EE6C03"/>
    <w:rsid w:val="00EE7198"/>
    <w:rsid w:val="00EF36CD"/>
    <w:rsid w:val="00EF6325"/>
    <w:rsid w:val="00EF6F12"/>
    <w:rsid w:val="00F039AE"/>
    <w:rsid w:val="00F043C7"/>
    <w:rsid w:val="00F07AEC"/>
    <w:rsid w:val="00F07E53"/>
    <w:rsid w:val="00F16D1B"/>
    <w:rsid w:val="00F17D93"/>
    <w:rsid w:val="00F23D64"/>
    <w:rsid w:val="00F2600B"/>
    <w:rsid w:val="00F263AC"/>
    <w:rsid w:val="00F27355"/>
    <w:rsid w:val="00F31A1B"/>
    <w:rsid w:val="00F325CB"/>
    <w:rsid w:val="00F32B1D"/>
    <w:rsid w:val="00F37A71"/>
    <w:rsid w:val="00F41BF4"/>
    <w:rsid w:val="00F433FD"/>
    <w:rsid w:val="00F43967"/>
    <w:rsid w:val="00F45554"/>
    <w:rsid w:val="00F479DC"/>
    <w:rsid w:val="00F512AF"/>
    <w:rsid w:val="00F532D7"/>
    <w:rsid w:val="00F60A3F"/>
    <w:rsid w:val="00F60EC7"/>
    <w:rsid w:val="00F6662E"/>
    <w:rsid w:val="00F66CB2"/>
    <w:rsid w:val="00F7035B"/>
    <w:rsid w:val="00F723C7"/>
    <w:rsid w:val="00F738CB"/>
    <w:rsid w:val="00F80D83"/>
    <w:rsid w:val="00F83A4C"/>
    <w:rsid w:val="00F90D1A"/>
    <w:rsid w:val="00F92622"/>
    <w:rsid w:val="00F97CEB"/>
    <w:rsid w:val="00FA0FDD"/>
    <w:rsid w:val="00FA58DB"/>
    <w:rsid w:val="00FB077C"/>
    <w:rsid w:val="00FB135D"/>
    <w:rsid w:val="00FC4272"/>
    <w:rsid w:val="00FC6CFB"/>
    <w:rsid w:val="00FD32A6"/>
    <w:rsid w:val="00FE4D34"/>
    <w:rsid w:val="00FE5004"/>
    <w:rsid w:val="00FE6035"/>
    <w:rsid w:val="00FE6614"/>
    <w:rsid w:val="00FE74FF"/>
    <w:rsid w:val="00FF62DC"/>
    <w:rsid w:val="00F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9A86D"/>
  <w15:docId w15:val="{57B59DD8-0B3C-4B70-86FA-45F43FD3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eastAsia="Calibri"/>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NormalWeb">
    <w:name w:val="Normal (Web)"/>
    <w:basedOn w:val="Normal"/>
    <w:uiPriority w:val="99"/>
    <w:unhideWhenUsed/>
    <w:rsid w:val="004B564A"/>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251F9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B4455"/>
    <w:pPr>
      <w:spacing w:after="0"/>
    </w:pPr>
    <w:rPr>
      <w:rFonts w:ascii="Arial" w:eastAsia="Times New Roman" w:hAnsi="Arial"/>
      <w:b/>
      <w:bCs/>
      <w:sz w:val="20"/>
      <w:szCs w:val="20"/>
    </w:rPr>
  </w:style>
  <w:style w:type="character" w:customStyle="1" w:styleId="CommentSubjectChar">
    <w:name w:val="Comment Subject Char"/>
    <w:basedOn w:val="CommentTextChar"/>
    <w:link w:val="CommentSubject"/>
    <w:uiPriority w:val="99"/>
    <w:semiHidden/>
    <w:rsid w:val="009B4455"/>
    <w:rPr>
      <w:rFonts w:ascii="Calibri" w:eastAsia="Calibri" w:hAnsi="Calibri"/>
      <w:b/>
      <w:bCs/>
      <w:sz w:val="20"/>
      <w:szCs w:val="20"/>
      <w:lang w:val="en-GB"/>
    </w:rPr>
  </w:style>
  <w:style w:type="paragraph" w:customStyle="1" w:styleId="xmsonormal">
    <w:name w:val="x_msonormal"/>
    <w:basedOn w:val="Normal"/>
    <w:rsid w:val="003D2336"/>
    <w:rPr>
      <w:rFonts w:ascii="Calibri" w:eastAsiaTheme="minorHAnsi" w:hAnsi="Calibri" w:cs="Calibri"/>
      <w:sz w:val="22"/>
      <w:szCs w:val="22"/>
    </w:rPr>
  </w:style>
  <w:style w:type="paragraph" w:customStyle="1" w:styleId="m-5771560408264857159msolistparagraph">
    <w:name w:val="m_-5771560408264857159msolistparagraph"/>
    <w:basedOn w:val="Normal"/>
    <w:rsid w:val="00054757"/>
    <w:pPr>
      <w:spacing w:before="100" w:beforeAutospacing="1" w:after="100" w:afterAutospacing="1"/>
    </w:pPr>
    <w:rPr>
      <w:rFonts w:ascii="Calibri" w:eastAsiaTheme="minorHAnsi" w:hAnsi="Calibri" w:cs="Calibri"/>
      <w:sz w:val="22"/>
      <w:szCs w:val="22"/>
    </w:rPr>
  </w:style>
  <w:style w:type="paragraph" w:customStyle="1" w:styleId="contentpasted0">
    <w:name w:val="contentpasted0"/>
    <w:basedOn w:val="Normal"/>
    <w:rsid w:val="00054757"/>
    <w:rPr>
      <w:rFonts w:ascii="Calibri" w:eastAsiaTheme="minorHAnsi" w:hAnsi="Calibri" w:cs="Calibri"/>
      <w:sz w:val="22"/>
      <w:szCs w:val="22"/>
    </w:rPr>
  </w:style>
  <w:style w:type="paragraph" w:customStyle="1" w:styleId="Default">
    <w:name w:val="Default"/>
    <w:rsid w:val="00CC3342"/>
    <w:pPr>
      <w:autoSpaceDE w:val="0"/>
      <w:autoSpaceDN w:val="0"/>
      <w:adjustRightInd w:val="0"/>
    </w:pPr>
    <w:rPr>
      <w:rFonts w:ascii="Liberation Sans" w:hAnsi="Liberation Sans" w:cs="Liberation San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233467295">
      <w:bodyDiv w:val="1"/>
      <w:marLeft w:val="0"/>
      <w:marRight w:val="0"/>
      <w:marTop w:val="0"/>
      <w:marBottom w:val="0"/>
      <w:divBdr>
        <w:top w:val="none" w:sz="0" w:space="0" w:color="auto"/>
        <w:left w:val="none" w:sz="0" w:space="0" w:color="auto"/>
        <w:bottom w:val="none" w:sz="0" w:space="0" w:color="auto"/>
        <w:right w:val="none" w:sz="0" w:space="0" w:color="auto"/>
      </w:divBdr>
    </w:div>
    <w:div w:id="286354536">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95869507">
      <w:bodyDiv w:val="1"/>
      <w:marLeft w:val="0"/>
      <w:marRight w:val="0"/>
      <w:marTop w:val="0"/>
      <w:marBottom w:val="0"/>
      <w:divBdr>
        <w:top w:val="none" w:sz="0" w:space="0" w:color="auto"/>
        <w:left w:val="none" w:sz="0" w:space="0" w:color="auto"/>
        <w:bottom w:val="none" w:sz="0" w:space="0" w:color="auto"/>
        <w:right w:val="none" w:sz="0" w:space="0" w:color="auto"/>
      </w:divBdr>
    </w:div>
    <w:div w:id="762919097">
      <w:bodyDiv w:val="1"/>
      <w:marLeft w:val="0"/>
      <w:marRight w:val="0"/>
      <w:marTop w:val="0"/>
      <w:marBottom w:val="0"/>
      <w:divBdr>
        <w:top w:val="none" w:sz="0" w:space="0" w:color="auto"/>
        <w:left w:val="none" w:sz="0" w:space="0" w:color="auto"/>
        <w:bottom w:val="none" w:sz="0" w:space="0" w:color="auto"/>
        <w:right w:val="none" w:sz="0" w:space="0" w:color="auto"/>
      </w:divBdr>
    </w:div>
    <w:div w:id="901060931">
      <w:bodyDiv w:val="1"/>
      <w:marLeft w:val="0"/>
      <w:marRight w:val="0"/>
      <w:marTop w:val="0"/>
      <w:marBottom w:val="0"/>
      <w:divBdr>
        <w:top w:val="none" w:sz="0" w:space="0" w:color="auto"/>
        <w:left w:val="none" w:sz="0" w:space="0" w:color="auto"/>
        <w:bottom w:val="none" w:sz="0" w:space="0" w:color="auto"/>
        <w:right w:val="none" w:sz="0" w:space="0" w:color="auto"/>
      </w:divBdr>
    </w:div>
    <w:div w:id="985931957">
      <w:bodyDiv w:val="1"/>
      <w:marLeft w:val="0"/>
      <w:marRight w:val="0"/>
      <w:marTop w:val="0"/>
      <w:marBottom w:val="0"/>
      <w:divBdr>
        <w:top w:val="none" w:sz="0" w:space="0" w:color="auto"/>
        <w:left w:val="none" w:sz="0" w:space="0" w:color="auto"/>
        <w:bottom w:val="none" w:sz="0" w:space="0" w:color="auto"/>
        <w:right w:val="none" w:sz="0" w:space="0" w:color="auto"/>
      </w:divBdr>
    </w:div>
    <w:div w:id="112973923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216969126">
      <w:bodyDiv w:val="1"/>
      <w:marLeft w:val="0"/>
      <w:marRight w:val="0"/>
      <w:marTop w:val="0"/>
      <w:marBottom w:val="0"/>
      <w:divBdr>
        <w:top w:val="none" w:sz="0" w:space="0" w:color="auto"/>
        <w:left w:val="none" w:sz="0" w:space="0" w:color="auto"/>
        <w:bottom w:val="none" w:sz="0" w:space="0" w:color="auto"/>
        <w:right w:val="none" w:sz="0" w:space="0" w:color="auto"/>
      </w:divBdr>
    </w:div>
    <w:div w:id="1292711506">
      <w:bodyDiv w:val="1"/>
      <w:marLeft w:val="0"/>
      <w:marRight w:val="0"/>
      <w:marTop w:val="0"/>
      <w:marBottom w:val="0"/>
      <w:divBdr>
        <w:top w:val="none" w:sz="0" w:space="0" w:color="auto"/>
        <w:left w:val="none" w:sz="0" w:space="0" w:color="auto"/>
        <w:bottom w:val="none" w:sz="0" w:space="0" w:color="auto"/>
        <w:right w:val="none" w:sz="0" w:space="0" w:color="auto"/>
      </w:divBdr>
    </w:div>
    <w:div w:id="1360398508">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626303261">
      <w:bodyDiv w:val="1"/>
      <w:marLeft w:val="0"/>
      <w:marRight w:val="0"/>
      <w:marTop w:val="0"/>
      <w:marBottom w:val="0"/>
      <w:divBdr>
        <w:top w:val="none" w:sz="0" w:space="0" w:color="auto"/>
        <w:left w:val="none" w:sz="0" w:space="0" w:color="auto"/>
        <w:bottom w:val="none" w:sz="0" w:space="0" w:color="auto"/>
        <w:right w:val="none" w:sz="0" w:space="0" w:color="auto"/>
      </w:divBdr>
    </w:div>
    <w:div w:id="1628466310">
      <w:bodyDiv w:val="1"/>
      <w:marLeft w:val="0"/>
      <w:marRight w:val="0"/>
      <w:marTop w:val="0"/>
      <w:marBottom w:val="0"/>
      <w:divBdr>
        <w:top w:val="none" w:sz="0" w:space="0" w:color="auto"/>
        <w:left w:val="none" w:sz="0" w:space="0" w:color="auto"/>
        <w:bottom w:val="none" w:sz="0" w:space="0" w:color="auto"/>
        <w:right w:val="none" w:sz="0" w:space="0" w:color="auto"/>
      </w:divBdr>
    </w:div>
    <w:div w:id="1792359176">
      <w:bodyDiv w:val="1"/>
      <w:marLeft w:val="0"/>
      <w:marRight w:val="0"/>
      <w:marTop w:val="0"/>
      <w:marBottom w:val="0"/>
      <w:divBdr>
        <w:top w:val="none" w:sz="0" w:space="0" w:color="auto"/>
        <w:left w:val="none" w:sz="0" w:space="0" w:color="auto"/>
        <w:bottom w:val="none" w:sz="0" w:space="0" w:color="auto"/>
        <w:right w:val="none" w:sz="0" w:space="0" w:color="auto"/>
      </w:divBdr>
    </w:div>
    <w:div w:id="1804731765">
      <w:bodyDiv w:val="1"/>
      <w:marLeft w:val="0"/>
      <w:marRight w:val="0"/>
      <w:marTop w:val="0"/>
      <w:marBottom w:val="0"/>
      <w:divBdr>
        <w:top w:val="none" w:sz="0" w:space="0" w:color="auto"/>
        <w:left w:val="none" w:sz="0" w:space="0" w:color="auto"/>
        <w:bottom w:val="none" w:sz="0" w:space="0" w:color="auto"/>
        <w:right w:val="none" w:sz="0" w:space="0" w:color="auto"/>
      </w:divBdr>
    </w:div>
    <w:div w:id="1884826675">
      <w:bodyDiv w:val="1"/>
      <w:marLeft w:val="0"/>
      <w:marRight w:val="0"/>
      <w:marTop w:val="0"/>
      <w:marBottom w:val="0"/>
      <w:divBdr>
        <w:top w:val="none" w:sz="0" w:space="0" w:color="auto"/>
        <w:left w:val="none" w:sz="0" w:space="0" w:color="auto"/>
        <w:bottom w:val="none" w:sz="0" w:space="0" w:color="auto"/>
        <w:right w:val="none" w:sz="0" w:space="0" w:color="auto"/>
      </w:divBdr>
    </w:div>
    <w:div w:id="1888643842">
      <w:bodyDiv w:val="1"/>
      <w:marLeft w:val="0"/>
      <w:marRight w:val="0"/>
      <w:marTop w:val="0"/>
      <w:marBottom w:val="0"/>
      <w:divBdr>
        <w:top w:val="none" w:sz="0" w:space="0" w:color="auto"/>
        <w:left w:val="none" w:sz="0" w:space="0" w:color="auto"/>
        <w:bottom w:val="none" w:sz="0" w:space="0" w:color="auto"/>
        <w:right w:val="none" w:sz="0" w:space="0" w:color="auto"/>
      </w:divBdr>
    </w:div>
    <w:div w:id="194356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incher.UCET\Desktop\Letterhead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F4298F-E44B-4BA2-9E2E-415C96036788}">
  <ds:schemaRefs>
    <ds:schemaRef ds:uri="http://schemas.openxmlformats.org/officeDocument/2006/bibliography"/>
  </ds:schemaRefs>
</ds:datastoreItem>
</file>

<file path=customXml/itemProps2.xml><?xml version="1.0" encoding="utf-8"?>
<ds:datastoreItem xmlns:ds="http://schemas.openxmlformats.org/officeDocument/2006/customXml" ds:itemID="{BD60FD5F-2A0D-4D27-85F7-DDDE71D06FD6}">
  <ds:schemaRefs>
    <ds:schemaRef ds:uri="http://schemas.microsoft.com/sharepoint/v3/contenttype/forms"/>
  </ds:schemaRefs>
</ds:datastoreItem>
</file>

<file path=customXml/itemProps3.xml><?xml version="1.0" encoding="utf-8"?>
<ds:datastoreItem xmlns:ds="http://schemas.openxmlformats.org/officeDocument/2006/customXml" ds:itemID="{5F260C51-E0AD-407C-AFE3-224CD3B03E77}">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4.xml><?xml version="1.0" encoding="utf-8"?>
<ds:datastoreItem xmlns:ds="http://schemas.openxmlformats.org/officeDocument/2006/customXml" ds:itemID="{B8B07A2F-BE61-4AA7-9110-2AA6067D1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Letterhead2017</Template>
  <TotalTime>48</TotalTime>
  <Pages>9</Pages>
  <Words>3207</Words>
  <Characters>16142</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19311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Fincher</dc:creator>
  <cp:lastModifiedBy>Max Fincher</cp:lastModifiedBy>
  <cp:revision>2</cp:revision>
  <cp:lastPrinted>2023-06-29T08:15:00Z</cp:lastPrinted>
  <dcterms:created xsi:type="dcterms:W3CDTF">2024-10-10T14:33:00Z</dcterms:created>
  <dcterms:modified xsi:type="dcterms:W3CDTF">2024-10-10T14:33:00Z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