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38133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C19B754" wp14:editId="319AF638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717A93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00930C40" wp14:editId="244997AB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7DC17F12" w14:textId="78DC8994" w:rsidR="0050585C" w:rsidRDefault="0050585C" w:rsidP="00CD3BB2">
                            <w:pPr>
                              <w:ind w:left="5760" w:firstLine="720"/>
                              <w:jc w:val="right"/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19B75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62717A93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00930C40" wp14:editId="244997AB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7DC17F12" w14:textId="78DC8994" w:rsidR="0050585C" w:rsidRDefault="0050585C" w:rsidP="00CD3BB2">
                      <w:pPr>
                        <w:ind w:left="5760" w:firstLine="720"/>
                        <w:jc w:val="right"/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2462CE7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E4A0FB" wp14:editId="7E0080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7CE0C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4A0FB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1CC7CE0C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935776E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33384D0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A7AEED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929685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494173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4C45E4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692227A6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E57F3C1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6F2F14E4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7C41709A" w14:textId="77777777" w:rsidR="004F3187" w:rsidRPr="002F28EE" w:rsidRDefault="004F3187" w:rsidP="00B6401E">
      <w:pPr>
        <w:jc w:val="center"/>
        <w:rPr>
          <w:rFonts w:ascii="Arial" w:hAnsi="Arial" w:cs="Arial"/>
          <w:b/>
        </w:rPr>
      </w:pPr>
    </w:p>
    <w:p w14:paraId="7589B4DC" w14:textId="77777777" w:rsidR="004F3187" w:rsidRPr="002F28EE" w:rsidRDefault="004F3187" w:rsidP="00B6401E">
      <w:pPr>
        <w:jc w:val="center"/>
        <w:rPr>
          <w:rFonts w:ascii="Arial" w:hAnsi="Arial" w:cs="Arial"/>
          <w:b/>
        </w:rPr>
      </w:pPr>
    </w:p>
    <w:p w14:paraId="0B101AF7" w14:textId="489D566B" w:rsidR="008874F7" w:rsidRDefault="00E30539" w:rsidP="00B6401E">
      <w:pPr>
        <w:jc w:val="center"/>
        <w:rPr>
          <w:rFonts w:ascii="Arial" w:hAnsi="Arial" w:cs="Arial"/>
          <w:b/>
          <w:sz w:val="22"/>
          <w:szCs w:val="22"/>
        </w:rPr>
      </w:pPr>
      <w:r w:rsidRPr="00DE7EDA">
        <w:rPr>
          <w:rFonts w:ascii="Arial" w:hAnsi="Arial" w:cs="Arial"/>
          <w:b/>
          <w:sz w:val="22"/>
          <w:szCs w:val="22"/>
        </w:rPr>
        <w:t>Note of the meeting of the UCET Post 16 forum held on-line at 1</w:t>
      </w:r>
      <w:r w:rsidR="006E5392" w:rsidRPr="00DE7EDA">
        <w:rPr>
          <w:rFonts w:ascii="Arial" w:hAnsi="Arial" w:cs="Arial"/>
          <w:b/>
          <w:sz w:val="22"/>
          <w:szCs w:val="22"/>
        </w:rPr>
        <w:t>pm</w:t>
      </w:r>
      <w:r w:rsidR="007C7351" w:rsidRPr="00DE7EDA">
        <w:rPr>
          <w:rFonts w:ascii="Arial" w:hAnsi="Arial" w:cs="Arial"/>
          <w:b/>
          <w:sz w:val="22"/>
          <w:szCs w:val="22"/>
        </w:rPr>
        <w:t xml:space="preserve"> on </w:t>
      </w:r>
      <w:r w:rsidR="00C2723D">
        <w:rPr>
          <w:rFonts w:ascii="Arial" w:hAnsi="Arial" w:cs="Arial"/>
          <w:b/>
          <w:sz w:val="22"/>
          <w:szCs w:val="22"/>
        </w:rPr>
        <w:t xml:space="preserve">17 </w:t>
      </w:r>
      <w:r w:rsidR="00C01EC2">
        <w:rPr>
          <w:rFonts w:ascii="Arial" w:hAnsi="Arial" w:cs="Arial"/>
          <w:b/>
          <w:sz w:val="22"/>
          <w:szCs w:val="22"/>
        </w:rPr>
        <w:t>M</w:t>
      </w:r>
      <w:r w:rsidR="00C2723D">
        <w:rPr>
          <w:rFonts w:ascii="Arial" w:hAnsi="Arial" w:cs="Arial"/>
          <w:b/>
          <w:sz w:val="22"/>
          <w:szCs w:val="22"/>
        </w:rPr>
        <w:t xml:space="preserve">ay 2024 </w:t>
      </w:r>
    </w:p>
    <w:p w14:paraId="47EDA955" w14:textId="77777777" w:rsidR="00C01EC2" w:rsidRPr="00DE7EDA" w:rsidRDefault="00C01EC2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03E720BE" w14:textId="1A295C74" w:rsidR="008874F7" w:rsidRPr="00DE7EDA" w:rsidRDefault="008874F7" w:rsidP="008874F7">
      <w:pPr>
        <w:rPr>
          <w:rFonts w:ascii="Arial" w:hAnsi="Arial" w:cs="Arial"/>
          <w:sz w:val="22"/>
          <w:szCs w:val="22"/>
          <w:u w:val="single"/>
        </w:rPr>
      </w:pPr>
      <w:r w:rsidRPr="00DE7EDA">
        <w:rPr>
          <w:rFonts w:ascii="Arial" w:hAnsi="Arial" w:cs="Arial"/>
          <w:sz w:val="22"/>
          <w:szCs w:val="22"/>
          <w:u w:val="single"/>
        </w:rPr>
        <w:t xml:space="preserve">Welcome, introductions and minutes of the previous </w:t>
      </w:r>
      <w:r w:rsidR="001C688D" w:rsidRPr="00DE7EDA">
        <w:rPr>
          <w:rFonts w:ascii="Arial" w:hAnsi="Arial" w:cs="Arial"/>
          <w:sz w:val="22"/>
          <w:szCs w:val="22"/>
          <w:u w:val="single"/>
        </w:rPr>
        <w:t>meeting.</w:t>
      </w:r>
    </w:p>
    <w:p w14:paraId="54DFD68A" w14:textId="77777777" w:rsidR="008874F7" w:rsidRPr="00DE7EDA" w:rsidRDefault="008874F7" w:rsidP="008874F7">
      <w:pPr>
        <w:rPr>
          <w:rFonts w:ascii="Arial" w:hAnsi="Arial" w:cs="Arial"/>
          <w:sz w:val="22"/>
          <w:szCs w:val="22"/>
          <w:u w:val="single"/>
        </w:rPr>
      </w:pPr>
    </w:p>
    <w:p w14:paraId="2A364AD8" w14:textId="0C28E5CD" w:rsidR="00E10794" w:rsidRDefault="008874F7" w:rsidP="008874F7">
      <w:pPr>
        <w:rPr>
          <w:rFonts w:ascii="Arial" w:hAnsi="Arial" w:cs="Arial"/>
          <w:sz w:val="22"/>
          <w:szCs w:val="22"/>
        </w:rPr>
      </w:pPr>
      <w:r w:rsidRPr="00DE7EDA">
        <w:rPr>
          <w:rFonts w:ascii="Arial" w:hAnsi="Arial" w:cs="Arial"/>
          <w:sz w:val="22"/>
          <w:szCs w:val="22"/>
        </w:rPr>
        <w:t xml:space="preserve">Colleagues were welcomed to the </w:t>
      </w:r>
      <w:r w:rsidR="00AE6CDC">
        <w:rPr>
          <w:rFonts w:ascii="Arial" w:hAnsi="Arial" w:cs="Arial"/>
          <w:sz w:val="22"/>
          <w:szCs w:val="22"/>
        </w:rPr>
        <w:t xml:space="preserve">final </w:t>
      </w:r>
      <w:r w:rsidRPr="00DE7EDA">
        <w:rPr>
          <w:rFonts w:ascii="Arial" w:hAnsi="Arial" w:cs="Arial"/>
          <w:sz w:val="22"/>
          <w:szCs w:val="22"/>
        </w:rPr>
        <w:t>meeting o</w:t>
      </w:r>
      <w:r w:rsidR="00E10794" w:rsidRPr="00DE7EDA">
        <w:rPr>
          <w:rFonts w:ascii="Arial" w:hAnsi="Arial" w:cs="Arial"/>
          <w:sz w:val="22"/>
          <w:szCs w:val="22"/>
        </w:rPr>
        <w:t>f</w:t>
      </w:r>
      <w:r w:rsidRPr="00DE7EDA">
        <w:rPr>
          <w:rFonts w:ascii="Arial" w:hAnsi="Arial" w:cs="Arial"/>
          <w:sz w:val="22"/>
          <w:szCs w:val="22"/>
        </w:rPr>
        <w:t xml:space="preserve"> the academic year. The note of the meeting held on </w:t>
      </w:r>
      <w:r w:rsidR="004A2D2C">
        <w:rPr>
          <w:rFonts w:ascii="Arial" w:hAnsi="Arial" w:cs="Arial"/>
          <w:sz w:val="22"/>
          <w:szCs w:val="22"/>
        </w:rPr>
        <w:t xml:space="preserve">29 January 2024 </w:t>
      </w:r>
      <w:r w:rsidR="004737BA" w:rsidRPr="00DE7EDA">
        <w:rPr>
          <w:rFonts w:ascii="Arial" w:hAnsi="Arial" w:cs="Arial"/>
          <w:sz w:val="22"/>
          <w:szCs w:val="22"/>
        </w:rPr>
        <w:t>w</w:t>
      </w:r>
      <w:r w:rsidRPr="00DE7EDA">
        <w:rPr>
          <w:rFonts w:ascii="Arial" w:hAnsi="Arial" w:cs="Arial"/>
          <w:sz w:val="22"/>
          <w:szCs w:val="22"/>
        </w:rPr>
        <w:t xml:space="preserve">as agreed. </w:t>
      </w:r>
      <w:r w:rsidR="008F5B6B" w:rsidRPr="00DE7EDA">
        <w:rPr>
          <w:rFonts w:ascii="Arial" w:hAnsi="Arial" w:cs="Arial"/>
          <w:sz w:val="22"/>
          <w:szCs w:val="22"/>
        </w:rPr>
        <w:t xml:space="preserve">On matters </w:t>
      </w:r>
      <w:r w:rsidR="001C688D" w:rsidRPr="00DE7EDA">
        <w:rPr>
          <w:rFonts w:ascii="Arial" w:hAnsi="Arial" w:cs="Arial"/>
          <w:sz w:val="22"/>
          <w:szCs w:val="22"/>
        </w:rPr>
        <w:t>arising</w:t>
      </w:r>
      <w:r w:rsidR="00A00596">
        <w:rPr>
          <w:rFonts w:ascii="Arial" w:hAnsi="Arial" w:cs="Arial"/>
          <w:sz w:val="22"/>
          <w:szCs w:val="22"/>
        </w:rPr>
        <w:t xml:space="preserve">, applications for pre-service bursaries had opened on </w:t>
      </w:r>
      <w:r w:rsidR="00A00BE7">
        <w:rPr>
          <w:rFonts w:ascii="Arial" w:hAnsi="Arial" w:cs="Arial"/>
          <w:sz w:val="22"/>
          <w:szCs w:val="22"/>
        </w:rPr>
        <w:t xml:space="preserve">11 March 2024. </w:t>
      </w:r>
      <w:r w:rsidR="00311131" w:rsidRPr="00DE7EDA">
        <w:rPr>
          <w:rFonts w:ascii="Arial" w:hAnsi="Arial" w:cs="Arial"/>
          <w:sz w:val="22"/>
          <w:szCs w:val="22"/>
        </w:rPr>
        <w:t xml:space="preserve"> </w:t>
      </w:r>
      <w:r w:rsidR="00292E27" w:rsidRPr="00DE7EDA">
        <w:rPr>
          <w:rFonts w:ascii="Arial" w:hAnsi="Arial" w:cs="Arial"/>
          <w:sz w:val="22"/>
          <w:szCs w:val="22"/>
        </w:rPr>
        <w:t xml:space="preserve"> </w:t>
      </w:r>
      <w:r w:rsidR="00F47137" w:rsidRPr="00DE7EDA">
        <w:rPr>
          <w:rFonts w:ascii="Arial" w:hAnsi="Arial" w:cs="Arial"/>
          <w:sz w:val="22"/>
          <w:szCs w:val="22"/>
        </w:rPr>
        <w:t xml:space="preserve"> </w:t>
      </w:r>
      <w:r w:rsidR="005C2ED8" w:rsidRPr="00DE7EDA">
        <w:rPr>
          <w:rFonts w:ascii="Arial" w:hAnsi="Arial" w:cs="Arial"/>
          <w:sz w:val="22"/>
          <w:szCs w:val="22"/>
        </w:rPr>
        <w:t xml:space="preserve">  </w:t>
      </w:r>
    </w:p>
    <w:p w14:paraId="06A96990" w14:textId="77777777" w:rsidR="00A00BE7" w:rsidRDefault="00A00BE7" w:rsidP="008874F7">
      <w:pPr>
        <w:rPr>
          <w:rFonts w:ascii="Arial" w:hAnsi="Arial" w:cs="Arial"/>
          <w:sz w:val="22"/>
          <w:szCs w:val="22"/>
        </w:rPr>
      </w:pPr>
    </w:p>
    <w:p w14:paraId="3038C3FF" w14:textId="1C57AC74" w:rsidR="00A00BE7" w:rsidRDefault="00A00BE7" w:rsidP="008874F7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 xml:space="preserve">Chair and vice Chair </w:t>
      </w:r>
      <w:r w:rsidR="005274F7">
        <w:rPr>
          <w:rFonts w:ascii="Arial" w:hAnsi="Arial" w:cs="Arial"/>
          <w:sz w:val="22"/>
          <w:szCs w:val="22"/>
          <w:u w:val="single"/>
        </w:rPr>
        <w:t>of Post 16 forum</w:t>
      </w:r>
    </w:p>
    <w:p w14:paraId="3BFF20B1" w14:textId="77777777" w:rsidR="005274F7" w:rsidRDefault="005274F7" w:rsidP="008874F7">
      <w:pPr>
        <w:rPr>
          <w:rFonts w:ascii="Arial" w:hAnsi="Arial" w:cs="Arial"/>
          <w:sz w:val="22"/>
          <w:szCs w:val="22"/>
          <w:u w:val="single"/>
        </w:rPr>
      </w:pPr>
    </w:p>
    <w:p w14:paraId="7FE20AB8" w14:textId="5B6E0C09" w:rsidR="00E10794" w:rsidRDefault="005274F7" w:rsidP="008874F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Jo Elliott had been elected unopposed as the new forum </w:t>
      </w:r>
      <w:r w:rsidR="00A7769A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hair to s</w:t>
      </w:r>
      <w:r w:rsidR="004B7C5A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rve for up to three years from 2024/25</w:t>
      </w:r>
      <w:r w:rsidR="000C7ECE">
        <w:rPr>
          <w:rFonts w:ascii="Arial" w:hAnsi="Arial" w:cs="Arial"/>
          <w:sz w:val="22"/>
          <w:szCs w:val="22"/>
        </w:rPr>
        <w:t xml:space="preserve">. Sarah Boodt and Claire Winder had, following a tied </w:t>
      </w:r>
      <w:r w:rsidR="00957481">
        <w:rPr>
          <w:rFonts w:ascii="Arial" w:hAnsi="Arial" w:cs="Arial"/>
          <w:sz w:val="22"/>
          <w:szCs w:val="22"/>
        </w:rPr>
        <w:t>vote, been elected to serve as joint vice-chairs.</w:t>
      </w:r>
    </w:p>
    <w:p w14:paraId="2321ADB7" w14:textId="77777777" w:rsidR="00957481" w:rsidRDefault="00957481" w:rsidP="008874F7">
      <w:pPr>
        <w:rPr>
          <w:rFonts w:ascii="Arial" w:hAnsi="Arial" w:cs="Arial"/>
          <w:sz w:val="22"/>
          <w:szCs w:val="22"/>
        </w:rPr>
      </w:pPr>
    </w:p>
    <w:p w14:paraId="579906FC" w14:textId="552181C1" w:rsidR="00957481" w:rsidRDefault="00957481" w:rsidP="008874F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Forum members </w:t>
      </w:r>
      <w:r w:rsidR="004B7C5A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hanked Lynn Senior for her outstanding service as Chair </w:t>
      </w:r>
      <w:r w:rsidR="00DB46D2">
        <w:rPr>
          <w:rFonts w:ascii="Arial" w:hAnsi="Arial" w:cs="Arial"/>
          <w:sz w:val="22"/>
          <w:szCs w:val="22"/>
        </w:rPr>
        <w:t xml:space="preserve">over the </w:t>
      </w:r>
      <w:r w:rsidR="004B7C5A">
        <w:rPr>
          <w:rFonts w:ascii="Arial" w:hAnsi="Arial" w:cs="Arial"/>
          <w:sz w:val="22"/>
          <w:szCs w:val="22"/>
        </w:rPr>
        <w:t>last three</w:t>
      </w:r>
      <w:r w:rsidR="00DB46D2">
        <w:rPr>
          <w:rFonts w:ascii="Arial" w:hAnsi="Arial" w:cs="Arial"/>
          <w:sz w:val="22"/>
          <w:szCs w:val="22"/>
        </w:rPr>
        <w:t xml:space="preserve"> years, and as Vice Chair before th</w:t>
      </w:r>
      <w:r w:rsidR="00B756B6">
        <w:rPr>
          <w:rFonts w:ascii="Arial" w:hAnsi="Arial" w:cs="Arial"/>
          <w:sz w:val="22"/>
          <w:szCs w:val="22"/>
        </w:rPr>
        <w:t>en</w:t>
      </w:r>
      <w:r w:rsidR="00DB46D2">
        <w:rPr>
          <w:rFonts w:ascii="Arial" w:hAnsi="Arial" w:cs="Arial"/>
          <w:sz w:val="22"/>
          <w:szCs w:val="22"/>
        </w:rPr>
        <w:t xml:space="preserve">. </w:t>
      </w:r>
    </w:p>
    <w:p w14:paraId="74AAC81A" w14:textId="77777777" w:rsidR="00957481" w:rsidRPr="00DE7EDA" w:rsidRDefault="00957481" w:rsidP="008874F7">
      <w:pPr>
        <w:rPr>
          <w:rFonts w:ascii="Arial" w:hAnsi="Arial" w:cs="Arial"/>
          <w:sz w:val="22"/>
          <w:szCs w:val="22"/>
        </w:rPr>
      </w:pPr>
    </w:p>
    <w:p w14:paraId="1DC23546" w14:textId="77777777" w:rsidR="002B005C" w:rsidRPr="00DE7EDA" w:rsidRDefault="002B005C" w:rsidP="008874F7">
      <w:pPr>
        <w:rPr>
          <w:rFonts w:ascii="Arial" w:hAnsi="Arial" w:cs="Arial"/>
          <w:sz w:val="22"/>
          <w:szCs w:val="22"/>
        </w:rPr>
      </w:pPr>
      <w:r w:rsidRPr="00DE7EDA">
        <w:rPr>
          <w:rFonts w:ascii="Arial" w:hAnsi="Arial" w:cs="Arial"/>
          <w:sz w:val="22"/>
          <w:szCs w:val="22"/>
          <w:u w:val="single"/>
        </w:rPr>
        <w:t>Discussion</w:t>
      </w:r>
    </w:p>
    <w:p w14:paraId="3E827ECB" w14:textId="77777777" w:rsidR="002B005C" w:rsidRPr="00DE7EDA" w:rsidRDefault="002B005C" w:rsidP="008874F7">
      <w:pPr>
        <w:rPr>
          <w:rFonts w:ascii="Arial" w:hAnsi="Arial" w:cs="Arial"/>
          <w:sz w:val="22"/>
          <w:szCs w:val="22"/>
        </w:rPr>
      </w:pPr>
    </w:p>
    <w:p w14:paraId="2F470CB6" w14:textId="77777777" w:rsidR="002B005C" w:rsidRPr="00DE7EDA" w:rsidRDefault="002B005C" w:rsidP="008874F7">
      <w:pPr>
        <w:rPr>
          <w:rFonts w:ascii="Arial" w:hAnsi="Arial" w:cs="Arial"/>
          <w:sz w:val="22"/>
          <w:szCs w:val="22"/>
        </w:rPr>
      </w:pPr>
      <w:r w:rsidRPr="00DE7EDA">
        <w:rPr>
          <w:rFonts w:ascii="Arial" w:hAnsi="Arial" w:cs="Arial"/>
          <w:sz w:val="22"/>
          <w:szCs w:val="22"/>
        </w:rPr>
        <w:t>A range of issues w</w:t>
      </w:r>
      <w:r w:rsidR="0052685C" w:rsidRPr="00DE7EDA">
        <w:rPr>
          <w:rFonts w:ascii="Arial" w:hAnsi="Arial" w:cs="Arial"/>
          <w:sz w:val="22"/>
          <w:szCs w:val="22"/>
        </w:rPr>
        <w:t xml:space="preserve">ere </w:t>
      </w:r>
      <w:r w:rsidRPr="00DE7EDA">
        <w:rPr>
          <w:rFonts w:ascii="Arial" w:hAnsi="Arial" w:cs="Arial"/>
          <w:sz w:val="22"/>
          <w:szCs w:val="22"/>
        </w:rPr>
        <w:t>discussed, including:</w:t>
      </w:r>
    </w:p>
    <w:p w14:paraId="155BE169" w14:textId="77777777" w:rsidR="00BD3C02" w:rsidRPr="00DE7EDA" w:rsidRDefault="00BD3C02" w:rsidP="008874F7">
      <w:pPr>
        <w:rPr>
          <w:rFonts w:ascii="Arial" w:hAnsi="Arial" w:cs="Arial"/>
          <w:sz w:val="22"/>
          <w:szCs w:val="22"/>
        </w:rPr>
      </w:pPr>
    </w:p>
    <w:p w14:paraId="069AB4B1" w14:textId="2963848A" w:rsidR="001C0022" w:rsidRDefault="00BD3C02" w:rsidP="00BD3C02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DE7EDA">
        <w:rPr>
          <w:rFonts w:ascii="Arial" w:hAnsi="Arial" w:cs="Arial"/>
        </w:rPr>
        <w:t xml:space="preserve">An update from </w:t>
      </w:r>
      <w:r w:rsidR="00041392" w:rsidRPr="00DE7EDA">
        <w:rPr>
          <w:rFonts w:ascii="Arial" w:hAnsi="Arial" w:cs="Arial"/>
        </w:rPr>
        <w:t>JNR on non</w:t>
      </w:r>
      <w:r w:rsidR="001C0022" w:rsidRPr="00DE7EDA">
        <w:rPr>
          <w:rFonts w:ascii="Arial" w:hAnsi="Arial" w:cs="Arial"/>
        </w:rPr>
        <w:t xml:space="preserve">-Post 16 related issues </w:t>
      </w:r>
      <w:r w:rsidR="00741028" w:rsidRPr="00DE7EDA">
        <w:rPr>
          <w:rFonts w:ascii="Arial" w:hAnsi="Arial" w:cs="Arial"/>
        </w:rPr>
        <w:t>including:</w:t>
      </w:r>
      <w:r w:rsidR="00741028">
        <w:rPr>
          <w:rFonts w:ascii="Arial" w:hAnsi="Arial" w:cs="Arial"/>
        </w:rPr>
        <w:t xml:space="preserve"> the publication that day of the Education Select Committee’s report into teacher recruitment, retention &amp; training; </w:t>
      </w:r>
      <w:r w:rsidR="00FF7029">
        <w:rPr>
          <w:rFonts w:ascii="Arial" w:hAnsi="Arial" w:cs="Arial"/>
        </w:rPr>
        <w:t xml:space="preserve">and significant developments in both Northern Ireland and Wales. </w:t>
      </w:r>
    </w:p>
    <w:p w14:paraId="562D763D" w14:textId="34A471A5" w:rsidR="00F73C73" w:rsidRDefault="00741028" w:rsidP="00F73C73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>Reference to the</w:t>
      </w:r>
      <w:r w:rsidR="000A38B1" w:rsidRPr="00F73C73">
        <w:rPr>
          <w:rFonts w:ascii="Arial" w:hAnsi="Arial" w:cs="Arial"/>
        </w:rPr>
        <w:t xml:space="preserve"> morning symposium </w:t>
      </w:r>
      <w:r w:rsidR="006A3500">
        <w:rPr>
          <w:rFonts w:ascii="Arial" w:hAnsi="Arial" w:cs="Arial"/>
        </w:rPr>
        <w:t>which had</w:t>
      </w:r>
      <w:r w:rsidR="007F634E">
        <w:rPr>
          <w:rFonts w:ascii="Arial" w:hAnsi="Arial" w:cs="Arial"/>
        </w:rPr>
        <w:t xml:space="preserve"> been on de-</w:t>
      </w:r>
      <w:r w:rsidR="006A3500">
        <w:rPr>
          <w:rFonts w:ascii="Arial" w:hAnsi="Arial" w:cs="Arial"/>
        </w:rPr>
        <w:t>colonizing</w:t>
      </w:r>
      <w:r w:rsidR="007F634E">
        <w:rPr>
          <w:rFonts w:ascii="Arial" w:hAnsi="Arial" w:cs="Arial"/>
        </w:rPr>
        <w:t xml:space="preserve"> the curriculum </w:t>
      </w:r>
      <w:r w:rsidR="00FF20CA">
        <w:rPr>
          <w:rFonts w:ascii="Arial" w:hAnsi="Arial" w:cs="Arial"/>
        </w:rPr>
        <w:t xml:space="preserve">led by Lynn Senior and </w:t>
      </w:r>
      <w:r w:rsidR="00BE33B7">
        <w:rPr>
          <w:rFonts w:ascii="Arial" w:hAnsi="Arial" w:cs="Arial"/>
        </w:rPr>
        <w:t xml:space="preserve">the use of </w:t>
      </w:r>
      <w:r w:rsidR="006A3500">
        <w:rPr>
          <w:rFonts w:ascii="Arial" w:hAnsi="Arial" w:cs="Arial"/>
        </w:rPr>
        <w:t>storytelling</w:t>
      </w:r>
      <w:r w:rsidR="00FF20CA">
        <w:rPr>
          <w:rFonts w:ascii="Arial" w:hAnsi="Arial" w:cs="Arial"/>
        </w:rPr>
        <w:t xml:space="preserve"> as </w:t>
      </w:r>
      <w:r w:rsidR="00BE33B7">
        <w:rPr>
          <w:rFonts w:ascii="Arial" w:hAnsi="Arial" w:cs="Arial"/>
        </w:rPr>
        <w:t xml:space="preserve">an employability tool </w:t>
      </w:r>
      <w:r w:rsidR="000A38B1" w:rsidRPr="00F73C73">
        <w:rPr>
          <w:rFonts w:ascii="Arial" w:hAnsi="Arial" w:cs="Arial"/>
        </w:rPr>
        <w:t xml:space="preserve">led by </w:t>
      </w:r>
      <w:r w:rsidR="00BE33B7">
        <w:rPr>
          <w:rFonts w:ascii="Arial" w:hAnsi="Arial" w:cs="Arial"/>
        </w:rPr>
        <w:t>Sarah Telfer</w:t>
      </w:r>
      <w:r w:rsidR="00F73C73" w:rsidRPr="00F73C73">
        <w:rPr>
          <w:rFonts w:ascii="Arial" w:hAnsi="Arial" w:cs="Arial"/>
        </w:rPr>
        <w:t>.</w:t>
      </w:r>
      <w:r w:rsidR="00BE33B7">
        <w:rPr>
          <w:rFonts w:ascii="Arial" w:hAnsi="Arial" w:cs="Arial"/>
        </w:rPr>
        <w:t xml:space="preserve"> </w:t>
      </w:r>
      <w:proofErr w:type="gramStart"/>
      <w:r w:rsidR="00BE33B7">
        <w:rPr>
          <w:rFonts w:ascii="Arial" w:hAnsi="Arial" w:cs="Arial"/>
        </w:rPr>
        <w:t xml:space="preserve">A  </w:t>
      </w:r>
      <w:r w:rsidR="006A3500">
        <w:rPr>
          <w:rFonts w:ascii="Arial" w:hAnsi="Arial" w:cs="Arial"/>
        </w:rPr>
        <w:t>recording</w:t>
      </w:r>
      <w:proofErr w:type="gramEnd"/>
      <w:r w:rsidR="006A3500">
        <w:rPr>
          <w:rFonts w:ascii="Arial" w:hAnsi="Arial" w:cs="Arial"/>
        </w:rPr>
        <w:t xml:space="preserve"> of</w:t>
      </w:r>
      <w:r w:rsidR="00BE33B7">
        <w:rPr>
          <w:rFonts w:ascii="Arial" w:hAnsi="Arial" w:cs="Arial"/>
        </w:rPr>
        <w:t xml:space="preserve"> </w:t>
      </w:r>
      <w:r w:rsidR="006A3500">
        <w:rPr>
          <w:rFonts w:ascii="Arial" w:hAnsi="Arial" w:cs="Arial"/>
        </w:rPr>
        <w:t>the symposium</w:t>
      </w:r>
      <w:r w:rsidR="00BE33B7">
        <w:rPr>
          <w:rFonts w:ascii="Arial" w:hAnsi="Arial" w:cs="Arial"/>
        </w:rPr>
        <w:t xml:space="preserve"> discussions will be sent to all forum members. </w:t>
      </w:r>
      <w:r w:rsidR="00F73C73" w:rsidRPr="00F73C73">
        <w:rPr>
          <w:rFonts w:ascii="Arial" w:hAnsi="Arial" w:cs="Arial"/>
        </w:rPr>
        <w:t xml:space="preserve"> </w:t>
      </w:r>
      <w:r w:rsidR="00717C3E">
        <w:rPr>
          <w:rFonts w:ascii="Arial" w:hAnsi="Arial" w:cs="Arial"/>
        </w:rPr>
        <w:t xml:space="preserve">Mentoring was suggested as an item for a future symposium. </w:t>
      </w:r>
    </w:p>
    <w:p w14:paraId="6D284727" w14:textId="58F3905F" w:rsidR="001B051E" w:rsidRDefault="001B051E" w:rsidP="00F73C73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>Updates from ETF, including:</w:t>
      </w:r>
    </w:p>
    <w:p w14:paraId="2D83118B" w14:textId="57FCF426" w:rsidR="001B051E" w:rsidRDefault="001B051E" w:rsidP="001B051E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QTLS, and the </w:t>
      </w:r>
      <w:r w:rsidR="00F0073A">
        <w:rPr>
          <w:rFonts w:ascii="Arial" w:hAnsi="Arial" w:cs="Arial"/>
        </w:rPr>
        <w:t xml:space="preserve">proposal </w:t>
      </w:r>
      <w:r>
        <w:rPr>
          <w:rFonts w:ascii="Arial" w:hAnsi="Arial" w:cs="Arial"/>
        </w:rPr>
        <w:t xml:space="preserve">that professional formation undertaken in some school settings might not in future count towards QTLS recognition. This would it was pointed out impact negatively on </w:t>
      </w:r>
      <w:proofErr w:type="gramStart"/>
      <w:r>
        <w:rPr>
          <w:rFonts w:ascii="Arial" w:hAnsi="Arial" w:cs="Arial"/>
        </w:rPr>
        <w:t>a number of</w:t>
      </w:r>
      <w:proofErr w:type="gramEnd"/>
      <w:r>
        <w:rPr>
          <w:rFonts w:ascii="Arial" w:hAnsi="Arial" w:cs="Arial"/>
        </w:rPr>
        <w:t xml:space="preserve"> people who teach the post-16 age group</w:t>
      </w:r>
      <w:r w:rsidR="00EB1523">
        <w:rPr>
          <w:rFonts w:ascii="Arial" w:hAnsi="Arial" w:cs="Arial"/>
        </w:rPr>
        <w:t>. T</w:t>
      </w:r>
      <w:r>
        <w:rPr>
          <w:rFonts w:ascii="Arial" w:hAnsi="Arial" w:cs="Arial"/>
        </w:rPr>
        <w:t xml:space="preserve">he defining characteristic of professional formation </w:t>
      </w:r>
      <w:r w:rsidR="0039020C">
        <w:rPr>
          <w:rFonts w:ascii="Arial" w:hAnsi="Arial" w:cs="Arial"/>
        </w:rPr>
        <w:t xml:space="preserve">locations </w:t>
      </w:r>
      <w:r>
        <w:rPr>
          <w:rFonts w:ascii="Arial" w:hAnsi="Arial" w:cs="Arial"/>
        </w:rPr>
        <w:t xml:space="preserve">should </w:t>
      </w:r>
      <w:r w:rsidR="0039020C">
        <w:rPr>
          <w:rFonts w:ascii="Arial" w:hAnsi="Arial" w:cs="Arial"/>
        </w:rPr>
        <w:t xml:space="preserve">it was suggested </w:t>
      </w:r>
      <w:proofErr w:type="gramStart"/>
      <w:r>
        <w:rPr>
          <w:rFonts w:ascii="Arial" w:hAnsi="Arial" w:cs="Arial"/>
        </w:rPr>
        <w:t>be</w:t>
      </w:r>
      <w:proofErr w:type="gramEnd"/>
      <w:r>
        <w:rPr>
          <w:rFonts w:ascii="Arial" w:hAnsi="Arial" w:cs="Arial"/>
        </w:rPr>
        <w:t xml:space="preserve"> the age of the pupils taught rather than </w:t>
      </w:r>
      <w:r w:rsidR="0039020C">
        <w:rPr>
          <w:rFonts w:ascii="Arial" w:hAnsi="Arial" w:cs="Arial"/>
        </w:rPr>
        <w:t>designations of the settings o</w:t>
      </w:r>
      <w:r w:rsidR="00516C52">
        <w:rPr>
          <w:rFonts w:ascii="Arial" w:hAnsi="Arial" w:cs="Arial"/>
        </w:rPr>
        <w:t>r subjects they teach</w:t>
      </w:r>
      <w:r w:rsidR="00500DDD">
        <w:rPr>
          <w:rFonts w:ascii="Arial" w:hAnsi="Arial" w:cs="Arial"/>
        </w:rPr>
        <w:t>. I</w:t>
      </w:r>
      <w:r>
        <w:rPr>
          <w:rFonts w:ascii="Arial" w:hAnsi="Arial" w:cs="Arial"/>
        </w:rPr>
        <w:t>t was pointed out that</w:t>
      </w:r>
      <w:r w:rsidR="0057699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under the proposals</w:t>
      </w:r>
      <w:r w:rsidR="0057699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sometime teaching A’ Levels to 16-18 years olds in a college would be eligible for QTLS but that those teaching the same subject to </w:t>
      </w:r>
      <w:proofErr w:type="gramStart"/>
      <w:r>
        <w:rPr>
          <w:rFonts w:ascii="Arial" w:hAnsi="Arial" w:cs="Arial"/>
        </w:rPr>
        <w:t>16-18 year olds</w:t>
      </w:r>
      <w:proofErr w:type="gramEnd"/>
      <w:r>
        <w:rPr>
          <w:rFonts w:ascii="Arial" w:hAnsi="Arial" w:cs="Arial"/>
        </w:rPr>
        <w:t xml:space="preserve"> in stand-alone school sixth forms would not.</w:t>
      </w:r>
      <w:r w:rsidR="0062721B">
        <w:rPr>
          <w:rFonts w:ascii="Arial" w:hAnsi="Arial" w:cs="Arial"/>
        </w:rPr>
        <w:t xml:space="preserve"> Those teaching in some SEND settings </w:t>
      </w:r>
      <w:r w:rsidR="0038428A">
        <w:rPr>
          <w:rFonts w:ascii="Arial" w:hAnsi="Arial" w:cs="Arial"/>
        </w:rPr>
        <w:t xml:space="preserve">would </w:t>
      </w:r>
      <w:r w:rsidR="00587CEC">
        <w:rPr>
          <w:rFonts w:ascii="Arial" w:hAnsi="Arial" w:cs="Arial"/>
        </w:rPr>
        <w:t>no</w:t>
      </w:r>
      <w:r w:rsidR="00514C73">
        <w:rPr>
          <w:rFonts w:ascii="Arial" w:hAnsi="Arial" w:cs="Arial"/>
        </w:rPr>
        <w:t xml:space="preserve"> longer be </w:t>
      </w:r>
      <w:proofErr w:type="gramStart"/>
      <w:r w:rsidR="00514C73">
        <w:rPr>
          <w:rFonts w:ascii="Arial" w:hAnsi="Arial" w:cs="Arial"/>
        </w:rPr>
        <w:t xml:space="preserve">employable </w:t>
      </w:r>
      <w:r w:rsidR="00587CEC">
        <w:rPr>
          <w:rFonts w:ascii="Arial" w:hAnsi="Arial" w:cs="Arial"/>
        </w:rPr>
        <w:t xml:space="preserve"> </w:t>
      </w:r>
      <w:r w:rsidR="00AD1A0A">
        <w:rPr>
          <w:rFonts w:ascii="Arial" w:hAnsi="Arial" w:cs="Arial"/>
        </w:rPr>
        <w:t>as</w:t>
      </w:r>
      <w:proofErr w:type="gramEnd"/>
      <w:r w:rsidR="00AD1A0A">
        <w:rPr>
          <w:rFonts w:ascii="Arial" w:hAnsi="Arial" w:cs="Arial"/>
        </w:rPr>
        <w:t xml:space="preserve"> </w:t>
      </w:r>
      <w:r w:rsidR="00576996">
        <w:rPr>
          <w:rFonts w:ascii="Arial" w:hAnsi="Arial" w:cs="Arial"/>
        </w:rPr>
        <w:t xml:space="preserve">they might not be eligible for either QTS or QTLS </w:t>
      </w:r>
      <w:r w:rsidR="00AD1A0A">
        <w:rPr>
          <w:rFonts w:ascii="Arial" w:hAnsi="Arial" w:cs="Arial"/>
        </w:rPr>
        <w:t xml:space="preserve">and potentially good teachers </w:t>
      </w:r>
      <w:r w:rsidR="00E91F5C">
        <w:rPr>
          <w:rFonts w:ascii="Arial" w:hAnsi="Arial" w:cs="Arial"/>
        </w:rPr>
        <w:t xml:space="preserve">would be lost as a result. Non-graduates, who are not able to secure QTS, would be particularly badly hit. </w:t>
      </w:r>
      <w:r w:rsidR="00587CEC">
        <w:rPr>
          <w:rFonts w:ascii="Arial" w:hAnsi="Arial" w:cs="Arial"/>
        </w:rPr>
        <w:t xml:space="preserve">It was also felt to be </w:t>
      </w:r>
      <w:r w:rsidR="00726864">
        <w:rPr>
          <w:rFonts w:ascii="Arial" w:hAnsi="Arial" w:cs="Arial"/>
        </w:rPr>
        <w:t>u</w:t>
      </w:r>
      <w:r w:rsidR="00587CEC">
        <w:rPr>
          <w:rFonts w:ascii="Arial" w:hAnsi="Arial" w:cs="Arial"/>
        </w:rPr>
        <w:t xml:space="preserve">nfair </w:t>
      </w:r>
      <w:r w:rsidR="00726864">
        <w:rPr>
          <w:rFonts w:ascii="Arial" w:hAnsi="Arial" w:cs="Arial"/>
        </w:rPr>
        <w:t xml:space="preserve">to </w:t>
      </w:r>
      <w:r w:rsidR="00587CEC">
        <w:rPr>
          <w:rFonts w:ascii="Arial" w:hAnsi="Arial" w:cs="Arial"/>
        </w:rPr>
        <w:t>rest</w:t>
      </w:r>
      <w:r w:rsidR="00726864">
        <w:rPr>
          <w:rFonts w:ascii="Arial" w:hAnsi="Arial" w:cs="Arial"/>
        </w:rPr>
        <w:t>rict</w:t>
      </w:r>
      <w:r w:rsidR="00587CEC">
        <w:rPr>
          <w:rFonts w:ascii="Arial" w:hAnsi="Arial" w:cs="Arial"/>
        </w:rPr>
        <w:t xml:space="preserve"> the employment options of those who </w:t>
      </w:r>
      <w:r w:rsidR="00C265B3">
        <w:rPr>
          <w:rFonts w:ascii="Arial" w:hAnsi="Arial" w:cs="Arial"/>
        </w:rPr>
        <w:t>acce</w:t>
      </w:r>
      <w:r w:rsidR="00726864">
        <w:rPr>
          <w:rFonts w:ascii="Arial" w:hAnsi="Arial" w:cs="Arial"/>
        </w:rPr>
        <w:t>p</w:t>
      </w:r>
      <w:r w:rsidR="00C265B3">
        <w:rPr>
          <w:rFonts w:ascii="Arial" w:hAnsi="Arial" w:cs="Arial"/>
        </w:rPr>
        <w:t xml:space="preserve">ted a place on an FE ITE programme </w:t>
      </w:r>
      <w:r w:rsidR="00726864">
        <w:rPr>
          <w:rFonts w:ascii="Arial" w:hAnsi="Arial" w:cs="Arial"/>
        </w:rPr>
        <w:t xml:space="preserve">in good faith and on </w:t>
      </w:r>
      <w:r w:rsidR="00C265B3">
        <w:rPr>
          <w:rFonts w:ascii="Arial" w:hAnsi="Arial" w:cs="Arial"/>
        </w:rPr>
        <w:t xml:space="preserve">the legitimate expectation that they could progress to QTLS </w:t>
      </w:r>
      <w:r w:rsidR="00994933">
        <w:rPr>
          <w:rFonts w:ascii="Arial" w:hAnsi="Arial" w:cs="Arial"/>
        </w:rPr>
        <w:t xml:space="preserve">by working in </w:t>
      </w:r>
      <w:proofErr w:type="spellStart"/>
      <w:r w:rsidR="00994933">
        <w:rPr>
          <w:rFonts w:ascii="Arial" w:hAnsi="Arial" w:cs="Arial"/>
        </w:rPr>
        <w:t>stand alone</w:t>
      </w:r>
      <w:proofErr w:type="spellEnd"/>
      <w:r w:rsidR="00994933">
        <w:rPr>
          <w:rFonts w:ascii="Arial" w:hAnsi="Arial" w:cs="Arial"/>
        </w:rPr>
        <w:t xml:space="preserve"> school 6</w:t>
      </w:r>
      <w:r w:rsidR="00994933" w:rsidRPr="00994933">
        <w:rPr>
          <w:rFonts w:ascii="Arial" w:hAnsi="Arial" w:cs="Arial"/>
          <w:vertAlign w:val="superscript"/>
        </w:rPr>
        <w:t>th</w:t>
      </w:r>
      <w:r w:rsidR="00994933">
        <w:rPr>
          <w:rFonts w:ascii="Arial" w:hAnsi="Arial" w:cs="Arial"/>
        </w:rPr>
        <w:t xml:space="preserve"> forms. </w:t>
      </w:r>
      <w:r w:rsidR="00657F96">
        <w:rPr>
          <w:rFonts w:ascii="Arial" w:hAnsi="Arial" w:cs="Arial"/>
        </w:rPr>
        <w:t xml:space="preserve">They would in effect have had the ‘rug </w:t>
      </w:r>
      <w:r w:rsidR="00726864">
        <w:rPr>
          <w:rFonts w:ascii="Arial" w:hAnsi="Arial" w:cs="Arial"/>
        </w:rPr>
        <w:t>respectively</w:t>
      </w:r>
      <w:r w:rsidR="00B10987">
        <w:rPr>
          <w:rFonts w:ascii="Arial" w:hAnsi="Arial" w:cs="Arial"/>
        </w:rPr>
        <w:t xml:space="preserve"> pulled out from under them’. This might in turn lead to </w:t>
      </w:r>
      <w:r w:rsidR="007C3D46">
        <w:rPr>
          <w:rFonts w:ascii="Arial" w:hAnsi="Arial" w:cs="Arial"/>
        </w:rPr>
        <w:t xml:space="preserve">CMA and </w:t>
      </w:r>
      <w:proofErr w:type="spellStart"/>
      <w:r w:rsidR="007C3D46">
        <w:rPr>
          <w:rFonts w:ascii="Arial" w:hAnsi="Arial" w:cs="Arial"/>
        </w:rPr>
        <w:t>OfS</w:t>
      </w:r>
      <w:proofErr w:type="spellEnd"/>
      <w:r w:rsidR="007C3D46">
        <w:rPr>
          <w:rFonts w:ascii="Arial" w:hAnsi="Arial" w:cs="Arial"/>
        </w:rPr>
        <w:t xml:space="preserve"> </w:t>
      </w:r>
      <w:r w:rsidR="00657F96">
        <w:rPr>
          <w:rFonts w:ascii="Arial" w:hAnsi="Arial" w:cs="Arial"/>
        </w:rPr>
        <w:t>issues</w:t>
      </w:r>
      <w:r w:rsidR="007C3D46">
        <w:rPr>
          <w:rFonts w:ascii="Arial" w:hAnsi="Arial" w:cs="Arial"/>
        </w:rPr>
        <w:t xml:space="preserve">. </w:t>
      </w:r>
      <w:r w:rsidR="00682D60">
        <w:rPr>
          <w:rFonts w:ascii="Arial" w:hAnsi="Arial" w:cs="Arial"/>
        </w:rPr>
        <w:t xml:space="preserve">DfE </w:t>
      </w:r>
      <w:r w:rsidR="00657F96">
        <w:rPr>
          <w:rFonts w:ascii="Arial" w:hAnsi="Arial" w:cs="Arial"/>
        </w:rPr>
        <w:t xml:space="preserve">argued </w:t>
      </w:r>
      <w:r w:rsidR="00682D60">
        <w:rPr>
          <w:rFonts w:ascii="Arial" w:hAnsi="Arial" w:cs="Arial"/>
        </w:rPr>
        <w:t>that the change was required to prevent QTLS being used as a back-door r</w:t>
      </w:r>
      <w:r w:rsidR="00657F96">
        <w:rPr>
          <w:rFonts w:ascii="Arial" w:hAnsi="Arial" w:cs="Arial"/>
        </w:rPr>
        <w:t>o</w:t>
      </w:r>
      <w:r w:rsidR="00682D60">
        <w:rPr>
          <w:rFonts w:ascii="Arial" w:hAnsi="Arial" w:cs="Arial"/>
        </w:rPr>
        <w:t xml:space="preserve">ute to teaching in </w:t>
      </w:r>
      <w:r w:rsidR="00682D60">
        <w:rPr>
          <w:rFonts w:ascii="Arial" w:hAnsi="Arial" w:cs="Arial"/>
        </w:rPr>
        <w:lastRenderedPageBreak/>
        <w:t xml:space="preserve">schools, and that it was open to </w:t>
      </w:r>
      <w:r w:rsidR="00327133">
        <w:rPr>
          <w:rFonts w:ascii="Arial" w:hAnsi="Arial" w:cs="Arial"/>
        </w:rPr>
        <w:t xml:space="preserve">anyone who wanted to gain QTLS to </w:t>
      </w:r>
      <w:r w:rsidR="00657F96">
        <w:rPr>
          <w:rFonts w:ascii="Arial" w:hAnsi="Arial" w:cs="Arial"/>
        </w:rPr>
        <w:t>go through</w:t>
      </w:r>
      <w:r w:rsidR="00327133">
        <w:rPr>
          <w:rFonts w:ascii="Arial" w:hAnsi="Arial" w:cs="Arial"/>
        </w:rPr>
        <w:t xml:space="preserve"> their professional formation in an accepted setting. It was suggested </w:t>
      </w:r>
      <w:r w:rsidR="00E62678">
        <w:rPr>
          <w:rFonts w:ascii="Arial" w:hAnsi="Arial" w:cs="Arial"/>
        </w:rPr>
        <w:t xml:space="preserve">by UCET colleagues that DfE and ETF might pause any changes to allow </w:t>
      </w:r>
      <w:r w:rsidR="00845E2F">
        <w:rPr>
          <w:rFonts w:ascii="Arial" w:hAnsi="Arial" w:cs="Arial"/>
        </w:rPr>
        <w:t xml:space="preserve">for </w:t>
      </w:r>
      <w:r w:rsidR="00E62678">
        <w:rPr>
          <w:rFonts w:ascii="Arial" w:hAnsi="Arial" w:cs="Arial"/>
        </w:rPr>
        <w:t xml:space="preserve">their likely impact to be assessed and to </w:t>
      </w:r>
      <w:r w:rsidR="00845E2F">
        <w:rPr>
          <w:rFonts w:ascii="Arial" w:hAnsi="Arial" w:cs="Arial"/>
        </w:rPr>
        <w:t xml:space="preserve">meet the needs of </w:t>
      </w:r>
      <w:r w:rsidR="006E58F4">
        <w:rPr>
          <w:rFonts w:ascii="Arial" w:hAnsi="Arial" w:cs="Arial"/>
        </w:rPr>
        <w:t xml:space="preserve">those already recruited to programmes to secure QTLS </w:t>
      </w:r>
      <w:r w:rsidR="0056221B">
        <w:rPr>
          <w:rFonts w:ascii="Arial" w:hAnsi="Arial" w:cs="Arial"/>
        </w:rPr>
        <w:t>as they had expected</w:t>
      </w:r>
      <w:r w:rsidR="00E44C65">
        <w:rPr>
          <w:rFonts w:ascii="Arial" w:hAnsi="Arial" w:cs="Arial"/>
        </w:rPr>
        <w:t>.</w:t>
      </w:r>
    </w:p>
    <w:p w14:paraId="3F7B2832" w14:textId="6867ABC4" w:rsidR="00E44C65" w:rsidRDefault="005F010C" w:rsidP="001B051E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>An ITE network meeting, which will include free CPD opportunities, will take place in the autumn.</w:t>
      </w:r>
    </w:p>
    <w:p w14:paraId="6763EF2D" w14:textId="62D362CE" w:rsidR="00CD5B6D" w:rsidRPr="00DE7EDA" w:rsidRDefault="00CD5B6D" w:rsidP="001B051E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Research is taking place into the possible implications of AI </w:t>
      </w:r>
      <w:r w:rsidR="00F721E3">
        <w:rPr>
          <w:rFonts w:ascii="Arial" w:hAnsi="Arial" w:cs="Arial"/>
        </w:rPr>
        <w:t>for the sector.</w:t>
      </w:r>
    </w:p>
    <w:p w14:paraId="3E4E23AD" w14:textId="77777777" w:rsidR="00F235D8" w:rsidRDefault="00F235D8" w:rsidP="00BD3C02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>Updates from DfE, including:</w:t>
      </w:r>
    </w:p>
    <w:p w14:paraId="3F0AA264" w14:textId="70C8E58F" w:rsidR="003F2120" w:rsidRDefault="00C449DD" w:rsidP="00F235D8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recent publication of a list of qualifications approved for </w:t>
      </w:r>
      <w:r w:rsidR="00905803">
        <w:rPr>
          <w:rFonts w:ascii="Arial" w:hAnsi="Arial" w:cs="Arial"/>
        </w:rPr>
        <w:t>public funding and student support purposes</w:t>
      </w:r>
      <w:r w:rsidR="00AD2E79">
        <w:rPr>
          <w:rFonts w:ascii="Arial" w:hAnsi="Arial" w:cs="Arial"/>
        </w:rPr>
        <w:t>. The list was flexible</w:t>
      </w:r>
      <w:r w:rsidR="00F97239">
        <w:rPr>
          <w:rFonts w:ascii="Arial" w:hAnsi="Arial" w:cs="Arial"/>
        </w:rPr>
        <w:t xml:space="preserve">, and while ITE providers were encouraged to use </w:t>
      </w:r>
      <w:r w:rsidR="00C4423A">
        <w:rPr>
          <w:rFonts w:ascii="Arial" w:hAnsi="Arial" w:cs="Arial"/>
        </w:rPr>
        <w:t xml:space="preserve">the </w:t>
      </w:r>
      <w:r w:rsidR="00890A69">
        <w:rPr>
          <w:rFonts w:ascii="Arial" w:hAnsi="Arial" w:cs="Arial"/>
        </w:rPr>
        <w:t xml:space="preserve">identified </w:t>
      </w:r>
      <w:r w:rsidR="00C4423A">
        <w:rPr>
          <w:rFonts w:ascii="Arial" w:hAnsi="Arial" w:cs="Arial"/>
        </w:rPr>
        <w:t>programme titles courses would still be eligible if they had different names</w:t>
      </w:r>
      <w:r w:rsidR="00964B5B">
        <w:rPr>
          <w:rFonts w:ascii="Arial" w:hAnsi="Arial" w:cs="Arial"/>
        </w:rPr>
        <w:t xml:space="preserve"> </w:t>
      </w:r>
      <w:r w:rsidR="009C4B33">
        <w:rPr>
          <w:rFonts w:ascii="Arial" w:hAnsi="Arial" w:cs="Arial"/>
        </w:rPr>
        <w:t>(including ‘</w:t>
      </w:r>
      <w:r w:rsidR="003970A8">
        <w:rPr>
          <w:rFonts w:ascii="Arial" w:hAnsi="Arial" w:cs="Arial"/>
        </w:rPr>
        <w:t xml:space="preserve">DIT) </w:t>
      </w:r>
      <w:proofErr w:type="gramStart"/>
      <w:r w:rsidR="003970A8">
        <w:rPr>
          <w:rFonts w:ascii="Arial" w:hAnsi="Arial" w:cs="Arial"/>
        </w:rPr>
        <w:t>provided</w:t>
      </w:r>
      <w:r w:rsidR="00C4423A">
        <w:rPr>
          <w:rFonts w:ascii="Arial" w:hAnsi="Arial" w:cs="Arial"/>
        </w:rPr>
        <w:t xml:space="preserve"> that</w:t>
      </w:r>
      <w:proofErr w:type="gramEnd"/>
      <w:r w:rsidR="00C4423A">
        <w:rPr>
          <w:rFonts w:ascii="Arial" w:hAnsi="Arial" w:cs="Arial"/>
        </w:rPr>
        <w:t xml:space="preserve"> criteria were met. </w:t>
      </w:r>
      <w:r w:rsidR="00527453">
        <w:rPr>
          <w:rFonts w:ascii="Arial" w:hAnsi="Arial" w:cs="Arial"/>
        </w:rPr>
        <w:t xml:space="preserve">There was however an issue </w:t>
      </w:r>
      <w:r w:rsidR="00964B5B">
        <w:rPr>
          <w:rFonts w:ascii="Arial" w:hAnsi="Arial" w:cs="Arial"/>
        </w:rPr>
        <w:t xml:space="preserve">with </w:t>
      </w:r>
      <w:r w:rsidR="00527453">
        <w:rPr>
          <w:rFonts w:ascii="Arial" w:hAnsi="Arial" w:cs="Arial"/>
        </w:rPr>
        <w:t>regards s</w:t>
      </w:r>
      <w:r w:rsidR="00E803CB">
        <w:rPr>
          <w:rFonts w:ascii="Arial" w:hAnsi="Arial" w:cs="Arial"/>
        </w:rPr>
        <w:t>t</w:t>
      </w:r>
      <w:r w:rsidR="00527453">
        <w:rPr>
          <w:rFonts w:ascii="Arial" w:hAnsi="Arial" w:cs="Arial"/>
        </w:rPr>
        <w:t xml:space="preserve">udent support for students on </w:t>
      </w:r>
      <w:r w:rsidR="003970A8">
        <w:rPr>
          <w:rFonts w:ascii="Arial" w:hAnsi="Arial" w:cs="Arial"/>
        </w:rPr>
        <w:t>part-time</w:t>
      </w:r>
      <w:r w:rsidR="00527453">
        <w:rPr>
          <w:rFonts w:ascii="Arial" w:hAnsi="Arial" w:cs="Arial"/>
        </w:rPr>
        <w:t xml:space="preserve"> level 5 programme</w:t>
      </w:r>
      <w:r w:rsidR="009C4B33">
        <w:rPr>
          <w:rFonts w:ascii="Arial" w:hAnsi="Arial" w:cs="Arial"/>
        </w:rPr>
        <w:t xml:space="preserve">s who were not, because of an anomaly </w:t>
      </w:r>
      <w:r w:rsidR="003970A8">
        <w:rPr>
          <w:rFonts w:ascii="Arial" w:hAnsi="Arial" w:cs="Arial"/>
        </w:rPr>
        <w:t>in</w:t>
      </w:r>
      <w:r w:rsidR="009C4B33">
        <w:rPr>
          <w:rFonts w:ascii="Arial" w:hAnsi="Arial" w:cs="Arial"/>
        </w:rPr>
        <w:t xml:space="preserve"> the regulations, currently entitled to maintenance loan support, although this would be rectified</w:t>
      </w:r>
      <w:r w:rsidR="00BB3B10">
        <w:rPr>
          <w:rFonts w:ascii="Arial" w:hAnsi="Arial" w:cs="Arial"/>
        </w:rPr>
        <w:t>.</w:t>
      </w:r>
      <w:r w:rsidR="00A25C59">
        <w:rPr>
          <w:rFonts w:ascii="Arial" w:hAnsi="Arial" w:cs="Arial"/>
        </w:rPr>
        <w:t xml:space="preserve"> Credit </w:t>
      </w:r>
      <w:proofErr w:type="gramStart"/>
      <w:r w:rsidR="00A25C59">
        <w:rPr>
          <w:rFonts w:ascii="Arial" w:hAnsi="Arial" w:cs="Arial"/>
        </w:rPr>
        <w:t>ma</w:t>
      </w:r>
      <w:r w:rsidR="00964B5B">
        <w:rPr>
          <w:rFonts w:ascii="Arial" w:hAnsi="Arial" w:cs="Arial"/>
        </w:rPr>
        <w:t>xima</w:t>
      </w:r>
      <w:r w:rsidR="003970A8">
        <w:rPr>
          <w:rFonts w:ascii="Arial" w:hAnsi="Arial" w:cs="Arial"/>
        </w:rPr>
        <w:t xml:space="preserve">, </w:t>
      </w:r>
      <w:r w:rsidR="00A25C59">
        <w:rPr>
          <w:rFonts w:ascii="Arial" w:hAnsi="Arial" w:cs="Arial"/>
        </w:rPr>
        <w:t xml:space="preserve"> </w:t>
      </w:r>
      <w:r w:rsidR="003970A8">
        <w:rPr>
          <w:rFonts w:ascii="Arial" w:hAnsi="Arial" w:cs="Arial"/>
        </w:rPr>
        <w:t>likely</w:t>
      </w:r>
      <w:proofErr w:type="gramEnd"/>
      <w:r w:rsidR="003970A8">
        <w:rPr>
          <w:rFonts w:ascii="Arial" w:hAnsi="Arial" w:cs="Arial"/>
        </w:rPr>
        <w:t xml:space="preserve"> to be 120 credits</w:t>
      </w:r>
      <w:r w:rsidR="003970A8">
        <w:rPr>
          <w:rFonts w:ascii="Arial" w:hAnsi="Arial" w:cs="Arial"/>
        </w:rPr>
        <w:t xml:space="preserve">, </w:t>
      </w:r>
      <w:r w:rsidR="00A25C59">
        <w:rPr>
          <w:rFonts w:ascii="Arial" w:hAnsi="Arial" w:cs="Arial"/>
        </w:rPr>
        <w:t xml:space="preserve">would also be identified. </w:t>
      </w:r>
    </w:p>
    <w:p w14:paraId="10CBD958" w14:textId="303734A6" w:rsidR="00BB3B10" w:rsidRDefault="00BB3B10" w:rsidP="00F235D8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opening of applications for pre-service </w:t>
      </w:r>
      <w:r w:rsidR="00964B5B">
        <w:rPr>
          <w:rFonts w:ascii="Arial" w:hAnsi="Arial" w:cs="Arial"/>
        </w:rPr>
        <w:t>bursaries</w:t>
      </w:r>
      <w:r>
        <w:rPr>
          <w:rFonts w:ascii="Arial" w:hAnsi="Arial" w:cs="Arial"/>
        </w:rPr>
        <w:t xml:space="preserve"> in March</w:t>
      </w:r>
      <w:r w:rsidR="00A25C59">
        <w:rPr>
          <w:rFonts w:ascii="Arial" w:hAnsi="Arial" w:cs="Arial"/>
        </w:rPr>
        <w:t>, and imp</w:t>
      </w:r>
      <w:r w:rsidR="00964B5B">
        <w:rPr>
          <w:rFonts w:ascii="Arial" w:hAnsi="Arial" w:cs="Arial"/>
        </w:rPr>
        <w:t xml:space="preserve">rovements to the process for administering applications. </w:t>
      </w:r>
    </w:p>
    <w:p w14:paraId="426FEFEA" w14:textId="08A96798" w:rsidR="00A25C59" w:rsidRDefault="00F26975" w:rsidP="00F235D8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legal powers for the Secretary of State to take measures to improve the quality of ITE for the sector granted in the Skills Act would be activated in September. </w:t>
      </w:r>
      <w:r w:rsidR="00F725BA">
        <w:rPr>
          <w:rFonts w:ascii="Arial" w:hAnsi="Arial" w:cs="Arial"/>
        </w:rPr>
        <w:t>Any proposals emerging from the new power would be discussed with UCET and others in advance.</w:t>
      </w:r>
    </w:p>
    <w:p w14:paraId="735BD902" w14:textId="5C8C2CC6" w:rsidR="00F725BA" w:rsidRDefault="00F725BA" w:rsidP="00F725BA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DIT issues, including challenges associated with on-line </w:t>
      </w:r>
      <w:r w:rsidR="00777440">
        <w:rPr>
          <w:rFonts w:ascii="Arial" w:hAnsi="Arial" w:cs="Arial"/>
        </w:rPr>
        <w:t>teaching</w:t>
      </w:r>
      <w:r>
        <w:rPr>
          <w:rFonts w:ascii="Arial" w:hAnsi="Arial" w:cs="Arial"/>
        </w:rPr>
        <w:t xml:space="preserve"> </w:t>
      </w:r>
      <w:r w:rsidR="00777440">
        <w:rPr>
          <w:rFonts w:ascii="Arial" w:hAnsi="Arial" w:cs="Arial"/>
        </w:rPr>
        <w:t>requirements</w:t>
      </w:r>
      <w:r w:rsidR="00294A32">
        <w:rPr>
          <w:rFonts w:ascii="Arial" w:hAnsi="Arial" w:cs="Arial"/>
        </w:rPr>
        <w:t>, minimum number of trainees (particularly in SEND settings)</w:t>
      </w:r>
      <w:r w:rsidR="00BD44CB">
        <w:rPr>
          <w:rFonts w:ascii="Arial" w:hAnsi="Arial" w:cs="Arial"/>
        </w:rPr>
        <w:t xml:space="preserve"> and mentor support. It was noted that these constituted programme design requirements and flexibility over what </w:t>
      </w:r>
      <w:r w:rsidR="0088684A">
        <w:rPr>
          <w:rFonts w:ascii="Arial" w:hAnsi="Arial" w:cs="Arial"/>
        </w:rPr>
        <w:t xml:space="preserve">took place in particular settings and for </w:t>
      </w:r>
      <w:proofErr w:type="gramStart"/>
      <w:r w:rsidR="0088684A">
        <w:rPr>
          <w:rFonts w:ascii="Arial" w:hAnsi="Arial" w:cs="Arial"/>
        </w:rPr>
        <w:t>particular trainees</w:t>
      </w:r>
      <w:proofErr w:type="gramEnd"/>
      <w:r w:rsidR="0088684A">
        <w:rPr>
          <w:rFonts w:ascii="Arial" w:hAnsi="Arial" w:cs="Arial"/>
        </w:rPr>
        <w:t xml:space="preserve">, were allowed, especially during the early transitional phase of the DIT. </w:t>
      </w:r>
      <w:r w:rsidR="00D31957">
        <w:rPr>
          <w:rFonts w:ascii="Arial" w:hAnsi="Arial" w:cs="Arial"/>
        </w:rPr>
        <w:t>ITE providers also had the scope to exercise professional judgement about how the r</w:t>
      </w:r>
      <w:r w:rsidR="00777440">
        <w:rPr>
          <w:rFonts w:ascii="Arial" w:hAnsi="Arial" w:cs="Arial"/>
        </w:rPr>
        <w:t>e</w:t>
      </w:r>
      <w:r w:rsidR="00D31957">
        <w:rPr>
          <w:rFonts w:ascii="Arial" w:hAnsi="Arial" w:cs="Arial"/>
        </w:rPr>
        <w:t>quir</w:t>
      </w:r>
      <w:r w:rsidR="00777440">
        <w:rPr>
          <w:rFonts w:ascii="Arial" w:hAnsi="Arial" w:cs="Arial"/>
        </w:rPr>
        <w:t>e</w:t>
      </w:r>
      <w:r w:rsidR="00D31957">
        <w:rPr>
          <w:rFonts w:ascii="Arial" w:hAnsi="Arial" w:cs="Arial"/>
        </w:rPr>
        <w:t>ments are met</w:t>
      </w:r>
      <w:r w:rsidR="00777440">
        <w:rPr>
          <w:rFonts w:ascii="Arial" w:hAnsi="Arial" w:cs="Arial"/>
        </w:rPr>
        <w:t xml:space="preserve">. </w:t>
      </w:r>
    </w:p>
    <w:p w14:paraId="05ADD42C" w14:textId="58B4BE7A" w:rsidR="00521A09" w:rsidRDefault="00521A09" w:rsidP="00F725BA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Feedback </w:t>
      </w:r>
      <w:r w:rsidR="0071325F">
        <w:rPr>
          <w:rFonts w:ascii="Arial" w:hAnsi="Arial" w:cs="Arial"/>
        </w:rPr>
        <w:t>from</w:t>
      </w:r>
      <w:r>
        <w:rPr>
          <w:rFonts w:ascii="Arial" w:hAnsi="Arial" w:cs="Arial"/>
        </w:rPr>
        <w:t xml:space="preserve"> recent Ofsted inspections, which in general were felt to have been ‘firm but fair</w:t>
      </w:r>
      <w:r w:rsidR="005A30F9">
        <w:rPr>
          <w:rFonts w:ascii="Arial" w:hAnsi="Arial" w:cs="Arial"/>
        </w:rPr>
        <w:t xml:space="preserve">’, and involved a significant amount of work, particularly during the lead up to the actual inspection. Key foci for Ofsted had included: </w:t>
      </w:r>
      <w:r w:rsidR="006F3129">
        <w:rPr>
          <w:rFonts w:ascii="Arial" w:hAnsi="Arial" w:cs="Arial"/>
        </w:rPr>
        <w:t xml:space="preserve">student and staff workload; </w:t>
      </w:r>
      <w:r w:rsidR="000807B5">
        <w:rPr>
          <w:rFonts w:ascii="Arial" w:hAnsi="Arial" w:cs="Arial"/>
        </w:rPr>
        <w:t>mentoring and how it is quality assured</w:t>
      </w:r>
      <w:r w:rsidR="006F3129">
        <w:rPr>
          <w:rFonts w:ascii="Arial" w:hAnsi="Arial" w:cs="Arial"/>
        </w:rPr>
        <w:t xml:space="preserve">; </w:t>
      </w:r>
      <w:r w:rsidR="00C707D6">
        <w:rPr>
          <w:rFonts w:ascii="Arial" w:hAnsi="Arial" w:cs="Arial"/>
        </w:rPr>
        <w:t xml:space="preserve">resource differences across different phases and routes; trainee understanding of QTLS; </w:t>
      </w:r>
      <w:r w:rsidR="002B04A1">
        <w:rPr>
          <w:rFonts w:ascii="Arial" w:hAnsi="Arial" w:cs="Arial"/>
        </w:rPr>
        <w:t xml:space="preserve">understanding across the partnership of the </w:t>
      </w:r>
      <w:r w:rsidR="00FF014E">
        <w:rPr>
          <w:rFonts w:ascii="Arial" w:hAnsi="Arial" w:cs="Arial"/>
        </w:rPr>
        <w:t xml:space="preserve">provider’s </w:t>
      </w:r>
      <w:r w:rsidR="002B04A1">
        <w:rPr>
          <w:rFonts w:ascii="Arial" w:hAnsi="Arial" w:cs="Arial"/>
        </w:rPr>
        <w:t xml:space="preserve">‘vision’ for ITE; </w:t>
      </w:r>
      <w:r w:rsidR="00A67CD5">
        <w:rPr>
          <w:rFonts w:ascii="Arial" w:hAnsi="Arial" w:cs="Arial"/>
        </w:rPr>
        <w:t xml:space="preserve">and the wellbeing of staff and students, </w:t>
      </w:r>
      <w:r w:rsidR="007D275D">
        <w:rPr>
          <w:rFonts w:ascii="Arial" w:hAnsi="Arial" w:cs="Arial"/>
        </w:rPr>
        <w:t>including</w:t>
      </w:r>
      <w:r w:rsidR="00A67CD5">
        <w:rPr>
          <w:rFonts w:ascii="Arial" w:hAnsi="Arial" w:cs="Arial"/>
        </w:rPr>
        <w:t xml:space="preserve"> how trainees </w:t>
      </w:r>
      <w:r w:rsidR="00FF014E">
        <w:rPr>
          <w:rFonts w:ascii="Arial" w:hAnsi="Arial" w:cs="Arial"/>
        </w:rPr>
        <w:t>are</w:t>
      </w:r>
      <w:r w:rsidR="00A67CD5">
        <w:rPr>
          <w:rFonts w:ascii="Arial" w:hAnsi="Arial" w:cs="Arial"/>
        </w:rPr>
        <w:t xml:space="preserve"> </w:t>
      </w:r>
      <w:r w:rsidR="007D275D">
        <w:rPr>
          <w:rFonts w:ascii="Arial" w:hAnsi="Arial" w:cs="Arial"/>
        </w:rPr>
        <w:t>equipped</w:t>
      </w:r>
      <w:r w:rsidR="00A67CD5">
        <w:rPr>
          <w:rFonts w:ascii="Arial" w:hAnsi="Arial" w:cs="Arial"/>
        </w:rPr>
        <w:t xml:space="preserve"> to deal with mental health issues. </w:t>
      </w:r>
    </w:p>
    <w:p w14:paraId="5FF4B4FF" w14:textId="42C100F1" w:rsidR="00A02945" w:rsidRDefault="00A02945" w:rsidP="00F725BA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>Recruitment to ITE, where in general recruitment was on a par with the previous year b</w:t>
      </w:r>
      <w:r w:rsidR="00FF014E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t notably down on levels </w:t>
      </w:r>
      <w:r w:rsidR="00CD3BB2">
        <w:rPr>
          <w:rFonts w:ascii="Arial" w:hAnsi="Arial" w:cs="Arial"/>
        </w:rPr>
        <w:t>prior to that</w:t>
      </w:r>
      <w:r>
        <w:rPr>
          <w:rFonts w:ascii="Arial" w:hAnsi="Arial" w:cs="Arial"/>
        </w:rPr>
        <w:t xml:space="preserve">. The number of international applications, and the lack of conversion, </w:t>
      </w:r>
      <w:r w:rsidR="007D275D">
        <w:rPr>
          <w:rFonts w:ascii="Arial" w:hAnsi="Arial" w:cs="Arial"/>
        </w:rPr>
        <w:t>continued</w:t>
      </w:r>
      <w:r>
        <w:rPr>
          <w:rFonts w:ascii="Arial" w:hAnsi="Arial" w:cs="Arial"/>
        </w:rPr>
        <w:t xml:space="preserve"> to be an issue. </w:t>
      </w:r>
    </w:p>
    <w:p w14:paraId="6FE5840F" w14:textId="77777777" w:rsidR="00DB4E6F" w:rsidRPr="00DE7EDA" w:rsidRDefault="00DB4E6F" w:rsidP="00DB4E6F">
      <w:pPr>
        <w:rPr>
          <w:rFonts w:ascii="Arial" w:hAnsi="Arial" w:cs="Arial"/>
          <w:sz w:val="22"/>
          <w:szCs w:val="22"/>
        </w:rPr>
      </w:pPr>
    </w:p>
    <w:p w14:paraId="622FFBA7" w14:textId="77777777" w:rsidR="00CA1862" w:rsidRPr="00DE7EDA" w:rsidRDefault="00CA1862" w:rsidP="000323DF">
      <w:pPr>
        <w:pStyle w:val="ListParagraph"/>
        <w:ind w:left="0"/>
        <w:rPr>
          <w:rFonts w:ascii="Arial" w:hAnsi="Arial" w:cs="Arial"/>
        </w:rPr>
      </w:pPr>
      <w:r w:rsidRPr="00DE7EDA">
        <w:rPr>
          <w:rFonts w:ascii="Arial" w:hAnsi="Arial" w:cs="Arial"/>
          <w:u w:val="single"/>
        </w:rPr>
        <w:t>Items for information</w:t>
      </w:r>
    </w:p>
    <w:p w14:paraId="65D630B3" w14:textId="77777777" w:rsidR="00CA1862" w:rsidRPr="00DE7EDA" w:rsidRDefault="00CA1862" w:rsidP="000323DF">
      <w:pPr>
        <w:jc w:val="both"/>
        <w:rPr>
          <w:rFonts w:ascii="Arial" w:hAnsi="Arial" w:cs="Arial"/>
          <w:sz w:val="22"/>
          <w:szCs w:val="22"/>
        </w:rPr>
      </w:pPr>
    </w:p>
    <w:p w14:paraId="3C81374A" w14:textId="2DD9606A" w:rsidR="00E13E89" w:rsidRPr="00DE7EDA" w:rsidRDefault="00E13E89" w:rsidP="00EE3EBF">
      <w:pPr>
        <w:rPr>
          <w:rFonts w:ascii="Arial" w:hAnsi="Arial" w:cs="Arial"/>
          <w:sz w:val="22"/>
          <w:szCs w:val="22"/>
        </w:rPr>
      </w:pPr>
      <w:r w:rsidRPr="00DE7EDA">
        <w:rPr>
          <w:rFonts w:ascii="Arial" w:hAnsi="Arial" w:cs="Arial"/>
          <w:sz w:val="22"/>
          <w:szCs w:val="22"/>
        </w:rPr>
        <w:t>The following items were noted:</w:t>
      </w:r>
      <w:r w:rsidR="00EA34F0" w:rsidRPr="00DE7EDA">
        <w:rPr>
          <w:rFonts w:ascii="Arial" w:hAnsi="Arial" w:cs="Arial"/>
          <w:sz w:val="22"/>
          <w:szCs w:val="22"/>
        </w:rPr>
        <w:t xml:space="preserve"> </w:t>
      </w:r>
    </w:p>
    <w:p w14:paraId="721F37A4" w14:textId="77777777" w:rsidR="00E13E89" w:rsidRPr="00DE7EDA" w:rsidRDefault="00E13E89" w:rsidP="00EE3EBF">
      <w:pPr>
        <w:rPr>
          <w:rFonts w:ascii="Arial" w:hAnsi="Arial" w:cs="Arial"/>
          <w:sz w:val="22"/>
          <w:szCs w:val="22"/>
        </w:rPr>
      </w:pPr>
    </w:p>
    <w:p w14:paraId="05C27232" w14:textId="6480FA5C" w:rsidR="00CC4949" w:rsidRDefault="00CC4949" w:rsidP="00E13E89">
      <w:pPr>
        <w:pStyle w:val="ListParagraph"/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UCET Manifesto/briefing paper </w:t>
      </w:r>
      <w:r w:rsidR="007D1703">
        <w:rPr>
          <w:rFonts w:ascii="Arial" w:hAnsi="Arial" w:cs="Arial"/>
        </w:rPr>
        <w:t xml:space="preserve">intended to inform discussions about teacher education in the run up to the General Election, also adaptable for use by member institutions to inform local discussions </w:t>
      </w:r>
      <w:proofErr w:type="gramStart"/>
      <w:r w:rsidR="007D1703">
        <w:rPr>
          <w:rFonts w:ascii="Arial" w:hAnsi="Arial" w:cs="Arial"/>
        </w:rPr>
        <w:t>( a</w:t>
      </w:r>
      <w:proofErr w:type="gramEnd"/>
      <w:r w:rsidR="007D1703">
        <w:rPr>
          <w:rFonts w:ascii="Arial" w:hAnsi="Arial" w:cs="Arial"/>
        </w:rPr>
        <w:t xml:space="preserve"> glossy version, including case-studies from individual UCET </w:t>
      </w:r>
      <w:r w:rsidR="00B9534C">
        <w:rPr>
          <w:rFonts w:ascii="Arial" w:hAnsi="Arial" w:cs="Arial"/>
        </w:rPr>
        <w:t>institutions</w:t>
      </w:r>
      <w:r w:rsidR="007D1703">
        <w:rPr>
          <w:rFonts w:ascii="Arial" w:hAnsi="Arial" w:cs="Arial"/>
        </w:rPr>
        <w:t xml:space="preserve">, was also </w:t>
      </w:r>
      <w:r w:rsidR="00B9534C">
        <w:rPr>
          <w:rFonts w:ascii="Arial" w:hAnsi="Arial" w:cs="Arial"/>
        </w:rPr>
        <w:t>in</w:t>
      </w:r>
      <w:r w:rsidR="007D1703">
        <w:rPr>
          <w:rFonts w:ascii="Arial" w:hAnsi="Arial" w:cs="Arial"/>
        </w:rPr>
        <w:t xml:space="preserve"> preparation)</w:t>
      </w:r>
    </w:p>
    <w:p w14:paraId="24ADE2F7" w14:textId="3E7ABD71" w:rsidR="00395BED" w:rsidRPr="00DE7EDA" w:rsidRDefault="00CA1862" w:rsidP="00E13E89">
      <w:pPr>
        <w:pStyle w:val="ListParagraph"/>
        <w:numPr>
          <w:ilvl w:val="0"/>
          <w:numId w:val="37"/>
        </w:numPr>
        <w:rPr>
          <w:rFonts w:ascii="Arial" w:hAnsi="Arial" w:cs="Arial"/>
        </w:rPr>
      </w:pPr>
      <w:r w:rsidRPr="00DE7EDA">
        <w:rPr>
          <w:rFonts w:ascii="Arial" w:hAnsi="Arial" w:cs="Arial"/>
        </w:rPr>
        <w:t xml:space="preserve">The </w:t>
      </w:r>
      <w:r w:rsidR="00CC4949">
        <w:rPr>
          <w:rFonts w:ascii="Arial" w:hAnsi="Arial" w:cs="Arial"/>
        </w:rPr>
        <w:t xml:space="preserve">Easter 2024 </w:t>
      </w:r>
      <w:r w:rsidRPr="00DE7EDA">
        <w:rPr>
          <w:rFonts w:ascii="Arial" w:hAnsi="Arial" w:cs="Arial"/>
        </w:rPr>
        <w:t>UCET newsletter</w:t>
      </w:r>
      <w:r w:rsidR="00942E88" w:rsidRPr="00DE7EDA">
        <w:rPr>
          <w:rFonts w:ascii="Arial" w:hAnsi="Arial" w:cs="Arial"/>
        </w:rPr>
        <w:t>.</w:t>
      </w:r>
    </w:p>
    <w:p w14:paraId="2D3D8FE9" w14:textId="39FEB354" w:rsidR="00CA1862" w:rsidRPr="00DE7EDA" w:rsidRDefault="00942E88" w:rsidP="00C90228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 w:rsidRPr="00DE7EDA">
        <w:rPr>
          <w:rFonts w:ascii="Arial" w:hAnsi="Arial" w:cs="Arial"/>
          <w:bCs/>
        </w:rPr>
        <w:t>Details of the 1</w:t>
      </w:r>
      <w:r w:rsidR="00F46F74" w:rsidRPr="00DE7EDA">
        <w:rPr>
          <w:rFonts w:ascii="Arial" w:hAnsi="Arial" w:cs="Arial"/>
          <w:bCs/>
        </w:rPr>
        <w:t xml:space="preserve">3-14 </w:t>
      </w:r>
      <w:r w:rsidRPr="00DE7EDA">
        <w:rPr>
          <w:rFonts w:ascii="Arial" w:hAnsi="Arial" w:cs="Arial"/>
          <w:bCs/>
        </w:rPr>
        <w:t xml:space="preserve">November </w:t>
      </w:r>
      <w:r w:rsidR="00F46F74" w:rsidRPr="00DE7EDA">
        <w:rPr>
          <w:rFonts w:ascii="Arial" w:hAnsi="Arial" w:cs="Arial"/>
          <w:bCs/>
        </w:rPr>
        <w:t xml:space="preserve">2024 </w:t>
      </w:r>
      <w:r w:rsidRPr="00DE7EDA">
        <w:rPr>
          <w:rFonts w:ascii="Arial" w:hAnsi="Arial" w:cs="Arial"/>
          <w:bCs/>
        </w:rPr>
        <w:t xml:space="preserve">UCET conference </w:t>
      </w:r>
      <w:r w:rsidRPr="00DE7EDA">
        <w:rPr>
          <w:rFonts w:ascii="Arial" w:hAnsi="Arial" w:cs="Arial"/>
        </w:rPr>
        <w:t xml:space="preserve">at the Queen’s hotel in Leeds. </w:t>
      </w:r>
      <w:r w:rsidR="00A94504" w:rsidRPr="00DE7EDA">
        <w:rPr>
          <w:rFonts w:ascii="Arial" w:hAnsi="Arial" w:cs="Arial"/>
        </w:rPr>
        <w:t xml:space="preserve"> </w:t>
      </w:r>
      <w:r w:rsidR="00A70644" w:rsidRPr="002C1701">
        <w:rPr>
          <w:rFonts w:ascii="Arial" w:hAnsi="Arial" w:cs="Arial"/>
        </w:rPr>
        <w:t>The theme of the conference will be</w:t>
      </w:r>
      <w:proofErr w:type="gramStart"/>
      <w:r w:rsidR="00A70644" w:rsidRPr="002C1701">
        <w:rPr>
          <w:rFonts w:ascii="Arial" w:hAnsi="Arial" w:cs="Arial"/>
        </w:rPr>
        <w:t>:  ‘</w:t>
      </w:r>
      <w:proofErr w:type="gramEnd"/>
      <w:r w:rsidR="00A70644" w:rsidRPr="002C1701">
        <w:rPr>
          <w:rFonts w:ascii="Arial" w:hAnsi="Arial" w:cs="Arial"/>
          <w:i/>
          <w:iCs/>
        </w:rPr>
        <w:t xml:space="preserve">’A space on which to create and celebrate inquiry rich teacher education’, </w:t>
      </w:r>
      <w:r w:rsidR="00A70644" w:rsidRPr="002C1701">
        <w:rPr>
          <w:rFonts w:ascii="Arial" w:hAnsi="Arial" w:cs="Arial"/>
        </w:rPr>
        <w:t xml:space="preserve">with all plenary sessions relating to this theme. Keynotes already agreed included Christine Counsell, Aimee Quickfall, Adam </w:t>
      </w:r>
      <w:proofErr w:type="gramStart"/>
      <w:r w:rsidR="00A70644" w:rsidRPr="002C1701">
        <w:rPr>
          <w:rFonts w:ascii="Arial" w:hAnsi="Arial" w:cs="Arial"/>
        </w:rPr>
        <w:t>Vasco</w:t>
      </w:r>
      <w:proofErr w:type="gramEnd"/>
      <w:r w:rsidR="00A70644" w:rsidRPr="002C1701">
        <w:rPr>
          <w:rFonts w:ascii="Arial" w:hAnsi="Arial" w:cs="Arial"/>
        </w:rPr>
        <w:t xml:space="preserve"> and Jospeh Mintz.</w:t>
      </w:r>
      <w:r w:rsidR="00A70644">
        <w:rPr>
          <w:rFonts w:ascii="Arial" w:hAnsi="Arial" w:cs="Arial"/>
        </w:rPr>
        <w:t xml:space="preserve"> Other plenary sessions will include panel discussions on: (a) the role of HEI teacher education partnerships in the sharing and creation of research through HEI-schools partnership; and (b) a presentation from members of the Climate Change sub-group. The evening entertainment will be a Dolly Parton tribute. Registration is open at: </w:t>
      </w:r>
      <w:hyperlink r:id="rId12" w:history="1">
        <w:r w:rsidR="00A70644" w:rsidRPr="0062751A">
          <w:rPr>
            <w:rStyle w:val="Hyperlink"/>
            <w:rFonts w:ascii="Arial" w:hAnsi="Arial" w:cs="Arial"/>
          </w:rPr>
          <w:t>www.ucet/conference</w:t>
        </w:r>
      </w:hyperlink>
      <w:r w:rsidR="00A70644">
        <w:rPr>
          <w:rFonts w:ascii="Arial" w:hAnsi="Arial" w:cs="Arial"/>
        </w:rPr>
        <w:t xml:space="preserve">. </w:t>
      </w:r>
    </w:p>
    <w:p w14:paraId="4A26A6D2" w14:textId="77777777" w:rsidR="00A94504" w:rsidRPr="00DE7EDA" w:rsidRDefault="00A94504" w:rsidP="00A94504">
      <w:pPr>
        <w:rPr>
          <w:rFonts w:ascii="Arial" w:hAnsi="Arial" w:cs="Arial"/>
          <w:sz w:val="22"/>
          <w:szCs w:val="22"/>
        </w:rPr>
      </w:pPr>
    </w:p>
    <w:p w14:paraId="2DC6B05E" w14:textId="77777777" w:rsidR="00CA1862" w:rsidRPr="00DE7EDA" w:rsidRDefault="00CA1862" w:rsidP="00CA1862">
      <w:pPr>
        <w:rPr>
          <w:rFonts w:ascii="Arial" w:hAnsi="Arial" w:cs="Arial"/>
          <w:sz w:val="22"/>
          <w:szCs w:val="22"/>
        </w:rPr>
      </w:pPr>
      <w:r w:rsidRPr="00DE7EDA">
        <w:rPr>
          <w:rFonts w:ascii="Arial" w:hAnsi="Arial" w:cs="Arial"/>
          <w:sz w:val="22"/>
          <w:szCs w:val="22"/>
          <w:u w:val="single"/>
        </w:rPr>
        <w:lastRenderedPageBreak/>
        <w:t>Any other business</w:t>
      </w:r>
    </w:p>
    <w:p w14:paraId="3A68CE01" w14:textId="77777777" w:rsidR="00CA1862" w:rsidRPr="00DE7EDA" w:rsidRDefault="00CA1862" w:rsidP="00CA1862">
      <w:pPr>
        <w:rPr>
          <w:rFonts w:ascii="Arial" w:hAnsi="Arial" w:cs="Arial"/>
          <w:sz w:val="22"/>
          <w:szCs w:val="22"/>
        </w:rPr>
      </w:pPr>
    </w:p>
    <w:p w14:paraId="61B3DD9E" w14:textId="16C9B128" w:rsidR="004F56D3" w:rsidRDefault="007D275D" w:rsidP="004235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Payments to colleges for me</w:t>
      </w:r>
      <w:r w:rsidR="00717C3E">
        <w:rPr>
          <w:rFonts w:ascii="Arial" w:hAnsi="Arial" w:cs="Arial"/>
          <w:sz w:val="22"/>
          <w:szCs w:val="22"/>
        </w:rPr>
        <w:t xml:space="preserve">ntoring were discussed. </w:t>
      </w:r>
      <w:r w:rsidR="00192AF4" w:rsidRPr="00DE7EDA">
        <w:rPr>
          <w:rFonts w:ascii="Arial" w:hAnsi="Arial" w:cs="Arial"/>
          <w:sz w:val="22"/>
          <w:szCs w:val="22"/>
        </w:rPr>
        <w:t xml:space="preserve">. </w:t>
      </w:r>
    </w:p>
    <w:p w14:paraId="38289214" w14:textId="77777777" w:rsidR="008B4891" w:rsidRDefault="008B4891" w:rsidP="00423525">
      <w:pPr>
        <w:rPr>
          <w:rFonts w:ascii="Arial" w:hAnsi="Arial" w:cs="Arial"/>
          <w:sz w:val="22"/>
          <w:szCs w:val="22"/>
        </w:rPr>
      </w:pPr>
    </w:p>
    <w:p w14:paraId="4B3312E1" w14:textId="77777777" w:rsidR="00CA1862" w:rsidRPr="00DE7EDA" w:rsidRDefault="00CA1862" w:rsidP="00CA1862">
      <w:pPr>
        <w:rPr>
          <w:rFonts w:ascii="Arial" w:hAnsi="Arial" w:cs="Arial"/>
          <w:sz w:val="22"/>
          <w:szCs w:val="22"/>
          <w:u w:val="single"/>
        </w:rPr>
      </w:pPr>
      <w:r w:rsidRPr="00DE7EDA">
        <w:rPr>
          <w:rFonts w:ascii="Arial" w:hAnsi="Arial" w:cs="Arial"/>
          <w:sz w:val="22"/>
          <w:szCs w:val="22"/>
          <w:u w:val="single"/>
        </w:rPr>
        <w:t>Date of next meeting</w:t>
      </w:r>
    </w:p>
    <w:p w14:paraId="01680EB2" w14:textId="77777777" w:rsidR="00CA1862" w:rsidRPr="00DE7EDA" w:rsidRDefault="00CA1862" w:rsidP="00CA1862">
      <w:pPr>
        <w:rPr>
          <w:rFonts w:ascii="Arial" w:hAnsi="Arial" w:cs="Arial"/>
          <w:sz w:val="22"/>
          <w:szCs w:val="22"/>
          <w:u w:val="single"/>
        </w:rPr>
      </w:pPr>
    </w:p>
    <w:p w14:paraId="100864AF" w14:textId="4EB04A66" w:rsidR="00CA1862" w:rsidRPr="00DE7EDA" w:rsidRDefault="0056084B" w:rsidP="00CA186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18 October</w:t>
      </w:r>
      <w:r w:rsidR="00DE7EDA" w:rsidRPr="00DE7EDA">
        <w:rPr>
          <w:rFonts w:ascii="Arial" w:hAnsi="Arial" w:cs="Arial"/>
          <w:sz w:val="22"/>
          <w:szCs w:val="22"/>
        </w:rPr>
        <w:t xml:space="preserve"> </w:t>
      </w:r>
      <w:r w:rsidR="003C3872" w:rsidRPr="00DE7EDA">
        <w:rPr>
          <w:rFonts w:ascii="Arial" w:hAnsi="Arial" w:cs="Arial"/>
          <w:sz w:val="22"/>
          <w:szCs w:val="22"/>
        </w:rPr>
        <w:t>2024</w:t>
      </w:r>
      <w:r w:rsidR="00926CCF" w:rsidRPr="00DE7EDA">
        <w:rPr>
          <w:rFonts w:ascii="Arial" w:hAnsi="Arial" w:cs="Arial"/>
          <w:sz w:val="22"/>
          <w:szCs w:val="22"/>
        </w:rPr>
        <w:t>, via zoom</w:t>
      </w:r>
    </w:p>
    <w:p w14:paraId="2D0B52E3" w14:textId="77777777" w:rsidR="00CA1862" w:rsidRPr="00DE7EDA" w:rsidRDefault="00CA1862" w:rsidP="00CA1862">
      <w:pPr>
        <w:rPr>
          <w:rFonts w:ascii="Arial" w:hAnsi="Arial" w:cs="Arial"/>
          <w:sz w:val="22"/>
          <w:szCs w:val="22"/>
        </w:rPr>
      </w:pPr>
    </w:p>
    <w:p w14:paraId="26778E1E" w14:textId="77777777" w:rsidR="00CA1862" w:rsidRPr="00DE7EDA" w:rsidRDefault="00CA1862" w:rsidP="00CA1862">
      <w:pPr>
        <w:rPr>
          <w:rFonts w:ascii="Arial" w:hAnsi="Arial" w:cs="Arial"/>
          <w:sz w:val="22"/>
          <w:szCs w:val="22"/>
        </w:rPr>
      </w:pPr>
    </w:p>
    <w:p w14:paraId="5393E735" w14:textId="77777777" w:rsidR="009C4955" w:rsidRPr="00DE7EDA" w:rsidRDefault="009C4955" w:rsidP="009C4955">
      <w:pPr>
        <w:pStyle w:val="ListParagraph"/>
        <w:ind w:left="1080"/>
        <w:rPr>
          <w:rFonts w:ascii="Arial" w:hAnsi="Arial" w:cs="Arial"/>
        </w:rPr>
      </w:pPr>
    </w:p>
    <w:sectPr w:rsidR="009C4955" w:rsidRPr="00DE7EDA" w:rsidSect="008D33C2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F4FB39" w14:textId="77777777" w:rsidR="002D4A83" w:rsidRDefault="002D4A83">
      <w:r>
        <w:separator/>
      </w:r>
    </w:p>
  </w:endnote>
  <w:endnote w:type="continuationSeparator" w:id="0">
    <w:p w14:paraId="3DC94628" w14:textId="77777777" w:rsidR="002D4A83" w:rsidRDefault="002D4A83">
      <w:r>
        <w:continuationSeparator/>
      </w:r>
    </w:p>
  </w:endnote>
  <w:endnote w:type="continuationNotice" w:id="1">
    <w:p w14:paraId="0F9A6024" w14:textId="77777777" w:rsidR="002D4A83" w:rsidRDefault="002D4A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1E4A65" w14:textId="77777777" w:rsidR="002D4A83" w:rsidRDefault="002D4A83">
      <w:r>
        <w:separator/>
      </w:r>
    </w:p>
  </w:footnote>
  <w:footnote w:type="continuationSeparator" w:id="0">
    <w:p w14:paraId="171AA231" w14:textId="77777777" w:rsidR="002D4A83" w:rsidRDefault="002D4A83">
      <w:r>
        <w:continuationSeparator/>
      </w:r>
    </w:p>
  </w:footnote>
  <w:footnote w:type="continuationNotice" w:id="1">
    <w:p w14:paraId="165F4826" w14:textId="77777777" w:rsidR="002D4A83" w:rsidRDefault="002D4A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D5B5D"/>
    <w:multiLevelType w:val="hybridMultilevel"/>
    <w:tmpl w:val="84ECD2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30E56A6"/>
    <w:multiLevelType w:val="hybridMultilevel"/>
    <w:tmpl w:val="8376E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38E05A6"/>
    <w:multiLevelType w:val="hybridMultilevel"/>
    <w:tmpl w:val="A808BC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00B3061"/>
    <w:multiLevelType w:val="hybridMultilevel"/>
    <w:tmpl w:val="7C74E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4A7C56"/>
    <w:multiLevelType w:val="hybridMultilevel"/>
    <w:tmpl w:val="9154E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001EAA"/>
    <w:multiLevelType w:val="hybridMultilevel"/>
    <w:tmpl w:val="3E8041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2094570">
    <w:abstractNumId w:val="7"/>
  </w:num>
  <w:num w:numId="2" w16cid:durableId="925309139">
    <w:abstractNumId w:val="2"/>
  </w:num>
  <w:num w:numId="3" w16cid:durableId="1611277723">
    <w:abstractNumId w:val="30"/>
  </w:num>
  <w:num w:numId="4" w16cid:durableId="122503482">
    <w:abstractNumId w:val="28"/>
  </w:num>
  <w:num w:numId="5" w16cid:durableId="17898177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683738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1114111">
    <w:abstractNumId w:val="16"/>
  </w:num>
  <w:num w:numId="8" w16cid:durableId="13772442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715600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47507775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5259814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388244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5494737">
    <w:abstractNumId w:val="8"/>
  </w:num>
  <w:num w:numId="14" w16cid:durableId="1733045035">
    <w:abstractNumId w:val="5"/>
  </w:num>
  <w:num w:numId="15" w16cid:durableId="700663458">
    <w:abstractNumId w:val="11"/>
  </w:num>
  <w:num w:numId="16" w16cid:durableId="1752893504">
    <w:abstractNumId w:val="9"/>
  </w:num>
  <w:num w:numId="17" w16cid:durableId="481429510">
    <w:abstractNumId w:val="0"/>
  </w:num>
  <w:num w:numId="18" w16cid:durableId="2113160040">
    <w:abstractNumId w:val="20"/>
  </w:num>
  <w:num w:numId="19" w16cid:durableId="1241867980">
    <w:abstractNumId w:val="32"/>
  </w:num>
  <w:num w:numId="20" w16cid:durableId="1021201971">
    <w:abstractNumId w:val="15"/>
  </w:num>
  <w:num w:numId="21" w16cid:durableId="1142623004">
    <w:abstractNumId w:val="18"/>
  </w:num>
  <w:num w:numId="22" w16cid:durableId="20620907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37313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21043352">
    <w:abstractNumId w:val="10"/>
  </w:num>
  <w:num w:numId="25" w16cid:durableId="2089962475">
    <w:abstractNumId w:val="27"/>
  </w:num>
  <w:num w:numId="26" w16cid:durableId="1076708965">
    <w:abstractNumId w:val="34"/>
  </w:num>
  <w:num w:numId="27" w16cid:durableId="1162358640">
    <w:abstractNumId w:val="35"/>
  </w:num>
  <w:num w:numId="28" w16cid:durableId="1214998806">
    <w:abstractNumId w:val="24"/>
  </w:num>
  <w:num w:numId="29" w16cid:durableId="364717543">
    <w:abstractNumId w:val="1"/>
  </w:num>
  <w:num w:numId="30" w16cid:durableId="1361541502">
    <w:abstractNumId w:val="13"/>
  </w:num>
  <w:num w:numId="31" w16cid:durableId="1518348989">
    <w:abstractNumId w:val="3"/>
  </w:num>
  <w:num w:numId="32" w16cid:durableId="786508722">
    <w:abstractNumId w:val="17"/>
  </w:num>
  <w:num w:numId="33" w16cid:durableId="2043282539">
    <w:abstractNumId w:val="33"/>
  </w:num>
  <w:num w:numId="34" w16cid:durableId="1716469191">
    <w:abstractNumId w:val="12"/>
  </w:num>
  <w:num w:numId="35" w16cid:durableId="323902154">
    <w:abstractNumId w:val="26"/>
  </w:num>
  <w:num w:numId="36" w16cid:durableId="1558280529">
    <w:abstractNumId w:val="25"/>
  </w:num>
  <w:num w:numId="37" w16cid:durableId="1374648741">
    <w:abstractNumId w:val="29"/>
  </w:num>
  <w:num w:numId="38" w16cid:durableId="213994956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D9"/>
    <w:rsid w:val="00000A7D"/>
    <w:rsid w:val="0001176C"/>
    <w:rsid w:val="00013CE0"/>
    <w:rsid w:val="00015472"/>
    <w:rsid w:val="00015490"/>
    <w:rsid w:val="000225D4"/>
    <w:rsid w:val="00026AC1"/>
    <w:rsid w:val="0003041F"/>
    <w:rsid w:val="000323DF"/>
    <w:rsid w:val="0003499C"/>
    <w:rsid w:val="00041392"/>
    <w:rsid w:val="00043649"/>
    <w:rsid w:val="0004558D"/>
    <w:rsid w:val="000457F1"/>
    <w:rsid w:val="00046847"/>
    <w:rsid w:val="000530D5"/>
    <w:rsid w:val="0005453B"/>
    <w:rsid w:val="00056340"/>
    <w:rsid w:val="00064FD8"/>
    <w:rsid w:val="00065F75"/>
    <w:rsid w:val="000663F4"/>
    <w:rsid w:val="000711FC"/>
    <w:rsid w:val="00071721"/>
    <w:rsid w:val="00073047"/>
    <w:rsid w:val="000757B0"/>
    <w:rsid w:val="00075E3A"/>
    <w:rsid w:val="000807B5"/>
    <w:rsid w:val="000808D3"/>
    <w:rsid w:val="000842BA"/>
    <w:rsid w:val="00086755"/>
    <w:rsid w:val="000871B3"/>
    <w:rsid w:val="00090FAC"/>
    <w:rsid w:val="00095179"/>
    <w:rsid w:val="000A38B1"/>
    <w:rsid w:val="000A4EAD"/>
    <w:rsid w:val="000A72DD"/>
    <w:rsid w:val="000C02C1"/>
    <w:rsid w:val="000C3F80"/>
    <w:rsid w:val="000C7ECE"/>
    <w:rsid w:val="000E0804"/>
    <w:rsid w:val="000F01AA"/>
    <w:rsid w:val="000F0B26"/>
    <w:rsid w:val="000F1ECB"/>
    <w:rsid w:val="000F241C"/>
    <w:rsid w:val="000F2C37"/>
    <w:rsid w:val="000F5164"/>
    <w:rsid w:val="000F52F5"/>
    <w:rsid w:val="000F7F2E"/>
    <w:rsid w:val="00100462"/>
    <w:rsid w:val="00102097"/>
    <w:rsid w:val="00104EF1"/>
    <w:rsid w:val="0010711D"/>
    <w:rsid w:val="00110C20"/>
    <w:rsid w:val="0011378E"/>
    <w:rsid w:val="00121A2E"/>
    <w:rsid w:val="00125B89"/>
    <w:rsid w:val="001304A7"/>
    <w:rsid w:val="00134A06"/>
    <w:rsid w:val="00134F35"/>
    <w:rsid w:val="00135747"/>
    <w:rsid w:val="00137534"/>
    <w:rsid w:val="001428EA"/>
    <w:rsid w:val="00157DD6"/>
    <w:rsid w:val="00163B98"/>
    <w:rsid w:val="00165284"/>
    <w:rsid w:val="001719FD"/>
    <w:rsid w:val="0017649C"/>
    <w:rsid w:val="00186A88"/>
    <w:rsid w:val="00187C64"/>
    <w:rsid w:val="00191237"/>
    <w:rsid w:val="001926D5"/>
    <w:rsid w:val="00192AF4"/>
    <w:rsid w:val="00193010"/>
    <w:rsid w:val="00195401"/>
    <w:rsid w:val="00197C30"/>
    <w:rsid w:val="001A0321"/>
    <w:rsid w:val="001A13A8"/>
    <w:rsid w:val="001A2060"/>
    <w:rsid w:val="001A3DB2"/>
    <w:rsid w:val="001A3EA5"/>
    <w:rsid w:val="001A46F6"/>
    <w:rsid w:val="001A58F8"/>
    <w:rsid w:val="001A62F8"/>
    <w:rsid w:val="001B051E"/>
    <w:rsid w:val="001B4F37"/>
    <w:rsid w:val="001C0022"/>
    <w:rsid w:val="001C1957"/>
    <w:rsid w:val="001C2DF9"/>
    <w:rsid w:val="001C35AD"/>
    <w:rsid w:val="001C688D"/>
    <w:rsid w:val="001D265D"/>
    <w:rsid w:val="001D36BA"/>
    <w:rsid w:val="001E04F0"/>
    <w:rsid w:val="001E7429"/>
    <w:rsid w:val="001F063E"/>
    <w:rsid w:val="001F528E"/>
    <w:rsid w:val="002037C0"/>
    <w:rsid w:val="00220332"/>
    <w:rsid w:val="00223C0D"/>
    <w:rsid w:val="00223FB3"/>
    <w:rsid w:val="0023393D"/>
    <w:rsid w:val="00236695"/>
    <w:rsid w:val="002513D5"/>
    <w:rsid w:val="00263612"/>
    <w:rsid w:val="00264A0E"/>
    <w:rsid w:val="002657E2"/>
    <w:rsid w:val="00265D7C"/>
    <w:rsid w:val="00270368"/>
    <w:rsid w:val="00270873"/>
    <w:rsid w:val="00271BC2"/>
    <w:rsid w:val="002732DB"/>
    <w:rsid w:val="00273549"/>
    <w:rsid w:val="00280518"/>
    <w:rsid w:val="00292E27"/>
    <w:rsid w:val="00294A32"/>
    <w:rsid w:val="002A0F23"/>
    <w:rsid w:val="002B005C"/>
    <w:rsid w:val="002B04A1"/>
    <w:rsid w:val="002B18AF"/>
    <w:rsid w:val="002B20D7"/>
    <w:rsid w:val="002D28F2"/>
    <w:rsid w:val="002D4A83"/>
    <w:rsid w:val="002D6543"/>
    <w:rsid w:val="002E5F56"/>
    <w:rsid w:val="002F28EE"/>
    <w:rsid w:val="002F4D82"/>
    <w:rsid w:val="002F5FEE"/>
    <w:rsid w:val="002F6AB9"/>
    <w:rsid w:val="002F7F74"/>
    <w:rsid w:val="00300FCE"/>
    <w:rsid w:val="003030E1"/>
    <w:rsid w:val="00305D60"/>
    <w:rsid w:val="00311131"/>
    <w:rsid w:val="003137E5"/>
    <w:rsid w:val="00320D96"/>
    <w:rsid w:val="003259EF"/>
    <w:rsid w:val="00327133"/>
    <w:rsid w:val="00330F14"/>
    <w:rsid w:val="00332BC4"/>
    <w:rsid w:val="003353A2"/>
    <w:rsid w:val="00335CAC"/>
    <w:rsid w:val="00336C1E"/>
    <w:rsid w:val="00344B05"/>
    <w:rsid w:val="00351032"/>
    <w:rsid w:val="003562C9"/>
    <w:rsid w:val="00361A25"/>
    <w:rsid w:val="003625BA"/>
    <w:rsid w:val="003701A6"/>
    <w:rsid w:val="00373FDA"/>
    <w:rsid w:val="0038428A"/>
    <w:rsid w:val="0039020C"/>
    <w:rsid w:val="00391195"/>
    <w:rsid w:val="00395BED"/>
    <w:rsid w:val="003970A8"/>
    <w:rsid w:val="00397C75"/>
    <w:rsid w:val="003A07AB"/>
    <w:rsid w:val="003A739B"/>
    <w:rsid w:val="003B09D9"/>
    <w:rsid w:val="003B1CF6"/>
    <w:rsid w:val="003B555C"/>
    <w:rsid w:val="003C08C3"/>
    <w:rsid w:val="003C1A97"/>
    <w:rsid w:val="003C3872"/>
    <w:rsid w:val="003C5D4F"/>
    <w:rsid w:val="003D01DA"/>
    <w:rsid w:val="003D6E5F"/>
    <w:rsid w:val="003E399F"/>
    <w:rsid w:val="003E6C64"/>
    <w:rsid w:val="003F0726"/>
    <w:rsid w:val="003F19BE"/>
    <w:rsid w:val="003F2120"/>
    <w:rsid w:val="003F634C"/>
    <w:rsid w:val="004020BF"/>
    <w:rsid w:val="004038C0"/>
    <w:rsid w:val="00404BC9"/>
    <w:rsid w:val="00406E3F"/>
    <w:rsid w:val="00406F2F"/>
    <w:rsid w:val="004115E5"/>
    <w:rsid w:val="00423525"/>
    <w:rsid w:val="00424AEF"/>
    <w:rsid w:val="00430CBD"/>
    <w:rsid w:val="00432F65"/>
    <w:rsid w:val="0044136D"/>
    <w:rsid w:val="0044303C"/>
    <w:rsid w:val="0045710B"/>
    <w:rsid w:val="0045716A"/>
    <w:rsid w:val="00457907"/>
    <w:rsid w:val="00460ADD"/>
    <w:rsid w:val="004643CD"/>
    <w:rsid w:val="00467703"/>
    <w:rsid w:val="004701A6"/>
    <w:rsid w:val="00471588"/>
    <w:rsid w:val="00471BC1"/>
    <w:rsid w:val="004737BA"/>
    <w:rsid w:val="00473DD9"/>
    <w:rsid w:val="00480FCE"/>
    <w:rsid w:val="004919CD"/>
    <w:rsid w:val="00493110"/>
    <w:rsid w:val="00493D46"/>
    <w:rsid w:val="00495043"/>
    <w:rsid w:val="004A288A"/>
    <w:rsid w:val="004A2D2C"/>
    <w:rsid w:val="004A5999"/>
    <w:rsid w:val="004B174D"/>
    <w:rsid w:val="004B75C7"/>
    <w:rsid w:val="004B7C5A"/>
    <w:rsid w:val="004C357B"/>
    <w:rsid w:val="004C39A0"/>
    <w:rsid w:val="004C3BB2"/>
    <w:rsid w:val="004C5E88"/>
    <w:rsid w:val="004C6301"/>
    <w:rsid w:val="004D166B"/>
    <w:rsid w:val="004D22CE"/>
    <w:rsid w:val="004D43C1"/>
    <w:rsid w:val="004D4E96"/>
    <w:rsid w:val="004D714E"/>
    <w:rsid w:val="004E1E6A"/>
    <w:rsid w:val="004E35B7"/>
    <w:rsid w:val="004E424F"/>
    <w:rsid w:val="004F3187"/>
    <w:rsid w:val="004F56D3"/>
    <w:rsid w:val="0050062D"/>
    <w:rsid w:val="00500DDD"/>
    <w:rsid w:val="00505229"/>
    <w:rsid w:val="0050585C"/>
    <w:rsid w:val="00510CD9"/>
    <w:rsid w:val="00512CE7"/>
    <w:rsid w:val="00512F1F"/>
    <w:rsid w:val="00514C73"/>
    <w:rsid w:val="005150BE"/>
    <w:rsid w:val="00515E34"/>
    <w:rsid w:val="00516C52"/>
    <w:rsid w:val="00521A09"/>
    <w:rsid w:val="005241D6"/>
    <w:rsid w:val="0052685C"/>
    <w:rsid w:val="00527453"/>
    <w:rsid w:val="005274F7"/>
    <w:rsid w:val="0053270D"/>
    <w:rsid w:val="00532CB2"/>
    <w:rsid w:val="00532F76"/>
    <w:rsid w:val="00540BDE"/>
    <w:rsid w:val="00546658"/>
    <w:rsid w:val="00546737"/>
    <w:rsid w:val="00552542"/>
    <w:rsid w:val="005536AD"/>
    <w:rsid w:val="0056084B"/>
    <w:rsid w:val="0056221B"/>
    <w:rsid w:val="005733B7"/>
    <w:rsid w:val="00573987"/>
    <w:rsid w:val="00573E77"/>
    <w:rsid w:val="005749F3"/>
    <w:rsid w:val="00576996"/>
    <w:rsid w:val="005778AB"/>
    <w:rsid w:val="00585DA1"/>
    <w:rsid w:val="00587A14"/>
    <w:rsid w:val="00587CEC"/>
    <w:rsid w:val="005A27B8"/>
    <w:rsid w:val="005A30F9"/>
    <w:rsid w:val="005B135D"/>
    <w:rsid w:val="005B1A78"/>
    <w:rsid w:val="005B2FC2"/>
    <w:rsid w:val="005C18F9"/>
    <w:rsid w:val="005C2ED8"/>
    <w:rsid w:val="005C39CE"/>
    <w:rsid w:val="005E4EC6"/>
    <w:rsid w:val="005F010C"/>
    <w:rsid w:val="005F6649"/>
    <w:rsid w:val="005F713E"/>
    <w:rsid w:val="00603C2C"/>
    <w:rsid w:val="0061174B"/>
    <w:rsid w:val="00612277"/>
    <w:rsid w:val="00612714"/>
    <w:rsid w:val="006152B0"/>
    <w:rsid w:val="00621332"/>
    <w:rsid w:val="00621F97"/>
    <w:rsid w:val="0062414E"/>
    <w:rsid w:val="0062721B"/>
    <w:rsid w:val="006278BE"/>
    <w:rsid w:val="006359A1"/>
    <w:rsid w:val="006363D4"/>
    <w:rsid w:val="00636E9A"/>
    <w:rsid w:val="00642D33"/>
    <w:rsid w:val="0064363F"/>
    <w:rsid w:val="00651D97"/>
    <w:rsid w:val="006527B5"/>
    <w:rsid w:val="006546EC"/>
    <w:rsid w:val="00655B7F"/>
    <w:rsid w:val="00657F96"/>
    <w:rsid w:val="00663708"/>
    <w:rsid w:val="006713D1"/>
    <w:rsid w:val="00672C3F"/>
    <w:rsid w:val="00676094"/>
    <w:rsid w:val="00676A1E"/>
    <w:rsid w:val="00676E98"/>
    <w:rsid w:val="006821DB"/>
    <w:rsid w:val="00682D60"/>
    <w:rsid w:val="00685423"/>
    <w:rsid w:val="006870EA"/>
    <w:rsid w:val="00690606"/>
    <w:rsid w:val="0069062B"/>
    <w:rsid w:val="00692AA1"/>
    <w:rsid w:val="00697ED9"/>
    <w:rsid w:val="006A21CB"/>
    <w:rsid w:val="006A3500"/>
    <w:rsid w:val="006A5C6D"/>
    <w:rsid w:val="006A6FB2"/>
    <w:rsid w:val="006B16E8"/>
    <w:rsid w:val="006B1C0C"/>
    <w:rsid w:val="006C1A63"/>
    <w:rsid w:val="006C4303"/>
    <w:rsid w:val="006C7354"/>
    <w:rsid w:val="006D7357"/>
    <w:rsid w:val="006E0B90"/>
    <w:rsid w:val="006E162F"/>
    <w:rsid w:val="006E5392"/>
    <w:rsid w:val="006E58F4"/>
    <w:rsid w:val="006E6AD9"/>
    <w:rsid w:val="006E704B"/>
    <w:rsid w:val="006F0BBA"/>
    <w:rsid w:val="006F3129"/>
    <w:rsid w:val="006F3B08"/>
    <w:rsid w:val="006F526F"/>
    <w:rsid w:val="006F5694"/>
    <w:rsid w:val="006F602E"/>
    <w:rsid w:val="007018B6"/>
    <w:rsid w:val="00705B36"/>
    <w:rsid w:val="00707C2E"/>
    <w:rsid w:val="00710908"/>
    <w:rsid w:val="00710943"/>
    <w:rsid w:val="0071182F"/>
    <w:rsid w:val="007131F6"/>
    <w:rsid w:val="0071325F"/>
    <w:rsid w:val="00715788"/>
    <w:rsid w:val="00717C3E"/>
    <w:rsid w:val="007248F3"/>
    <w:rsid w:val="00726864"/>
    <w:rsid w:val="00730F39"/>
    <w:rsid w:val="0073319F"/>
    <w:rsid w:val="00736FAE"/>
    <w:rsid w:val="00741028"/>
    <w:rsid w:val="00753C1E"/>
    <w:rsid w:val="0076034C"/>
    <w:rsid w:val="00763B78"/>
    <w:rsid w:val="00770D49"/>
    <w:rsid w:val="00777440"/>
    <w:rsid w:val="00783030"/>
    <w:rsid w:val="00783325"/>
    <w:rsid w:val="0078342E"/>
    <w:rsid w:val="007853DF"/>
    <w:rsid w:val="00787179"/>
    <w:rsid w:val="007956A7"/>
    <w:rsid w:val="007A21CA"/>
    <w:rsid w:val="007A6331"/>
    <w:rsid w:val="007B0FEC"/>
    <w:rsid w:val="007B1F7F"/>
    <w:rsid w:val="007B45F9"/>
    <w:rsid w:val="007C22AC"/>
    <w:rsid w:val="007C3D46"/>
    <w:rsid w:val="007C6582"/>
    <w:rsid w:val="007C72AE"/>
    <w:rsid w:val="007C7351"/>
    <w:rsid w:val="007D01A5"/>
    <w:rsid w:val="007D02D2"/>
    <w:rsid w:val="007D0ED3"/>
    <w:rsid w:val="007D1703"/>
    <w:rsid w:val="007D240E"/>
    <w:rsid w:val="007D275D"/>
    <w:rsid w:val="007D4BE6"/>
    <w:rsid w:val="007D5866"/>
    <w:rsid w:val="007D6B80"/>
    <w:rsid w:val="007D77CE"/>
    <w:rsid w:val="007E724D"/>
    <w:rsid w:val="007E77D9"/>
    <w:rsid w:val="007E7EF6"/>
    <w:rsid w:val="007F634E"/>
    <w:rsid w:val="007F7A39"/>
    <w:rsid w:val="00801AC2"/>
    <w:rsid w:val="00816E51"/>
    <w:rsid w:val="00823B88"/>
    <w:rsid w:val="008252AB"/>
    <w:rsid w:val="008409B8"/>
    <w:rsid w:val="00845E2F"/>
    <w:rsid w:val="00851ACE"/>
    <w:rsid w:val="00851AF6"/>
    <w:rsid w:val="008546E0"/>
    <w:rsid w:val="00863EB1"/>
    <w:rsid w:val="00864578"/>
    <w:rsid w:val="00865CD8"/>
    <w:rsid w:val="0086641B"/>
    <w:rsid w:val="008725B7"/>
    <w:rsid w:val="008818D3"/>
    <w:rsid w:val="0088684A"/>
    <w:rsid w:val="008874F7"/>
    <w:rsid w:val="00890A69"/>
    <w:rsid w:val="008A0A18"/>
    <w:rsid w:val="008B19F8"/>
    <w:rsid w:val="008B4891"/>
    <w:rsid w:val="008B7BEB"/>
    <w:rsid w:val="008C1DF8"/>
    <w:rsid w:val="008C42C2"/>
    <w:rsid w:val="008D215A"/>
    <w:rsid w:val="008D33C2"/>
    <w:rsid w:val="008D5418"/>
    <w:rsid w:val="008E3E74"/>
    <w:rsid w:val="008F1CED"/>
    <w:rsid w:val="008F5B6B"/>
    <w:rsid w:val="00900283"/>
    <w:rsid w:val="009030EE"/>
    <w:rsid w:val="00904226"/>
    <w:rsid w:val="00905803"/>
    <w:rsid w:val="009160ED"/>
    <w:rsid w:val="009172F2"/>
    <w:rsid w:val="00926CCF"/>
    <w:rsid w:val="00931E37"/>
    <w:rsid w:val="0093425A"/>
    <w:rsid w:val="00935CB5"/>
    <w:rsid w:val="00937B56"/>
    <w:rsid w:val="0094150B"/>
    <w:rsid w:val="00942E88"/>
    <w:rsid w:val="00945DEC"/>
    <w:rsid w:val="00950B90"/>
    <w:rsid w:val="00953773"/>
    <w:rsid w:val="0095447C"/>
    <w:rsid w:val="009549C6"/>
    <w:rsid w:val="00956E0B"/>
    <w:rsid w:val="00957481"/>
    <w:rsid w:val="00964B5B"/>
    <w:rsid w:val="00971F8B"/>
    <w:rsid w:val="009777E6"/>
    <w:rsid w:val="00981E32"/>
    <w:rsid w:val="00985883"/>
    <w:rsid w:val="00986160"/>
    <w:rsid w:val="009927E3"/>
    <w:rsid w:val="009931AA"/>
    <w:rsid w:val="00994933"/>
    <w:rsid w:val="00995C3C"/>
    <w:rsid w:val="00996998"/>
    <w:rsid w:val="009B4042"/>
    <w:rsid w:val="009C1D4A"/>
    <w:rsid w:val="009C2F7D"/>
    <w:rsid w:val="009C3DFB"/>
    <w:rsid w:val="009C4955"/>
    <w:rsid w:val="009C4B33"/>
    <w:rsid w:val="009C7569"/>
    <w:rsid w:val="009D72D2"/>
    <w:rsid w:val="009F2927"/>
    <w:rsid w:val="009F4331"/>
    <w:rsid w:val="00A00596"/>
    <w:rsid w:val="00A00BE7"/>
    <w:rsid w:val="00A02945"/>
    <w:rsid w:val="00A11EEC"/>
    <w:rsid w:val="00A25C59"/>
    <w:rsid w:val="00A26708"/>
    <w:rsid w:val="00A27863"/>
    <w:rsid w:val="00A376B9"/>
    <w:rsid w:val="00A45778"/>
    <w:rsid w:val="00A5164C"/>
    <w:rsid w:val="00A519AE"/>
    <w:rsid w:val="00A51A21"/>
    <w:rsid w:val="00A51E7C"/>
    <w:rsid w:val="00A57A07"/>
    <w:rsid w:val="00A60582"/>
    <w:rsid w:val="00A62726"/>
    <w:rsid w:val="00A62792"/>
    <w:rsid w:val="00A65586"/>
    <w:rsid w:val="00A65CFD"/>
    <w:rsid w:val="00A661E4"/>
    <w:rsid w:val="00A67CD5"/>
    <w:rsid w:val="00A70644"/>
    <w:rsid w:val="00A71B9A"/>
    <w:rsid w:val="00A76F05"/>
    <w:rsid w:val="00A7769A"/>
    <w:rsid w:val="00A8079E"/>
    <w:rsid w:val="00A93BBB"/>
    <w:rsid w:val="00A94504"/>
    <w:rsid w:val="00A97068"/>
    <w:rsid w:val="00A97D3F"/>
    <w:rsid w:val="00AA07DD"/>
    <w:rsid w:val="00AA3673"/>
    <w:rsid w:val="00AA43BA"/>
    <w:rsid w:val="00AA5282"/>
    <w:rsid w:val="00AB568E"/>
    <w:rsid w:val="00AB72FD"/>
    <w:rsid w:val="00AD1A0A"/>
    <w:rsid w:val="00AD2E79"/>
    <w:rsid w:val="00AD4632"/>
    <w:rsid w:val="00AD7290"/>
    <w:rsid w:val="00AE2041"/>
    <w:rsid w:val="00AE30D3"/>
    <w:rsid w:val="00AE35A9"/>
    <w:rsid w:val="00AE365F"/>
    <w:rsid w:val="00AE3843"/>
    <w:rsid w:val="00AE3E2A"/>
    <w:rsid w:val="00AE40D7"/>
    <w:rsid w:val="00AE6CDC"/>
    <w:rsid w:val="00AF39AD"/>
    <w:rsid w:val="00AF7C09"/>
    <w:rsid w:val="00B006B7"/>
    <w:rsid w:val="00B10987"/>
    <w:rsid w:val="00B206EE"/>
    <w:rsid w:val="00B211D7"/>
    <w:rsid w:val="00B25AE9"/>
    <w:rsid w:val="00B33340"/>
    <w:rsid w:val="00B41270"/>
    <w:rsid w:val="00B42C0E"/>
    <w:rsid w:val="00B6401E"/>
    <w:rsid w:val="00B65A82"/>
    <w:rsid w:val="00B65C37"/>
    <w:rsid w:val="00B70296"/>
    <w:rsid w:val="00B73A50"/>
    <w:rsid w:val="00B756B6"/>
    <w:rsid w:val="00B77CB7"/>
    <w:rsid w:val="00B801DB"/>
    <w:rsid w:val="00B80B29"/>
    <w:rsid w:val="00B80D8E"/>
    <w:rsid w:val="00B86D43"/>
    <w:rsid w:val="00B928B8"/>
    <w:rsid w:val="00B92CC3"/>
    <w:rsid w:val="00B93383"/>
    <w:rsid w:val="00B9534C"/>
    <w:rsid w:val="00B97BFA"/>
    <w:rsid w:val="00BA540B"/>
    <w:rsid w:val="00BA7C64"/>
    <w:rsid w:val="00BB1276"/>
    <w:rsid w:val="00BB3B10"/>
    <w:rsid w:val="00BC00B7"/>
    <w:rsid w:val="00BD3941"/>
    <w:rsid w:val="00BD3C02"/>
    <w:rsid w:val="00BD44CB"/>
    <w:rsid w:val="00BE33B7"/>
    <w:rsid w:val="00BF61C8"/>
    <w:rsid w:val="00C0032E"/>
    <w:rsid w:val="00C01EC2"/>
    <w:rsid w:val="00C02184"/>
    <w:rsid w:val="00C02640"/>
    <w:rsid w:val="00C05EC7"/>
    <w:rsid w:val="00C064E6"/>
    <w:rsid w:val="00C12D16"/>
    <w:rsid w:val="00C13686"/>
    <w:rsid w:val="00C21FE6"/>
    <w:rsid w:val="00C23A79"/>
    <w:rsid w:val="00C265B3"/>
    <w:rsid w:val="00C2723D"/>
    <w:rsid w:val="00C27B2F"/>
    <w:rsid w:val="00C30830"/>
    <w:rsid w:val="00C31676"/>
    <w:rsid w:val="00C31B67"/>
    <w:rsid w:val="00C35C01"/>
    <w:rsid w:val="00C4023E"/>
    <w:rsid w:val="00C407AB"/>
    <w:rsid w:val="00C41806"/>
    <w:rsid w:val="00C4423A"/>
    <w:rsid w:val="00C449DD"/>
    <w:rsid w:val="00C46447"/>
    <w:rsid w:val="00C50ED2"/>
    <w:rsid w:val="00C51AF9"/>
    <w:rsid w:val="00C54884"/>
    <w:rsid w:val="00C550C9"/>
    <w:rsid w:val="00C56C09"/>
    <w:rsid w:val="00C70362"/>
    <w:rsid w:val="00C707D6"/>
    <w:rsid w:val="00C7268A"/>
    <w:rsid w:val="00C727ED"/>
    <w:rsid w:val="00C74F6C"/>
    <w:rsid w:val="00C7734D"/>
    <w:rsid w:val="00C86833"/>
    <w:rsid w:val="00C928DB"/>
    <w:rsid w:val="00C92C20"/>
    <w:rsid w:val="00C94A33"/>
    <w:rsid w:val="00CA1862"/>
    <w:rsid w:val="00CA5051"/>
    <w:rsid w:val="00CA6649"/>
    <w:rsid w:val="00CB3535"/>
    <w:rsid w:val="00CB366C"/>
    <w:rsid w:val="00CB45A4"/>
    <w:rsid w:val="00CC4949"/>
    <w:rsid w:val="00CD3BB2"/>
    <w:rsid w:val="00CD4811"/>
    <w:rsid w:val="00CD58F9"/>
    <w:rsid w:val="00CD5B6D"/>
    <w:rsid w:val="00CD5C9E"/>
    <w:rsid w:val="00CD6CDB"/>
    <w:rsid w:val="00CD6E6C"/>
    <w:rsid w:val="00CE3D94"/>
    <w:rsid w:val="00CE5112"/>
    <w:rsid w:val="00CE5246"/>
    <w:rsid w:val="00CF01EE"/>
    <w:rsid w:val="00CF0312"/>
    <w:rsid w:val="00CF21BE"/>
    <w:rsid w:val="00CF3E97"/>
    <w:rsid w:val="00CF4AE3"/>
    <w:rsid w:val="00CF4EBB"/>
    <w:rsid w:val="00CF5ADC"/>
    <w:rsid w:val="00D006E8"/>
    <w:rsid w:val="00D01DF5"/>
    <w:rsid w:val="00D03FA0"/>
    <w:rsid w:val="00D041AF"/>
    <w:rsid w:val="00D056BA"/>
    <w:rsid w:val="00D07C3C"/>
    <w:rsid w:val="00D166B8"/>
    <w:rsid w:val="00D23CD7"/>
    <w:rsid w:val="00D316D4"/>
    <w:rsid w:val="00D31957"/>
    <w:rsid w:val="00D3599D"/>
    <w:rsid w:val="00D37180"/>
    <w:rsid w:val="00D41E1B"/>
    <w:rsid w:val="00D46E54"/>
    <w:rsid w:val="00D47FF9"/>
    <w:rsid w:val="00D51DBE"/>
    <w:rsid w:val="00D56AEA"/>
    <w:rsid w:val="00D642AE"/>
    <w:rsid w:val="00D71B5B"/>
    <w:rsid w:val="00D85216"/>
    <w:rsid w:val="00D85225"/>
    <w:rsid w:val="00D91D76"/>
    <w:rsid w:val="00D93D9E"/>
    <w:rsid w:val="00D977F5"/>
    <w:rsid w:val="00DA18ED"/>
    <w:rsid w:val="00DA21C8"/>
    <w:rsid w:val="00DA34DB"/>
    <w:rsid w:val="00DA45A8"/>
    <w:rsid w:val="00DA549A"/>
    <w:rsid w:val="00DB1486"/>
    <w:rsid w:val="00DB25A2"/>
    <w:rsid w:val="00DB46D2"/>
    <w:rsid w:val="00DB47B9"/>
    <w:rsid w:val="00DB4E6F"/>
    <w:rsid w:val="00DB5368"/>
    <w:rsid w:val="00DC18B9"/>
    <w:rsid w:val="00DC1FA6"/>
    <w:rsid w:val="00DC2807"/>
    <w:rsid w:val="00DC715B"/>
    <w:rsid w:val="00DD2425"/>
    <w:rsid w:val="00DE774B"/>
    <w:rsid w:val="00DE7EDA"/>
    <w:rsid w:val="00E04418"/>
    <w:rsid w:val="00E048AC"/>
    <w:rsid w:val="00E0562D"/>
    <w:rsid w:val="00E06B44"/>
    <w:rsid w:val="00E10794"/>
    <w:rsid w:val="00E13E89"/>
    <w:rsid w:val="00E13FB2"/>
    <w:rsid w:val="00E21C44"/>
    <w:rsid w:val="00E265FE"/>
    <w:rsid w:val="00E268ED"/>
    <w:rsid w:val="00E27BA3"/>
    <w:rsid w:val="00E30539"/>
    <w:rsid w:val="00E44C65"/>
    <w:rsid w:val="00E51804"/>
    <w:rsid w:val="00E53B4C"/>
    <w:rsid w:val="00E5585E"/>
    <w:rsid w:val="00E55FA0"/>
    <w:rsid w:val="00E60616"/>
    <w:rsid w:val="00E62678"/>
    <w:rsid w:val="00E6401B"/>
    <w:rsid w:val="00E64ED8"/>
    <w:rsid w:val="00E745BA"/>
    <w:rsid w:val="00E75128"/>
    <w:rsid w:val="00E772EE"/>
    <w:rsid w:val="00E803CB"/>
    <w:rsid w:val="00E81E8C"/>
    <w:rsid w:val="00E874F6"/>
    <w:rsid w:val="00E91F5C"/>
    <w:rsid w:val="00E962DB"/>
    <w:rsid w:val="00EA34F0"/>
    <w:rsid w:val="00EA6691"/>
    <w:rsid w:val="00EB1523"/>
    <w:rsid w:val="00EB30CC"/>
    <w:rsid w:val="00EC2E34"/>
    <w:rsid w:val="00EC3B38"/>
    <w:rsid w:val="00EC5190"/>
    <w:rsid w:val="00ED3BDE"/>
    <w:rsid w:val="00ED7C73"/>
    <w:rsid w:val="00EE3D8B"/>
    <w:rsid w:val="00EE3EBF"/>
    <w:rsid w:val="00EE5B58"/>
    <w:rsid w:val="00EF1FC6"/>
    <w:rsid w:val="00EF4B12"/>
    <w:rsid w:val="00EF556F"/>
    <w:rsid w:val="00EF55B0"/>
    <w:rsid w:val="00F0073A"/>
    <w:rsid w:val="00F010AE"/>
    <w:rsid w:val="00F014AA"/>
    <w:rsid w:val="00F036BD"/>
    <w:rsid w:val="00F03778"/>
    <w:rsid w:val="00F06E2C"/>
    <w:rsid w:val="00F07990"/>
    <w:rsid w:val="00F16038"/>
    <w:rsid w:val="00F20E5A"/>
    <w:rsid w:val="00F235D8"/>
    <w:rsid w:val="00F2396D"/>
    <w:rsid w:val="00F244D0"/>
    <w:rsid w:val="00F263AC"/>
    <w:rsid w:val="00F26975"/>
    <w:rsid w:val="00F27355"/>
    <w:rsid w:val="00F325CB"/>
    <w:rsid w:val="00F32B1D"/>
    <w:rsid w:val="00F41BF4"/>
    <w:rsid w:val="00F43E25"/>
    <w:rsid w:val="00F46C03"/>
    <w:rsid w:val="00F46F74"/>
    <w:rsid w:val="00F47137"/>
    <w:rsid w:val="00F51F98"/>
    <w:rsid w:val="00F52BE1"/>
    <w:rsid w:val="00F53123"/>
    <w:rsid w:val="00F629AC"/>
    <w:rsid w:val="00F6466F"/>
    <w:rsid w:val="00F6662E"/>
    <w:rsid w:val="00F66FB3"/>
    <w:rsid w:val="00F721E3"/>
    <w:rsid w:val="00F725BA"/>
    <w:rsid w:val="00F738CB"/>
    <w:rsid w:val="00F73C73"/>
    <w:rsid w:val="00F76A78"/>
    <w:rsid w:val="00F83A4C"/>
    <w:rsid w:val="00F90452"/>
    <w:rsid w:val="00F92622"/>
    <w:rsid w:val="00F92B45"/>
    <w:rsid w:val="00F97239"/>
    <w:rsid w:val="00FB11D8"/>
    <w:rsid w:val="00FC1D59"/>
    <w:rsid w:val="00FC60EE"/>
    <w:rsid w:val="00FC7BB5"/>
    <w:rsid w:val="00FD6F9D"/>
    <w:rsid w:val="00FD71C7"/>
    <w:rsid w:val="00FD7DEC"/>
    <w:rsid w:val="00FE164B"/>
    <w:rsid w:val="00FE3F74"/>
    <w:rsid w:val="00FE6035"/>
    <w:rsid w:val="00FF014E"/>
    <w:rsid w:val="00FF034F"/>
    <w:rsid w:val="00FF0F4F"/>
    <w:rsid w:val="00FF20CA"/>
    <w:rsid w:val="00FF5022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3CAE65"/>
  <w15:docId w15:val="{4A87D0BF-EF67-4D2C-9D2B-5BA7733FA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Revision">
    <w:name w:val="Revision"/>
    <w:hidden/>
    <w:uiPriority w:val="99"/>
    <w:semiHidden/>
    <w:rsid w:val="00926CCF"/>
    <w:rPr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706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cet/conferenc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MinsPost16May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5C41D08F-1756-4CBD-8FBC-C2D7F06A2B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05188C-C3CE-4A86-8D5F-16972E316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46893D-1B67-4CC1-BF43-02106FD5F0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E5CB30-204F-4A58-8256-BEB43FE86C6C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MinsPost16May2022</Template>
  <TotalTime>76</TotalTime>
  <Pages>3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Noble-Rogers</dc:creator>
  <cp:lastModifiedBy>James Noble-Rogers</cp:lastModifiedBy>
  <cp:revision>102</cp:revision>
  <cp:lastPrinted>2015-02-10T10:18:00Z</cp:lastPrinted>
  <dcterms:created xsi:type="dcterms:W3CDTF">2024-05-16T06:23:00Z</dcterms:created>
  <dcterms:modified xsi:type="dcterms:W3CDTF">2024-05-17T14:41:00Z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8896800</vt:r8>
  </property>
  <property fmtid="{D5CDD505-2E9C-101B-9397-08002B2CF9AE}" pid="4" name="MediaServiceImageTags">
    <vt:lpwstr/>
  </property>
</Properties>
</file>