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A1E50A" w14:textId="57684EDE" w:rsidR="00DF2039" w:rsidRPr="007604AC" w:rsidRDefault="0024763A" w:rsidP="006A0AC4">
      <w:pPr>
        <w:pStyle w:val="Title"/>
        <w:jc w:val="left"/>
        <w:rPr>
          <w:rFonts w:ascii="Antique Olive Roman" w:hAnsi="Antique Olive Roman" w:cs="Arial"/>
          <w:sz w:val="16"/>
          <w:szCs w:val="16"/>
          <w:u w:val="none"/>
        </w:rPr>
      </w:pPr>
      <w:r>
        <w:rPr>
          <w:rFonts w:ascii="Antique Olive Roman" w:hAnsi="Antique Olive Roman" w:cs="Arial"/>
          <w:b w:val="0"/>
          <w:noProof/>
          <w:sz w:val="16"/>
          <w:szCs w:val="16"/>
          <w:lang w:eastAsia="en-GB"/>
        </w:rPr>
        <w:drawing>
          <wp:anchor distT="0" distB="0" distL="114300" distR="114300" simplePos="0" relativeHeight="251658240" behindDoc="1" locked="0" layoutInCell="1" allowOverlap="1" wp14:anchorId="41A1E5F6" wp14:editId="41A1E5F7">
            <wp:simplePos x="0" y="0"/>
            <wp:positionH relativeFrom="column">
              <wp:posOffset>4962525</wp:posOffset>
            </wp:positionH>
            <wp:positionV relativeFrom="paragraph">
              <wp:posOffset>-238125</wp:posOffset>
            </wp:positionV>
            <wp:extent cx="2000250" cy="1171575"/>
            <wp:effectExtent l="19050" t="0" r="0" b="0"/>
            <wp:wrapTight wrapText="bothSides">
              <wp:wrapPolygon edited="0">
                <wp:start x="-206" y="0"/>
                <wp:lineTo x="-206" y="21424"/>
                <wp:lineTo x="21600" y="21424"/>
                <wp:lineTo x="21600" y="0"/>
                <wp:lineTo x="-206" y="0"/>
              </wp:wrapPolygon>
            </wp:wrapTight>
            <wp:docPr id="2" name="Picture 2" descr="UCET_LOGO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UCET_LOGO_F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7ED8">
        <w:rPr>
          <w:rFonts w:ascii="Antique Olive Roman" w:hAnsi="Antique Olive Roman" w:cs="Arial"/>
          <w:sz w:val="16"/>
          <w:szCs w:val="16"/>
          <w:u w:val="none"/>
        </w:rPr>
        <w:t>a</w:t>
      </w:r>
    </w:p>
    <w:p w14:paraId="41A1E50B" w14:textId="77777777" w:rsidR="006A0AC4" w:rsidRDefault="00AD2A76" w:rsidP="00AD2A76">
      <w:pPr>
        <w:pStyle w:val="Title"/>
        <w:rPr>
          <w:rFonts w:ascii="Antique Olive Roman" w:hAnsi="Antique Olive Roman" w:cs="Arial"/>
          <w:sz w:val="24"/>
          <w:szCs w:val="24"/>
          <w:u w:val="none"/>
        </w:rPr>
      </w:pPr>
      <w:r w:rsidRPr="00712D95">
        <w:rPr>
          <w:rFonts w:ascii="Antique Olive Roman" w:hAnsi="Antique Olive Roman" w:cs="Arial"/>
          <w:sz w:val="24"/>
          <w:szCs w:val="24"/>
          <w:u w:val="none"/>
        </w:rPr>
        <w:t xml:space="preserve">UCET ANNUAL CONFERENCE </w:t>
      </w:r>
    </w:p>
    <w:p w14:paraId="41A1E50C" w14:textId="16D00FFF" w:rsidR="00AD2A76" w:rsidRDefault="00D34F04" w:rsidP="00AD2A76">
      <w:pPr>
        <w:pStyle w:val="Title"/>
        <w:rPr>
          <w:rFonts w:ascii="Antique Olive Roman" w:hAnsi="Antique Olive Roman" w:cs="Arial"/>
          <w:sz w:val="24"/>
          <w:szCs w:val="24"/>
          <w:u w:val="none"/>
        </w:rPr>
      </w:pPr>
      <w:r>
        <w:rPr>
          <w:rFonts w:ascii="Antique Olive Roman" w:hAnsi="Antique Olive Roman" w:cs="Arial"/>
          <w:sz w:val="24"/>
          <w:szCs w:val="24"/>
          <w:u w:val="none"/>
        </w:rPr>
        <w:t xml:space="preserve">Tuesday </w:t>
      </w:r>
      <w:r w:rsidR="00603A09">
        <w:rPr>
          <w:rFonts w:ascii="Antique Olive Roman" w:hAnsi="Antique Olive Roman" w:cs="Arial"/>
          <w:sz w:val="24"/>
          <w:szCs w:val="24"/>
          <w:u w:val="none"/>
        </w:rPr>
        <w:t>1</w:t>
      </w:r>
      <w:r w:rsidR="00372C1A">
        <w:rPr>
          <w:rFonts w:ascii="Antique Olive Roman" w:hAnsi="Antique Olive Roman" w:cs="Arial"/>
          <w:sz w:val="24"/>
          <w:szCs w:val="24"/>
          <w:u w:val="none"/>
        </w:rPr>
        <w:t>2</w:t>
      </w:r>
      <w:r w:rsidR="00603A09" w:rsidRPr="00603A09">
        <w:rPr>
          <w:rFonts w:ascii="Antique Olive Roman" w:hAnsi="Antique Olive Roman" w:cs="Arial"/>
          <w:sz w:val="24"/>
          <w:szCs w:val="24"/>
          <w:u w:val="none"/>
          <w:vertAlign w:val="superscript"/>
        </w:rPr>
        <w:t>th</w:t>
      </w:r>
      <w:r w:rsidR="00603A09">
        <w:rPr>
          <w:rFonts w:ascii="Antique Olive Roman" w:hAnsi="Antique Olive Roman" w:cs="Arial"/>
          <w:sz w:val="24"/>
          <w:szCs w:val="24"/>
          <w:u w:val="none"/>
        </w:rPr>
        <w:t xml:space="preserve"> </w:t>
      </w:r>
      <w:r w:rsidR="006A0AC4">
        <w:rPr>
          <w:rFonts w:ascii="Antique Olive Roman" w:hAnsi="Antique Olive Roman" w:cs="Arial"/>
          <w:sz w:val="24"/>
          <w:szCs w:val="24"/>
          <w:u w:val="none"/>
        </w:rPr>
        <w:t xml:space="preserve">- </w:t>
      </w:r>
      <w:r w:rsidR="00FC77A2">
        <w:rPr>
          <w:rFonts w:ascii="Antique Olive Roman" w:hAnsi="Antique Olive Roman" w:cs="Arial"/>
          <w:sz w:val="24"/>
          <w:szCs w:val="24"/>
          <w:u w:val="none"/>
        </w:rPr>
        <w:t>Wednesday</w:t>
      </w:r>
      <w:r w:rsidR="006A0AC4">
        <w:rPr>
          <w:rFonts w:ascii="Antique Olive Roman" w:hAnsi="Antique Olive Roman" w:cs="Arial"/>
          <w:sz w:val="24"/>
          <w:szCs w:val="24"/>
          <w:u w:val="none"/>
        </w:rPr>
        <w:t xml:space="preserve"> </w:t>
      </w:r>
      <w:r w:rsidR="00603A09">
        <w:rPr>
          <w:rFonts w:ascii="Antique Olive Roman" w:hAnsi="Antique Olive Roman" w:cs="Arial"/>
          <w:sz w:val="24"/>
          <w:szCs w:val="24"/>
          <w:u w:val="none"/>
        </w:rPr>
        <w:t>1</w:t>
      </w:r>
      <w:r w:rsidR="00372C1A">
        <w:rPr>
          <w:rFonts w:ascii="Antique Olive Roman" w:hAnsi="Antique Olive Roman" w:cs="Arial"/>
          <w:sz w:val="24"/>
          <w:szCs w:val="24"/>
          <w:u w:val="none"/>
        </w:rPr>
        <w:t>3</w:t>
      </w:r>
      <w:r w:rsidR="00603A09" w:rsidRPr="00603A09">
        <w:rPr>
          <w:rFonts w:ascii="Antique Olive Roman" w:hAnsi="Antique Olive Roman" w:cs="Arial"/>
          <w:sz w:val="24"/>
          <w:szCs w:val="24"/>
          <w:u w:val="none"/>
          <w:vertAlign w:val="superscript"/>
        </w:rPr>
        <w:t>th</w:t>
      </w:r>
      <w:r>
        <w:rPr>
          <w:rFonts w:ascii="Antique Olive Roman" w:hAnsi="Antique Olive Roman" w:cs="Arial"/>
          <w:sz w:val="24"/>
          <w:szCs w:val="24"/>
          <w:u w:val="none"/>
        </w:rPr>
        <w:t xml:space="preserve"> November 20</w:t>
      </w:r>
      <w:r w:rsidR="004223DF">
        <w:rPr>
          <w:rFonts w:ascii="Antique Olive Roman" w:hAnsi="Antique Olive Roman" w:cs="Arial"/>
          <w:sz w:val="24"/>
          <w:szCs w:val="24"/>
          <w:u w:val="none"/>
        </w:rPr>
        <w:t>2</w:t>
      </w:r>
      <w:r w:rsidR="00603A09">
        <w:rPr>
          <w:rFonts w:ascii="Antique Olive Roman" w:hAnsi="Antique Olive Roman" w:cs="Arial"/>
          <w:sz w:val="24"/>
          <w:szCs w:val="24"/>
          <w:u w:val="none"/>
        </w:rPr>
        <w:t>3</w:t>
      </w:r>
    </w:p>
    <w:p w14:paraId="65A3B854" w14:textId="525F01E0" w:rsidR="009810BE" w:rsidRPr="009810BE" w:rsidRDefault="009810BE" w:rsidP="00AD2A76">
      <w:pPr>
        <w:pStyle w:val="Title"/>
        <w:rPr>
          <w:rFonts w:ascii="Antique Olive Roman" w:hAnsi="Antique Olive Roman" w:cs="Arial"/>
          <w:b w:val="0"/>
          <w:bCs/>
          <w:sz w:val="24"/>
          <w:szCs w:val="24"/>
          <w:u w:val="none"/>
        </w:rPr>
      </w:pPr>
      <w:r w:rsidRPr="009810BE">
        <w:rPr>
          <w:rStyle w:val="normaltextrun"/>
          <w:rFonts w:ascii="Arial" w:hAnsi="Arial" w:cs="Arial"/>
          <w:i/>
          <w:iCs/>
          <w:color w:val="000000"/>
          <w:u w:val="none"/>
          <w:shd w:val="clear" w:color="auto" w:fill="FFFFFF"/>
        </w:rPr>
        <w:t>A space in which to celebrate and create inquiry rich teacher education</w:t>
      </w:r>
    </w:p>
    <w:p w14:paraId="41A1E50D" w14:textId="77777777" w:rsidR="00AD2A76" w:rsidRPr="00823209" w:rsidRDefault="00AD2A76" w:rsidP="00AD2A76">
      <w:pPr>
        <w:pStyle w:val="Title"/>
        <w:rPr>
          <w:rFonts w:ascii="Antique Olive Roman" w:hAnsi="Antique Olive Roman" w:cs="Arial"/>
          <w:sz w:val="23"/>
          <w:szCs w:val="23"/>
          <w:u w:val="none"/>
        </w:rPr>
      </w:pPr>
    </w:p>
    <w:tbl>
      <w:tblPr>
        <w:tblW w:w="11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9"/>
        <w:gridCol w:w="90"/>
        <w:gridCol w:w="872"/>
        <w:gridCol w:w="9477"/>
        <w:gridCol w:w="148"/>
      </w:tblGrid>
      <w:tr w:rsidR="00AD2A76" w:rsidRPr="00712D95" w14:paraId="41A1E50F" w14:textId="77777777" w:rsidTr="000876B3">
        <w:trPr>
          <w:gridAfter w:val="1"/>
          <w:wAfter w:w="148" w:type="dxa"/>
        </w:trPr>
        <w:tc>
          <w:tcPr>
            <w:tcW w:w="11088" w:type="dxa"/>
            <w:gridSpan w:val="4"/>
            <w:tcBorders>
              <w:top w:val="nil"/>
            </w:tcBorders>
            <w:shd w:val="solid" w:color="548DD4" w:fill="auto"/>
          </w:tcPr>
          <w:p w14:paraId="41A1E50E" w14:textId="24D7C9EC" w:rsidR="00AD2A76" w:rsidRPr="00D76AEC" w:rsidRDefault="00FC77A2" w:rsidP="00D11367">
            <w:pPr>
              <w:pStyle w:val="Title"/>
              <w:rPr>
                <w:rFonts w:ascii="Arial Rounded MT Bold" w:hAnsi="Arial Rounded MT Bold" w:cs="Arial"/>
                <w:color w:val="FFFFFF"/>
                <w:u w:val="none"/>
              </w:rPr>
            </w:pPr>
            <w:r>
              <w:rPr>
                <w:rFonts w:ascii="Arial Rounded MT Bold" w:hAnsi="Arial Rounded MT Bold" w:cs="Arial"/>
                <w:color w:val="FFFFFF"/>
                <w:u w:val="none"/>
              </w:rPr>
              <w:t>Tuesday</w:t>
            </w:r>
            <w:r w:rsidR="008474CE" w:rsidRPr="00D76AEC">
              <w:rPr>
                <w:rFonts w:ascii="Arial Rounded MT Bold" w:hAnsi="Arial Rounded MT Bold" w:cs="Arial"/>
                <w:color w:val="FFFFFF"/>
                <w:u w:val="none"/>
              </w:rPr>
              <w:t xml:space="preserve"> </w:t>
            </w:r>
            <w:r w:rsidR="00131ACD">
              <w:rPr>
                <w:rFonts w:ascii="Arial Rounded MT Bold" w:hAnsi="Arial Rounded MT Bold" w:cs="Arial"/>
                <w:color w:val="FFFFFF"/>
                <w:u w:val="none"/>
              </w:rPr>
              <w:t>14</w:t>
            </w:r>
            <w:r w:rsidR="00DA349B">
              <w:rPr>
                <w:rFonts w:ascii="Arial Rounded MT Bold" w:hAnsi="Arial Rounded MT Bold" w:cs="Arial"/>
                <w:color w:val="FFFFFF"/>
                <w:u w:val="none"/>
              </w:rPr>
              <w:t>th</w:t>
            </w:r>
            <w:r w:rsidR="00AD2A76" w:rsidRPr="00D76AEC">
              <w:rPr>
                <w:rFonts w:ascii="Arial Rounded MT Bold" w:hAnsi="Arial Rounded MT Bold" w:cs="Arial"/>
                <w:color w:val="FFFFFF"/>
                <w:u w:val="none"/>
              </w:rPr>
              <w:t xml:space="preserve"> November</w:t>
            </w:r>
          </w:p>
        </w:tc>
      </w:tr>
      <w:tr w:rsidR="006E56DB" w:rsidRPr="006E56DB" w14:paraId="41A1E512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</w:tcPr>
          <w:p w14:paraId="41A1E510" w14:textId="2BD2310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9:00 – 1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3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77" w:type="dxa"/>
          </w:tcPr>
          <w:p w14:paraId="41A1E511" w14:textId="77777777" w:rsidR="007C5E0F" w:rsidRPr="006E56DB" w:rsidRDefault="007C5E0F" w:rsidP="00821DAB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ARRIVAL and REGISTRATION</w:t>
            </w:r>
          </w:p>
        </w:tc>
      </w:tr>
      <w:tr w:rsidR="006E56DB" w:rsidRPr="006E56DB" w14:paraId="41A1E515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</w:tcPr>
          <w:p w14:paraId="41A1E513" w14:textId="7ECD6E30" w:rsidR="007C5E0F" w:rsidRPr="006E56DB" w:rsidRDefault="007C5E0F" w:rsidP="00A43119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3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 – 1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4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77" w:type="dxa"/>
          </w:tcPr>
          <w:p w14:paraId="41A1E514" w14:textId="5326CAE3" w:rsidR="007C5E0F" w:rsidRPr="006E56DB" w:rsidRDefault="007C5E0F" w:rsidP="00B0428D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PLENARY: Welcome and Introduction –</w:t>
            </w:r>
            <w:r w:rsidR="00DD7B35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Stefanie Sullivan, UCET Chair</w:t>
            </w:r>
          </w:p>
        </w:tc>
      </w:tr>
      <w:tr w:rsidR="006E56DB" w:rsidRPr="006E56DB" w14:paraId="41A1E518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bottom w:val="single" w:sz="4" w:space="0" w:color="000000"/>
            </w:tcBorders>
          </w:tcPr>
          <w:p w14:paraId="41A1E516" w14:textId="09811146" w:rsidR="007C5E0F" w:rsidRPr="006E56DB" w:rsidRDefault="007C5E0F" w:rsidP="00A43119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4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 – 11: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25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</w:tcPr>
          <w:p w14:paraId="41A1E517" w14:textId="6A6AFF6E" w:rsidR="007C5E0F" w:rsidRPr="006E56DB" w:rsidRDefault="007C5E0F" w:rsidP="00B0428D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KEYNOTE ADDRESS </w:t>
            </w:r>
            <w:r w:rsidR="0024763A"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-</w:t>
            </w:r>
            <w:r w:rsidR="003570F5"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</w:t>
            </w:r>
            <w:r w:rsidR="00AE5C35" w:rsidRPr="00AE5C35">
              <w:rPr>
                <w:rFonts w:ascii="Arial" w:hAnsi="Arial" w:cs="Arial"/>
                <w:b w:val="0"/>
                <w:sz w:val="20"/>
                <w:szCs w:val="20"/>
                <w:u w:val="none"/>
                <w:lang w:val="en-US"/>
              </w:rPr>
              <w:t>Christine Counsel</w:t>
            </w:r>
            <w:r w:rsidR="003460A1">
              <w:rPr>
                <w:rFonts w:ascii="Arial" w:hAnsi="Arial" w:cs="Arial"/>
                <w:b w:val="0"/>
                <w:sz w:val="20"/>
                <w:szCs w:val="20"/>
                <w:u w:val="none"/>
                <w:lang w:val="en-US"/>
              </w:rPr>
              <w:t>l</w:t>
            </w:r>
          </w:p>
        </w:tc>
      </w:tr>
      <w:tr w:rsidR="006E56DB" w:rsidRPr="006E56DB" w14:paraId="41A1E521" w14:textId="77777777" w:rsidTr="00910F4D">
        <w:trPr>
          <w:gridAfter w:val="1"/>
          <w:wAfter w:w="148" w:type="dxa"/>
          <w:trHeight w:val="192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1F" w14:textId="5B3A2250" w:rsidR="00066C95" w:rsidRPr="006E56DB" w:rsidRDefault="00D34F04" w:rsidP="009A42A4">
            <w:pPr>
              <w:pStyle w:val="Title"/>
              <w:rPr>
                <w:rFonts w:ascii="Arial" w:hAnsi="Arial" w:cs="Arial"/>
                <w:b w:val="0"/>
                <w:bCs/>
                <w:sz w:val="19"/>
                <w:szCs w:val="19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1:30</w:t>
            </w:r>
            <w:r w:rsidR="00066C95" w:rsidRPr="006E56DB">
              <w:rPr>
                <w:rFonts w:ascii="Arial" w:hAnsi="Arial" w:cs="Arial"/>
                <w:sz w:val="20"/>
                <w:szCs w:val="20"/>
                <w:u w:val="none"/>
              </w:rPr>
              <w:t>– 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2</w:t>
            </w:r>
            <w:r w:rsidR="00066C95"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30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20" w14:textId="77777777" w:rsidR="00066C95" w:rsidRPr="006E56DB" w:rsidRDefault="00066C95" w:rsidP="008474CE">
            <w:pPr>
              <w:pStyle w:val="Title"/>
              <w:rPr>
                <w:rFonts w:ascii="Arial" w:hAnsi="Arial" w:cs="Arial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SESSION BLOCK A</w:t>
            </w:r>
          </w:p>
        </w:tc>
      </w:tr>
      <w:tr w:rsidR="006E56DB" w:rsidRPr="006E56DB" w14:paraId="41A1E524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bottom w:val="nil"/>
              <w:right w:val="nil"/>
            </w:tcBorders>
            <w:shd w:val="pct10" w:color="auto" w:fill="auto"/>
          </w:tcPr>
          <w:p w14:paraId="41A1E522" w14:textId="77777777" w:rsidR="007C5E0F" w:rsidRPr="006E56DB" w:rsidRDefault="007C5E0F" w:rsidP="00005E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</w:t>
            </w:r>
          </w:p>
        </w:tc>
        <w:tc>
          <w:tcPr>
            <w:tcW w:w="10349" w:type="dxa"/>
            <w:gridSpan w:val="2"/>
            <w:tcBorders>
              <w:left w:val="nil"/>
              <w:bottom w:val="nil"/>
            </w:tcBorders>
            <w:shd w:val="pct10" w:color="auto" w:fill="auto"/>
          </w:tcPr>
          <w:p w14:paraId="41A1E523" w14:textId="635CE669" w:rsidR="007C5E0F" w:rsidRPr="006E56DB" w:rsidRDefault="009C2DD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9C2DD7">
              <w:rPr>
                <w:rFonts w:ascii="Arial" w:hAnsi="Arial" w:cs="Arial"/>
              </w:rPr>
              <w:t xml:space="preserve">Rosemary Ridgeway (Durham): </w:t>
            </w:r>
            <w:r>
              <w:rPr>
                <w:rFonts w:ascii="Arial" w:hAnsi="Arial" w:cs="Arial"/>
              </w:rPr>
              <w:t>D</w:t>
            </w:r>
            <w:r w:rsidRPr="009C2DD7">
              <w:rPr>
                <w:rFonts w:ascii="Arial" w:hAnsi="Arial" w:cs="Arial"/>
              </w:rPr>
              <w:t>ata analysis to explore teacher education policy</w:t>
            </w:r>
          </w:p>
        </w:tc>
      </w:tr>
      <w:tr w:rsidR="006E56DB" w:rsidRPr="006E56DB" w14:paraId="41A1E527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25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A2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26" w14:textId="2A2D36A8" w:rsidR="007C5E0F" w:rsidRPr="00E63B6B" w:rsidRDefault="009C2DD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  <w:color w:val="000000" w:themeColor="text1"/>
              </w:rPr>
              <w:t>Matthew Dunn (Bishop G): Enhancing EAL Provision in ITE: Navigating Current Challenges and Future Directions for Linguistic Justice. </w:t>
            </w:r>
          </w:p>
        </w:tc>
      </w:tr>
      <w:tr w:rsidR="006E56DB" w:rsidRPr="006E56DB" w14:paraId="41A1E52A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28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A3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29" w14:textId="762FAD9C" w:rsidR="007C5E0F" w:rsidRPr="00E63B6B" w:rsidRDefault="009C2DD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Sarah Louise Jones (Hull): Redefining who we are, redesigning what we do: The Global Competence Toolkit</w:t>
            </w:r>
          </w:p>
        </w:tc>
      </w:tr>
      <w:tr w:rsidR="006E56DB" w:rsidRPr="006E56DB" w14:paraId="41A1E52D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2B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A4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2C" w14:textId="2B82BD0A" w:rsidR="007C5E0F" w:rsidRPr="00E63B6B" w:rsidRDefault="00536AE7" w:rsidP="00155F40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 xml:space="preserve">Emily Henry (Southampton): Planning and delivery of </w:t>
            </w:r>
            <w:proofErr w:type="spellStart"/>
            <w:r w:rsidRPr="00E63B6B">
              <w:rPr>
                <w:rFonts w:ascii="Arial" w:hAnsi="Arial" w:cs="Arial"/>
              </w:rPr>
              <w:t>ITaP</w:t>
            </w:r>
            <w:proofErr w:type="spellEnd"/>
            <w:r w:rsidRPr="00E63B6B">
              <w:rPr>
                <w:rFonts w:ascii="Arial" w:hAnsi="Arial" w:cs="Arial"/>
              </w:rPr>
              <w:t xml:space="preserve"> within the ITE </w:t>
            </w:r>
            <w:proofErr w:type="spellStart"/>
            <w:r w:rsidRPr="00E63B6B">
              <w:rPr>
                <w:rFonts w:ascii="Arial" w:hAnsi="Arial" w:cs="Arial"/>
              </w:rPr>
              <w:t>programme</w:t>
            </w:r>
            <w:proofErr w:type="spellEnd"/>
          </w:p>
        </w:tc>
      </w:tr>
      <w:tr w:rsidR="006E56DB" w:rsidRPr="006E56DB" w14:paraId="41A1E530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2E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A5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2F" w14:textId="6141664C" w:rsidR="007C5E0F" w:rsidRPr="00E63B6B" w:rsidRDefault="00536AE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 xml:space="preserve">Chloe Hindmarsh (SHU): Fostering a culture of inquiry in school </w:t>
            </w:r>
            <w:proofErr w:type="spellStart"/>
            <w:r w:rsidRPr="00E63B6B">
              <w:rPr>
                <w:rFonts w:ascii="Arial" w:hAnsi="Arial" w:cs="Arial"/>
              </w:rPr>
              <w:t>centred</w:t>
            </w:r>
            <w:proofErr w:type="spellEnd"/>
            <w:r w:rsidRPr="00E63B6B">
              <w:rPr>
                <w:rFonts w:ascii="Arial" w:hAnsi="Arial" w:cs="Arial"/>
              </w:rPr>
              <w:t xml:space="preserve"> ITE </w:t>
            </w:r>
          </w:p>
        </w:tc>
      </w:tr>
      <w:tr w:rsidR="006E56DB" w:rsidRPr="006E56DB" w14:paraId="41A1E533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1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A6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2" w14:textId="069A9593" w:rsidR="007C5E0F" w:rsidRPr="00E63B6B" w:rsidRDefault="001A756C" w:rsidP="00757BE8">
            <w:pPr>
              <w:pStyle w:val="NoSpacing"/>
              <w:rPr>
                <w:rFonts w:ascii="Arial" w:hAnsi="Arial" w:cs="Arial"/>
                <w:lang w:val="en-GB"/>
              </w:rPr>
            </w:pPr>
            <w:r w:rsidRPr="001A756C">
              <w:rPr>
                <w:rFonts w:ascii="Arial" w:hAnsi="Arial" w:cs="Arial"/>
              </w:rPr>
              <w:t>Sharne Watkins (Cardiff Met) and Lucy Donovan (Central South Consortium): Rethinking Mentoring: Enhancing Early Career Teacher Development through Appreciative Enquiry </w:t>
            </w:r>
          </w:p>
        </w:tc>
      </w:tr>
      <w:tr w:rsidR="006E56DB" w:rsidRPr="006E56DB" w14:paraId="41A1E536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34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A7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35" w14:textId="1EA069DA" w:rsidR="007C5E0F" w:rsidRPr="00E63B6B" w:rsidRDefault="00621B9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9C2DD7">
              <w:rPr>
                <w:rFonts w:ascii="Arial" w:hAnsi="Arial" w:cs="Arial"/>
                <w:sz w:val="20"/>
                <w:szCs w:val="20"/>
              </w:rPr>
              <w:t>Lizana Oberholzer (Wolverhampton)</w:t>
            </w:r>
          </w:p>
        </w:tc>
      </w:tr>
      <w:tr w:rsidR="006E56DB" w:rsidRPr="006E56DB" w14:paraId="41A1E539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7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A8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8" w14:textId="41FB7439" w:rsidR="007C5E0F" w:rsidRPr="00E63B6B" w:rsidRDefault="0035795A" w:rsidP="00584579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Elaine Sharpling (UWTSD): USCET and ITE in Wales </w:t>
            </w:r>
          </w:p>
        </w:tc>
      </w:tr>
      <w:tr w:rsidR="006E56DB" w:rsidRPr="006E56DB" w14:paraId="41A1E53C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3A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A9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3B" w14:textId="35C5EF97" w:rsidR="007C5E0F" w:rsidRPr="00E63B6B" w:rsidRDefault="0035795A" w:rsidP="00F946A5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  <w:lang w:val="en-GB"/>
              </w:rPr>
              <w:t xml:space="preserve">Worcester: </w:t>
            </w:r>
            <w:r w:rsidRPr="00E63B6B">
              <w:rPr>
                <w:rFonts w:ascii="Arial" w:hAnsi="Arial" w:cs="Arial"/>
              </w:rPr>
              <w:t>Building Leadership Potential</w:t>
            </w:r>
          </w:p>
        </w:tc>
      </w:tr>
      <w:tr w:rsidR="00144F53" w:rsidRPr="006E56DB" w14:paraId="41A1E53F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D" w14:textId="77777777" w:rsidR="00144F53" w:rsidRPr="006E56DB" w:rsidRDefault="00144F53" w:rsidP="00144F53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A10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E" w14:textId="717D8501" w:rsidR="00144F53" w:rsidRPr="00E63B6B" w:rsidRDefault="00910F4D" w:rsidP="00144F53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Jemima Davey (St .Mary’s): Developing collaborative approaches to research-informed teacher education: perspectives from university and school</w:t>
            </w:r>
          </w:p>
        </w:tc>
      </w:tr>
      <w:tr w:rsidR="00910F4D" w:rsidRPr="006E56DB" w14:paraId="41A1E542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40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A11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41" w14:textId="2E0D6B76" w:rsidR="00910F4D" w:rsidRPr="00E63B6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  <w:lang w:val="en-GB"/>
              </w:rPr>
              <w:t>Caroline Neuberg</w:t>
            </w:r>
            <w:r w:rsidRPr="00E63B6B">
              <w:rPr>
                <w:rFonts w:ascii="Arial" w:hAnsi="Arial" w:cs="Arial"/>
                <w:lang w:val="en-GB"/>
              </w:rPr>
              <w:t xml:space="preserve">, </w:t>
            </w:r>
            <w:r w:rsidRPr="00910F4D">
              <w:rPr>
                <w:rFonts w:ascii="Arial" w:hAnsi="Arial" w:cs="Arial"/>
                <w:lang w:val="en-GB"/>
              </w:rPr>
              <w:t>Ally Davies</w:t>
            </w:r>
            <w:r w:rsidRPr="00E63B6B">
              <w:rPr>
                <w:rFonts w:ascii="Arial" w:hAnsi="Arial" w:cs="Arial"/>
                <w:lang w:val="en-GB"/>
              </w:rPr>
              <w:t xml:space="preserve"> and </w:t>
            </w:r>
            <w:r w:rsidRPr="00910F4D">
              <w:rPr>
                <w:rFonts w:ascii="Arial" w:hAnsi="Arial" w:cs="Arial"/>
                <w:lang w:val="en-GB"/>
              </w:rPr>
              <w:t xml:space="preserve">Liz </w:t>
            </w:r>
            <w:proofErr w:type="spellStart"/>
            <w:r w:rsidRPr="00910F4D">
              <w:rPr>
                <w:rFonts w:ascii="Arial" w:hAnsi="Arial" w:cs="Arial"/>
                <w:lang w:val="en-GB"/>
              </w:rPr>
              <w:t>Nourshargh</w:t>
            </w:r>
            <w:proofErr w:type="spellEnd"/>
            <w:r w:rsidRPr="00910F4D">
              <w:rPr>
                <w:rFonts w:ascii="Arial" w:hAnsi="Arial" w:cs="Arial"/>
                <w:lang w:val="en-GB"/>
              </w:rPr>
              <w:t> </w:t>
            </w:r>
            <w:r w:rsidRPr="00E63B6B">
              <w:rPr>
                <w:rFonts w:ascii="Arial" w:hAnsi="Arial" w:cs="Arial"/>
                <w:lang w:val="en-GB"/>
              </w:rPr>
              <w:t xml:space="preserve">(Leeds Trinity): </w:t>
            </w:r>
            <w:r w:rsidRPr="00E63B6B">
              <w:rPr>
                <w:rFonts w:ascii="Arial" w:hAnsi="Arial" w:cs="Arial"/>
              </w:rPr>
              <w:t xml:space="preserve">The elephant in the science staff room: An investigation into the </w:t>
            </w:r>
            <w:proofErr w:type="spellStart"/>
            <w:r w:rsidRPr="00E63B6B">
              <w:rPr>
                <w:rFonts w:ascii="Arial" w:hAnsi="Arial" w:cs="Arial"/>
              </w:rPr>
              <w:t>maths</w:t>
            </w:r>
            <w:proofErr w:type="spellEnd"/>
            <w:r w:rsidRPr="00E63B6B">
              <w:rPr>
                <w:rFonts w:ascii="Arial" w:hAnsi="Arial" w:cs="Arial"/>
              </w:rPr>
              <w:t xml:space="preserve"> skills and confidence of pre-service science teachers in England. </w:t>
            </w:r>
          </w:p>
        </w:tc>
      </w:tr>
      <w:tr w:rsidR="00910F4D" w:rsidRPr="006E56DB" w14:paraId="663ED121" w14:textId="77777777" w:rsidTr="00910F4D">
        <w:trPr>
          <w:gridAfter w:val="1"/>
          <w:wAfter w:w="148" w:type="dxa"/>
          <w:trHeight w:val="340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5075603" w14:textId="008A9C9E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12:35 - 13:20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357BB796" w14:textId="6D382BAE" w:rsidR="00910F4D" w:rsidRPr="006E56DB" w:rsidRDefault="00910F4D" w:rsidP="00910F4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KEYNOTE ADDRESS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2DD7">
              <w:rPr>
                <w:rFonts w:ascii="Arial" w:hAnsi="Arial" w:cs="Arial"/>
                <w:sz w:val="20"/>
                <w:szCs w:val="20"/>
              </w:rPr>
              <w:t>Panel (Stefanie Sullivan &amp; Clare Brooks) to discuss the role of the university teacher educator and the sharing and creation of research through university-school partnerships.</w:t>
            </w:r>
          </w:p>
        </w:tc>
      </w:tr>
      <w:tr w:rsidR="00910F4D" w:rsidRPr="006E56DB" w14:paraId="42D6381F" w14:textId="77777777" w:rsidTr="00910F4D">
        <w:trPr>
          <w:gridAfter w:val="1"/>
          <w:wAfter w:w="148" w:type="dxa"/>
          <w:trHeight w:val="340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838D4" w14:textId="5D75E53B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13:20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14: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>40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8E998" w14:textId="7F77BCB8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LUNCH</w:t>
            </w:r>
          </w:p>
        </w:tc>
      </w:tr>
      <w:tr w:rsidR="00910F4D" w:rsidRPr="006E56DB" w14:paraId="41A1E551" w14:textId="77777777" w:rsidTr="00910F4D">
        <w:trPr>
          <w:gridAfter w:val="1"/>
          <w:wAfter w:w="148" w:type="dxa"/>
          <w:trHeight w:val="260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4F" w14:textId="702A1E54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>4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>45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1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>5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>45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50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SESSION BLOCK B</w:t>
            </w:r>
          </w:p>
        </w:tc>
      </w:tr>
      <w:tr w:rsidR="00910F4D" w:rsidRPr="006E56DB" w14:paraId="41A1E554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bottom w:val="nil"/>
              <w:right w:val="nil"/>
            </w:tcBorders>
            <w:shd w:val="pct10" w:color="auto" w:fill="auto"/>
          </w:tcPr>
          <w:p w14:paraId="41A1E552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</w:t>
            </w:r>
          </w:p>
        </w:tc>
        <w:tc>
          <w:tcPr>
            <w:tcW w:w="10349" w:type="dxa"/>
            <w:gridSpan w:val="2"/>
            <w:tcBorders>
              <w:left w:val="nil"/>
              <w:bottom w:val="nil"/>
            </w:tcBorders>
            <w:shd w:val="pct10" w:color="auto" w:fill="auto"/>
          </w:tcPr>
          <w:p w14:paraId="41A1E553" w14:textId="1A01CCB3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9C2DD7">
              <w:rPr>
                <w:rFonts w:ascii="Arial" w:hAnsi="Arial" w:cs="Arial"/>
              </w:rPr>
              <w:t>Andy Bloor: International ITE </w:t>
            </w:r>
          </w:p>
        </w:tc>
      </w:tr>
      <w:tr w:rsidR="00910F4D" w:rsidRPr="006E56DB" w14:paraId="41A1E557" w14:textId="77777777" w:rsidTr="00910F4D">
        <w:trPr>
          <w:gridAfter w:val="1"/>
          <w:wAfter w:w="148" w:type="dxa"/>
          <w:trHeight w:val="264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55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B2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56" w14:textId="59A04CED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9C2DD7">
              <w:rPr>
                <w:rFonts w:ascii="Arial" w:hAnsi="Arial" w:cs="Arial"/>
              </w:rPr>
              <w:t>Lorain Miller</w:t>
            </w:r>
            <w:r>
              <w:rPr>
                <w:rFonts w:ascii="Arial" w:hAnsi="Arial" w:cs="Arial"/>
              </w:rPr>
              <w:t xml:space="preserve"> (Northumbria): P</w:t>
            </w:r>
            <w:r w:rsidRPr="009C2DD7">
              <w:rPr>
                <w:rFonts w:ascii="Arial" w:hAnsi="Arial" w:cs="Arial"/>
              </w:rPr>
              <w:t>rimary student teacher perceptions of the expert primary teacher</w:t>
            </w:r>
          </w:p>
        </w:tc>
      </w:tr>
      <w:tr w:rsidR="00910F4D" w:rsidRPr="006E56DB" w14:paraId="41A1E55A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58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B3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59" w14:textId="67D1359E" w:rsidR="00910F4D" w:rsidRPr="00D36416" w:rsidRDefault="00910F4D" w:rsidP="00910F4D">
            <w:pPr>
              <w:pStyle w:val="NoSpacing"/>
              <w:rPr>
                <w:rFonts w:ascii="Arial" w:eastAsia="Times New Roman" w:hAnsi="Arial" w:cs="Arial"/>
                <w:lang w:val="en-GB" w:eastAsia="en-GB"/>
              </w:rPr>
            </w:pPr>
            <w:r w:rsidRPr="00536AE7">
              <w:rPr>
                <w:rFonts w:ascii="Arial" w:eastAsia="Times New Roman" w:hAnsi="Arial" w:cs="Arial"/>
                <w:lang w:eastAsia="en-GB"/>
              </w:rPr>
              <w:t xml:space="preserve">Gorana Henry &amp; Alison Hawthorn (UCL) </w:t>
            </w:r>
            <w:r>
              <w:rPr>
                <w:rFonts w:ascii="Arial" w:eastAsia="Times New Roman" w:hAnsi="Arial" w:cs="Arial"/>
                <w:lang w:eastAsia="en-GB"/>
              </w:rPr>
              <w:t>A</w:t>
            </w:r>
            <w:r w:rsidRPr="00536AE7">
              <w:rPr>
                <w:rFonts w:ascii="Arial" w:eastAsia="Times New Roman" w:hAnsi="Arial" w:cs="Arial"/>
                <w:lang w:eastAsia="en-GB"/>
              </w:rPr>
              <w:t>ddress the theme of the conference though the lens of Early Years and Primary ITE, including the engagement of mentors</w:t>
            </w:r>
          </w:p>
        </w:tc>
      </w:tr>
      <w:tr w:rsidR="00910F4D" w:rsidRPr="006E56DB" w14:paraId="41A1E55D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5B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B4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5C" w14:textId="6C2A07DE" w:rsidR="00910F4D" w:rsidRPr="004C56BC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536AE7">
              <w:rPr>
                <w:rFonts w:ascii="Arial" w:hAnsi="Arial" w:cs="Arial"/>
              </w:rPr>
              <w:t>Warren Kidd &amp; John Macklin (UEL)</w:t>
            </w:r>
            <w:r>
              <w:rPr>
                <w:rFonts w:ascii="Arial" w:hAnsi="Arial" w:cs="Arial"/>
              </w:rPr>
              <w:t xml:space="preserve">: </w:t>
            </w:r>
            <w:r w:rsidRPr="00536AE7">
              <w:rPr>
                <w:rFonts w:ascii="Arial" w:hAnsi="Arial" w:cs="Arial"/>
              </w:rPr>
              <w:t>EDI support</w:t>
            </w:r>
          </w:p>
        </w:tc>
      </w:tr>
      <w:tr w:rsidR="00910F4D" w:rsidRPr="006E56DB" w14:paraId="41A1E560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5E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B5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5F" w14:textId="0E11A67C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536AE7">
              <w:rPr>
                <w:rFonts w:ascii="Arial" w:hAnsi="Arial" w:cs="Arial"/>
              </w:rPr>
              <w:t>Rebecca Lerman &amp; A. Mulligan (Middlesex): ‘Creativity Through Story’ where we would be exploring the use of story as a cross curricular approach for teacher education </w:t>
            </w:r>
          </w:p>
        </w:tc>
      </w:tr>
      <w:tr w:rsidR="00910F4D" w:rsidRPr="006E56DB" w14:paraId="41A1E563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61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B6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62" w14:textId="18202AFD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0D7CE2">
              <w:rPr>
                <w:rFonts w:ascii="Arial" w:hAnsi="Arial" w:cs="Arial"/>
              </w:rPr>
              <w:t xml:space="preserve">Richard Parker (Bath Spa): Research informed ITE </w:t>
            </w:r>
            <w:proofErr w:type="spellStart"/>
            <w:r w:rsidRPr="000D7CE2">
              <w:rPr>
                <w:rFonts w:ascii="Arial" w:hAnsi="Arial" w:cs="Arial"/>
              </w:rPr>
              <w:t>programmes</w:t>
            </w:r>
            <w:proofErr w:type="spellEnd"/>
            <w:r w:rsidRPr="000D7CE2">
              <w:rPr>
                <w:rFonts w:ascii="Arial" w:hAnsi="Arial" w:cs="Arial"/>
              </w:rPr>
              <w:t xml:space="preserve"> within the constraints of the CCF</w:t>
            </w:r>
          </w:p>
        </w:tc>
      </w:tr>
      <w:tr w:rsidR="00910F4D" w:rsidRPr="006E56DB" w14:paraId="41A1E566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64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B7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65" w14:textId="5ECAAD99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Mieka Harris (Beds): Co-constructing ITE assignments with community partners to improve students enquiry thinking and employability </w:t>
            </w:r>
          </w:p>
        </w:tc>
      </w:tr>
      <w:tr w:rsidR="00910F4D" w:rsidRPr="006E56DB" w14:paraId="41A1E569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67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B8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68" w14:textId="34157CA1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Worcester: </w:t>
            </w:r>
            <w:r w:rsidRPr="0035795A">
              <w:rPr>
                <w:rFonts w:ascii="Arial" w:hAnsi="Arial" w:cs="Arial"/>
              </w:rPr>
              <w:t>Working in true partnership of two universities</w:t>
            </w:r>
          </w:p>
        </w:tc>
      </w:tr>
      <w:tr w:rsidR="0087113A" w:rsidRPr="006E56DB" w14:paraId="41A1E56C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6A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B9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6B" w14:textId="4BF57DE8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Zoe Proctor (Leeds Trinity):</w:t>
            </w:r>
            <w:r w:rsidRPr="00E63B6B">
              <w:rPr>
                <w:rFonts w:cs="Calibri"/>
                <w:color w:val="000000"/>
                <w:shd w:val="clear" w:color="auto" w:fill="FFFFFF"/>
              </w:rPr>
              <w:t xml:space="preserve"> </w:t>
            </w:r>
            <w:r w:rsidRPr="00E63B6B">
              <w:rPr>
                <w:rFonts w:ascii="Arial" w:hAnsi="Arial" w:cs="Arial"/>
              </w:rPr>
              <w:t>Supporting student teachers' inquiry led academic literacies  </w:t>
            </w:r>
          </w:p>
        </w:tc>
      </w:tr>
      <w:tr w:rsidR="0087113A" w:rsidRPr="006E56DB" w14:paraId="41A1E56F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6D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B10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6E" w14:textId="0AC0947D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Alex Ford (Leeds Trinity): </w:t>
            </w:r>
            <w:r w:rsidRPr="00910F4D">
              <w:rPr>
                <w:rFonts w:ascii="Arial" w:hAnsi="Arial" w:cs="Arial"/>
              </w:rPr>
              <w:t>Making better decisions: developing critical engagement in early career teachers </w:t>
            </w:r>
          </w:p>
        </w:tc>
      </w:tr>
      <w:tr w:rsidR="0087113A" w:rsidRPr="006E56DB" w14:paraId="41A1E572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70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B11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71" w14:textId="7B92E596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</w:p>
        </w:tc>
      </w:tr>
      <w:tr w:rsidR="0087113A" w:rsidRPr="006E56DB" w14:paraId="6DB15B4A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1CEC7E1" w14:textId="5180D90A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16:25 – 17:10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74D6C0DA" w14:textId="1B1EEC1D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KEYNOTE ADDRESS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2DD7">
              <w:rPr>
                <w:rFonts w:ascii="Arial" w:hAnsi="Arial" w:cs="Arial"/>
                <w:sz w:val="20"/>
                <w:szCs w:val="20"/>
              </w:rPr>
              <w:t>Adam Vasco Wolverhampton</w:t>
            </w:r>
            <w:r w:rsidR="00621B97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87113A" w:rsidRPr="006E56DB" w14:paraId="4ED54845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095014F" w14:textId="68571DDB" w:rsidR="0087113A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17:10 – 17:40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6F5FF209" w14:textId="3B53076C" w:rsidR="0087113A" w:rsidRPr="006E56DB" w:rsidRDefault="0087113A" w:rsidP="008711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87113A" w:rsidRPr="006E56DB" w14:paraId="41A1E57B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1A1E579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19:30 – 20:00</w:t>
            </w:r>
          </w:p>
        </w:tc>
        <w:tc>
          <w:tcPr>
            <w:tcW w:w="9477" w:type="dxa"/>
            <w:tcBorders>
              <w:top w:val="single" w:sz="4" w:space="0" w:color="000000"/>
              <w:bottom w:val="single" w:sz="4" w:space="0" w:color="000000"/>
            </w:tcBorders>
          </w:tcPr>
          <w:p w14:paraId="41A1E57A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DRINKS RECEPTION </w:t>
            </w:r>
          </w:p>
        </w:tc>
      </w:tr>
      <w:tr w:rsidR="0087113A" w:rsidRPr="006E56DB" w14:paraId="41A1E57E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41A1E57C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20:00 – 21:30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  <w:shd w:val="pct20" w:color="auto" w:fill="auto"/>
          </w:tcPr>
          <w:p w14:paraId="41A1E57D" w14:textId="5FDBD781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DINNER, followed by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entertainment </w:t>
            </w:r>
            <w:r w:rsidR="00621B97">
              <w:rPr>
                <w:rFonts w:ascii="Arial" w:hAnsi="Arial" w:cs="Arial"/>
                <w:sz w:val="20"/>
                <w:szCs w:val="20"/>
                <w:u w:val="none"/>
              </w:rPr>
              <w:t>– Andrea Pattison is  Dolly Parton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</w:t>
            </w:r>
          </w:p>
        </w:tc>
      </w:tr>
      <w:tr w:rsidR="0087113A" w:rsidRPr="006E56DB" w14:paraId="41A1E588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1A1E57F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0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1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2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3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4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</w:tc>
        <w:tc>
          <w:tcPr>
            <w:tcW w:w="94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1A1E585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6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0B35A4AF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04786B8B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E00DB1F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F50253B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B35E413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149CD357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1340CE5A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7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</w:tc>
      </w:tr>
      <w:tr w:rsidR="0087113A" w:rsidRPr="006E56DB" w14:paraId="7936B384" w14:textId="77777777" w:rsidTr="000876B3">
        <w:trPr>
          <w:trHeight w:val="285"/>
        </w:trPr>
        <w:tc>
          <w:tcPr>
            <w:tcW w:w="11236" w:type="dxa"/>
            <w:gridSpan w:val="5"/>
            <w:tcBorders>
              <w:top w:val="nil"/>
              <w:bottom w:val="single" w:sz="4" w:space="0" w:color="000000"/>
            </w:tcBorders>
            <w:shd w:val="solid" w:color="548DD4" w:fill="auto"/>
          </w:tcPr>
          <w:p w14:paraId="551DF46C" w14:textId="60F35564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E56DB">
              <w:rPr>
                <w:rFonts w:ascii="Arial" w:hAnsi="Arial" w:cs="Arial"/>
                <w:b/>
              </w:rPr>
              <w:lastRenderedPageBreak/>
              <w:t xml:space="preserve">Wednesday, </w:t>
            </w:r>
            <w:r>
              <w:rPr>
                <w:rFonts w:ascii="Arial" w:hAnsi="Arial" w:cs="Arial"/>
                <w:b/>
              </w:rPr>
              <w:t>15</w:t>
            </w:r>
            <w:r w:rsidRPr="006E56DB">
              <w:rPr>
                <w:rFonts w:ascii="Arial" w:hAnsi="Arial" w:cs="Arial"/>
                <w:b/>
                <w:vertAlign w:val="superscript"/>
              </w:rPr>
              <w:t>th</w:t>
            </w:r>
            <w:r w:rsidRPr="006E56DB">
              <w:rPr>
                <w:rFonts w:ascii="Arial" w:hAnsi="Arial" w:cs="Arial"/>
                <w:b/>
              </w:rPr>
              <w:t xml:space="preserve"> November</w:t>
            </w:r>
          </w:p>
        </w:tc>
      </w:tr>
      <w:tr w:rsidR="0087113A" w:rsidRPr="006E56DB" w14:paraId="11C1666A" w14:textId="77777777" w:rsidTr="00910F4D">
        <w:trPr>
          <w:trHeight w:val="249"/>
        </w:trPr>
        <w:tc>
          <w:tcPr>
            <w:tcW w:w="1611" w:type="dxa"/>
            <w:gridSpan w:val="3"/>
            <w:shd w:val="pct20" w:color="auto" w:fill="auto"/>
          </w:tcPr>
          <w:p w14:paraId="4291B874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From 6:30</w:t>
            </w:r>
          </w:p>
        </w:tc>
        <w:tc>
          <w:tcPr>
            <w:tcW w:w="9625" w:type="dxa"/>
            <w:gridSpan w:val="2"/>
            <w:shd w:val="pct20" w:color="auto" w:fill="auto"/>
          </w:tcPr>
          <w:p w14:paraId="6B5E0A63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BREAKFAST</w:t>
            </w:r>
          </w:p>
        </w:tc>
      </w:tr>
      <w:tr w:rsidR="0087113A" w:rsidRPr="006E56DB" w14:paraId="332DC02B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</w:tcPr>
          <w:p w14:paraId="43829A18" w14:textId="48FF0D19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9:15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10: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</w:tcPr>
          <w:p w14:paraId="045E5D4B" w14:textId="2FB85FCD" w:rsidR="0087113A" w:rsidRPr="00510A8B" w:rsidRDefault="0087113A" w:rsidP="0087113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KEYNOTE ADD</w:t>
            </w:r>
            <w:r w:rsidRPr="00621B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RESS -Lynda </w:t>
            </w:r>
            <w:proofErr w:type="spellStart"/>
            <w:r w:rsidRPr="00621B97">
              <w:rPr>
                <w:rFonts w:ascii="Arial" w:hAnsi="Arial" w:cs="Arial"/>
                <w:color w:val="000000" w:themeColor="text1"/>
                <w:sz w:val="20"/>
                <w:szCs w:val="20"/>
              </w:rPr>
              <w:t>Dunlop,Lizzie</w:t>
            </w:r>
            <w:proofErr w:type="spellEnd"/>
            <w:r w:rsidRPr="00621B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Rushton and Paul </w:t>
            </w:r>
            <w:proofErr w:type="spellStart"/>
            <w:r w:rsidRPr="00621B97">
              <w:rPr>
                <w:rFonts w:ascii="Arial" w:hAnsi="Arial" w:cs="Arial"/>
                <w:color w:val="000000" w:themeColor="text1"/>
                <w:sz w:val="20"/>
                <w:szCs w:val="20"/>
              </w:rPr>
              <w:t>Vare</w:t>
            </w:r>
            <w:proofErr w:type="spellEnd"/>
            <w:r w:rsidRPr="00621B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Teacher education, sustainability &amp; climate change:</w:t>
            </w:r>
          </w:p>
        </w:tc>
      </w:tr>
      <w:tr w:rsidR="0087113A" w:rsidRPr="006E56DB" w14:paraId="6A4855B9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7D31F4C1" w14:textId="6338DA92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10: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0:30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20" w:color="auto" w:fill="auto"/>
          </w:tcPr>
          <w:p w14:paraId="008786BB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87113A" w:rsidRPr="006E56DB" w14:paraId="7795E218" w14:textId="77777777" w:rsidTr="00910F4D">
        <w:trPr>
          <w:trHeight w:hRule="exact" w:val="282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740D9756" w14:textId="64C7DF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0:30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1:30</w:t>
            </w:r>
          </w:p>
          <w:p w14:paraId="4873B095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194A252A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C80785A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SESSION BLOCK C</w:t>
            </w:r>
          </w:p>
        </w:tc>
      </w:tr>
      <w:tr w:rsidR="0087113A" w:rsidRPr="006E56DB" w14:paraId="31E4EA9E" w14:textId="77777777" w:rsidTr="000876B3">
        <w:trPr>
          <w:trHeight w:val="249"/>
        </w:trPr>
        <w:tc>
          <w:tcPr>
            <w:tcW w:w="649" w:type="dxa"/>
            <w:tcBorders>
              <w:bottom w:val="nil"/>
              <w:right w:val="nil"/>
            </w:tcBorders>
            <w:shd w:val="pct10" w:color="auto" w:fill="auto"/>
          </w:tcPr>
          <w:p w14:paraId="4C0FA4E9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C1</w:t>
            </w:r>
          </w:p>
        </w:tc>
        <w:tc>
          <w:tcPr>
            <w:tcW w:w="10587" w:type="dxa"/>
            <w:gridSpan w:val="4"/>
            <w:tcBorders>
              <w:left w:val="nil"/>
              <w:bottom w:val="nil"/>
            </w:tcBorders>
            <w:shd w:val="pct10" w:color="auto" w:fill="auto"/>
          </w:tcPr>
          <w:p w14:paraId="0F365198" w14:textId="179C4D3B" w:rsidR="0087113A" w:rsidRPr="0035795A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Greg Shilton &amp; David Allden (Wolverhampton): Subject Knowledge Enhancement: the impact of SKE on retention and progression in ITE at the University of Wolverhampton</w:t>
            </w:r>
          </w:p>
        </w:tc>
      </w:tr>
      <w:tr w:rsidR="0087113A" w:rsidRPr="006E56DB" w14:paraId="74FF09FB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</w:tcPr>
          <w:p w14:paraId="3609844B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C2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</w:tcPr>
          <w:p w14:paraId="2625035F" w14:textId="5F951CF9" w:rsidR="0087113A" w:rsidRPr="0035795A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Russell Grigg (Swansea): Research &amp; professional inquiry in ITE</w:t>
            </w:r>
          </w:p>
        </w:tc>
      </w:tr>
      <w:tr w:rsidR="0087113A" w:rsidRPr="006E56DB" w14:paraId="7F174E77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772EE468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C3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5CFD5E4B" w14:textId="34BB2020" w:rsidR="0087113A" w:rsidRPr="0035795A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Lauren Mura &amp; Sjay Patterson-Craven (Edge Hill): Curriculum and weekly development summaries </w:t>
            </w:r>
          </w:p>
        </w:tc>
      </w:tr>
      <w:tr w:rsidR="0087113A" w:rsidRPr="006E56DB" w14:paraId="57AB0BD0" w14:textId="77777777" w:rsidTr="000876B3">
        <w:trPr>
          <w:trHeight w:val="268"/>
        </w:trPr>
        <w:tc>
          <w:tcPr>
            <w:tcW w:w="649" w:type="dxa"/>
            <w:tcBorders>
              <w:top w:val="nil"/>
              <w:bottom w:val="nil"/>
              <w:right w:val="nil"/>
            </w:tcBorders>
          </w:tcPr>
          <w:p w14:paraId="3C2A28A9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C4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</w:tcPr>
          <w:p w14:paraId="3866B7EF" w14:textId="077354A7" w:rsidR="0087113A" w:rsidRPr="00910F4D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</w:rPr>
              <w:t>Nicola Smith, Donna Dawkins and Michael Amess (Birmingham) - Teacher Training in Malaysia – Developing Teacher Identities in an International Context</w:t>
            </w:r>
          </w:p>
        </w:tc>
      </w:tr>
      <w:tr w:rsidR="0087113A" w:rsidRPr="006E56DB" w14:paraId="5337B1F7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57F1090C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C5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54F4ED12" w14:textId="3C5ACB19" w:rsidR="0087113A" w:rsidRPr="00E63B6B" w:rsidRDefault="0087113A" w:rsidP="0087113A">
            <w:pPr>
              <w:pStyle w:val="NoSpacing"/>
              <w:rPr>
                <w:rFonts w:ascii="Arial" w:hAnsi="Arial" w:cs="Arial"/>
                <w:iCs/>
                <w:lang w:val="en-GB"/>
              </w:rPr>
            </w:pPr>
            <w:r w:rsidRPr="00E63B6B">
              <w:rPr>
                <w:rFonts w:ascii="Arial" w:hAnsi="Arial" w:cs="Arial"/>
                <w:iCs/>
              </w:rPr>
              <w:t>Chloe Hindmarsh (SHU): Encouraging HEI SCITT partners to engage in scholarly activity through collaborative partnership</w:t>
            </w:r>
          </w:p>
        </w:tc>
      </w:tr>
      <w:tr w:rsidR="0087113A" w:rsidRPr="006E56DB" w14:paraId="747EE08E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</w:tcPr>
          <w:p w14:paraId="1AB33630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C6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</w:tcPr>
          <w:p w14:paraId="683280AA" w14:textId="53F2D866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Kirstin Mullholland (Northumbria): The use of simulation-based approaches for teacher education</w:t>
            </w:r>
          </w:p>
        </w:tc>
      </w:tr>
      <w:tr w:rsidR="0087113A" w:rsidRPr="006E56DB" w14:paraId="4957F3FB" w14:textId="77777777" w:rsidTr="000876B3">
        <w:trPr>
          <w:trHeight w:val="268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63B30EC" w14:textId="3F25D94C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67D09E5B" w14:textId="7DB59042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Jasper Green (UCL): Mentor leadership and leading new teacher learning from 2024</w:t>
            </w:r>
          </w:p>
        </w:tc>
      </w:tr>
      <w:tr w:rsidR="0087113A" w:rsidRPr="006E56DB" w14:paraId="29B1C853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E37C5BD" w14:textId="4EBC49B8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4CA9D088" w14:textId="774FEB77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Worcester: ITAPs</w:t>
            </w:r>
          </w:p>
        </w:tc>
      </w:tr>
      <w:tr w:rsidR="0087113A" w:rsidRPr="006E56DB" w14:paraId="05BC33ED" w14:textId="77777777" w:rsidTr="000876B3">
        <w:trPr>
          <w:trHeight w:val="268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245EE69B" w14:textId="41CC5CF9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67C1829A" w14:textId="5EDB63E0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Adewale Magaji (Greenwich): What has inquiry got to do with my teaching: does it have a prospect in teacher education?</w:t>
            </w:r>
          </w:p>
        </w:tc>
      </w:tr>
      <w:tr w:rsidR="0087113A" w:rsidRPr="006E56DB" w14:paraId="3EE4CB60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020C6BE" w14:textId="1DBC7E76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C1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247530FB" w14:textId="0A7721AF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  <w:lang w:val="en-GB"/>
              </w:rPr>
              <w:t>Megan Stephenson</w:t>
            </w:r>
            <w:r w:rsidRPr="00E63B6B">
              <w:rPr>
                <w:rFonts w:ascii="Arial" w:hAnsi="Arial" w:cs="Arial"/>
                <w:lang w:val="en-GB"/>
              </w:rPr>
              <w:t xml:space="preserve">, </w:t>
            </w:r>
            <w:r w:rsidRPr="00910F4D">
              <w:rPr>
                <w:rFonts w:ascii="Arial" w:hAnsi="Arial" w:cs="Arial"/>
                <w:lang w:val="en-GB"/>
              </w:rPr>
              <w:t>Amanda Nuttall</w:t>
            </w:r>
            <w:r w:rsidRPr="00E63B6B">
              <w:rPr>
                <w:rFonts w:ascii="Arial" w:hAnsi="Arial" w:cs="Arial"/>
                <w:lang w:val="en-GB"/>
              </w:rPr>
              <w:t>,</w:t>
            </w:r>
            <w:r w:rsidRPr="00910F4D">
              <w:rPr>
                <w:rFonts w:ascii="Arial" w:hAnsi="Arial" w:cs="Arial"/>
                <w:lang w:val="en-GB"/>
              </w:rPr>
              <w:t> Ed Podesta </w:t>
            </w:r>
            <w:r w:rsidRPr="00E63B6B">
              <w:rPr>
                <w:rFonts w:ascii="Arial" w:hAnsi="Arial" w:cs="Arial"/>
                <w:lang w:val="en-GB"/>
              </w:rPr>
              <w:t xml:space="preserve">and </w:t>
            </w:r>
            <w:r w:rsidRPr="00910F4D">
              <w:rPr>
                <w:rFonts w:ascii="Arial" w:hAnsi="Arial" w:cs="Arial"/>
                <w:lang w:val="en-GB"/>
              </w:rPr>
              <w:t>Alison Griffiths </w:t>
            </w:r>
            <w:r w:rsidRPr="00E63B6B">
              <w:rPr>
                <w:rFonts w:ascii="Arial" w:hAnsi="Arial" w:cs="Arial"/>
              </w:rPr>
              <w:t>(Leeds Trinity): Developing an inquiry led research approach for all staff in a time poor Teacher Ed Department </w:t>
            </w:r>
          </w:p>
        </w:tc>
      </w:tr>
      <w:tr w:rsidR="0087113A" w:rsidRPr="006E56DB" w14:paraId="5614D3E5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single" w:sz="4" w:space="0" w:color="000000"/>
              <w:right w:val="nil"/>
            </w:tcBorders>
            <w:shd w:val="pct10" w:color="auto" w:fill="auto"/>
          </w:tcPr>
          <w:p w14:paraId="6A5AF292" w14:textId="7FB0FBBA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single" w:sz="4" w:space="0" w:color="000000"/>
            </w:tcBorders>
            <w:shd w:val="pct10" w:color="auto" w:fill="auto"/>
          </w:tcPr>
          <w:p w14:paraId="3E18BCEE" w14:textId="77777777" w:rsidR="0087113A" w:rsidRPr="006E56DB" w:rsidRDefault="0087113A" w:rsidP="008711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3A" w:rsidRPr="006E56DB" w14:paraId="5D7F9B5C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E59084A" w14:textId="3E108320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11:35 - 12:20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8A00228" w14:textId="25B933AF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 xml:space="preserve">KEYNOTE ADDRESS - </w:t>
            </w:r>
            <w:r w:rsidRPr="009C2DD7">
              <w:rPr>
                <w:rFonts w:ascii="Arial" w:hAnsi="Arial" w:cs="Arial"/>
                <w:sz w:val="20"/>
                <w:szCs w:val="20"/>
              </w:rPr>
              <w:t>Joseph Mintz (UCL): Research/policy nexus</w:t>
            </w:r>
          </w:p>
        </w:tc>
      </w:tr>
      <w:tr w:rsidR="0087113A" w:rsidRPr="006E56DB" w14:paraId="31177EEA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7811E56F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12:15 – 13:30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20" w:color="auto" w:fill="auto"/>
          </w:tcPr>
          <w:p w14:paraId="619BCD15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</w:tr>
      <w:tr w:rsidR="0087113A" w:rsidRPr="006E56DB" w14:paraId="284B4775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D6C9A24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13:30 - 14:15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A624DB0" w14:textId="5D005D4E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 xml:space="preserve">KEYNOTE ADDRESS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C2DD7">
              <w:rPr>
                <w:rFonts w:ascii="Arial" w:hAnsi="Arial" w:cs="Arial"/>
                <w:sz w:val="20"/>
                <w:szCs w:val="20"/>
              </w:rPr>
              <w:t>Aimee Quickfall &amp; Phil Wood (Leeds Trinity) </w:t>
            </w:r>
          </w:p>
        </w:tc>
      </w:tr>
      <w:tr w:rsidR="0087113A" w:rsidRPr="006E56DB" w14:paraId="09E2937F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6B012A58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14:20 - 15:20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26C25FD1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SESSION BLOCK D</w:t>
            </w:r>
          </w:p>
        </w:tc>
      </w:tr>
      <w:tr w:rsidR="0087113A" w:rsidRPr="006E56DB" w14:paraId="2B2DBB9F" w14:textId="77777777" w:rsidTr="00C05EDA">
        <w:trPr>
          <w:trHeight w:val="249"/>
        </w:trPr>
        <w:tc>
          <w:tcPr>
            <w:tcW w:w="649" w:type="dxa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</w:tcPr>
          <w:p w14:paraId="544115F3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D1</w:t>
            </w:r>
          </w:p>
        </w:tc>
        <w:tc>
          <w:tcPr>
            <w:tcW w:w="10587" w:type="dxa"/>
            <w:gridSpan w:val="4"/>
            <w:tcBorders>
              <w:top w:val="single" w:sz="4" w:space="0" w:color="000000"/>
              <w:left w:val="nil"/>
              <w:bottom w:val="nil"/>
            </w:tcBorders>
            <w:shd w:val="clear" w:color="auto" w:fill="auto"/>
          </w:tcPr>
          <w:p w14:paraId="5FF3E890" w14:textId="3FC3F124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Jon Haines (Newcastle) and Cath Reading (Durham): Providers working in partnership following reaccreditation</w:t>
            </w:r>
          </w:p>
        </w:tc>
      </w:tr>
      <w:tr w:rsidR="0087113A" w:rsidRPr="006E56DB" w14:paraId="4B48212A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14839E67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D2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18608E84" w14:textId="3FBE0C1B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Fiona Yardley (Canterbury): Research in Education Schools Network</w:t>
            </w:r>
          </w:p>
        </w:tc>
      </w:tr>
      <w:tr w:rsidR="0087113A" w:rsidRPr="006E56DB" w14:paraId="56774D54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2D1F7A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D3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431D4F48" w14:textId="78EB5646" w:rsidR="0087113A" w:rsidRPr="00E63B6B" w:rsidRDefault="0087113A" w:rsidP="0087113A">
            <w:pPr>
              <w:pStyle w:val="NoSpacing"/>
              <w:rPr>
                <w:rFonts w:ascii="Arial" w:eastAsia="Times New Roman" w:hAnsi="Arial" w:cs="Arial"/>
                <w:lang w:val="en-GB" w:eastAsia="en-GB"/>
              </w:rPr>
            </w:pPr>
            <w:r w:rsidRPr="00E63B6B">
              <w:rPr>
                <w:rFonts w:ascii="Arial" w:eastAsia="Times New Roman" w:hAnsi="Arial" w:cs="Arial"/>
                <w:lang w:eastAsia="en-GB"/>
              </w:rPr>
              <w:t>Sharon Phillips (South Wales): Teacher Identity – Part insider/part outsider</w:t>
            </w:r>
          </w:p>
        </w:tc>
      </w:tr>
      <w:tr w:rsidR="0087113A" w:rsidRPr="006E56DB" w14:paraId="4131BC6D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39DE76F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D4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2687C232" w14:textId="098208B7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Chris Rolph (NTU): Travel scholarship winner </w:t>
            </w:r>
          </w:p>
        </w:tc>
      </w:tr>
      <w:tr w:rsidR="0087113A" w:rsidRPr="006E56DB" w14:paraId="752FE338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C166748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D5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72850C25" w14:textId="780849F5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Catherine Gladwell and Katie Barringer (Refugee Education UK). Supporting refugee children in schools</w:t>
            </w:r>
          </w:p>
        </w:tc>
      </w:tr>
      <w:tr w:rsidR="0087113A" w:rsidRPr="006E56DB" w14:paraId="73810DBA" w14:textId="77777777" w:rsidTr="0035795A">
        <w:trPr>
          <w:trHeight w:val="492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92CDE3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D6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5956D6F3" w14:textId="7C7B1E75" w:rsidR="0087113A" w:rsidRPr="00E63B6B" w:rsidRDefault="0087113A" w:rsidP="0087113A">
            <w:pPr>
              <w:rPr>
                <w:rFonts w:ascii="Arial" w:hAnsi="Arial" w:cs="Arial"/>
                <w:color w:val="000066"/>
              </w:rPr>
            </w:pPr>
            <w:r w:rsidRPr="00E63B6B">
              <w:rPr>
                <w:rFonts w:ascii="Arial" w:hAnsi="Arial" w:cs="Arial"/>
                <w:color w:val="000000" w:themeColor="text1"/>
              </w:rPr>
              <w:t>Helen Sheehan (SHU) &amp; Caroline Smart: The potential of ITAPs in secondary ITE provision to generate opportunities for subject-specific inquiry</w:t>
            </w:r>
          </w:p>
        </w:tc>
      </w:tr>
      <w:tr w:rsidR="0087113A" w:rsidRPr="006E56DB" w14:paraId="074B257D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F89687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D7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33B3798F" w14:textId="6BD066B6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  <w:lang w:val="en-GB"/>
              </w:rPr>
              <w:t xml:space="preserve">Worcester: </w:t>
            </w:r>
            <w:r w:rsidRPr="00E63B6B">
              <w:rPr>
                <w:rFonts w:ascii="Arial" w:hAnsi="Arial" w:cs="Arial"/>
              </w:rPr>
              <w:t>Support for International students in ITE</w:t>
            </w:r>
          </w:p>
        </w:tc>
      </w:tr>
      <w:tr w:rsidR="0087113A" w:rsidRPr="006E56DB" w14:paraId="52EBCC7C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68E9EB46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D8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70F3C57A" w14:textId="076DB577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 xml:space="preserve">Lorraine Smith and Michelle Best (Greenwich): </w:t>
            </w:r>
            <w:r w:rsidRPr="0087113A">
              <w:rPr>
                <w:rFonts w:ascii="Arial" w:hAnsi="Arial" w:cs="Arial"/>
              </w:rPr>
              <w:t>A Tale of Two Phases:  Inquiry in different spaces </w:t>
            </w:r>
          </w:p>
        </w:tc>
      </w:tr>
      <w:tr w:rsidR="0087113A" w:rsidRPr="006E56DB" w14:paraId="789311D3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B1091E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D9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05BB2BFC" w14:textId="147206EE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  <w:lang w:val="en-GB"/>
              </w:rPr>
              <w:t>Samantha Wilkes</w:t>
            </w:r>
            <w:r w:rsidRPr="00E63B6B">
              <w:rPr>
                <w:rFonts w:ascii="Arial" w:hAnsi="Arial" w:cs="Arial"/>
                <w:lang w:val="en-GB"/>
              </w:rPr>
              <w:t>,</w:t>
            </w:r>
            <w:r w:rsidRPr="00910F4D">
              <w:rPr>
                <w:rFonts w:ascii="Arial" w:hAnsi="Arial" w:cs="Arial"/>
                <w:lang w:val="en-GB"/>
              </w:rPr>
              <w:t> Deborah Garcia</w:t>
            </w:r>
            <w:r w:rsidRPr="00E63B6B">
              <w:rPr>
                <w:rFonts w:ascii="Arial" w:hAnsi="Arial" w:cs="Arial"/>
                <w:lang w:val="en-GB"/>
              </w:rPr>
              <w:t>,</w:t>
            </w:r>
            <w:r w:rsidRPr="00910F4D">
              <w:rPr>
                <w:rFonts w:ascii="Arial" w:hAnsi="Arial" w:cs="Arial"/>
                <w:lang w:val="en-GB"/>
              </w:rPr>
              <w:t> Megan Stephenson </w:t>
            </w:r>
            <w:r w:rsidRPr="00E63B6B">
              <w:rPr>
                <w:rFonts w:ascii="Arial" w:hAnsi="Arial" w:cs="Arial"/>
                <w:lang w:val="en-GB"/>
              </w:rPr>
              <w:t xml:space="preserve">and </w:t>
            </w:r>
            <w:r w:rsidRPr="00910F4D">
              <w:rPr>
                <w:rFonts w:ascii="Arial" w:hAnsi="Arial" w:cs="Arial"/>
                <w:lang w:val="en-GB"/>
              </w:rPr>
              <w:t xml:space="preserve">Alice Boyce </w:t>
            </w:r>
            <w:r w:rsidRPr="00E63B6B">
              <w:rPr>
                <w:rFonts w:ascii="Arial" w:hAnsi="Arial" w:cs="Arial"/>
                <w:lang w:val="en-GB"/>
              </w:rPr>
              <w:t>(Leeds Trinity): Shifting Sands: </w:t>
            </w:r>
            <w:r w:rsidRPr="00910F4D">
              <w:rPr>
                <w:rFonts w:ascii="Arial" w:hAnsi="Arial" w:cs="Arial"/>
                <w:lang w:val="en-GB"/>
              </w:rPr>
              <w:t>Interpreting and adapting for the changes in student teacher identity during their PGCE year. </w:t>
            </w:r>
          </w:p>
        </w:tc>
      </w:tr>
      <w:tr w:rsidR="0087113A" w:rsidRPr="006E56DB" w14:paraId="50878E1A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3D1FBD18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D10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05A61BDD" w14:textId="54C38912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910F4D">
              <w:rPr>
                <w:rFonts w:ascii="Arial" w:hAnsi="Arial" w:cs="Arial"/>
              </w:rPr>
              <w:t>Jo Anna Reid Thompson &amp; colleagues (Reading): ITE CSE framework  </w:t>
            </w:r>
          </w:p>
        </w:tc>
      </w:tr>
      <w:tr w:rsidR="0087113A" w:rsidRPr="006E56DB" w14:paraId="4DEAB4EB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636AB6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D11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3001BE35" w14:textId="77777777" w:rsidR="0087113A" w:rsidRPr="006E56DB" w:rsidRDefault="0087113A" w:rsidP="008711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3A" w:rsidRPr="006E56DB" w14:paraId="27C13203" w14:textId="77777777" w:rsidTr="00910F4D">
        <w:trPr>
          <w:trHeight w:val="249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7FA2B2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15:20</w:t>
            </w:r>
          </w:p>
        </w:tc>
        <w:tc>
          <w:tcPr>
            <w:tcW w:w="9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635750BC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 to take away</w:t>
            </w:r>
          </w:p>
        </w:tc>
      </w:tr>
    </w:tbl>
    <w:p w14:paraId="41A1E5F5" w14:textId="77777777" w:rsidR="00D54D34" w:rsidRPr="006E56DB" w:rsidRDefault="00D54D34" w:rsidP="00D11367">
      <w:pPr>
        <w:rPr>
          <w:rFonts w:ascii="Arial" w:hAnsi="Arial" w:cs="Arial"/>
        </w:rPr>
      </w:pPr>
    </w:p>
    <w:sectPr w:rsidR="00D54D34" w:rsidRPr="006E56DB" w:rsidSect="00126F08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e Olive Roma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A37C1"/>
    <w:multiLevelType w:val="hybridMultilevel"/>
    <w:tmpl w:val="3C62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16B73"/>
    <w:multiLevelType w:val="hybridMultilevel"/>
    <w:tmpl w:val="6A640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927EA4"/>
    <w:multiLevelType w:val="hybridMultilevel"/>
    <w:tmpl w:val="33E42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CD3C9C"/>
    <w:multiLevelType w:val="hybridMultilevel"/>
    <w:tmpl w:val="E6C4A30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915AC8"/>
    <w:multiLevelType w:val="hybridMultilevel"/>
    <w:tmpl w:val="D248B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350DB"/>
    <w:multiLevelType w:val="hybridMultilevel"/>
    <w:tmpl w:val="DB887A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8817277">
    <w:abstractNumId w:val="5"/>
  </w:num>
  <w:num w:numId="2" w16cid:durableId="665329594">
    <w:abstractNumId w:val="3"/>
  </w:num>
  <w:num w:numId="3" w16cid:durableId="1111508714">
    <w:abstractNumId w:val="0"/>
  </w:num>
  <w:num w:numId="4" w16cid:durableId="990645365">
    <w:abstractNumId w:val="2"/>
  </w:num>
  <w:num w:numId="5" w16cid:durableId="225997046">
    <w:abstractNumId w:val="1"/>
  </w:num>
  <w:num w:numId="6" w16cid:durableId="747920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76"/>
    <w:rsid w:val="00005E76"/>
    <w:rsid w:val="000072E9"/>
    <w:rsid w:val="00015928"/>
    <w:rsid w:val="00034A9E"/>
    <w:rsid w:val="00051C7D"/>
    <w:rsid w:val="00052826"/>
    <w:rsid w:val="00053B11"/>
    <w:rsid w:val="00061181"/>
    <w:rsid w:val="00065F1A"/>
    <w:rsid w:val="00066C95"/>
    <w:rsid w:val="00077443"/>
    <w:rsid w:val="000844D0"/>
    <w:rsid w:val="000876B3"/>
    <w:rsid w:val="000A69CC"/>
    <w:rsid w:val="000A7318"/>
    <w:rsid w:val="000B29DC"/>
    <w:rsid w:val="000B4DCA"/>
    <w:rsid w:val="000B7EF3"/>
    <w:rsid w:val="000D50B7"/>
    <w:rsid w:val="000D762E"/>
    <w:rsid w:val="000D7AFD"/>
    <w:rsid w:val="000D7CE2"/>
    <w:rsid w:val="001078AA"/>
    <w:rsid w:val="00112142"/>
    <w:rsid w:val="0011280F"/>
    <w:rsid w:val="00112DC5"/>
    <w:rsid w:val="00115FE6"/>
    <w:rsid w:val="00121154"/>
    <w:rsid w:val="00126F08"/>
    <w:rsid w:val="001319D4"/>
    <w:rsid w:val="00131ACD"/>
    <w:rsid w:val="00134504"/>
    <w:rsid w:val="00144F53"/>
    <w:rsid w:val="001474DE"/>
    <w:rsid w:val="00153063"/>
    <w:rsid w:val="00155F40"/>
    <w:rsid w:val="00161980"/>
    <w:rsid w:val="0016294D"/>
    <w:rsid w:val="001813D6"/>
    <w:rsid w:val="0018792A"/>
    <w:rsid w:val="0019733B"/>
    <w:rsid w:val="001A5038"/>
    <w:rsid w:val="001A756C"/>
    <w:rsid w:val="001B110C"/>
    <w:rsid w:val="001B658A"/>
    <w:rsid w:val="001C04B4"/>
    <w:rsid w:val="001C5825"/>
    <w:rsid w:val="001E3844"/>
    <w:rsid w:val="002002B6"/>
    <w:rsid w:val="002058CB"/>
    <w:rsid w:val="002064EF"/>
    <w:rsid w:val="00210C58"/>
    <w:rsid w:val="00222449"/>
    <w:rsid w:val="0022480A"/>
    <w:rsid w:val="002330EC"/>
    <w:rsid w:val="002349CD"/>
    <w:rsid w:val="00243189"/>
    <w:rsid w:val="00245C98"/>
    <w:rsid w:val="0024763A"/>
    <w:rsid w:val="0025518D"/>
    <w:rsid w:val="00263F3A"/>
    <w:rsid w:val="00277FB2"/>
    <w:rsid w:val="0028068C"/>
    <w:rsid w:val="0028104F"/>
    <w:rsid w:val="002856BA"/>
    <w:rsid w:val="002B2E1D"/>
    <w:rsid w:val="002B3BD2"/>
    <w:rsid w:val="002D4E4E"/>
    <w:rsid w:val="002E4E8E"/>
    <w:rsid w:val="002F7951"/>
    <w:rsid w:val="00300D66"/>
    <w:rsid w:val="00304E16"/>
    <w:rsid w:val="00311554"/>
    <w:rsid w:val="003202FE"/>
    <w:rsid w:val="00322623"/>
    <w:rsid w:val="003460A1"/>
    <w:rsid w:val="003570F5"/>
    <w:rsid w:val="003576F7"/>
    <w:rsid w:val="0035795A"/>
    <w:rsid w:val="00362D48"/>
    <w:rsid w:val="00363384"/>
    <w:rsid w:val="00372C1A"/>
    <w:rsid w:val="003778D7"/>
    <w:rsid w:val="003A370C"/>
    <w:rsid w:val="003B7ADE"/>
    <w:rsid w:val="003D50FD"/>
    <w:rsid w:val="003E367C"/>
    <w:rsid w:val="003E3C08"/>
    <w:rsid w:val="003E75CC"/>
    <w:rsid w:val="003E7E96"/>
    <w:rsid w:val="0041130D"/>
    <w:rsid w:val="004145B8"/>
    <w:rsid w:val="0041679D"/>
    <w:rsid w:val="00416EDA"/>
    <w:rsid w:val="004223DF"/>
    <w:rsid w:val="00423278"/>
    <w:rsid w:val="00432A4D"/>
    <w:rsid w:val="00442ED6"/>
    <w:rsid w:val="004440D1"/>
    <w:rsid w:val="00445702"/>
    <w:rsid w:val="00467ACC"/>
    <w:rsid w:val="004722AA"/>
    <w:rsid w:val="00477CA8"/>
    <w:rsid w:val="004954F0"/>
    <w:rsid w:val="004B2FC6"/>
    <w:rsid w:val="004C5437"/>
    <w:rsid w:val="004C54DF"/>
    <w:rsid w:val="004C56BC"/>
    <w:rsid w:val="004D3D4D"/>
    <w:rsid w:val="004D4751"/>
    <w:rsid w:val="004D56DC"/>
    <w:rsid w:val="004D58CD"/>
    <w:rsid w:val="004E00AA"/>
    <w:rsid w:val="004E2835"/>
    <w:rsid w:val="004E3BDD"/>
    <w:rsid w:val="004F3D92"/>
    <w:rsid w:val="004F5108"/>
    <w:rsid w:val="00502650"/>
    <w:rsid w:val="00502B6D"/>
    <w:rsid w:val="005038BF"/>
    <w:rsid w:val="00510A8B"/>
    <w:rsid w:val="0052024A"/>
    <w:rsid w:val="00534997"/>
    <w:rsid w:val="00536AE7"/>
    <w:rsid w:val="00540633"/>
    <w:rsid w:val="00547452"/>
    <w:rsid w:val="00562999"/>
    <w:rsid w:val="005737F3"/>
    <w:rsid w:val="005835F3"/>
    <w:rsid w:val="00584579"/>
    <w:rsid w:val="00593042"/>
    <w:rsid w:val="005A060E"/>
    <w:rsid w:val="005A4834"/>
    <w:rsid w:val="005B38DF"/>
    <w:rsid w:val="005B5DA4"/>
    <w:rsid w:val="005C3607"/>
    <w:rsid w:val="005C5A2E"/>
    <w:rsid w:val="005C5E79"/>
    <w:rsid w:val="005D330C"/>
    <w:rsid w:val="005D5682"/>
    <w:rsid w:val="005E46B1"/>
    <w:rsid w:val="00601BF4"/>
    <w:rsid w:val="00603A09"/>
    <w:rsid w:val="006053C5"/>
    <w:rsid w:val="006061E0"/>
    <w:rsid w:val="00606EBA"/>
    <w:rsid w:val="00607F97"/>
    <w:rsid w:val="00612FC3"/>
    <w:rsid w:val="00615957"/>
    <w:rsid w:val="00621B97"/>
    <w:rsid w:val="00622CDD"/>
    <w:rsid w:val="00624B3D"/>
    <w:rsid w:val="00632561"/>
    <w:rsid w:val="00636BBF"/>
    <w:rsid w:val="00642E77"/>
    <w:rsid w:val="00647C6C"/>
    <w:rsid w:val="006514B1"/>
    <w:rsid w:val="00666FF0"/>
    <w:rsid w:val="00667595"/>
    <w:rsid w:val="00672A33"/>
    <w:rsid w:val="006805E2"/>
    <w:rsid w:val="006830E1"/>
    <w:rsid w:val="006903D5"/>
    <w:rsid w:val="00691A6C"/>
    <w:rsid w:val="00691F58"/>
    <w:rsid w:val="00694188"/>
    <w:rsid w:val="00694679"/>
    <w:rsid w:val="0069724F"/>
    <w:rsid w:val="006A0AC4"/>
    <w:rsid w:val="006C2E99"/>
    <w:rsid w:val="006C36C2"/>
    <w:rsid w:val="006C6D63"/>
    <w:rsid w:val="006D1BF8"/>
    <w:rsid w:val="006E4714"/>
    <w:rsid w:val="006E56DB"/>
    <w:rsid w:val="006E64FB"/>
    <w:rsid w:val="00706670"/>
    <w:rsid w:val="00712D95"/>
    <w:rsid w:val="00715B08"/>
    <w:rsid w:val="00720D81"/>
    <w:rsid w:val="007350E8"/>
    <w:rsid w:val="00757BE8"/>
    <w:rsid w:val="007604AC"/>
    <w:rsid w:val="0077068F"/>
    <w:rsid w:val="00777141"/>
    <w:rsid w:val="0078095F"/>
    <w:rsid w:val="00782156"/>
    <w:rsid w:val="00787323"/>
    <w:rsid w:val="007971A5"/>
    <w:rsid w:val="007A1E24"/>
    <w:rsid w:val="007A754B"/>
    <w:rsid w:val="007B0F94"/>
    <w:rsid w:val="007B4DF6"/>
    <w:rsid w:val="007C5E0F"/>
    <w:rsid w:val="007D173D"/>
    <w:rsid w:val="007D2AA5"/>
    <w:rsid w:val="007D3FCA"/>
    <w:rsid w:val="007E0670"/>
    <w:rsid w:val="007E1621"/>
    <w:rsid w:val="007F0613"/>
    <w:rsid w:val="007F0C28"/>
    <w:rsid w:val="008021CA"/>
    <w:rsid w:val="00802658"/>
    <w:rsid w:val="00810DD0"/>
    <w:rsid w:val="0081134F"/>
    <w:rsid w:val="008137BF"/>
    <w:rsid w:val="0081515C"/>
    <w:rsid w:val="00820157"/>
    <w:rsid w:val="008202E0"/>
    <w:rsid w:val="00821DAB"/>
    <w:rsid w:val="008221E3"/>
    <w:rsid w:val="00823209"/>
    <w:rsid w:val="00830F8A"/>
    <w:rsid w:val="00837BC6"/>
    <w:rsid w:val="008433DD"/>
    <w:rsid w:val="008474CE"/>
    <w:rsid w:val="00864CF6"/>
    <w:rsid w:val="008669B5"/>
    <w:rsid w:val="0087113A"/>
    <w:rsid w:val="0087151C"/>
    <w:rsid w:val="00873364"/>
    <w:rsid w:val="00877ED6"/>
    <w:rsid w:val="00883AE4"/>
    <w:rsid w:val="0089029B"/>
    <w:rsid w:val="00895E40"/>
    <w:rsid w:val="008A12E6"/>
    <w:rsid w:val="008A5498"/>
    <w:rsid w:val="008A5907"/>
    <w:rsid w:val="008B1E38"/>
    <w:rsid w:val="008B57BD"/>
    <w:rsid w:val="008B6F05"/>
    <w:rsid w:val="008C40D1"/>
    <w:rsid w:val="008D1295"/>
    <w:rsid w:val="008D12E5"/>
    <w:rsid w:val="008E047E"/>
    <w:rsid w:val="00900202"/>
    <w:rsid w:val="00905DDA"/>
    <w:rsid w:val="00905E1D"/>
    <w:rsid w:val="00907ED8"/>
    <w:rsid w:val="00910F4D"/>
    <w:rsid w:val="00921B62"/>
    <w:rsid w:val="00922F14"/>
    <w:rsid w:val="00923617"/>
    <w:rsid w:val="00923F63"/>
    <w:rsid w:val="009270D7"/>
    <w:rsid w:val="00932294"/>
    <w:rsid w:val="0093498C"/>
    <w:rsid w:val="009422F6"/>
    <w:rsid w:val="0094712E"/>
    <w:rsid w:val="00955438"/>
    <w:rsid w:val="0097123E"/>
    <w:rsid w:val="00976508"/>
    <w:rsid w:val="009810BE"/>
    <w:rsid w:val="009A0C1C"/>
    <w:rsid w:val="009A3DBF"/>
    <w:rsid w:val="009A42A4"/>
    <w:rsid w:val="009A7EC0"/>
    <w:rsid w:val="009B0024"/>
    <w:rsid w:val="009B57C1"/>
    <w:rsid w:val="009C1B7D"/>
    <w:rsid w:val="009C2DD7"/>
    <w:rsid w:val="009C4D5A"/>
    <w:rsid w:val="009D0FA0"/>
    <w:rsid w:val="009D5584"/>
    <w:rsid w:val="009E7C29"/>
    <w:rsid w:val="009F1914"/>
    <w:rsid w:val="009F5EC5"/>
    <w:rsid w:val="009F743F"/>
    <w:rsid w:val="00A00308"/>
    <w:rsid w:val="00A00901"/>
    <w:rsid w:val="00A01A54"/>
    <w:rsid w:val="00A11600"/>
    <w:rsid w:val="00A13AB6"/>
    <w:rsid w:val="00A16D84"/>
    <w:rsid w:val="00A2190B"/>
    <w:rsid w:val="00A22272"/>
    <w:rsid w:val="00A26E61"/>
    <w:rsid w:val="00A30F63"/>
    <w:rsid w:val="00A346AA"/>
    <w:rsid w:val="00A35259"/>
    <w:rsid w:val="00A43119"/>
    <w:rsid w:val="00A4654F"/>
    <w:rsid w:val="00A535D3"/>
    <w:rsid w:val="00A54261"/>
    <w:rsid w:val="00A600AD"/>
    <w:rsid w:val="00A61663"/>
    <w:rsid w:val="00A624E2"/>
    <w:rsid w:val="00A63EB4"/>
    <w:rsid w:val="00A86281"/>
    <w:rsid w:val="00A867A0"/>
    <w:rsid w:val="00A969D7"/>
    <w:rsid w:val="00A96F70"/>
    <w:rsid w:val="00A97CE5"/>
    <w:rsid w:val="00AA1E60"/>
    <w:rsid w:val="00AA6D4C"/>
    <w:rsid w:val="00AB05AE"/>
    <w:rsid w:val="00AB516B"/>
    <w:rsid w:val="00AB7AC0"/>
    <w:rsid w:val="00AC150A"/>
    <w:rsid w:val="00AC5F79"/>
    <w:rsid w:val="00AC680E"/>
    <w:rsid w:val="00AD2A76"/>
    <w:rsid w:val="00AD7934"/>
    <w:rsid w:val="00AE5C35"/>
    <w:rsid w:val="00AF7C1F"/>
    <w:rsid w:val="00B012F4"/>
    <w:rsid w:val="00B01F67"/>
    <w:rsid w:val="00B0428D"/>
    <w:rsid w:val="00B15CFD"/>
    <w:rsid w:val="00B35384"/>
    <w:rsid w:val="00B3585E"/>
    <w:rsid w:val="00B35DB0"/>
    <w:rsid w:val="00B521C0"/>
    <w:rsid w:val="00B73AB0"/>
    <w:rsid w:val="00BA2662"/>
    <w:rsid w:val="00BA294B"/>
    <w:rsid w:val="00BA2FCA"/>
    <w:rsid w:val="00BA4A29"/>
    <w:rsid w:val="00BB0127"/>
    <w:rsid w:val="00BC0A80"/>
    <w:rsid w:val="00BD1943"/>
    <w:rsid w:val="00BF4D46"/>
    <w:rsid w:val="00BF57D4"/>
    <w:rsid w:val="00BF75EC"/>
    <w:rsid w:val="00C05EDA"/>
    <w:rsid w:val="00C1257C"/>
    <w:rsid w:val="00C15C39"/>
    <w:rsid w:val="00C21EB4"/>
    <w:rsid w:val="00C242E7"/>
    <w:rsid w:val="00C661CA"/>
    <w:rsid w:val="00C73765"/>
    <w:rsid w:val="00C81FA5"/>
    <w:rsid w:val="00C82A58"/>
    <w:rsid w:val="00C82DEB"/>
    <w:rsid w:val="00C84591"/>
    <w:rsid w:val="00C87930"/>
    <w:rsid w:val="00CA490D"/>
    <w:rsid w:val="00CC1711"/>
    <w:rsid w:val="00D0288F"/>
    <w:rsid w:val="00D031AC"/>
    <w:rsid w:val="00D11367"/>
    <w:rsid w:val="00D115A9"/>
    <w:rsid w:val="00D14049"/>
    <w:rsid w:val="00D141A1"/>
    <w:rsid w:val="00D34F04"/>
    <w:rsid w:val="00D36416"/>
    <w:rsid w:val="00D46DE0"/>
    <w:rsid w:val="00D540CA"/>
    <w:rsid w:val="00D54D34"/>
    <w:rsid w:val="00D76AEC"/>
    <w:rsid w:val="00D9271D"/>
    <w:rsid w:val="00D94FB6"/>
    <w:rsid w:val="00D96DC7"/>
    <w:rsid w:val="00DA1EBE"/>
    <w:rsid w:val="00DA349B"/>
    <w:rsid w:val="00DB374D"/>
    <w:rsid w:val="00DC20E2"/>
    <w:rsid w:val="00DD106F"/>
    <w:rsid w:val="00DD143A"/>
    <w:rsid w:val="00DD3652"/>
    <w:rsid w:val="00DD7B35"/>
    <w:rsid w:val="00DF2039"/>
    <w:rsid w:val="00E12B4A"/>
    <w:rsid w:val="00E12D2B"/>
    <w:rsid w:val="00E24ED3"/>
    <w:rsid w:val="00E337F2"/>
    <w:rsid w:val="00E4286E"/>
    <w:rsid w:val="00E53B13"/>
    <w:rsid w:val="00E57AA6"/>
    <w:rsid w:val="00E60CD5"/>
    <w:rsid w:val="00E62C0A"/>
    <w:rsid w:val="00E63B6B"/>
    <w:rsid w:val="00E65532"/>
    <w:rsid w:val="00E67E8D"/>
    <w:rsid w:val="00E71D17"/>
    <w:rsid w:val="00E72F7D"/>
    <w:rsid w:val="00E81555"/>
    <w:rsid w:val="00EA7AC1"/>
    <w:rsid w:val="00EB18B7"/>
    <w:rsid w:val="00ED3FC0"/>
    <w:rsid w:val="00EE2C98"/>
    <w:rsid w:val="00EF3D50"/>
    <w:rsid w:val="00F04DF9"/>
    <w:rsid w:val="00F0714B"/>
    <w:rsid w:val="00F143F2"/>
    <w:rsid w:val="00F27DB1"/>
    <w:rsid w:val="00F350EA"/>
    <w:rsid w:val="00F44CFC"/>
    <w:rsid w:val="00F51913"/>
    <w:rsid w:val="00F52894"/>
    <w:rsid w:val="00F53512"/>
    <w:rsid w:val="00F53DE1"/>
    <w:rsid w:val="00F57F6C"/>
    <w:rsid w:val="00F756BE"/>
    <w:rsid w:val="00F946A5"/>
    <w:rsid w:val="00FA11D5"/>
    <w:rsid w:val="00FA2DF0"/>
    <w:rsid w:val="00FA3D4D"/>
    <w:rsid w:val="00FB6B46"/>
    <w:rsid w:val="00FB6F27"/>
    <w:rsid w:val="00FC47F5"/>
    <w:rsid w:val="00FC77A2"/>
    <w:rsid w:val="00FE15CC"/>
    <w:rsid w:val="00FE4A31"/>
    <w:rsid w:val="00FF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1E50A"/>
  <w15:docId w15:val="{BA7ADB25-B9A4-497C-A87B-77108DD3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D3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76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AD2A76"/>
    <w:pPr>
      <w:spacing w:after="0" w:line="240" w:lineRule="auto"/>
      <w:jc w:val="center"/>
    </w:pPr>
    <w:rPr>
      <w:rFonts w:ascii="Frutiger 45 Light" w:eastAsia="Times New Roman" w:hAnsi="Frutiger 45 Light"/>
      <w:b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AD2A76"/>
    <w:rPr>
      <w:rFonts w:ascii="Frutiger 45 Light" w:eastAsia="Times New Roman" w:hAnsi="Frutiger 45 Light" w:cs="Times New Roman"/>
      <w:b/>
      <w:u w:val="single"/>
      <w:lang w:val="en-GB"/>
    </w:rPr>
  </w:style>
  <w:style w:type="table" w:styleId="TableGrid">
    <w:name w:val="Table Grid"/>
    <w:basedOn w:val="TableNormal"/>
    <w:uiPriority w:val="59"/>
    <w:rsid w:val="00AD2A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1595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5957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A16D84"/>
    <w:rPr>
      <w:color w:val="0000FF"/>
      <w:u w:val="single"/>
    </w:rPr>
  </w:style>
  <w:style w:type="paragraph" w:customStyle="1" w:styleId="paper">
    <w:name w:val="paper"/>
    <w:basedOn w:val="Normal"/>
    <w:rsid w:val="004B2FC6"/>
    <w:pPr>
      <w:spacing w:before="80" w:after="80" w:line="240" w:lineRule="auto"/>
    </w:pPr>
    <w:rPr>
      <w:rFonts w:ascii="Arial" w:eastAsia="Times New Roman" w:hAnsi="Arial" w:cs="Arial"/>
      <w:sz w:val="16"/>
      <w:szCs w:val="16"/>
    </w:rPr>
  </w:style>
  <w:style w:type="character" w:styleId="Strong">
    <w:name w:val="Strong"/>
    <w:basedOn w:val="DefaultParagraphFont"/>
    <w:uiPriority w:val="22"/>
    <w:qFormat/>
    <w:rsid w:val="004B2FC6"/>
    <w:rPr>
      <w:b/>
      <w:bCs/>
    </w:rPr>
  </w:style>
  <w:style w:type="paragraph" w:styleId="NoSpacing">
    <w:name w:val="No Spacing"/>
    <w:uiPriority w:val="1"/>
    <w:qFormat/>
    <w:rsid w:val="00416EDA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005E76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510A8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05EDA"/>
  </w:style>
  <w:style w:type="character" w:customStyle="1" w:styleId="eop">
    <w:name w:val="eop"/>
    <w:basedOn w:val="DefaultParagraphFont"/>
    <w:rsid w:val="00C05EDA"/>
  </w:style>
  <w:style w:type="character" w:styleId="FollowedHyperlink">
    <w:name w:val="FollowedHyperlink"/>
    <w:basedOn w:val="DefaultParagraphFont"/>
    <w:uiPriority w:val="99"/>
    <w:semiHidden/>
    <w:unhideWhenUsed/>
    <w:rsid w:val="00621B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3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1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3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8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6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4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C1592-9AFF-42A0-849D-A10905EDC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6A0144-F13B-4F80-84C5-5939AA9D25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46E64F-D9F7-4A5C-B15C-B3BC9B4036AF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A200F684-5DC4-42E0-A131-0C6F66F37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842</Words>
  <Characters>4804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a.godsland</dc:creator>
  <cp:keywords/>
  <dc:description/>
  <cp:lastModifiedBy>Max Fincher</cp:lastModifiedBy>
  <cp:revision>2</cp:revision>
  <cp:lastPrinted>2024-07-29T14:58:00Z</cp:lastPrinted>
  <dcterms:created xsi:type="dcterms:W3CDTF">2024-09-16T11:24:00Z</dcterms:created>
  <dcterms:modified xsi:type="dcterms:W3CDTF">2024-09-16T11:24:00Z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9723800</vt:r8>
  </property>
  <property fmtid="{D5CDD505-2E9C-101B-9397-08002B2CF9AE}" pid="4" name="MediaServiceImageTags">
    <vt:lpwstr/>
  </property>
</Properties>
</file>