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60288"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9264"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131C52DE" w14:textId="77777777" w:rsidR="007962D4" w:rsidRPr="002F28EE" w:rsidRDefault="007962D4" w:rsidP="007962D4">
      <w:pPr>
        <w:jc w:val="center"/>
        <w:rPr>
          <w:rFonts w:ascii="Arial" w:hAnsi="Arial" w:cs="Arial"/>
          <w:b/>
        </w:rPr>
      </w:pPr>
    </w:p>
    <w:p w14:paraId="40A3BAEE" w14:textId="77777777" w:rsidR="007962D4" w:rsidRPr="002F28EE" w:rsidRDefault="007962D4" w:rsidP="007962D4">
      <w:pPr>
        <w:jc w:val="center"/>
        <w:rPr>
          <w:rFonts w:ascii="Arial" w:hAnsi="Arial" w:cs="Arial"/>
          <w:b/>
        </w:rPr>
      </w:pPr>
    </w:p>
    <w:p w14:paraId="644723B6" w14:textId="770AAD04" w:rsidR="007962D4" w:rsidRPr="0010268E" w:rsidRDefault="007962D4" w:rsidP="007962D4">
      <w:pPr>
        <w:jc w:val="center"/>
        <w:rPr>
          <w:rFonts w:ascii="Arial" w:hAnsi="Arial" w:cs="Arial"/>
          <w:b/>
          <w:sz w:val="20"/>
          <w:szCs w:val="20"/>
        </w:rPr>
      </w:pPr>
      <w:r w:rsidRPr="0010268E">
        <w:rPr>
          <w:rFonts w:ascii="Arial" w:hAnsi="Arial" w:cs="Arial"/>
          <w:b/>
          <w:sz w:val="20"/>
          <w:szCs w:val="20"/>
        </w:rPr>
        <w:t>Note of the meeting of the ITE primary &amp; early years forum held on-line at 1pm on Tuesday 2</w:t>
      </w:r>
      <w:r w:rsidR="00F35A44" w:rsidRPr="0010268E">
        <w:rPr>
          <w:rFonts w:ascii="Arial" w:hAnsi="Arial" w:cs="Arial"/>
          <w:b/>
          <w:sz w:val="20"/>
          <w:szCs w:val="20"/>
        </w:rPr>
        <w:t>0</w:t>
      </w:r>
      <w:r w:rsidRPr="0010268E">
        <w:rPr>
          <w:rFonts w:ascii="Arial" w:hAnsi="Arial" w:cs="Arial"/>
          <w:b/>
          <w:sz w:val="20"/>
          <w:szCs w:val="20"/>
        </w:rPr>
        <w:t xml:space="preserve"> </w:t>
      </w:r>
      <w:r w:rsidR="0075762A" w:rsidRPr="0010268E">
        <w:rPr>
          <w:rFonts w:ascii="Arial" w:hAnsi="Arial" w:cs="Arial"/>
          <w:b/>
          <w:sz w:val="20"/>
          <w:szCs w:val="20"/>
        </w:rPr>
        <w:t xml:space="preserve">February </w:t>
      </w:r>
      <w:r w:rsidRPr="0010268E">
        <w:rPr>
          <w:rFonts w:ascii="Arial" w:hAnsi="Arial" w:cs="Arial"/>
          <w:b/>
          <w:sz w:val="20"/>
          <w:szCs w:val="20"/>
        </w:rPr>
        <w:t>202</w:t>
      </w:r>
      <w:r w:rsidR="00F35A44" w:rsidRPr="0010268E">
        <w:rPr>
          <w:rFonts w:ascii="Arial" w:hAnsi="Arial" w:cs="Arial"/>
          <w:b/>
          <w:sz w:val="20"/>
          <w:szCs w:val="20"/>
        </w:rPr>
        <w:t>4</w:t>
      </w:r>
    </w:p>
    <w:p w14:paraId="1831E27F" w14:textId="77777777" w:rsidR="007962D4" w:rsidRPr="0010268E" w:rsidRDefault="007962D4" w:rsidP="007962D4">
      <w:pPr>
        <w:jc w:val="center"/>
        <w:rPr>
          <w:rFonts w:ascii="Arial" w:hAnsi="Arial" w:cs="Arial"/>
          <w:b/>
          <w:sz w:val="20"/>
          <w:szCs w:val="20"/>
        </w:rPr>
      </w:pPr>
    </w:p>
    <w:p w14:paraId="4CCAF2C2" w14:textId="77777777" w:rsidR="007962D4" w:rsidRPr="0010268E" w:rsidRDefault="007962D4" w:rsidP="007962D4">
      <w:pPr>
        <w:rPr>
          <w:rFonts w:ascii="Arial" w:hAnsi="Arial" w:cs="Arial"/>
          <w:sz w:val="20"/>
          <w:szCs w:val="20"/>
          <w:u w:val="single"/>
        </w:rPr>
      </w:pPr>
      <w:r w:rsidRPr="0010268E">
        <w:rPr>
          <w:rFonts w:ascii="Arial" w:hAnsi="Arial" w:cs="Arial"/>
          <w:sz w:val="20"/>
          <w:szCs w:val="20"/>
          <w:u w:val="single"/>
        </w:rPr>
        <w:t>Welcome, introductions and minutes of the previous meeting</w:t>
      </w:r>
    </w:p>
    <w:p w14:paraId="20CFE767" w14:textId="77777777" w:rsidR="007962D4" w:rsidRPr="0010268E" w:rsidRDefault="007962D4" w:rsidP="007962D4">
      <w:pPr>
        <w:rPr>
          <w:rFonts w:ascii="Arial" w:hAnsi="Arial" w:cs="Arial"/>
          <w:sz w:val="20"/>
          <w:szCs w:val="20"/>
          <w:u w:val="single"/>
        </w:rPr>
      </w:pPr>
    </w:p>
    <w:p w14:paraId="62ED159C" w14:textId="7CB3EDA5" w:rsidR="007962D4" w:rsidRPr="0010268E" w:rsidRDefault="007962D4" w:rsidP="007962D4">
      <w:pPr>
        <w:rPr>
          <w:rFonts w:ascii="Arial" w:hAnsi="Arial" w:cs="Arial"/>
          <w:sz w:val="20"/>
          <w:szCs w:val="20"/>
        </w:rPr>
      </w:pPr>
      <w:r w:rsidRPr="0010268E">
        <w:rPr>
          <w:rFonts w:ascii="Arial" w:hAnsi="Arial" w:cs="Arial"/>
          <w:sz w:val="20"/>
          <w:szCs w:val="20"/>
        </w:rPr>
        <w:t xml:space="preserve">Colleagues were welcomed to the </w:t>
      </w:r>
      <w:r w:rsidR="0075762A" w:rsidRPr="0010268E">
        <w:rPr>
          <w:rFonts w:ascii="Arial" w:hAnsi="Arial" w:cs="Arial"/>
          <w:sz w:val="20"/>
          <w:szCs w:val="20"/>
        </w:rPr>
        <w:t xml:space="preserve">second </w:t>
      </w:r>
      <w:r w:rsidRPr="0010268E">
        <w:rPr>
          <w:rFonts w:ascii="Arial" w:hAnsi="Arial" w:cs="Arial"/>
          <w:sz w:val="20"/>
          <w:szCs w:val="20"/>
        </w:rPr>
        <w:t>meeting of the academic yea</w:t>
      </w:r>
      <w:r w:rsidR="00B50678" w:rsidRPr="0010268E">
        <w:rPr>
          <w:rFonts w:ascii="Arial" w:hAnsi="Arial" w:cs="Arial"/>
          <w:sz w:val="20"/>
          <w:szCs w:val="20"/>
        </w:rPr>
        <w:t>r</w:t>
      </w:r>
      <w:r w:rsidR="00503FE7" w:rsidRPr="0010268E">
        <w:rPr>
          <w:rFonts w:ascii="Arial" w:hAnsi="Arial" w:cs="Arial"/>
          <w:sz w:val="20"/>
          <w:szCs w:val="20"/>
        </w:rPr>
        <w:t xml:space="preserve">. </w:t>
      </w:r>
      <w:r w:rsidRPr="0010268E">
        <w:rPr>
          <w:rFonts w:ascii="Arial" w:hAnsi="Arial" w:cs="Arial"/>
          <w:sz w:val="20"/>
          <w:szCs w:val="20"/>
        </w:rPr>
        <w:t xml:space="preserve">The note of the meeting held on </w:t>
      </w:r>
      <w:r w:rsidR="00BA35D2" w:rsidRPr="0010268E">
        <w:rPr>
          <w:rFonts w:ascii="Arial" w:hAnsi="Arial" w:cs="Arial"/>
          <w:sz w:val="20"/>
          <w:szCs w:val="20"/>
        </w:rPr>
        <w:t>21 November 2023</w:t>
      </w:r>
      <w:r w:rsidRPr="0010268E">
        <w:rPr>
          <w:rFonts w:ascii="Arial" w:hAnsi="Arial" w:cs="Arial"/>
          <w:sz w:val="20"/>
          <w:szCs w:val="20"/>
        </w:rPr>
        <w:t xml:space="preserve"> was agreed. On matters arising</w:t>
      </w:r>
      <w:r w:rsidR="00BA35D2" w:rsidRPr="0010268E">
        <w:rPr>
          <w:rFonts w:ascii="Arial" w:hAnsi="Arial" w:cs="Arial"/>
          <w:sz w:val="20"/>
          <w:szCs w:val="20"/>
        </w:rPr>
        <w:t xml:space="preserve">, the Education Select </w:t>
      </w:r>
      <w:r w:rsidR="00F01290" w:rsidRPr="0010268E">
        <w:rPr>
          <w:rFonts w:ascii="Arial" w:hAnsi="Arial" w:cs="Arial"/>
          <w:sz w:val="20"/>
          <w:szCs w:val="20"/>
        </w:rPr>
        <w:t>Committee</w:t>
      </w:r>
      <w:r w:rsidR="00BA35D2" w:rsidRPr="0010268E">
        <w:rPr>
          <w:rFonts w:ascii="Arial" w:hAnsi="Arial" w:cs="Arial"/>
          <w:sz w:val="20"/>
          <w:szCs w:val="20"/>
        </w:rPr>
        <w:t xml:space="preserve"> had held its final oral evidence session with the minister and a </w:t>
      </w:r>
      <w:r w:rsidR="004001B7" w:rsidRPr="0010268E">
        <w:rPr>
          <w:rFonts w:ascii="Arial" w:hAnsi="Arial" w:cs="Arial"/>
          <w:sz w:val="20"/>
          <w:szCs w:val="20"/>
        </w:rPr>
        <w:t>report</w:t>
      </w:r>
      <w:r w:rsidR="00BA35D2" w:rsidRPr="0010268E">
        <w:rPr>
          <w:rFonts w:ascii="Arial" w:hAnsi="Arial" w:cs="Arial"/>
          <w:sz w:val="20"/>
          <w:szCs w:val="20"/>
        </w:rPr>
        <w:t xml:space="preserve"> would </w:t>
      </w:r>
      <w:r w:rsidR="004001B7" w:rsidRPr="0010268E">
        <w:rPr>
          <w:rFonts w:ascii="Arial" w:hAnsi="Arial" w:cs="Arial"/>
          <w:sz w:val="20"/>
          <w:szCs w:val="20"/>
        </w:rPr>
        <w:t>b</w:t>
      </w:r>
      <w:r w:rsidR="00BA35D2" w:rsidRPr="0010268E">
        <w:rPr>
          <w:rFonts w:ascii="Arial" w:hAnsi="Arial" w:cs="Arial"/>
          <w:sz w:val="20"/>
          <w:szCs w:val="20"/>
        </w:rPr>
        <w:t>e published in due c</w:t>
      </w:r>
      <w:r w:rsidR="00F01290" w:rsidRPr="0010268E">
        <w:rPr>
          <w:rFonts w:ascii="Arial" w:hAnsi="Arial" w:cs="Arial"/>
          <w:sz w:val="20"/>
          <w:szCs w:val="20"/>
        </w:rPr>
        <w:t>ourse.</w:t>
      </w:r>
    </w:p>
    <w:p w14:paraId="3C62EE8B" w14:textId="77777777" w:rsidR="007962D4" w:rsidRPr="0010268E" w:rsidRDefault="007962D4" w:rsidP="007962D4">
      <w:pPr>
        <w:rPr>
          <w:rFonts w:ascii="Arial" w:hAnsi="Arial" w:cs="Arial"/>
          <w:sz w:val="20"/>
          <w:szCs w:val="20"/>
        </w:rPr>
      </w:pPr>
    </w:p>
    <w:p w14:paraId="3A66216A" w14:textId="6E313823" w:rsidR="007962D4" w:rsidRPr="0010268E" w:rsidRDefault="007962D4" w:rsidP="007962D4">
      <w:pPr>
        <w:rPr>
          <w:rFonts w:ascii="Arial" w:hAnsi="Arial" w:cs="Arial"/>
          <w:sz w:val="20"/>
          <w:szCs w:val="20"/>
        </w:rPr>
      </w:pPr>
      <w:r w:rsidRPr="0010268E">
        <w:rPr>
          <w:rFonts w:ascii="Arial" w:hAnsi="Arial" w:cs="Arial"/>
          <w:sz w:val="20"/>
          <w:szCs w:val="20"/>
        </w:rPr>
        <w:t>The forum discussed a number of issues, including</w:t>
      </w:r>
      <w:r w:rsidR="00503FE7" w:rsidRPr="0010268E">
        <w:rPr>
          <w:rFonts w:ascii="Arial" w:hAnsi="Arial" w:cs="Arial"/>
          <w:sz w:val="20"/>
          <w:szCs w:val="20"/>
        </w:rPr>
        <w:t>:</w:t>
      </w:r>
    </w:p>
    <w:p w14:paraId="7B1CADF4" w14:textId="082C2D93" w:rsidR="007962D4" w:rsidRPr="0010268E" w:rsidRDefault="007962D4" w:rsidP="007962D4">
      <w:pPr>
        <w:numPr>
          <w:ilvl w:val="0"/>
          <w:numId w:val="1"/>
        </w:numPr>
        <w:spacing w:before="100" w:beforeAutospacing="1" w:after="100" w:afterAutospacing="1"/>
        <w:rPr>
          <w:rFonts w:ascii="Arial" w:hAnsi="Arial" w:cs="Arial"/>
          <w:sz w:val="20"/>
          <w:szCs w:val="20"/>
        </w:rPr>
      </w:pPr>
      <w:r w:rsidRPr="0010268E">
        <w:rPr>
          <w:rFonts w:ascii="Arial" w:hAnsi="Arial" w:cs="Arial"/>
          <w:sz w:val="20"/>
          <w:szCs w:val="20"/>
        </w:rPr>
        <w:t xml:space="preserve">An update from JNR </w:t>
      </w:r>
      <w:r w:rsidR="005D6699" w:rsidRPr="0010268E">
        <w:rPr>
          <w:rFonts w:ascii="Arial" w:hAnsi="Arial" w:cs="Arial"/>
          <w:sz w:val="20"/>
          <w:szCs w:val="20"/>
        </w:rPr>
        <w:t xml:space="preserve">non-primary related issues, including: </w:t>
      </w:r>
      <w:r w:rsidR="004001B7" w:rsidRPr="0010268E">
        <w:rPr>
          <w:rFonts w:ascii="Arial" w:hAnsi="Arial" w:cs="Arial"/>
          <w:sz w:val="20"/>
          <w:szCs w:val="20"/>
        </w:rPr>
        <w:t>the outcome of the DfE consultation on ITE for the FE &amp; skills sector</w:t>
      </w:r>
      <w:r w:rsidR="00CF7727" w:rsidRPr="0010268E">
        <w:rPr>
          <w:rFonts w:ascii="Arial" w:hAnsi="Arial" w:cs="Arial"/>
          <w:sz w:val="20"/>
          <w:szCs w:val="20"/>
        </w:rPr>
        <w:t xml:space="preserve">. UCET contact with opposition </w:t>
      </w:r>
      <w:r w:rsidR="005811F5" w:rsidRPr="0010268E">
        <w:rPr>
          <w:rFonts w:ascii="Arial" w:hAnsi="Arial" w:cs="Arial"/>
          <w:sz w:val="20"/>
          <w:szCs w:val="20"/>
        </w:rPr>
        <w:t>politicians,</w:t>
      </w:r>
      <w:r w:rsidR="00CF7727" w:rsidRPr="0010268E">
        <w:rPr>
          <w:rFonts w:ascii="Arial" w:hAnsi="Arial" w:cs="Arial"/>
          <w:sz w:val="20"/>
          <w:szCs w:val="20"/>
        </w:rPr>
        <w:t xml:space="preserve"> and </w:t>
      </w:r>
      <w:r w:rsidR="0077171B" w:rsidRPr="0010268E">
        <w:rPr>
          <w:rFonts w:ascii="Arial" w:hAnsi="Arial" w:cs="Arial"/>
          <w:sz w:val="20"/>
          <w:szCs w:val="20"/>
        </w:rPr>
        <w:t>developments in Northern Ir</w:t>
      </w:r>
      <w:r w:rsidR="00635526" w:rsidRPr="0010268E">
        <w:rPr>
          <w:rFonts w:ascii="Arial" w:hAnsi="Arial" w:cs="Arial"/>
          <w:sz w:val="20"/>
          <w:szCs w:val="20"/>
        </w:rPr>
        <w:t>e</w:t>
      </w:r>
      <w:r w:rsidR="0077171B" w:rsidRPr="0010268E">
        <w:rPr>
          <w:rFonts w:ascii="Arial" w:hAnsi="Arial" w:cs="Arial"/>
          <w:sz w:val="20"/>
          <w:szCs w:val="20"/>
        </w:rPr>
        <w:t>land and Wales</w:t>
      </w:r>
      <w:r w:rsidRPr="0010268E">
        <w:rPr>
          <w:rFonts w:ascii="Arial" w:hAnsi="Arial" w:cs="Arial"/>
          <w:sz w:val="20"/>
          <w:szCs w:val="20"/>
        </w:rPr>
        <w:t xml:space="preserve">. </w:t>
      </w:r>
    </w:p>
    <w:p w14:paraId="164A70AA" w14:textId="7872D803" w:rsidR="007962D4" w:rsidRPr="0010268E" w:rsidRDefault="007962D4" w:rsidP="007962D4">
      <w:pPr>
        <w:numPr>
          <w:ilvl w:val="0"/>
          <w:numId w:val="1"/>
        </w:numPr>
        <w:spacing w:before="100" w:beforeAutospacing="1" w:after="100" w:afterAutospacing="1"/>
        <w:rPr>
          <w:rFonts w:ascii="Arial" w:hAnsi="Arial" w:cs="Arial"/>
          <w:sz w:val="20"/>
          <w:szCs w:val="20"/>
        </w:rPr>
      </w:pPr>
      <w:r w:rsidRPr="0010268E">
        <w:rPr>
          <w:rFonts w:ascii="Arial" w:hAnsi="Arial" w:cs="Arial"/>
          <w:sz w:val="20"/>
          <w:szCs w:val="20"/>
        </w:rPr>
        <w:t xml:space="preserve">Feedback from the morning symposium on </w:t>
      </w:r>
      <w:r w:rsidR="000A3245" w:rsidRPr="0010268E">
        <w:rPr>
          <w:rFonts w:ascii="Arial" w:hAnsi="Arial" w:cs="Arial"/>
          <w:sz w:val="20"/>
          <w:szCs w:val="20"/>
        </w:rPr>
        <w:t xml:space="preserve">EDI related issues </w:t>
      </w:r>
      <w:r w:rsidR="00397AD2" w:rsidRPr="0010268E">
        <w:rPr>
          <w:rFonts w:ascii="Arial" w:hAnsi="Arial" w:cs="Arial"/>
          <w:sz w:val="20"/>
          <w:szCs w:val="20"/>
        </w:rPr>
        <w:t>which had been led by</w:t>
      </w:r>
      <w:r w:rsidR="00941ED3" w:rsidRPr="0010268E">
        <w:rPr>
          <w:rFonts w:ascii="Arial" w:hAnsi="Arial" w:cs="Arial"/>
          <w:sz w:val="20"/>
          <w:szCs w:val="20"/>
        </w:rPr>
        <w:t xml:space="preserve"> colleagues from Exeter, MMU and UWE. </w:t>
      </w:r>
      <w:r w:rsidR="00402FAA" w:rsidRPr="0010268E">
        <w:rPr>
          <w:rFonts w:ascii="Arial" w:hAnsi="Arial" w:cs="Arial"/>
          <w:sz w:val="20"/>
          <w:szCs w:val="20"/>
        </w:rPr>
        <w:t xml:space="preserve">A recording of the discussions </w:t>
      </w:r>
      <w:r w:rsidR="00562863" w:rsidRPr="0010268E">
        <w:rPr>
          <w:rFonts w:ascii="Arial" w:hAnsi="Arial" w:cs="Arial"/>
          <w:sz w:val="20"/>
          <w:szCs w:val="20"/>
        </w:rPr>
        <w:t>will be circulated under separate cover. Volunteers to speak on EDI related issues at the next symposium on 11 June were invited.</w:t>
      </w:r>
      <w:r w:rsidR="00541016" w:rsidRPr="0010268E">
        <w:rPr>
          <w:rFonts w:ascii="Arial" w:hAnsi="Arial" w:cs="Arial"/>
          <w:sz w:val="20"/>
          <w:szCs w:val="20"/>
        </w:rPr>
        <w:t xml:space="preserve"> </w:t>
      </w:r>
    </w:p>
    <w:p w14:paraId="4DBFD9C8" w14:textId="48109F71" w:rsidR="00143AE9" w:rsidRPr="0010268E" w:rsidRDefault="00055B6D" w:rsidP="00E66A5F">
      <w:pPr>
        <w:pStyle w:val="ListParagraph"/>
        <w:numPr>
          <w:ilvl w:val="0"/>
          <w:numId w:val="1"/>
        </w:numPr>
        <w:spacing w:before="100" w:beforeAutospacing="1" w:after="100" w:afterAutospacing="1" w:line="259" w:lineRule="auto"/>
        <w:rPr>
          <w:rFonts w:ascii="Arial" w:hAnsi="Arial" w:cs="Arial"/>
          <w:sz w:val="20"/>
          <w:szCs w:val="20"/>
          <w:lang w:eastAsia="en-GB"/>
        </w:rPr>
      </w:pPr>
      <w:r w:rsidRPr="0010268E">
        <w:rPr>
          <w:rFonts w:ascii="Arial" w:eastAsia="Arial" w:hAnsi="Arial" w:cs="Arial"/>
          <w:sz w:val="20"/>
          <w:szCs w:val="20"/>
        </w:rPr>
        <w:t>The publication by DfE on 30 January of the new combined CCF and ECF framework and the change log intended to help providers identify where changes would be required. The merging of the two documents w</w:t>
      </w:r>
      <w:r w:rsidR="00BD41E5" w:rsidRPr="0010268E">
        <w:rPr>
          <w:rFonts w:ascii="Arial" w:eastAsia="Arial" w:hAnsi="Arial" w:cs="Arial"/>
          <w:sz w:val="20"/>
          <w:szCs w:val="20"/>
        </w:rPr>
        <w:t xml:space="preserve">ould </w:t>
      </w:r>
      <w:r w:rsidR="00E67389">
        <w:rPr>
          <w:rFonts w:ascii="Arial" w:eastAsia="Arial" w:hAnsi="Arial" w:cs="Arial"/>
          <w:sz w:val="20"/>
          <w:szCs w:val="20"/>
        </w:rPr>
        <w:t>i</w:t>
      </w:r>
      <w:r w:rsidR="00BD41E5" w:rsidRPr="0010268E">
        <w:rPr>
          <w:rFonts w:ascii="Arial" w:eastAsia="Arial" w:hAnsi="Arial" w:cs="Arial"/>
          <w:sz w:val="20"/>
          <w:szCs w:val="20"/>
        </w:rPr>
        <w:t xml:space="preserve">t was hoped </w:t>
      </w:r>
      <w:r w:rsidRPr="0010268E">
        <w:rPr>
          <w:rFonts w:ascii="Arial" w:eastAsia="Arial" w:hAnsi="Arial" w:cs="Arial"/>
          <w:sz w:val="20"/>
          <w:szCs w:val="20"/>
        </w:rPr>
        <w:t xml:space="preserve">reduce overlap and duplication, as was the expectation </w:t>
      </w:r>
      <w:r w:rsidR="005811F5" w:rsidRPr="0010268E">
        <w:rPr>
          <w:rFonts w:ascii="Arial" w:eastAsia="Arial" w:hAnsi="Arial" w:cs="Arial"/>
          <w:sz w:val="20"/>
          <w:szCs w:val="20"/>
        </w:rPr>
        <w:t>for</w:t>
      </w:r>
      <w:r w:rsidRPr="0010268E">
        <w:rPr>
          <w:rFonts w:ascii="Arial" w:eastAsia="Arial" w:hAnsi="Arial" w:cs="Arial"/>
          <w:sz w:val="20"/>
          <w:szCs w:val="20"/>
        </w:rPr>
        <w:t xml:space="preserve"> ECF providers to use diagnostic tools to assess the particular ‘starting points’ of ECTs. Requests from UCET and others for additions to be made in respect of EDI and climate change had not been heeded. UCET’s response to the publication had been to call for a different approach to the identification of the most effective ways of developing and delivering ITE and CPD for teachers, engaging with relevant professionals from across the sector and drawing on the principles outlined in the UCET Intellectual Base of Teacher Education (IBTE) report. The additions made in respect of SEND were in some cases thought to be helpful (e.g. increased expectations in regards the use of SEND settings) as were references to research literacy and oracy. </w:t>
      </w:r>
      <w:r w:rsidR="002C3D59" w:rsidRPr="0010268E">
        <w:rPr>
          <w:rFonts w:ascii="Arial" w:eastAsia="Arial" w:hAnsi="Arial" w:cs="Arial"/>
          <w:sz w:val="20"/>
          <w:szCs w:val="20"/>
        </w:rPr>
        <w:t xml:space="preserve">Forum members noted that a new version of the old Career Entry Development Profile (CEDP) </w:t>
      </w:r>
      <w:r w:rsidR="00E3769D" w:rsidRPr="0010268E">
        <w:rPr>
          <w:rFonts w:ascii="Arial" w:eastAsia="Arial" w:hAnsi="Arial" w:cs="Arial"/>
          <w:sz w:val="20"/>
          <w:szCs w:val="20"/>
        </w:rPr>
        <w:t xml:space="preserve">might facilitate transition from ITE into the ECF and help to avoid duplication. </w:t>
      </w:r>
    </w:p>
    <w:p w14:paraId="23E10353" w14:textId="5A884A6C" w:rsidR="00E66A5F" w:rsidRPr="0010268E" w:rsidRDefault="007962D4" w:rsidP="00FB2EB2">
      <w:pPr>
        <w:pStyle w:val="ListParagraph"/>
        <w:numPr>
          <w:ilvl w:val="0"/>
          <w:numId w:val="1"/>
        </w:numPr>
        <w:spacing w:before="100" w:beforeAutospacing="1" w:after="100" w:afterAutospacing="1" w:line="259" w:lineRule="auto"/>
        <w:rPr>
          <w:rFonts w:ascii="Arial" w:hAnsi="Arial" w:cs="Arial"/>
          <w:sz w:val="20"/>
          <w:szCs w:val="20"/>
        </w:rPr>
      </w:pPr>
      <w:r w:rsidRPr="0010268E">
        <w:rPr>
          <w:rFonts w:ascii="Arial" w:hAnsi="Arial" w:cs="Arial"/>
          <w:sz w:val="20"/>
          <w:szCs w:val="20"/>
        </w:rPr>
        <w:t>The DFE review of the ITE Market</w:t>
      </w:r>
      <w:r w:rsidR="00DB78C4" w:rsidRPr="0010268E">
        <w:rPr>
          <w:rFonts w:ascii="Arial" w:hAnsi="Arial" w:cs="Arial"/>
          <w:sz w:val="20"/>
          <w:szCs w:val="20"/>
        </w:rPr>
        <w:t>,</w:t>
      </w:r>
      <w:r w:rsidR="00E66A5F" w:rsidRPr="0010268E">
        <w:rPr>
          <w:rFonts w:ascii="Arial" w:hAnsi="Arial" w:cs="Arial"/>
          <w:sz w:val="20"/>
          <w:szCs w:val="20"/>
        </w:rPr>
        <w:t xml:space="preserve"> </w:t>
      </w:r>
      <w:r w:rsidR="00E3769D" w:rsidRPr="0010268E">
        <w:rPr>
          <w:rFonts w:ascii="Arial" w:hAnsi="Arial" w:cs="Arial"/>
          <w:sz w:val="20"/>
          <w:szCs w:val="20"/>
        </w:rPr>
        <w:t xml:space="preserve">including a </w:t>
      </w:r>
      <w:r w:rsidR="00635526" w:rsidRPr="0010268E">
        <w:rPr>
          <w:rFonts w:ascii="Arial" w:hAnsi="Arial" w:cs="Arial"/>
          <w:sz w:val="20"/>
          <w:szCs w:val="20"/>
        </w:rPr>
        <w:t>report</w:t>
      </w:r>
      <w:r w:rsidR="00E3769D" w:rsidRPr="0010268E">
        <w:rPr>
          <w:rFonts w:ascii="Arial" w:hAnsi="Arial" w:cs="Arial"/>
          <w:sz w:val="20"/>
          <w:szCs w:val="20"/>
        </w:rPr>
        <w:t xml:space="preserve"> from the group that had been established to support the development of new partnerships between accredited and non-accredited HEIs. </w:t>
      </w:r>
    </w:p>
    <w:p w14:paraId="0322BE33" w14:textId="24FDDC87" w:rsidR="00FB2EB2" w:rsidRPr="0010268E" w:rsidRDefault="00E66A5F" w:rsidP="00FB2EB2">
      <w:pPr>
        <w:numPr>
          <w:ilvl w:val="0"/>
          <w:numId w:val="1"/>
        </w:numPr>
        <w:spacing w:before="100" w:beforeAutospacing="1" w:after="100" w:afterAutospacing="1"/>
        <w:rPr>
          <w:rFonts w:ascii="Arial" w:hAnsi="Arial" w:cs="Arial"/>
          <w:sz w:val="20"/>
          <w:szCs w:val="20"/>
        </w:rPr>
      </w:pPr>
      <w:r w:rsidRPr="0010268E">
        <w:rPr>
          <w:rFonts w:ascii="Arial" w:hAnsi="Arial" w:cs="Arial"/>
          <w:sz w:val="20"/>
          <w:szCs w:val="20"/>
        </w:rPr>
        <w:t>Inspection issues</w:t>
      </w:r>
      <w:r w:rsidR="00F339E5" w:rsidRPr="0010268E">
        <w:rPr>
          <w:rFonts w:ascii="Arial" w:hAnsi="Arial" w:cs="Arial"/>
          <w:sz w:val="20"/>
          <w:szCs w:val="20"/>
        </w:rPr>
        <w:t xml:space="preserve">, including </w:t>
      </w:r>
      <w:r w:rsidR="008A09DE" w:rsidRPr="0010268E">
        <w:rPr>
          <w:rFonts w:ascii="Arial" w:hAnsi="Arial" w:cs="Arial"/>
          <w:sz w:val="20"/>
          <w:szCs w:val="20"/>
        </w:rPr>
        <w:t xml:space="preserve">feedback from some recent inspections, with </w:t>
      </w:r>
      <w:r w:rsidR="00F74F4B" w:rsidRPr="0010268E">
        <w:rPr>
          <w:rFonts w:ascii="Arial" w:hAnsi="Arial" w:cs="Arial"/>
          <w:sz w:val="20"/>
          <w:szCs w:val="20"/>
        </w:rPr>
        <w:t xml:space="preserve">one provider </w:t>
      </w:r>
      <w:r w:rsidR="00666D8B" w:rsidRPr="0010268E">
        <w:rPr>
          <w:rFonts w:ascii="Arial" w:hAnsi="Arial" w:cs="Arial"/>
          <w:sz w:val="20"/>
          <w:szCs w:val="20"/>
        </w:rPr>
        <w:t>reporting</w:t>
      </w:r>
      <w:r w:rsidR="00F74F4B" w:rsidRPr="0010268E">
        <w:rPr>
          <w:rFonts w:ascii="Arial" w:hAnsi="Arial" w:cs="Arial"/>
          <w:sz w:val="20"/>
          <w:szCs w:val="20"/>
        </w:rPr>
        <w:t xml:space="preserve"> a genuinely more collegiate and supportive approach being taken by </w:t>
      </w:r>
      <w:r w:rsidR="00666D8B" w:rsidRPr="0010268E">
        <w:rPr>
          <w:rFonts w:ascii="Arial" w:hAnsi="Arial" w:cs="Arial"/>
          <w:sz w:val="20"/>
          <w:szCs w:val="20"/>
        </w:rPr>
        <w:t>OfSTED</w:t>
      </w:r>
      <w:r w:rsidR="00F74F4B" w:rsidRPr="0010268E">
        <w:rPr>
          <w:rFonts w:ascii="Arial" w:hAnsi="Arial" w:cs="Arial"/>
          <w:sz w:val="20"/>
          <w:szCs w:val="20"/>
        </w:rPr>
        <w:t xml:space="preserve"> to ITE inspections and another </w:t>
      </w:r>
      <w:r w:rsidR="00666D8B" w:rsidRPr="0010268E">
        <w:rPr>
          <w:rFonts w:ascii="Arial" w:hAnsi="Arial" w:cs="Arial"/>
          <w:sz w:val="20"/>
          <w:szCs w:val="20"/>
        </w:rPr>
        <w:t xml:space="preserve">reporting (despite initial warm words) a continuation of the </w:t>
      </w:r>
      <w:r w:rsidR="00EE59C4" w:rsidRPr="0010268E">
        <w:rPr>
          <w:rFonts w:ascii="Arial" w:hAnsi="Arial" w:cs="Arial"/>
          <w:sz w:val="20"/>
          <w:szCs w:val="20"/>
        </w:rPr>
        <w:t xml:space="preserve">combative </w:t>
      </w:r>
      <w:r w:rsidR="00666D8B" w:rsidRPr="0010268E">
        <w:rPr>
          <w:rFonts w:ascii="Arial" w:hAnsi="Arial" w:cs="Arial"/>
          <w:sz w:val="20"/>
          <w:szCs w:val="20"/>
        </w:rPr>
        <w:t xml:space="preserve"> approach experienced by many HEIs </w:t>
      </w:r>
      <w:r w:rsidR="001A1242" w:rsidRPr="0010268E">
        <w:rPr>
          <w:rFonts w:ascii="Arial" w:hAnsi="Arial" w:cs="Arial"/>
          <w:sz w:val="20"/>
          <w:szCs w:val="20"/>
        </w:rPr>
        <w:t xml:space="preserve">earlier in the </w:t>
      </w:r>
      <w:r w:rsidR="00666D8B" w:rsidRPr="0010268E">
        <w:rPr>
          <w:rFonts w:ascii="Arial" w:hAnsi="Arial" w:cs="Arial"/>
          <w:sz w:val="20"/>
          <w:szCs w:val="20"/>
        </w:rPr>
        <w:t xml:space="preserve">inspection </w:t>
      </w:r>
      <w:r w:rsidR="001A1242" w:rsidRPr="0010268E">
        <w:rPr>
          <w:rFonts w:ascii="Arial" w:hAnsi="Arial" w:cs="Arial"/>
          <w:sz w:val="20"/>
          <w:szCs w:val="20"/>
        </w:rPr>
        <w:t>cycle</w:t>
      </w:r>
      <w:r w:rsidR="00666D8B" w:rsidRPr="0010268E">
        <w:rPr>
          <w:rFonts w:ascii="Arial" w:hAnsi="Arial" w:cs="Arial"/>
          <w:sz w:val="20"/>
          <w:szCs w:val="20"/>
        </w:rPr>
        <w:t xml:space="preserve">. </w:t>
      </w:r>
      <w:r w:rsidR="00A07E29" w:rsidRPr="0010268E">
        <w:rPr>
          <w:rFonts w:ascii="Arial" w:hAnsi="Arial" w:cs="Arial"/>
          <w:sz w:val="20"/>
          <w:szCs w:val="20"/>
        </w:rPr>
        <w:t>The</w:t>
      </w:r>
      <w:r w:rsidR="009A3B7D" w:rsidRPr="0010268E">
        <w:rPr>
          <w:rFonts w:ascii="Arial" w:hAnsi="Arial" w:cs="Arial"/>
          <w:sz w:val="20"/>
          <w:szCs w:val="20"/>
        </w:rPr>
        <w:t xml:space="preserve"> focus of inspectors had </w:t>
      </w:r>
      <w:r w:rsidR="001A1242" w:rsidRPr="0010268E">
        <w:rPr>
          <w:rFonts w:ascii="Arial" w:hAnsi="Arial" w:cs="Arial"/>
          <w:sz w:val="20"/>
          <w:szCs w:val="20"/>
        </w:rPr>
        <w:t>included</w:t>
      </w:r>
      <w:r w:rsidR="009A3B7D" w:rsidRPr="0010268E">
        <w:rPr>
          <w:rFonts w:ascii="Arial" w:hAnsi="Arial" w:cs="Arial"/>
          <w:sz w:val="20"/>
          <w:szCs w:val="20"/>
        </w:rPr>
        <w:t>, amongst other things, EAL</w:t>
      </w:r>
      <w:r w:rsidR="007525D1" w:rsidRPr="0010268E">
        <w:rPr>
          <w:rFonts w:ascii="Arial" w:hAnsi="Arial" w:cs="Arial"/>
          <w:sz w:val="20"/>
          <w:szCs w:val="20"/>
        </w:rPr>
        <w:t xml:space="preserve">, SEND, </w:t>
      </w:r>
      <w:r w:rsidR="00A07E29" w:rsidRPr="0010268E">
        <w:rPr>
          <w:rFonts w:ascii="Arial" w:hAnsi="Arial" w:cs="Arial"/>
          <w:sz w:val="20"/>
          <w:szCs w:val="20"/>
        </w:rPr>
        <w:t>behaviour</w:t>
      </w:r>
      <w:r w:rsidR="007525D1" w:rsidRPr="0010268E">
        <w:rPr>
          <w:rFonts w:ascii="Arial" w:hAnsi="Arial" w:cs="Arial"/>
          <w:sz w:val="20"/>
          <w:szCs w:val="20"/>
        </w:rPr>
        <w:t xml:space="preserve"> and </w:t>
      </w:r>
      <w:r w:rsidR="00A07E29" w:rsidRPr="0010268E">
        <w:rPr>
          <w:rFonts w:ascii="Arial" w:hAnsi="Arial" w:cs="Arial"/>
          <w:sz w:val="20"/>
          <w:szCs w:val="20"/>
        </w:rPr>
        <w:t xml:space="preserve">individual primary subjects. The forum also discussed the </w:t>
      </w:r>
      <w:r w:rsidR="00F339E5" w:rsidRPr="0010268E">
        <w:rPr>
          <w:rFonts w:ascii="Arial" w:hAnsi="Arial" w:cs="Arial"/>
          <w:sz w:val="20"/>
          <w:szCs w:val="20"/>
        </w:rPr>
        <w:t xml:space="preserve">publication by OfSTED of its response to the Ruth Perry </w:t>
      </w:r>
      <w:r w:rsidR="00D76B55" w:rsidRPr="0010268E">
        <w:rPr>
          <w:rFonts w:ascii="Arial" w:hAnsi="Arial" w:cs="Arial"/>
          <w:sz w:val="20"/>
          <w:szCs w:val="20"/>
        </w:rPr>
        <w:t>coroner’s</w:t>
      </w:r>
      <w:r w:rsidR="00F339E5" w:rsidRPr="0010268E">
        <w:rPr>
          <w:rFonts w:ascii="Arial" w:hAnsi="Arial" w:cs="Arial"/>
          <w:sz w:val="20"/>
          <w:szCs w:val="20"/>
        </w:rPr>
        <w:t xml:space="preserve"> </w:t>
      </w:r>
      <w:r w:rsidR="00D76B55" w:rsidRPr="0010268E">
        <w:rPr>
          <w:rFonts w:ascii="Arial" w:hAnsi="Arial" w:cs="Arial"/>
          <w:sz w:val="20"/>
          <w:szCs w:val="20"/>
        </w:rPr>
        <w:t>report</w:t>
      </w:r>
      <w:r w:rsidR="00EC39A1" w:rsidRPr="0010268E">
        <w:rPr>
          <w:rFonts w:ascii="Arial" w:hAnsi="Arial" w:cs="Arial"/>
          <w:sz w:val="20"/>
          <w:szCs w:val="20"/>
        </w:rPr>
        <w:t xml:space="preserve"> </w:t>
      </w:r>
      <w:r w:rsidR="00F339E5" w:rsidRPr="0010268E">
        <w:rPr>
          <w:rFonts w:ascii="Arial" w:hAnsi="Arial" w:cs="Arial"/>
          <w:sz w:val="20"/>
          <w:szCs w:val="20"/>
        </w:rPr>
        <w:t xml:space="preserve">which </w:t>
      </w:r>
      <w:r w:rsidR="00D76B55" w:rsidRPr="0010268E">
        <w:rPr>
          <w:rFonts w:ascii="Arial" w:hAnsi="Arial" w:cs="Arial"/>
          <w:sz w:val="20"/>
          <w:szCs w:val="20"/>
        </w:rPr>
        <w:t>included</w:t>
      </w:r>
      <w:r w:rsidR="00045540" w:rsidRPr="0010268E">
        <w:rPr>
          <w:rFonts w:ascii="Arial" w:hAnsi="Arial" w:cs="Arial"/>
          <w:sz w:val="20"/>
          <w:szCs w:val="20"/>
        </w:rPr>
        <w:t xml:space="preserve"> measures to </w:t>
      </w:r>
      <w:r w:rsidR="00D76B55" w:rsidRPr="0010268E">
        <w:rPr>
          <w:rFonts w:ascii="Arial" w:hAnsi="Arial" w:cs="Arial"/>
          <w:sz w:val="20"/>
          <w:szCs w:val="20"/>
        </w:rPr>
        <w:t xml:space="preserve">identify and support ITE staff experiencing stress during inspections, a helpline number for ITE providers and scope, in-extremis, for inspections to be paused </w:t>
      </w:r>
      <w:r w:rsidR="00EC39A1" w:rsidRPr="0010268E">
        <w:rPr>
          <w:rFonts w:ascii="Arial" w:hAnsi="Arial" w:cs="Arial"/>
          <w:sz w:val="20"/>
          <w:szCs w:val="20"/>
        </w:rPr>
        <w:t xml:space="preserve">by OfSTED </w:t>
      </w:r>
      <w:r w:rsidR="00D76B55" w:rsidRPr="0010268E">
        <w:rPr>
          <w:rFonts w:ascii="Arial" w:hAnsi="Arial" w:cs="Arial"/>
          <w:sz w:val="20"/>
          <w:szCs w:val="20"/>
        </w:rPr>
        <w:t xml:space="preserve">part way through. </w:t>
      </w:r>
      <w:r w:rsidR="00A07E29" w:rsidRPr="0010268E">
        <w:rPr>
          <w:rFonts w:ascii="Arial" w:hAnsi="Arial" w:cs="Arial"/>
          <w:sz w:val="20"/>
          <w:szCs w:val="20"/>
        </w:rPr>
        <w:t xml:space="preserve">OfSTED would </w:t>
      </w:r>
      <w:r w:rsidR="00B70EEE" w:rsidRPr="0010268E">
        <w:rPr>
          <w:rFonts w:ascii="Arial" w:hAnsi="Arial" w:cs="Arial"/>
          <w:sz w:val="20"/>
          <w:szCs w:val="20"/>
        </w:rPr>
        <w:t xml:space="preserve">also </w:t>
      </w:r>
      <w:r w:rsidR="00A07E29" w:rsidRPr="0010268E">
        <w:rPr>
          <w:rFonts w:ascii="Arial" w:hAnsi="Arial" w:cs="Arial"/>
          <w:sz w:val="20"/>
          <w:szCs w:val="20"/>
        </w:rPr>
        <w:t xml:space="preserve">be conducting a ‘big-listen’ </w:t>
      </w:r>
      <w:r w:rsidR="00E00876" w:rsidRPr="0010268E">
        <w:rPr>
          <w:rFonts w:ascii="Arial" w:hAnsi="Arial" w:cs="Arial"/>
          <w:sz w:val="20"/>
          <w:szCs w:val="20"/>
        </w:rPr>
        <w:t xml:space="preserve">to collect the views of stakeholders, which </w:t>
      </w:r>
      <w:r w:rsidR="00F0433A" w:rsidRPr="0010268E">
        <w:rPr>
          <w:rFonts w:ascii="Arial" w:hAnsi="Arial" w:cs="Arial"/>
          <w:sz w:val="20"/>
          <w:szCs w:val="20"/>
        </w:rPr>
        <w:t xml:space="preserve">individual HEIs were encouraged to participate in alongside UCET. </w:t>
      </w:r>
    </w:p>
    <w:p w14:paraId="5FC52B72" w14:textId="169C9CDF" w:rsidR="00D76B55" w:rsidRPr="0010268E" w:rsidRDefault="00D76B55" w:rsidP="00FB2EB2">
      <w:pPr>
        <w:numPr>
          <w:ilvl w:val="0"/>
          <w:numId w:val="1"/>
        </w:numPr>
        <w:spacing w:before="100" w:beforeAutospacing="1" w:after="100" w:afterAutospacing="1"/>
        <w:rPr>
          <w:rFonts w:ascii="Arial" w:hAnsi="Arial" w:cs="Arial"/>
          <w:sz w:val="20"/>
          <w:szCs w:val="20"/>
        </w:rPr>
      </w:pPr>
      <w:r w:rsidRPr="0010268E">
        <w:rPr>
          <w:rFonts w:ascii="Arial" w:hAnsi="Arial" w:cs="Arial"/>
          <w:sz w:val="20"/>
          <w:szCs w:val="20"/>
        </w:rPr>
        <w:t xml:space="preserve">A refresh of the ITE criteria for </w:t>
      </w:r>
      <w:r w:rsidR="000B353E" w:rsidRPr="0010268E">
        <w:rPr>
          <w:rFonts w:ascii="Arial" w:hAnsi="Arial" w:cs="Arial"/>
          <w:sz w:val="20"/>
          <w:szCs w:val="20"/>
        </w:rPr>
        <w:t>b</w:t>
      </w:r>
      <w:r w:rsidRPr="0010268E">
        <w:rPr>
          <w:rFonts w:ascii="Arial" w:hAnsi="Arial" w:cs="Arial"/>
          <w:sz w:val="20"/>
          <w:szCs w:val="20"/>
        </w:rPr>
        <w:t xml:space="preserve">oth 2023/24 and 2024/25 which (other than </w:t>
      </w:r>
      <w:r w:rsidR="00C27D2B" w:rsidRPr="0010268E">
        <w:rPr>
          <w:rFonts w:ascii="Arial" w:hAnsi="Arial" w:cs="Arial"/>
          <w:sz w:val="20"/>
          <w:szCs w:val="20"/>
        </w:rPr>
        <w:t xml:space="preserve">embedding the new </w:t>
      </w:r>
      <w:r w:rsidR="000B353E" w:rsidRPr="0010268E">
        <w:rPr>
          <w:rFonts w:ascii="Arial" w:hAnsi="Arial" w:cs="Arial"/>
          <w:sz w:val="20"/>
          <w:szCs w:val="20"/>
        </w:rPr>
        <w:t>Quality</w:t>
      </w:r>
      <w:r w:rsidR="00C27D2B" w:rsidRPr="0010268E">
        <w:rPr>
          <w:rFonts w:ascii="Arial" w:hAnsi="Arial" w:cs="Arial"/>
          <w:sz w:val="20"/>
          <w:szCs w:val="20"/>
        </w:rPr>
        <w:t xml:space="preserve"> Requirements for 2024</w:t>
      </w:r>
      <w:r w:rsidR="00B70EEE" w:rsidRPr="0010268E">
        <w:rPr>
          <w:rFonts w:ascii="Arial" w:hAnsi="Arial" w:cs="Arial"/>
          <w:sz w:val="20"/>
          <w:szCs w:val="20"/>
        </w:rPr>
        <w:t>)</w:t>
      </w:r>
      <w:r w:rsidR="00C27D2B" w:rsidRPr="0010268E">
        <w:rPr>
          <w:rFonts w:ascii="Arial" w:hAnsi="Arial" w:cs="Arial"/>
          <w:sz w:val="20"/>
          <w:szCs w:val="20"/>
        </w:rPr>
        <w:t xml:space="preserve"> mostly involved the tidying up of references relating to</w:t>
      </w:r>
      <w:r w:rsidR="001C6D2E" w:rsidRPr="0010268E">
        <w:rPr>
          <w:rFonts w:ascii="Arial" w:hAnsi="Arial" w:cs="Arial"/>
          <w:sz w:val="20"/>
          <w:szCs w:val="20"/>
        </w:rPr>
        <w:t xml:space="preserve">: the setting of PGCE fees; </w:t>
      </w:r>
      <w:r w:rsidR="000B353E" w:rsidRPr="0010268E">
        <w:rPr>
          <w:rFonts w:ascii="Arial" w:hAnsi="Arial" w:cs="Arial"/>
          <w:sz w:val="20"/>
          <w:szCs w:val="20"/>
        </w:rPr>
        <w:t xml:space="preserve">recruitment checks; ITAP provision; and mentoring. </w:t>
      </w:r>
    </w:p>
    <w:p w14:paraId="4C660AB9" w14:textId="718BE53C" w:rsidR="0047702E" w:rsidRPr="0010268E" w:rsidRDefault="0008690C" w:rsidP="00E66A5F">
      <w:pPr>
        <w:numPr>
          <w:ilvl w:val="0"/>
          <w:numId w:val="1"/>
        </w:numPr>
        <w:spacing w:before="100" w:beforeAutospacing="1" w:after="100" w:afterAutospacing="1"/>
        <w:rPr>
          <w:rFonts w:ascii="Arial" w:hAnsi="Arial" w:cs="Arial"/>
          <w:sz w:val="20"/>
          <w:szCs w:val="20"/>
        </w:rPr>
      </w:pPr>
      <w:r w:rsidRPr="0010268E">
        <w:rPr>
          <w:rFonts w:ascii="Arial" w:hAnsi="Arial" w:cs="Arial"/>
          <w:sz w:val="20"/>
          <w:szCs w:val="20"/>
        </w:rPr>
        <w:t xml:space="preserve">The DfE announcement if the new Teaching Degree Apprenticeship (TDA) on 5 </w:t>
      </w:r>
      <w:r w:rsidR="00C91DF6" w:rsidRPr="0010268E">
        <w:rPr>
          <w:rFonts w:ascii="Arial" w:hAnsi="Arial" w:cs="Arial"/>
          <w:sz w:val="20"/>
          <w:szCs w:val="20"/>
        </w:rPr>
        <w:t>February. The</w:t>
      </w:r>
      <w:r w:rsidRPr="0010268E">
        <w:rPr>
          <w:rFonts w:ascii="Arial" w:hAnsi="Arial" w:cs="Arial"/>
          <w:sz w:val="20"/>
          <w:szCs w:val="20"/>
        </w:rPr>
        <w:t xml:space="preserve"> TDA will begin in 2025/26 </w:t>
      </w:r>
      <w:r w:rsidR="00C91DF6" w:rsidRPr="0010268E">
        <w:rPr>
          <w:rFonts w:ascii="Arial" w:hAnsi="Arial" w:cs="Arial"/>
          <w:sz w:val="20"/>
          <w:szCs w:val="20"/>
        </w:rPr>
        <w:t>across</w:t>
      </w:r>
      <w:r w:rsidRPr="0010268E">
        <w:rPr>
          <w:rFonts w:ascii="Arial" w:hAnsi="Arial" w:cs="Arial"/>
          <w:sz w:val="20"/>
          <w:szCs w:val="20"/>
        </w:rPr>
        <w:t xml:space="preserve"> all phases and subjects, and a funded pilot in </w:t>
      </w:r>
      <w:r w:rsidR="00D0375B" w:rsidRPr="0010268E">
        <w:rPr>
          <w:rFonts w:ascii="Arial" w:hAnsi="Arial" w:cs="Arial"/>
          <w:sz w:val="20"/>
          <w:szCs w:val="20"/>
        </w:rPr>
        <w:t>respect of secondary maths will also run</w:t>
      </w:r>
      <w:r w:rsidR="004933B9" w:rsidRPr="0010268E">
        <w:rPr>
          <w:rFonts w:ascii="Arial" w:hAnsi="Arial" w:cs="Arial"/>
          <w:sz w:val="20"/>
          <w:szCs w:val="20"/>
        </w:rPr>
        <w:t xml:space="preserve">. There was a degree of scepticism </w:t>
      </w:r>
      <w:r w:rsidR="00A637DD" w:rsidRPr="0010268E">
        <w:rPr>
          <w:rFonts w:ascii="Arial" w:hAnsi="Arial" w:cs="Arial"/>
          <w:sz w:val="20"/>
          <w:szCs w:val="20"/>
        </w:rPr>
        <w:t>about</w:t>
      </w:r>
      <w:r w:rsidR="004933B9" w:rsidRPr="0010268E">
        <w:rPr>
          <w:rFonts w:ascii="Arial" w:hAnsi="Arial" w:cs="Arial"/>
          <w:sz w:val="20"/>
          <w:szCs w:val="20"/>
        </w:rPr>
        <w:t xml:space="preserve"> the scope to recruit the minimum </w:t>
      </w:r>
      <w:r w:rsidR="00A637DD" w:rsidRPr="0010268E">
        <w:rPr>
          <w:rFonts w:ascii="Arial" w:hAnsi="Arial" w:cs="Arial"/>
          <w:sz w:val="20"/>
          <w:szCs w:val="20"/>
        </w:rPr>
        <w:t>cohorts</w:t>
      </w:r>
      <w:r w:rsidR="004933B9" w:rsidRPr="0010268E">
        <w:rPr>
          <w:rFonts w:ascii="Arial" w:hAnsi="Arial" w:cs="Arial"/>
          <w:sz w:val="20"/>
          <w:szCs w:val="20"/>
        </w:rPr>
        <w:t xml:space="preserve"> of 25 required in respect of the maths pilot. </w:t>
      </w:r>
      <w:r w:rsidR="00D0375B" w:rsidRPr="0010268E">
        <w:rPr>
          <w:rFonts w:ascii="Arial" w:hAnsi="Arial" w:cs="Arial"/>
          <w:sz w:val="20"/>
          <w:szCs w:val="20"/>
        </w:rPr>
        <w:t xml:space="preserve">The apprenticeship </w:t>
      </w:r>
      <w:r w:rsidR="00C91DF6" w:rsidRPr="0010268E">
        <w:rPr>
          <w:rFonts w:ascii="Arial" w:hAnsi="Arial" w:cs="Arial"/>
          <w:sz w:val="20"/>
          <w:szCs w:val="20"/>
        </w:rPr>
        <w:t>standards</w:t>
      </w:r>
      <w:r w:rsidR="00D0375B" w:rsidRPr="0010268E">
        <w:rPr>
          <w:rFonts w:ascii="Arial" w:hAnsi="Arial" w:cs="Arial"/>
          <w:sz w:val="20"/>
          <w:szCs w:val="20"/>
        </w:rPr>
        <w:t xml:space="preserve"> </w:t>
      </w:r>
      <w:r w:rsidR="00540AC1" w:rsidRPr="0010268E">
        <w:rPr>
          <w:rFonts w:ascii="Arial" w:hAnsi="Arial" w:cs="Arial"/>
          <w:sz w:val="20"/>
          <w:szCs w:val="20"/>
        </w:rPr>
        <w:t xml:space="preserve">reflect </w:t>
      </w:r>
      <w:r w:rsidR="00540AC1" w:rsidRPr="0010268E">
        <w:rPr>
          <w:rFonts w:ascii="Arial" w:hAnsi="Arial" w:cs="Arial"/>
          <w:sz w:val="20"/>
          <w:szCs w:val="20"/>
        </w:rPr>
        <w:lastRenderedPageBreak/>
        <w:t xml:space="preserve">the teaching standards alongside other </w:t>
      </w:r>
      <w:r w:rsidR="00E67389" w:rsidRPr="0010268E">
        <w:rPr>
          <w:rFonts w:ascii="Arial" w:hAnsi="Arial" w:cs="Arial"/>
          <w:sz w:val="20"/>
          <w:szCs w:val="20"/>
        </w:rPr>
        <w:t>relating</w:t>
      </w:r>
      <w:r w:rsidR="00540AC1" w:rsidRPr="0010268E">
        <w:rPr>
          <w:rFonts w:ascii="Arial" w:hAnsi="Arial" w:cs="Arial"/>
          <w:sz w:val="20"/>
          <w:szCs w:val="20"/>
        </w:rPr>
        <w:t xml:space="preserve"> to academic degree criteria. </w:t>
      </w:r>
      <w:r w:rsidR="0013548E" w:rsidRPr="0010268E">
        <w:rPr>
          <w:rFonts w:ascii="Arial" w:hAnsi="Arial" w:cs="Arial"/>
          <w:sz w:val="20"/>
          <w:szCs w:val="20"/>
        </w:rPr>
        <w:t>The relationship between the TDA</w:t>
      </w:r>
      <w:r w:rsidR="0047702E" w:rsidRPr="0010268E">
        <w:rPr>
          <w:rFonts w:ascii="Arial" w:hAnsi="Arial" w:cs="Arial"/>
          <w:sz w:val="20"/>
          <w:szCs w:val="20"/>
        </w:rPr>
        <w:t xml:space="preserve"> </w:t>
      </w:r>
      <w:r w:rsidR="0013548E" w:rsidRPr="0010268E">
        <w:rPr>
          <w:rFonts w:ascii="Arial" w:hAnsi="Arial" w:cs="Arial"/>
          <w:sz w:val="20"/>
          <w:szCs w:val="20"/>
        </w:rPr>
        <w:t xml:space="preserve">and the existing PGDA </w:t>
      </w:r>
      <w:r w:rsidR="00C91DF6" w:rsidRPr="0010268E">
        <w:rPr>
          <w:rFonts w:ascii="Arial" w:hAnsi="Arial" w:cs="Arial"/>
          <w:sz w:val="20"/>
          <w:szCs w:val="20"/>
        </w:rPr>
        <w:t xml:space="preserve">is still </w:t>
      </w:r>
      <w:r w:rsidR="0047702E" w:rsidRPr="0010268E">
        <w:rPr>
          <w:rFonts w:ascii="Arial" w:hAnsi="Arial" w:cs="Arial"/>
          <w:sz w:val="20"/>
          <w:szCs w:val="20"/>
        </w:rPr>
        <w:t>unclear.</w:t>
      </w:r>
    </w:p>
    <w:p w14:paraId="264A2040" w14:textId="674B425E" w:rsidR="00E66A5F" w:rsidRPr="0010268E" w:rsidRDefault="003D2A61" w:rsidP="00E66A5F">
      <w:pPr>
        <w:numPr>
          <w:ilvl w:val="0"/>
          <w:numId w:val="1"/>
        </w:numPr>
        <w:spacing w:before="100" w:beforeAutospacing="1" w:after="100" w:afterAutospacing="1"/>
        <w:rPr>
          <w:rFonts w:ascii="Arial" w:hAnsi="Arial" w:cs="Arial"/>
          <w:sz w:val="20"/>
          <w:szCs w:val="20"/>
        </w:rPr>
      </w:pPr>
      <w:r w:rsidRPr="0010268E">
        <w:rPr>
          <w:rFonts w:ascii="Arial" w:hAnsi="Arial" w:cs="Arial"/>
          <w:sz w:val="20"/>
          <w:szCs w:val="20"/>
        </w:rPr>
        <w:t>Placement</w:t>
      </w:r>
      <w:r w:rsidR="0047702E" w:rsidRPr="0010268E">
        <w:rPr>
          <w:rFonts w:ascii="Arial" w:hAnsi="Arial" w:cs="Arial"/>
          <w:sz w:val="20"/>
          <w:szCs w:val="20"/>
        </w:rPr>
        <w:t xml:space="preserve"> issues, including </w:t>
      </w:r>
      <w:r w:rsidR="00807CE4" w:rsidRPr="0010268E">
        <w:rPr>
          <w:rFonts w:ascii="Arial" w:hAnsi="Arial" w:cs="Arial"/>
          <w:sz w:val="20"/>
          <w:szCs w:val="20"/>
        </w:rPr>
        <w:t xml:space="preserve">the new DfE system that will allow providers and schools to </w:t>
      </w:r>
      <w:r w:rsidRPr="0010268E">
        <w:rPr>
          <w:rFonts w:ascii="Arial" w:hAnsi="Arial" w:cs="Arial"/>
          <w:sz w:val="20"/>
          <w:szCs w:val="20"/>
        </w:rPr>
        <w:t>both</w:t>
      </w:r>
      <w:r w:rsidR="00807CE4" w:rsidRPr="0010268E">
        <w:rPr>
          <w:rFonts w:ascii="Arial" w:hAnsi="Arial" w:cs="Arial"/>
          <w:sz w:val="20"/>
          <w:szCs w:val="20"/>
        </w:rPr>
        <w:t xml:space="preserve"> provide and access information about the availability of school </w:t>
      </w:r>
      <w:r w:rsidRPr="0010268E">
        <w:rPr>
          <w:rFonts w:ascii="Arial" w:hAnsi="Arial" w:cs="Arial"/>
          <w:sz w:val="20"/>
          <w:szCs w:val="20"/>
        </w:rPr>
        <w:t>placements</w:t>
      </w:r>
      <w:r w:rsidR="00807CE4" w:rsidRPr="0010268E">
        <w:rPr>
          <w:rFonts w:ascii="Arial" w:hAnsi="Arial" w:cs="Arial"/>
          <w:sz w:val="20"/>
          <w:szCs w:val="20"/>
        </w:rPr>
        <w:t xml:space="preserve">. </w:t>
      </w:r>
      <w:r w:rsidR="00C91DF6" w:rsidRPr="0010268E">
        <w:rPr>
          <w:rFonts w:ascii="Arial" w:hAnsi="Arial" w:cs="Arial"/>
          <w:sz w:val="20"/>
          <w:szCs w:val="20"/>
        </w:rPr>
        <w:t xml:space="preserve"> </w:t>
      </w:r>
      <w:r w:rsidR="00667495" w:rsidRPr="0010268E">
        <w:rPr>
          <w:rFonts w:ascii="Arial" w:hAnsi="Arial" w:cs="Arial"/>
          <w:sz w:val="20"/>
          <w:szCs w:val="20"/>
        </w:rPr>
        <w:t xml:space="preserve">On the availability of placements, </w:t>
      </w:r>
      <w:r w:rsidRPr="0010268E">
        <w:rPr>
          <w:rFonts w:ascii="Arial" w:hAnsi="Arial" w:cs="Arial"/>
          <w:sz w:val="20"/>
          <w:szCs w:val="20"/>
        </w:rPr>
        <w:t>it was reported tha</w:t>
      </w:r>
      <w:r w:rsidR="00A637DD" w:rsidRPr="0010268E">
        <w:rPr>
          <w:rFonts w:ascii="Arial" w:hAnsi="Arial" w:cs="Arial"/>
          <w:sz w:val="20"/>
          <w:szCs w:val="20"/>
        </w:rPr>
        <w:t xml:space="preserve">t, while poor recruitment meant that securing placements was not currently a significant issue, the motivation of some schools in </w:t>
      </w:r>
      <w:r w:rsidR="00070D54" w:rsidRPr="0010268E">
        <w:rPr>
          <w:rFonts w:ascii="Arial" w:hAnsi="Arial" w:cs="Arial"/>
          <w:sz w:val="20"/>
          <w:szCs w:val="20"/>
        </w:rPr>
        <w:t xml:space="preserve">supporting ITE students was sometimes unclear, with some </w:t>
      </w:r>
      <w:r w:rsidR="006B6138" w:rsidRPr="0010268E">
        <w:rPr>
          <w:rFonts w:ascii="Arial" w:hAnsi="Arial" w:cs="Arial"/>
          <w:sz w:val="20"/>
          <w:szCs w:val="20"/>
        </w:rPr>
        <w:t xml:space="preserve">only </w:t>
      </w:r>
      <w:r w:rsidR="00070D54" w:rsidRPr="0010268E">
        <w:rPr>
          <w:rFonts w:ascii="Arial" w:hAnsi="Arial" w:cs="Arial"/>
          <w:sz w:val="20"/>
          <w:szCs w:val="20"/>
        </w:rPr>
        <w:t xml:space="preserve">doing so to secure funding and </w:t>
      </w:r>
      <w:r w:rsidR="00D952BB" w:rsidRPr="0010268E">
        <w:rPr>
          <w:rFonts w:ascii="Arial" w:hAnsi="Arial" w:cs="Arial"/>
          <w:sz w:val="20"/>
          <w:szCs w:val="20"/>
        </w:rPr>
        <w:t xml:space="preserve">additional staffing support. The ability of schools to provide quality placements, because of resource constraints </w:t>
      </w:r>
      <w:r w:rsidR="006F2C33" w:rsidRPr="0010268E">
        <w:rPr>
          <w:rFonts w:ascii="Arial" w:hAnsi="Arial" w:cs="Arial"/>
          <w:sz w:val="20"/>
          <w:szCs w:val="20"/>
        </w:rPr>
        <w:t xml:space="preserve">and ECT mentoring pressures, </w:t>
      </w:r>
      <w:r w:rsidR="00822116" w:rsidRPr="0010268E">
        <w:rPr>
          <w:rFonts w:ascii="Arial" w:hAnsi="Arial" w:cs="Arial"/>
          <w:sz w:val="20"/>
          <w:szCs w:val="20"/>
        </w:rPr>
        <w:t>was also an issue.</w:t>
      </w:r>
    </w:p>
    <w:p w14:paraId="4E07630D" w14:textId="79780747" w:rsidR="007962D4" w:rsidRPr="0010268E" w:rsidRDefault="007962D4" w:rsidP="007962D4">
      <w:pPr>
        <w:numPr>
          <w:ilvl w:val="0"/>
          <w:numId w:val="1"/>
        </w:numPr>
        <w:spacing w:before="100" w:beforeAutospacing="1" w:after="100" w:afterAutospacing="1"/>
        <w:rPr>
          <w:rFonts w:ascii="Arial" w:hAnsi="Arial" w:cs="Arial"/>
          <w:sz w:val="20"/>
          <w:szCs w:val="20"/>
        </w:rPr>
      </w:pPr>
      <w:r w:rsidRPr="0010268E">
        <w:rPr>
          <w:rFonts w:ascii="Arial" w:hAnsi="Arial" w:cs="Arial"/>
          <w:sz w:val="20"/>
          <w:szCs w:val="20"/>
        </w:rPr>
        <w:t>Recruitment to ITE</w:t>
      </w:r>
      <w:r w:rsidR="000A64C3" w:rsidRPr="0010268E">
        <w:rPr>
          <w:rFonts w:ascii="Arial" w:hAnsi="Arial" w:cs="Arial"/>
          <w:sz w:val="20"/>
          <w:szCs w:val="20"/>
        </w:rPr>
        <w:t>, including measures introduced by DfE to address issues relating to the surge in international applications</w:t>
      </w:r>
      <w:r w:rsidR="002C7043" w:rsidRPr="0010268E">
        <w:rPr>
          <w:rFonts w:ascii="Arial" w:hAnsi="Arial" w:cs="Arial"/>
          <w:sz w:val="20"/>
          <w:szCs w:val="20"/>
        </w:rPr>
        <w:t xml:space="preserve">, although forum members </w:t>
      </w:r>
      <w:r w:rsidR="004C111D" w:rsidRPr="0010268E">
        <w:rPr>
          <w:rFonts w:ascii="Arial" w:hAnsi="Arial" w:cs="Arial"/>
          <w:sz w:val="20"/>
          <w:szCs w:val="20"/>
        </w:rPr>
        <w:t>were</w:t>
      </w:r>
      <w:r w:rsidR="002C7043" w:rsidRPr="0010268E">
        <w:rPr>
          <w:rFonts w:ascii="Arial" w:hAnsi="Arial" w:cs="Arial"/>
          <w:sz w:val="20"/>
          <w:szCs w:val="20"/>
        </w:rPr>
        <w:t xml:space="preserve"> still </w:t>
      </w:r>
      <w:r w:rsidR="004C111D" w:rsidRPr="0010268E">
        <w:rPr>
          <w:rFonts w:ascii="Arial" w:hAnsi="Arial" w:cs="Arial"/>
          <w:sz w:val="20"/>
          <w:szCs w:val="20"/>
        </w:rPr>
        <w:t>experiencing large</w:t>
      </w:r>
      <w:r w:rsidR="002C7043" w:rsidRPr="0010268E">
        <w:rPr>
          <w:rFonts w:ascii="Arial" w:hAnsi="Arial" w:cs="Arial"/>
          <w:sz w:val="20"/>
          <w:szCs w:val="20"/>
        </w:rPr>
        <w:t xml:space="preserve"> numbers of overseas </w:t>
      </w:r>
      <w:r w:rsidR="004C111D" w:rsidRPr="0010268E">
        <w:rPr>
          <w:rFonts w:ascii="Arial" w:hAnsi="Arial" w:cs="Arial"/>
          <w:sz w:val="20"/>
          <w:szCs w:val="20"/>
        </w:rPr>
        <w:t>applications</w:t>
      </w:r>
      <w:r w:rsidR="002C7043" w:rsidRPr="0010268E">
        <w:rPr>
          <w:rFonts w:ascii="Arial" w:hAnsi="Arial" w:cs="Arial"/>
          <w:sz w:val="20"/>
          <w:szCs w:val="20"/>
        </w:rPr>
        <w:t xml:space="preserve"> which added significantly to workload </w:t>
      </w:r>
      <w:r w:rsidR="004C111D" w:rsidRPr="0010268E">
        <w:rPr>
          <w:rFonts w:ascii="Arial" w:hAnsi="Arial" w:cs="Arial"/>
          <w:sz w:val="20"/>
          <w:szCs w:val="20"/>
        </w:rPr>
        <w:t xml:space="preserve">and rarely translated into actual recruits. </w:t>
      </w:r>
      <w:r w:rsidR="000A64C3" w:rsidRPr="0010268E">
        <w:rPr>
          <w:rFonts w:ascii="Arial" w:hAnsi="Arial" w:cs="Arial"/>
          <w:sz w:val="20"/>
          <w:szCs w:val="20"/>
        </w:rPr>
        <w:t xml:space="preserve"> </w:t>
      </w:r>
      <w:r w:rsidR="008A1639" w:rsidRPr="0010268E">
        <w:rPr>
          <w:rFonts w:ascii="Arial" w:hAnsi="Arial" w:cs="Arial"/>
          <w:sz w:val="20"/>
          <w:szCs w:val="20"/>
        </w:rPr>
        <w:t xml:space="preserve">Recruitment to </w:t>
      </w:r>
      <w:r w:rsidR="00B4717A" w:rsidRPr="0010268E">
        <w:rPr>
          <w:rFonts w:ascii="Arial" w:hAnsi="Arial" w:cs="Arial"/>
          <w:sz w:val="20"/>
          <w:szCs w:val="20"/>
        </w:rPr>
        <w:t xml:space="preserve">both undergraduate and postgraduate primary courses </w:t>
      </w:r>
      <w:r w:rsidR="004C111D" w:rsidRPr="0010268E">
        <w:rPr>
          <w:rFonts w:ascii="Arial" w:hAnsi="Arial" w:cs="Arial"/>
          <w:sz w:val="20"/>
          <w:szCs w:val="20"/>
        </w:rPr>
        <w:t>for</w:t>
      </w:r>
      <w:r w:rsidR="00B4717A" w:rsidRPr="0010268E">
        <w:rPr>
          <w:rFonts w:ascii="Arial" w:hAnsi="Arial" w:cs="Arial"/>
          <w:sz w:val="20"/>
          <w:szCs w:val="20"/>
        </w:rPr>
        <w:t xml:space="preserve"> 2024/25 was said by many of those present to be increasingly problematic. The retention of students already on course was also </w:t>
      </w:r>
      <w:r w:rsidR="00822116" w:rsidRPr="0010268E">
        <w:rPr>
          <w:rFonts w:ascii="Arial" w:hAnsi="Arial" w:cs="Arial"/>
          <w:sz w:val="20"/>
          <w:szCs w:val="20"/>
        </w:rPr>
        <w:t>difficult</w:t>
      </w:r>
      <w:r w:rsidR="00B4717A" w:rsidRPr="0010268E">
        <w:rPr>
          <w:rFonts w:ascii="Arial" w:hAnsi="Arial" w:cs="Arial"/>
          <w:sz w:val="20"/>
          <w:szCs w:val="20"/>
        </w:rPr>
        <w:t xml:space="preserve">, with many more than previously </w:t>
      </w:r>
      <w:r w:rsidR="00C52C0A" w:rsidRPr="0010268E">
        <w:rPr>
          <w:rFonts w:ascii="Arial" w:hAnsi="Arial" w:cs="Arial"/>
          <w:sz w:val="20"/>
          <w:szCs w:val="20"/>
        </w:rPr>
        <w:t>requiring targeted</w:t>
      </w:r>
      <w:r w:rsidR="00B4717A" w:rsidRPr="0010268E">
        <w:rPr>
          <w:rFonts w:ascii="Arial" w:hAnsi="Arial" w:cs="Arial"/>
          <w:sz w:val="20"/>
          <w:szCs w:val="20"/>
        </w:rPr>
        <w:t xml:space="preserve"> interventions in respect of mental health and financial </w:t>
      </w:r>
      <w:r w:rsidR="001C3DC9" w:rsidRPr="0010268E">
        <w:rPr>
          <w:rFonts w:ascii="Arial" w:hAnsi="Arial" w:cs="Arial"/>
          <w:sz w:val="20"/>
          <w:szCs w:val="20"/>
        </w:rPr>
        <w:t>support</w:t>
      </w:r>
      <w:r w:rsidR="00B4717A" w:rsidRPr="0010268E">
        <w:rPr>
          <w:rFonts w:ascii="Arial" w:hAnsi="Arial" w:cs="Arial"/>
          <w:sz w:val="20"/>
          <w:szCs w:val="20"/>
        </w:rPr>
        <w:t xml:space="preserve">. </w:t>
      </w:r>
      <w:r w:rsidR="006A4026" w:rsidRPr="0010268E">
        <w:rPr>
          <w:rFonts w:ascii="Arial" w:hAnsi="Arial" w:cs="Arial"/>
          <w:sz w:val="20"/>
          <w:szCs w:val="20"/>
        </w:rPr>
        <w:t xml:space="preserve">ITE students </w:t>
      </w:r>
      <w:r w:rsidR="00C52C0A" w:rsidRPr="0010268E">
        <w:rPr>
          <w:rFonts w:ascii="Arial" w:hAnsi="Arial" w:cs="Arial"/>
          <w:sz w:val="20"/>
          <w:szCs w:val="20"/>
        </w:rPr>
        <w:t>appeared</w:t>
      </w:r>
      <w:r w:rsidR="006A4026" w:rsidRPr="0010268E">
        <w:rPr>
          <w:rFonts w:ascii="Arial" w:hAnsi="Arial" w:cs="Arial"/>
          <w:sz w:val="20"/>
          <w:szCs w:val="20"/>
        </w:rPr>
        <w:t xml:space="preserve"> increasingly unprepared (often due to lack of school experience) for ITE programmes and </w:t>
      </w:r>
      <w:r w:rsidR="001C3DC9" w:rsidRPr="0010268E">
        <w:rPr>
          <w:rFonts w:ascii="Arial" w:hAnsi="Arial" w:cs="Arial"/>
          <w:sz w:val="20"/>
          <w:szCs w:val="20"/>
        </w:rPr>
        <w:t xml:space="preserve">were generally </w:t>
      </w:r>
      <w:r w:rsidR="006A4026" w:rsidRPr="0010268E">
        <w:rPr>
          <w:rFonts w:ascii="Arial" w:hAnsi="Arial" w:cs="Arial"/>
          <w:sz w:val="20"/>
          <w:szCs w:val="20"/>
        </w:rPr>
        <w:t xml:space="preserve">less resilient. The impact on some of undertaking non-QTS undergraduate degrees during Covid restrictions </w:t>
      </w:r>
      <w:r w:rsidR="00C52C0A" w:rsidRPr="0010268E">
        <w:rPr>
          <w:rFonts w:ascii="Arial" w:hAnsi="Arial" w:cs="Arial"/>
          <w:sz w:val="20"/>
          <w:szCs w:val="20"/>
        </w:rPr>
        <w:t xml:space="preserve">might have had an impact. </w:t>
      </w:r>
      <w:r w:rsidR="00B4717A" w:rsidRPr="0010268E">
        <w:rPr>
          <w:rFonts w:ascii="Arial" w:hAnsi="Arial" w:cs="Arial"/>
          <w:sz w:val="20"/>
          <w:szCs w:val="20"/>
        </w:rPr>
        <w:t xml:space="preserve">The number of </w:t>
      </w:r>
      <w:r w:rsidR="00C52C0A" w:rsidRPr="0010268E">
        <w:rPr>
          <w:rFonts w:ascii="Arial" w:hAnsi="Arial" w:cs="Arial"/>
          <w:sz w:val="20"/>
          <w:szCs w:val="20"/>
        </w:rPr>
        <w:t>applicants</w:t>
      </w:r>
      <w:r w:rsidR="00B4717A" w:rsidRPr="0010268E">
        <w:rPr>
          <w:rFonts w:ascii="Arial" w:hAnsi="Arial" w:cs="Arial"/>
          <w:sz w:val="20"/>
          <w:szCs w:val="20"/>
        </w:rPr>
        <w:t xml:space="preserve"> not turning up for interview (whether carried out on-line or face to face) </w:t>
      </w:r>
      <w:r w:rsidR="004003E0" w:rsidRPr="0010268E">
        <w:rPr>
          <w:rFonts w:ascii="Arial" w:hAnsi="Arial" w:cs="Arial"/>
          <w:sz w:val="20"/>
          <w:szCs w:val="20"/>
        </w:rPr>
        <w:t xml:space="preserve">or engaging </w:t>
      </w:r>
      <w:r w:rsidR="001C3DC9" w:rsidRPr="0010268E">
        <w:rPr>
          <w:rFonts w:ascii="Arial" w:hAnsi="Arial" w:cs="Arial"/>
          <w:sz w:val="20"/>
          <w:szCs w:val="20"/>
        </w:rPr>
        <w:t xml:space="preserve">at all </w:t>
      </w:r>
      <w:r w:rsidR="004003E0" w:rsidRPr="0010268E">
        <w:rPr>
          <w:rFonts w:ascii="Arial" w:hAnsi="Arial" w:cs="Arial"/>
          <w:sz w:val="20"/>
          <w:szCs w:val="20"/>
        </w:rPr>
        <w:t xml:space="preserve">with the recruitment process </w:t>
      </w:r>
      <w:r w:rsidR="006A4026" w:rsidRPr="0010268E">
        <w:rPr>
          <w:rFonts w:ascii="Arial" w:hAnsi="Arial" w:cs="Arial"/>
          <w:sz w:val="20"/>
          <w:szCs w:val="20"/>
        </w:rPr>
        <w:t xml:space="preserve">was also increasing. </w:t>
      </w:r>
    </w:p>
    <w:p w14:paraId="33242412" w14:textId="0CBDD0A9" w:rsidR="001B5C77" w:rsidRPr="0010268E" w:rsidRDefault="0074444E" w:rsidP="00070E25">
      <w:pPr>
        <w:numPr>
          <w:ilvl w:val="0"/>
          <w:numId w:val="1"/>
        </w:numPr>
        <w:spacing w:before="100" w:beforeAutospacing="1" w:after="100" w:afterAutospacing="1"/>
        <w:rPr>
          <w:rFonts w:ascii="Arial" w:hAnsi="Arial" w:cs="Arial"/>
          <w:sz w:val="20"/>
          <w:szCs w:val="20"/>
        </w:rPr>
      </w:pPr>
      <w:r w:rsidRPr="0010268E">
        <w:rPr>
          <w:rFonts w:ascii="Arial" w:hAnsi="Arial" w:cs="Arial"/>
          <w:sz w:val="20"/>
          <w:szCs w:val="20"/>
        </w:rPr>
        <w:t>Early years issue</w:t>
      </w:r>
      <w:r w:rsidR="004003E0" w:rsidRPr="0010268E">
        <w:rPr>
          <w:rFonts w:ascii="Arial" w:hAnsi="Arial" w:cs="Arial"/>
          <w:sz w:val="20"/>
          <w:szCs w:val="20"/>
        </w:rPr>
        <w:t xml:space="preserve">s, including the </w:t>
      </w:r>
      <w:r w:rsidR="000B772F" w:rsidRPr="0010268E">
        <w:rPr>
          <w:rFonts w:ascii="Arial" w:hAnsi="Arial" w:cs="Arial"/>
          <w:sz w:val="20"/>
          <w:szCs w:val="20"/>
        </w:rPr>
        <w:t>development</w:t>
      </w:r>
      <w:r w:rsidR="004003E0" w:rsidRPr="0010268E">
        <w:rPr>
          <w:rFonts w:ascii="Arial" w:hAnsi="Arial" w:cs="Arial"/>
          <w:sz w:val="20"/>
          <w:szCs w:val="20"/>
        </w:rPr>
        <w:t xml:space="preserve"> of the new EYITT </w:t>
      </w:r>
      <w:r w:rsidR="000B772F" w:rsidRPr="0010268E">
        <w:rPr>
          <w:rFonts w:ascii="Arial" w:hAnsi="Arial" w:cs="Arial"/>
          <w:sz w:val="20"/>
          <w:szCs w:val="20"/>
        </w:rPr>
        <w:t>apprenticeship</w:t>
      </w:r>
      <w:r w:rsidR="004003E0" w:rsidRPr="0010268E">
        <w:rPr>
          <w:rFonts w:ascii="Arial" w:hAnsi="Arial" w:cs="Arial"/>
          <w:sz w:val="20"/>
          <w:szCs w:val="20"/>
        </w:rPr>
        <w:t xml:space="preserve">, where the cost and risks to early years providers of employing </w:t>
      </w:r>
      <w:r w:rsidR="000B772F" w:rsidRPr="0010268E">
        <w:rPr>
          <w:rFonts w:ascii="Arial" w:hAnsi="Arial" w:cs="Arial"/>
          <w:sz w:val="20"/>
          <w:szCs w:val="20"/>
        </w:rPr>
        <w:t>apprentices</w:t>
      </w:r>
      <w:r w:rsidR="004003E0" w:rsidRPr="0010268E">
        <w:rPr>
          <w:rFonts w:ascii="Arial" w:hAnsi="Arial" w:cs="Arial"/>
          <w:sz w:val="20"/>
          <w:szCs w:val="20"/>
        </w:rPr>
        <w:t xml:space="preserve"> might act as a </w:t>
      </w:r>
      <w:r w:rsidR="000B772F" w:rsidRPr="0010268E">
        <w:rPr>
          <w:rFonts w:ascii="Arial" w:hAnsi="Arial" w:cs="Arial"/>
          <w:sz w:val="20"/>
          <w:szCs w:val="20"/>
        </w:rPr>
        <w:t>deterrent</w:t>
      </w:r>
      <w:r w:rsidR="004003E0" w:rsidRPr="0010268E">
        <w:rPr>
          <w:rFonts w:ascii="Arial" w:hAnsi="Arial" w:cs="Arial"/>
          <w:sz w:val="20"/>
          <w:szCs w:val="20"/>
        </w:rPr>
        <w:t xml:space="preserve"> to </w:t>
      </w:r>
      <w:r w:rsidR="000B772F" w:rsidRPr="0010268E">
        <w:rPr>
          <w:rFonts w:ascii="Arial" w:hAnsi="Arial" w:cs="Arial"/>
          <w:sz w:val="20"/>
          <w:szCs w:val="20"/>
        </w:rPr>
        <w:t>recruitment</w:t>
      </w:r>
      <w:r w:rsidR="004003E0" w:rsidRPr="0010268E">
        <w:rPr>
          <w:rFonts w:ascii="Arial" w:hAnsi="Arial" w:cs="Arial"/>
          <w:sz w:val="20"/>
          <w:szCs w:val="20"/>
        </w:rPr>
        <w:t xml:space="preserve">. </w:t>
      </w:r>
    </w:p>
    <w:p w14:paraId="6F629EB7" w14:textId="2A3A31F2" w:rsidR="007962D4" w:rsidRPr="0010268E" w:rsidRDefault="0074444E" w:rsidP="007962D4">
      <w:pPr>
        <w:spacing w:before="100" w:beforeAutospacing="1" w:after="100" w:afterAutospacing="1"/>
        <w:ind w:left="360"/>
        <w:rPr>
          <w:rFonts w:ascii="Arial" w:hAnsi="Arial" w:cs="Arial"/>
          <w:sz w:val="20"/>
          <w:szCs w:val="20"/>
          <w:u w:val="single"/>
        </w:rPr>
      </w:pPr>
      <w:r w:rsidRPr="0010268E">
        <w:rPr>
          <w:rFonts w:ascii="Arial" w:hAnsi="Arial" w:cs="Arial"/>
          <w:sz w:val="20"/>
          <w:szCs w:val="20"/>
          <w:u w:val="single"/>
        </w:rPr>
        <w:t>UCET issues</w:t>
      </w:r>
    </w:p>
    <w:p w14:paraId="356FBE01" w14:textId="6FEE9687" w:rsidR="007962D4" w:rsidRPr="0010268E" w:rsidRDefault="007962D4" w:rsidP="007962D4">
      <w:pPr>
        <w:spacing w:before="100" w:beforeAutospacing="1" w:after="100" w:afterAutospacing="1"/>
        <w:ind w:left="360"/>
        <w:rPr>
          <w:rFonts w:ascii="Arial" w:hAnsi="Arial" w:cs="Arial"/>
          <w:sz w:val="20"/>
          <w:szCs w:val="20"/>
        </w:rPr>
      </w:pPr>
      <w:r w:rsidRPr="0010268E">
        <w:rPr>
          <w:rFonts w:ascii="Arial" w:hAnsi="Arial" w:cs="Arial"/>
          <w:sz w:val="20"/>
          <w:szCs w:val="20"/>
        </w:rPr>
        <w:t>The following items were noted:</w:t>
      </w:r>
    </w:p>
    <w:p w14:paraId="521FA41F" w14:textId="40DA2E4B" w:rsidR="00870C36" w:rsidRPr="0010268E" w:rsidRDefault="00870C36" w:rsidP="00070E25">
      <w:pPr>
        <w:pStyle w:val="ListParagraph"/>
        <w:numPr>
          <w:ilvl w:val="0"/>
          <w:numId w:val="2"/>
        </w:numPr>
        <w:spacing w:before="100" w:beforeAutospacing="1" w:after="100" w:afterAutospacing="1"/>
        <w:rPr>
          <w:rFonts w:ascii="Arial" w:hAnsi="Arial" w:cs="Arial"/>
          <w:sz w:val="20"/>
          <w:szCs w:val="20"/>
        </w:rPr>
      </w:pPr>
      <w:r w:rsidRPr="0010268E">
        <w:rPr>
          <w:rFonts w:ascii="Arial" w:hAnsi="Arial" w:cs="Arial"/>
          <w:sz w:val="20"/>
          <w:szCs w:val="20"/>
        </w:rPr>
        <w:t xml:space="preserve">Jan Ashbridge </w:t>
      </w:r>
      <w:r w:rsidR="0018406A" w:rsidRPr="0010268E">
        <w:rPr>
          <w:rFonts w:ascii="Arial" w:hAnsi="Arial" w:cs="Arial"/>
          <w:sz w:val="20"/>
          <w:szCs w:val="20"/>
        </w:rPr>
        <w:t>will</w:t>
      </w:r>
      <w:r w:rsidRPr="0010268E">
        <w:rPr>
          <w:rFonts w:ascii="Arial" w:hAnsi="Arial" w:cs="Arial"/>
          <w:sz w:val="20"/>
          <w:szCs w:val="20"/>
        </w:rPr>
        <w:t xml:space="preserve"> be standing down as Forum Chair at the end of the current academic year. Forum members thanked </w:t>
      </w:r>
      <w:r w:rsidR="00F4292C" w:rsidRPr="0010268E">
        <w:rPr>
          <w:rFonts w:ascii="Arial" w:hAnsi="Arial" w:cs="Arial"/>
          <w:sz w:val="20"/>
          <w:szCs w:val="20"/>
        </w:rPr>
        <w:t>Jan</w:t>
      </w:r>
      <w:r w:rsidRPr="0010268E">
        <w:rPr>
          <w:rFonts w:ascii="Arial" w:hAnsi="Arial" w:cs="Arial"/>
          <w:sz w:val="20"/>
          <w:szCs w:val="20"/>
        </w:rPr>
        <w:t xml:space="preserve"> </w:t>
      </w:r>
      <w:r w:rsidR="00F4292C" w:rsidRPr="0010268E">
        <w:rPr>
          <w:rFonts w:ascii="Arial" w:hAnsi="Arial" w:cs="Arial"/>
          <w:sz w:val="20"/>
          <w:szCs w:val="20"/>
        </w:rPr>
        <w:t>for</w:t>
      </w:r>
      <w:r w:rsidRPr="0010268E">
        <w:rPr>
          <w:rFonts w:ascii="Arial" w:hAnsi="Arial" w:cs="Arial"/>
          <w:sz w:val="20"/>
          <w:szCs w:val="20"/>
        </w:rPr>
        <w:t xml:space="preserve"> her excellent service. </w:t>
      </w:r>
      <w:r w:rsidR="00F4292C" w:rsidRPr="0010268E">
        <w:rPr>
          <w:rFonts w:ascii="Arial" w:hAnsi="Arial" w:cs="Arial"/>
          <w:sz w:val="20"/>
          <w:szCs w:val="20"/>
        </w:rPr>
        <w:t>Nominations</w:t>
      </w:r>
      <w:r w:rsidRPr="0010268E">
        <w:rPr>
          <w:rFonts w:ascii="Arial" w:hAnsi="Arial" w:cs="Arial"/>
          <w:sz w:val="20"/>
          <w:szCs w:val="20"/>
        </w:rPr>
        <w:t xml:space="preserve"> for a </w:t>
      </w:r>
      <w:r w:rsidR="005811F5" w:rsidRPr="0010268E">
        <w:rPr>
          <w:rFonts w:ascii="Arial" w:hAnsi="Arial" w:cs="Arial"/>
          <w:sz w:val="20"/>
          <w:szCs w:val="20"/>
        </w:rPr>
        <w:t>new</w:t>
      </w:r>
      <w:r w:rsidRPr="0010268E">
        <w:rPr>
          <w:rFonts w:ascii="Arial" w:hAnsi="Arial" w:cs="Arial"/>
          <w:sz w:val="20"/>
          <w:szCs w:val="20"/>
        </w:rPr>
        <w:t xml:space="preserve"> Chair </w:t>
      </w:r>
      <w:r w:rsidR="005811F5" w:rsidRPr="0010268E">
        <w:rPr>
          <w:rFonts w:ascii="Arial" w:hAnsi="Arial" w:cs="Arial"/>
          <w:sz w:val="20"/>
          <w:szCs w:val="20"/>
        </w:rPr>
        <w:t>will</w:t>
      </w:r>
      <w:r w:rsidRPr="0010268E">
        <w:rPr>
          <w:rFonts w:ascii="Arial" w:hAnsi="Arial" w:cs="Arial"/>
          <w:sz w:val="20"/>
          <w:szCs w:val="20"/>
        </w:rPr>
        <w:t xml:space="preserve"> be invited soon. Nominations for a new Vice Chair would be invited subsequently, should the current Vice Chair take over as Chair.</w:t>
      </w:r>
    </w:p>
    <w:p w14:paraId="5A647419" w14:textId="5A3EE961" w:rsidR="007E62AB" w:rsidRPr="0010268E" w:rsidRDefault="00621EE6" w:rsidP="007E62AB">
      <w:pPr>
        <w:pStyle w:val="ListParagraph"/>
        <w:numPr>
          <w:ilvl w:val="0"/>
          <w:numId w:val="2"/>
        </w:numPr>
        <w:spacing w:before="100" w:beforeAutospacing="1" w:after="100" w:afterAutospacing="1"/>
        <w:rPr>
          <w:rFonts w:ascii="Arial" w:hAnsi="Arial" w:cs="Arial"/>
          <w:sz w:val="20"/>
          <w:szCs w:val="20"/>
        </w:rPr>
      </w:pPr>
      <w:r w:rsidRPr="0010268E">
        <w:rPr>
          <w:rFonts w:ascii="Arial" w:hAnsi="Arial" w:cs="Arial"/>
          <w:sz w:val="20"/>
          <w:szCs w:val="20"/>
        </w:rPr>
        <w:t xml:space="preserve">The </w:t>
      </w:r>
      <w:r w:rsidR="007E62AB" w:rsidRPr="0010268E">
        <w:rPr>
          <w:rFonts w:ascii="Arial" w:hAnsi="Arial" w:cs="Arial"/>
          <w:sz w:val="20"/>
          <w:szCs w:val="20"/>
        </w:rPr>
        <w:t>forthcoming</w:t>
      </w:r>
      <w:r w:rsidRPr="0010268E">
        <w:rPr>
          <w:rFonts w:ascii="Arial" w:hAnsi="Arial" w:cs="Arial"/>
          <w:sz w:val="20"/>
          <w:szCs w:val="20"/>
        </w:rPr>
        <w:t xml:space="preserve"> publication of a UCET briefing paper on the contribution that </w:t>
      </w:r>
      <w:r w:rsidR="007E62AB" w:rsidRPr="0010268E">
        <w:rPr>
          <w:rFonts w:ascii="Arial" w:hAnsi="Arial" w:cs="Arial"/>
          <w:sz w:val="20"/>
          <w:szCs w:val="20"/>
        </w:rPr>
        <w:t>universities</w:t>
      </w:r>
      <w:r w:rsidRPr="0010268E">
        <w:rPr>
          <w:rFonts w:ascii="Arial" w:hAnsi="Arial" w:cs="Arial"/>
          <w:sz w:val="20"/>
          <w:szCs w:val="20"/>
        </w:rPr>
        <w:t xml:space="preserve"> make to teacher education and teacher supply, </w:t>
      </w:r>
      <w:r w:rsidR="007E62AB" w:rsidRPr="0010268E">
        <w:rPr>
          <w:rFonts w:ascii="Arial" w:hAnsi="Arial" w:cs="Arial"/>
          <w:sz w:val="20"/>
          <w:szCs w:val="20"/>
        </w:rPr>
        <w:t>intended</w:t>
      </w:r>
      <w:r w:rsidRPr="0010268E">
        <w:rPr>
          <w:rFonts w:ascii="Arial" w:hAnsi="Arial" w:cs="Arial"/>
          <w:sz w:val="20"/>
          <w:szCs w:val="20"/>
        </w:rPr>
        <w:t xml:space="preserve"> for use by UCET nationally and (</w:t>
      </w:r>
      <w:r w:rsidR="007E62AB" w:rsidRPr="0010268E">
        <w:rPr>
          <w:rFonts w:ascii="Arial" w:hAnsi="Arial" w:cs="Arial"/>
          <w:sz w:val="20"/>
          <w:szCs w:val="20"/>
        </w:rPr>
        <w:t>amended</w:t>
      </w:r>
      <w:r w:rsidRPr="0010268E">
        <w:rPr>
          <w:rFonts w:ascii="Arial" w:hAnsi="Arial" w:cs="Arial"/>
          <w:sz w:val="20"/>
          <w:szCs w:val="20"/>
        </w:rPr>
        <w:t xml:space="preserve"> as necessary) </w:t>
      </w:r>
      <w:r w:rsidR="007E62AB" w:rsidRPr="0010268E">
        <w:rPr>
          <w:rFonts w:ascii="Arial" w:hAnsi="Arial" w:cs="Arial"/>
          <w:sz w:val="20"/>
          <w:szCs w:val="20"/>
        </w:rPr>
        <w:t xml:space="preserve">by providers at a local level </w:t>
      </w:r>
      <w:r w:rsidR="001C3DC9" w:rsidRPr="0010268E">
        <w:rPr>
          <w:rFonts w:ascii="Arial" w:hAnsi="Arial" w:cs="Arial"/>
          <w:sz w:val="20"/>
          <w:szCs w:val="20"/>
        </w:rPr>
        <w:t xml:space="preserve">in </w:t>
      </w:r>
      <w:r w:rsidR="007E62AB" w:rsidRPr="0010268E">
        <w:rPr>
          <w:rFonts w:ascii="Arial" w:hAnsi="Arial" w:cs="Arial"/>
          <w:sz w:val="20"/>
          <w:szCs w:val="20"/>
        </w:rPr>
        <w:t xml:space="preserve">the run-up to this year’s General Election. </w:t>
      </w:r>
    </w:p>
    <w:p w14:paraId="783202F1" w14:textId="756BDA0C" w:rsidR="007962D4" w:rsidRPr="0010268E" w:rsidRDefault="007962D4" w:rsidP="00F4292C">
      <w:pPr>
        <w:pStyle w:val="ListParagraph"/>
        <w:numPr>
          <w:ilvl w:val="0"/>
          <w:numId w:val="2"/>
        </w:numPr>
        <w:spacing w:before="100" w:beforeAutospacing="1" w:after="100" w:afterAutospacing="1"/>
        <w:rPr>
          <w:rFonts w:ascii="Arial" w:hAnsi="Arial" w:cs="Arial"/>
          <w:sz w:val="20"/>
          <w:szCs w:val="20"/>
          <w:u w:val="single"/>
        </w:rPr>
      </w:pPr>
      <w:r w:rsidRPr="0010268E">
        <w:rPr>
          <w:rFonts w:ascii="Arial" w:hAnsi="Arial" w:cs="Arial"/>
          <w:sz w:val="20"/>
          <w:szCs w:val="20"/>
        </w:rPr>
        <w:t>The</w:t>
      </w:r>
      <w:r w:rsidR="00070E25" w:rsidRPr="0010268E">
        <w:rPr>
          <w:rFonts w:ascii="Arial" w:hAnsi="Arial" w:cs="Arial"/>
          <w:sz w:val="20"/>
          <w:szCs w:val="20"/>
        </w:rPr>
        <w:t xml:space="preserve"> </w:t>
      </w:r>
      <w:r w:rsidR="00F4292C" w:rsidRPr="0010268E">
        <w:rPr>
          <w:rFonts w:ascii="Arial" w:hAnsi="Arial" w:cs="Arial"/>
          <w:sz w:val="20"/>
          <w:szCs w:val="20"/>
        </w:rPr>
        <w:t>December</w:t>
      </w:r>
      <w:r w:rsidR="00070E25" w:rsidRPr="0010268E">
        <w:rPr>
          <w:rFonts w:ascii="Arial" w:hAnsi="Arial" w:cs="Arial"/>
          <w:sz w:val="20"/>
          <w:szCs w:val="20"/>
        </w:rPr>
        <w:t xml:space="preserve"> 2023 newsletter.</w:t>
      </w:r>
    </w:p>
    <w:p w14:paraId="36CB5376" w14:textId="254C325D" w:rsidR="00AD51ED" w:rsidRPr="0010268E" w:rsidRDefault="00AD51ED" w:rsidP="00AD51ED">
      <w:pPr>
        <w:pStyle w:val="ListParagraph"/>
        <w:numPr>
          <w:ilvl w:val="0"/>
          <w:numId w:val="2"/>
        </w:numPr>
        <w:rPr>
          <w:rFonts w:ascii="Arial" w:hAnsi="Arial" w:cs="Arial"/>
          <w:sz w:val="20"/>
          <w:szCs w:val="20"/>
        </w:rPr>
      </w:pPr>
      <w:r w:rsidRPr="0010268E">
        <w:rPr>
          <w:rFonts w:ascii="Arial" w:hAnsi="Arial" w:cs="Arial"/>
          <w:sz w:val="20"/>
          <w:szCs w:val="20"/>
        </w:rPr>
        <w:t>This year’s UCET conference</w:t>
      </w:r>
      <w:r w:rsidR="0010268E" w:rsidRPr="0010268E">
        <w:rPr>
          <w:rFonts w:ascii="Arial" w:hAnsi="Arial" w:cs="Arial"/>
          <w:sz w:val="20"/>
          <w:szCs w:val="20"/>
        </w:rPr>
        <w:t>,</w:t>
      </w:r>
      <w:r w:rsidRPr="0010268E">
        <w:rPr>
          <w:rFonts w:ascii="Arial" w:hAnsi="Arial" w:cs="Arial"/>
          <w:sz w:val="20"/>
          <w:szCs w:val="20"/>
        </w:rPr>
        <w:t xml:space="preserve"> </w:t>
      </w:r>
      <w:r w:rsidR="0010268E" w:rsidRPr="0010268E">
        <w:rPr>
          <w:rFonts w:ascii="Arial" w:hAnsi="Arial" w:cs="Arial"/>
          <w:sz w:val="20"/>
          <w:szCs w:val="20"/>
        </w:rPr>
        <w:t xml:space="preserve">which </w:t>
      </w:r>
      <w:r w:rsidRPr="0010268E">
        <w:rPr>
          <w:rFonts w:ascii="Arial" w:hAnsi="Arial" w:cs="Arial"/>
          <w:sz w:val="20"/>
          <w:szCs w:val="20"/>
        </w:rPr>
        <w:t>will take place at the Queen’s hotel in Leeds on 12-13 November. The theme of the conference will be</w:t>
      </w:r>
      <w:r w:rsidR="005811F5" w:rsidRPr="0010268E">
        <w:rPr>
          <w:rFonts w:ascii="Arial" w:hAnsi="Arial" w:cs="Arial"/>
          <w:sz w:val="20"/>
          <w:szCs w:val="20"/>
        </w:rPr>
        <w:t>: ‘</w:t>
      </w:r>
      <w:r w:rsidRPr="0010268E">
        <w:rPr>
          <w:rFonts w:ascii="Arial" w:hAnsi="Arial" w:cs="Arial"/>
          <w:i/>
          <w:iCs/>
          <w:sz w:val="20"/>
          <w:szCs w:val="20"/>
        </w:rPr>
        <w:t xml:space="preserve">’A space </w:t>
      </w:r>
      <w:r w:rsidR="0010268E" w:rsidRPr="0010268E">
        <w:rPr>
          <w:rFonts w:ascii="Arial" w:hAnsi="Arial" w:cs="Arial"/>
          <w:i/>
          <w:iCs/>
          <w:sz w:val="20"/>
          <w:szCs w:val="20"/>
        </w:rPr>
        <w:t>i</w:t>
      </w:r>
      <w:r w:rsidRPr="0010268E">
        <w:rPr>
          <w:rFonts w:ascii="Arial" w:hAnsi="Arial" w:cs="Arial"/>
          <w:i/>
          <w:iCs/>
          <w:sz w:val="20"/>
          <w:szCs w:val="20"/>
        </w:rPr>
        <w:t xml:space="preserve">n which to create and celebrate inquiry rich teacher education’, </w:t>
      </w:r>
      <w:r w:rsidRPr="0010268E">
        <w:rPr>
          <w:rFonts w:ascii="Arial" w:hAnsi="Arial" w:cs="Arial"/>
          <w:sz w:val="20"/>
          <w:szCs w:val="20"/>
        </w:rPr>
        <w:t xml:space="preserve">with all plenary sessions relating to this theme. Keynotes already agreed included Christine Counsell and Jospeh Mintz. Suggestions for symposia and workshops (which should not have any kind of commercial angle and should be accompanied by a precis of content for inclusion on the conference programme) were also invited. </w:t>
      </w:r>
    </w:p>
    <w:p w14:paraId="2A10B34F" w14:textId="77777777" w:rsidR="00070E25" w:rsidRPr="0010268E" w:rsidRDefault="007962D4" w:rsidP="007962D4">
      <w:pPr>
        <w:spacing w:before="100" w:beforeAutospacing="1" w:after="100" w:afterAutospacing="1"/>
        <w:rPr>
          <w:rFonts w:ascii="Arial" w:hAnsi="Arial" w:cs="Arial"/>
          <w:sz w:val="20"/>
          <w:szCs w:val="20"/>
          <w:u w:val="single"/>
        </w:rPr>
      </w:pPr>
      <w:r w:rsidRPr="0010268E">
        <w:rPr>
          <w:rFonts w:ascii="Arial" w:hAnsi="Arial" w:cs="Arial"/>
          <w:sz w:val="20"/>
          <w:szCs w:val="20"/>
        </w:rPr>
        <w:t xml:space="preserve">     </w:t>
      </w:r>
      <w:r w:rsidR="00070E25" w:rsidRPr="0010268E">
        <w:rPr>
          <w:rFonts w:ascii="Arial" w:hAnsi="Arial" w:cs="Arial"/>
          <w:sz w:val="20"/>
          <w:szCs w:val="20"/>
          <w:u w:val="single"/>
        </w:rPr>
        <w:t>Any other business</w:t>
      </w:r>
    </w:p>
    <w:p w14:paraId="4139908A" w14:textId="7903428A" w:rsidR="00503FE7" w:rsidRPr="0010268E" w:rsidRDefault="000A64C3" w:rsidP="003A1C41">
      <w:pPr>
        <w:spacing w:before="100" w:beforeAutospacing="1" w:after="100" w:afterAutospacing="1"/>
        <w:rPr>
          <w:rFonts w:ascii="Arial" w:hAnsi="Arial" w:cs="Arial"/>
          <w:sz w:val="20"/>
          <w:szCs w:val="20"/>
        </w:rPr>
      </w:pPr>
      <w:r w:rsidRPr="0010268E">
        <w:rPr>
          <w:rFonts w:ascii="Arial" w:hAnsi="Arial" w:cs="Arial"/>
          <w:sz w:val="20"/>
          <w:szCs w:val="20"/>
        </w:rPr>
        <w:t xml:space="preserve">    </w:t>
      </w:r>
      <w:r w:rsidR="003A1C41" w:rsidRPr="0010268E">
        <w:rPr>
          <w:rFonts w:ascii="Arial" w:hAnsi="Arial" w:cs="Arial"/>
          <w:sz w:val="20"/>
          <w:szCs w:val="20"/>
        </w:rPr>
        <w:t xml:space="preserve">None. </w:t>
      </w:r>
      <w:r w:rsidR="00964187" w:rsidRPr="0010268E">
        <w:rPr>
          <w:rFonts w:ascii="Arial" w:hAnsi="Arial" w:cs="Arial"/>
          <w:sz w:val="20"/>
          <w:szCs w:val="20"/>
        </w:rPr>
        <w:t xml:space="preserve"> </w:t>
      </w:r>
    </w:p>
    <w:p w14:paraId="0EED3A36" w14:textId="77777777" w:rsidR="007962D4" w:rsidRPr="0010268E" w:rsidRDefault="007962D4" w:rsidP="007962D4">
      <w:pPr>
        <w:spacing w:before="100" w:beforeAutospacing="1" w:after="100" w:afterAutospacing="1"/>
        <w:rPr>
          <w:rFonts w:ascii="Arial" w:hAnsi="Arial" w:cs="Arial"/>
          <w:sz w:val="20"/>
          <w:szCs w:val="20"/>
          <w:u w:val="single"/>
        </w:rPr>
      </w:pPr>
      <w:r w:rsidRPr="0010268E">
        <w:rPr>
          <w:rFonts w:ascii="Arial" w:hAnsi="Arial" w:cs="Arial"/>
          <w:sz w:val="20"/>
          <w:szCs w:val="20"/>
        </w:rPr>
        <w:t xml:space="preserve">     </w:t>
      </w:r>
      <w:r w:rsidRPr="0010268E">
        <w:rPr>
          <w:rFonts w:ascii="Arial" w:hAnsi="Arial" w:cs="Arial"/>
          <w:sz w:val="20"/>
          <w:szCs w:val="20"/>
          <w:u w:val="single"/>
        </w:rPr>
        <w:t>Date of next meeting</w:t>
      </w:r>
    </w:p>
    <w:p w14:paraId="3DDEE39D" w14:textId="033814C3" w:rsidR="007962D4" w:rsidRPr="0010268E" w:rsidRDefault="007962D4" w:rsidP="007962D4">
      <w:pPr>
        <w:spacing w:before="100" w:beforeAutospacing="1" w:after="100" w:afterAutospacing="1"/>
        <w:rPr>
          <w:rFonts w:ascii="Arial" w:hAnsi="Arial" w:cs="Arial"/>
          <w:sz w:val="20"/>
          <w:szCs w:val="20"/>
        </w:rPr>
      </w:pPr>
      <w:r w:rsidRPr="0010268E">
        <w:rPr>
          <w:rFonts w:ascii="Arial" w:hAnsi="Arial" w:cs="Arial"/>
          <w:sz w:val="20"/>
          <w:szCs w:val="20"/>
        </w:rPr>
        <w:t xml:space="preserve">    </w:t>
      </w:r>
      <w:r w:rsidR="000A64C3" w:rsidRPr="0010268E">
        <w:rPr>
          <w:rFonts w:ascii="Arial" w:hAnsi="Arial" w:cs="Arial"/>
          <w:sz w:val="20"/>
          <w:szCs w:val="20"/>
        </w:rPr>
        <w:t>11 June</w:t>
      </w:r>
      <w:r w:rsidR="00C61202" w:rsidRPr="0010268E">
        <w:rPr>
          <w:rFonts w:ascii="Arial" w:hAnsi="Arial" w:cs="Arial"/>
          <w:sz w:val="20"/>
          <w:szCs w:val="20"/>
        </w:rPr>
        <w:t xml:space="preserve"> 2024. </w:t>
      </w:r>
    </w:p>
    <w:p w14:paraId="2ACEC824" w14:textId="77777777" w:rsidR="007962D4" w:rsidRPr="0010268E" w:rsidRDefault="007962D4" w:rsidP="007962D4">
      <w:pPr>
        <w:rPr>
          <w:rFonts w:ascii="Arial" w:hAnsi="Arial" w:cs="Arial"/>
          <w:sz w:val="20"/>
          <w:szCs w:val="20"/>
        </w:rPr>
      </w:pPr>
    </w:p>
    <w:p w14:paraId="59E0D934" w14:textId="77777777" w:rsidR="007962D4" w:rsidRPr="0010268E" w:rsidRDefault="007962D4" w:rsidP="007962D4">
      <w:pPr>
        <w:rPr>
          <w:rFonts w:ascii="Arial" w:hAnsi="Arial" w:cs="Arial"/>
          <w:sz w:val="20"/>
          <w:szCs w:val="20"/>
        </w:rPr>
      </w:pPr>
    </w:p>
    <w:p w14:paraId="2E2E5FF2" w14:textId="77777777" w:rsidR="004239FC" w:rsidRPr="0010268E" w:rsidRDefault="004239FC">
      <w:pPr>
        <w:rPr>
          <w:sz w:val="20"/>
          <w:szCs w:val="20"/>
        </w:rPr>
      </w:pPr>
    </w:p>
    <w:sectPr w:rsidR="004239FC" w:rsidRPr="0010268E" w:rsidSect="00CD230A">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880127632">
    <w:abstractNumId w:val="6"/>
  </w:num>
  <w:num w:numId="2" w16cid:durableId="439571219">
    <w:abstractNumId w:val="5"/>
  </w:num>
  <w:num w:numId="3" w16cid:durableId="119341831">
    <w:abstractNumId w:val="3"/>
  </w:num>
  <w:num w:numId="4" w16cid:durableId="1234465314">
    <w:abstractNumId w:val="2"/>
  </w:num>
  <w:num w:numId="5" w16cid:durableId="1118450101">
    <w:abstractNumId w:val="1"/>
  </w:num>
  <w:num w:numId="6" w16cid:durableId="992566861">
    <w:abstractNumId w:val="0"/>
  </w:num>
  <w:num w:numId="7" w16cid:durableId="1259751180">
    <w:abstractNumId w:val="7"/>
  </w:num>
  <w:num w:numId="8" w16cid:durableId="1934316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5446"/>
    <w:rsid w:val="000144A6"/>
    <w:rsid w:val="00020B42"/>
    <w:rsid w:val="00045540"/>
    <w:rsid w:val="00055B6D"/>
    <w:rsid w:val="00070D54"/>
    <w:rsid w:val="00070E25"/>
    <w:rsid w:val="00085AD2"/>
    <w:rsid w:val="0008690C"/>
    <w:rsid w:val="0009278C"/>
    <w:rsid w:val="000A29CE"/>
    <w:rsid w:val="000A3245"/>
    <w:rsid w:val="000A64C3"/>
    <w:rsid w:val="000B353E"/>
    <w:rsid w:val="000B772F"/>
    <w:rsid w:val="0010268E"/>
    <w:rsid w:val="00106DE4"/>
    <w:rsid w:val="0013548E"/>
    <w:rsid w:val="00143AE9"/>
    <w:rsid w:val="00156BC1"/>
    <w:rsid w:val="00173736"/>
    <w:rsid w:val="00180CDB"/>
    <w:rsid w:val="0018406A"/>
    <w:rsid w:val="001A1242"/>
    <w:rsid w:val="001B5C77"/>
    <w:rsid w:val="001C3DC9"/>
    <w:rsid w:val="001C6D2E"/>
    <w:rsid w:val="001D2657"/>
    <w:rsid w:val="00205773"/>
    <w:rsid w:val="00220585"/>
    <w:rsid w:val="00237AAF"/>
    <w:rsid w:val="00244F77"/>
    <w:rsid w:val="00254F19"/>
    <w:rsid w:val="002B6F81"/>
    <w:rsid w:val="002C3D59"/>
    <w:rsid w:val="002C7043"/>
    <w:rsid w:val="003639D0"/>
    <w:rsid w:val="00382C83"/>
    <w:rsid w:val="00385942"/>
    <w:rsid w:val="00397AD2"/>
    <w:rsid w:val="003A1C41"/>
    <w:rsid w:val="003D2A61"/>
    <w:rsid w:val="004001B7"/>
    <w:rsid w:val="004003E0"/>
    <w:rsid w:val="00401134"/>
    <w:rsid w:val="00402FAA"/>
    <w:rsid w:val="004239FC"/>
    <w:rsid w:val="0047702E"/>
    <w:rsid w:val="004933B9"/>
    <w:rsid w:val="004B636E"/>
    <w:rsid w:val="004C111D"/>
    <w:rsid w:val="004C6B0A"/>
    <w:rsid w:val="004F71FA"/>
    <w:rsid w:val="00500165"/>
    <w:rsid w:val="00503B43"/>
    <w:rsid w:val="00503FE7"/>
    <w:rsid w:val="00537D77"/>
    <w:rsid w:val="00540AC1"/>
    <w:rsid w:val="00541016"/>
    <w:rsid w:val="00562863"/>
    <w:rsid w:val="005811F5"/>
    <w:rsid w:val="005B17FE"/>
    <w:rsid w:val="005D6699"/>
    <w:rsid w:val="006020F9"/>
    <w:rsid w:val="00621EE6"/>
    <w:rsid w:val="00635526"/>
    <w:rsid w:val="00661FA3"/>
    <w:rsid w:val="00666D8B"/>
    <w:rsid w:val="00667495"/>
    <w:rsid w:val="00682EBD"/>
    <w:rsid w:val="0069146D"/>
    <w:rsid w:val="006A4026"/>
    <w:rsid w:val="006B3947"/>
    <w:rsid w:val="006B6138"/>
    <w:rsid w:val="006F2C33"/>
    <w:rsid w:val="00715C8C"/>
    <w:rsid w:val="00733ADF"/>
    <w:rsid w:val="0074444E"/>
    <w:rsid w:val="007525D1"/>
    <w:rsid w:val="0075762A"/>
    <w:rsid w:val="0077171B"/>
    <w:rsid w:val="00794274"/>
    <w:rsid w:val="007962D4"/>
    <w:rsid w:val="007B1B37"/>
    <w:rsid w:val="007E4FF5"/>
    <w:rsid w:val="007E62AB"/>
    <w:rsid w:val="00802427"/>
    <w:rsid w:val="00807CE4"/>
    <w:rsid w:val="008102AD"/>
    <w:rsid w:val="00822116"/>
    <w:rsid w:val="008467DC"/>
    <w:rsid w:val="00870C36"/>
    <w:rsid w:val="008A09DE"/>
    <w:rsid w:val="008A1639"/>
    <w:rsid w:val="00936759"/>
    <w:rsid w:val="00941ED3"/>
    <w:rsid w:val="009610CF"/>
    <w:rsid w:val="00964187"/>
    <w:rsid w:val="00967D0F"/>
    <w:rsid w:val="009A3B7D"/>
    <w:rsid w:val="009B0283"/>
    <w:rsid w:val="00A07E29"/>
    <w:rsid w:val="00A637DD"/>
    <w:rsid w:val="00A91D74"/>
    <w:rsid w:val="00AA4369"/>
    <w:rsid w:val="00AD51ED"/>
    <w:rsid w:val="00B4717A"/>
    <w:rsid w:val="00B50678"/>
    <w:rsid w:val="00B56462"/>
    <w:rsid w:val="00B70EEE"/>
    <w:rsid w:val="00B71D62"/>
    <w:rsid w:val="00BA35D2"/>
    <w:rsid w:val="00BC37CC"/>
    <w:rsid w:val="00BD41E5"/>
    <w:rsid w:val="00BE184E"/>
    <w:rsid w:val="00C27D2B"/>
    <w:rsid w:val="00C52C0A"/>
    <w:rsid w:val="00C61202"/>
    <w:rsid w:val="00C65FD2"/>
    <w:rsid w:val="00C7790A"/>
    <w:rsid w:val="00C90524"/>
    <w:rsid w:val="00C91DF6"/>
    <w:rsid w:val="00CA0989"/>
    <w:rsid w:val="00CC45CE"/>
    <w:rsid w:val="00CC6EEE"/>
    <w:rsid w:val="00CD230A"/>
    <w:rsid w:val="00CE4B02"/>
    <w:rsid w:val="00CF68F7"/>
    <w:rsid w:val="00CF7727"/>
    <w:rsid w:val="00D0375B"/>
    <w:rsid w:val="00D57A0C"/>
    <w:rsid w:val="00D7075B"/>
    <w:rsid w:val="00D76B55"/>
    <w:rsid w:val="00D952BB"/>
    <w:rsid w:val="00DA14B9"/>
    <w:rsid w:val="00DB78C4"/>
    <w:rsid w:val="00DC3586"/>
    <w:rsid w:val="00DD6C5C"/>
    <w:rsid w:val="00E00876"/>
    <w:rsid w:val="00E32558"/>
    <w:rsid w:val="00E3769D"/>
    <w:rsid w:val="00E42DFF"/>
    <w:rsid w:val="00E66A5F"/>
    <w:rsid w:val="00E67389"/>
    <w:rsid w:val="00EC39A1"/>
    <w:rsid w:val="00EE59C4"/>
    <w:rsid w:val="00F01290"/>
    <w:rsid w:val="00F0433A"/>
    <w:rsid w:val="00F15F72"/>
    <w:rsid w:val="00F339E5"/>
    <w:rsid w:val="00F35A44"/>
    <w:rsid w:val="00F4292C"/>
    <w:rsid w:val="00F557BF"/>
    <w:rsid w:val="00F74F4B"/>
    <w:rsid w:val="00FB2EB2"/>
    <w:rsid w:val="00FC6D43"/>
    <w:rsid w:val="00FE5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C9ED6E32-AA2C-48F2-AB81-F0AC2D258369}">
  <ds:schemaRefs>
    <ds:schemaRef ds:uri="http://schemas.microsoft.com/sharepoint/v3/contenttype/forms"/>
  </ds:schemaRefs>
</ds:datastoreItem>
</file>

<file path=customXml/itemProps3.xml><?xml version="1.0" encoding="utf-8"?>
<ds:datastoreItem xmlns:ds="http://schemas.openxmlformats.org/officeDocument/2006/customXml" ds:itemID="{172386C2-3368-4EFB-AD07-A65E481F5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92</cp:revision>
  <dcterms:created xsi:type="dcterms:W3CDTF">2024-02-19T11:12:00Z</dcterms:created>
  <dcterms:modified xsi:type="dcterms:W3CDTF">2024-02-28T06:44:00Z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