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60288"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9264"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40A3BAEE" w14:textId="77777777" w:rsidR="007962D4" w:rsidRPr="002F28EE" w:rsidRDefault="007962D4" w:rsidP="007962D4">
      <w:pPr>
        <w:jc w:val="center"/>
        <w:rPr>
          <w:rFonts w:ascii="Arial" w:hAnsi="Arial" w:cs="Arial"/>
          <w:b/>
        </w:rPr>
      </w:pPr>
    </w:p>
    <w:p w14:paraId="644723B6" w14:textId="3F04993E" w:rsidR="007962D4" w:rsidRPr="00F90AA5" w:rsidRDefault="007962D4" w:rsidP="007962D4">
      <w:pPr>
        <w:jc w:val="center"/>
        <w:rPr>
          <w:rFonts w:ascii="Arial" w:hAnsi="Arial" w:cs="Arial"/>
          <w:b/>
          <w:sz w:val="20"/>
          <w:szCs w:val="20"/>
        </w:rPr>
      </w:pPr>
      <w:r w:rsidRPr="00F90AA5">
        <w:rPr>
          <w:rFonts w:ascii="Arial" w:hAnsi="Arial" w:cs="Arial"/>
          <w:b/>
          <w:sz w:val="20"/>
          <w:szCs w:val="20"/>
        </w:rPr>
        <w:t xml:space="preserve">Note of the meeting of the ITE </w:t>
      </w:r>
      <w:r w:rsidR="00226BC2" w:rsidRPr="00F90AA5">
        <w:rPr>
          <w:rFonts w:ascii="Arial" w:hAnsi="Arial" w:cs="Arial"/>
          <w:b/>
          <w:sz w:val="20"/>
          <w:szCs w:val="20"/>
        </w:rPr>
        <w:t xml:space="preserve">secondary </w:t>
      </w:r>
      <w:r w:rsidRPr="00F90AA5">
        <w:rPr>
          <w:rFonts w:ascii="Arial" w:hAnsi="Arial" w:cs="Arial"/>
          <w:b/>
          <w:sz w:val="20"/>
          <w:szCs w:val="20"/>
        </w:rPr>
        <w:t>forum held on-line at 1pm on Tuesday 2</w:t>
      </w:r>
      <w:r w:rsidR="00795BE8" w:rsidRPr="00F90AA5">
        <w:rPr>
          <w:rFonts w:ascii="Arial" w:hAnsi="Arial" w:cs="Arial"/>
          <w:b/>
          <w:sz w:val="20"/>
          <w:szCs w:val="20"/>
        </w:rPr>
        <w:t>7</w:t>
      </w:r>
      <w:r w:rsidRPr="00F90AA5">
        <w:rPr>
          <w:rFonts w:ascii="Arial" w:hAnsi="Arial" w:cs="Arial"/>
          <w:b/>
          <w:sz w:val="20"/>
          <w:szCs w:val="20"/>
        </w:rPr>
        <w:t xml:space="preserve"> </w:t>
      </w:r>
      <w:r w:rsidR="0075762A" w:rsidRPr="00F90AA5">
        <w:rPr>
          <w:rFonts w:ascii="Arial" w:hAnsi="Arial" w:cs="Arial"/>
          <w:b/>
          <w:sz w:val="20"/>
          <w:szCs w:val="20"/>
        </w:rPr>
        <w:t xml:space="preserve">February </w:t>
      </w:r>
      <w:r w:rsidRPr="00F90AA5">
        <w:rPr>
          <w:rFonts w:ascii="Arial" w:hAnsi="Arial" w:cs="Arial"/>
          <w:b/>
          <w:sz w:val="20"/>
          <w:szCs w:val="20"/>
        </w:rPr>
        <w:t>202</w:t>
      </w:r>
      <w:r w:rsidR="00F35A44" w:rsidRPr="00F90AA5">
        <w:rPr>
          <w:rFonts w:ascii="Arial" w:hAnsi="Arial" w:cs="Arial"/>
          <w:b/>
          <w:sz w:val="20"/>
          <w:szCs w:val="20"/>
        </w:rPr>
        <w:t>4</w:t>
      </w:r>
    </w:p>
    <w:p w14:paraId="1831E27F" w14:textId="77777777" w:rsidR="007962D4" w:rsidRPr="00F90AA5" w:rsidRDefault="007962D4" w:rsidP="007962D4">
      <w:pPr>
        <w:jc w:val="center"/>
        <w:rPr>
          <w:rFonts w:ascii="Arial" w:hAnsi="Arial" w:cs="Arial"/>
          <w:b/>
          <w:sz w:val="20"/>
          <w:szCs w:val="20"/>
        </w:rPr>
      </w:pPr>
    </w:p>
    <w:p w14:paraId="4CCAF2C2" w14:textId="77777777" w:rsidR="007962D4" w:rsidRPr="00F90AA5" w:rsidRDefault="007962D4" w:rsidP="007962D4">
      <w:pPr>
        <w:rPr>
          <w:rFonts w:ascii="Arial" w:hAnsi="Arial" w:cs="Arial"/>
          <w:sz w:val="20"/>
          <w:szCs w:val="20"/>
          <w:u w:val="single"/>
        </w:rPr>
      </w:pPr>
      <w:r w:rsidRPr="00F90AA5">
        <w:rPr>
          <w:rFonts w:ascii="Arial" w:hAnsi="Arial" w:cs="Arial"/>
          <w:sz w:val="20"/>
          <w:szCs w:val="20"/>
          <w:u w:val="single"/>
        </w:rPr>
        <w:t>Welcome, introductions and minutes of the previous meeting</w:t>
      </w:r>
    </w:p>
    <w:p w14:paraId="20CFE767" w14:textId="77777777" w:rsidR="007962D4" w:rsidRPr="00F90AA5" w:rsidRDefault="007962D4" w:rsidP="007962D4">
      <w:pPr>
        <w:rPr>
          <w:rFonts w:ascii="Arial" w:hAnsi="Arial" w:cs="Arial"/>
          <w:sz w:val="20"/>
          <w:szCs w:val="20"/>
          <w:u w:val="single"/>
        </w:rPr>
      </w:pPr>
    </w:p>
    <w:p w14:paraId="62ED159C" w14:textId="24A0127C" w:rsidR="007962D4" w:rsidRPr="00F90AA5" w:rsidRDefault="007962D4" w:rsidP="007962D4">
      <w:pPr>
        <w:rPr>
          <w:rFonts w:ascii="Arial" w:hAnsi="Arial" w:cs="Arial"/>
          <w:sz w:val="20"/>
          <w:szCs w:val="20"/>
        </w:rPr>
      </w:pPr>
      <w:r w:rsidRPr="00F90AA5">
        <w:rPr>
          <w:rFonts w:ascii="Arial" w:hAnsi="Arial" w:cs="Arial"/>
          <w:sz w:val="20"/>
          <w:szCs w:val="20"/>
        </w:rPr>
        <w:t xml:space="preserve">Colleagues were welcomed to the </w:t>
      </w:r>
      <w:r w:rsidR="0075762A" w:rsidRPr="00F90AA5">
        <w:rPr>
          <w:rFonts w:ascii="Arial" w:hAnsi="Arial" w:cs="Arial"/>
          <w:sz w:val="20"/>
          <w:szCs w:val="20"/>
        </w:rPr>
        <w:t xml:space="preserve">second </w:t>
      </w:r>
      <w:r w:rsidRPr="00F90AA5">
        <w:rPr>
          <w:rFonts w:ascii="Arial" w:hAnsi="Arial" w:cs="Arial"/>
          <w:sz w:val="20"/>
          <w:szCs w:val="20"/>
        </w:rPr>
        <w:t>meeting of the academic yea</w:t>
      </w:r>
      <w:r w:rsidR="00B50678" w:rsidRPr="00F90AA5">
        <w:rPr>
          <w:rFonts w:ascii="Arial" w:hAnsi="Arial" w:cs="Arial"/>
          <w:sz w:val="20"/>
          <w:szCs w:val="20"/>
        </w:rPr>
        <w:t>r</w:t>
      </w:r>
      <w:r w:rsidR="00503FE7" w:rsidRPr="00F90AA5">
        <w:rPr>
          <w:rFonts w:ascii="Arial" w:hAnsi="Arial" w:cs="Arial"/>
          <w:sz w:val="20"/>
          <w:szCs w:val="20"/>
        </w:rPr>
        <w:t xml:space="preserve">. </w:t>
      </w:r>
      <w:r w:rsidRPr="00F90AA5">
        <w:rPr>
          <w:rFonts w:ascii="Arial" w:hAnsi="Arial" w:cs="Arial"/>
          <w:sz w:val="20"/>
          <w:szCs w:val="20"/>
        </w:rPr>
        <w:t xml:space="preserve">The note of the meeting held on </w:t>
      </w:r>
      <w:r w:rsidR="00BA35D2" w:rsidRPr="00F90AA5">
        <w:rPr>
          <w:rFonts w:ascii="Arial" w:hAnsi="Arial" w:cs="Arial"/>
          <w:sz w:val="20"/>
          <w:szCs w:val="20"/>
        </w:rPr>
        <w:t>2</w:t>
      </w:r>
      <w:r w:rsidR="00795BE8" w:rsidRPr="00F90AA5">
        <w:rPr>
          <w:rFonts w:ascii="Arial" w:hAnsi="Arial" w:cs="Arial"/>
          <w:sz w:val="20"/>
          <w:szCs w:val="20"/>
        </w:rPr>
        <w:t>8</w:t>
      </w:r>
      <w:r w:rsidR="00BA35D2" w:rsidRPr="00F90AA5">
        <w:rPr>
          <w:rFonts w:ascii="Arial" w:hAnsi="Arial" w:cs="Arial"/>
          <w:sz w:val="20"/>
          <w:szCs w:val="20"/>
        </w:rPr>
        <w:t xml:space="preserve"> November 2023</w:t>
      </w:r>
      <w:r w:rsidRPr="00F90AA5">
        <w:rPr>
          <w:rFonts w:ascii="Arial" w:hAnsi="Arial" w:cs="Arial"/>
          <w:sz w:val="20"/>
          <w:szCs w:val="20"/>
        </w:rPr>
        <w:t xml:space="preserve"> was agreed. </w:t>
      </w:r>
      <w:r w:rsidR="009D485D" w:rsidRPr="00F90AA5">
        <w:rPr>
          <w:rFonts w:ascii="Arial" w:hAnsi="Arial" w:cs="Arial"/>
          <w:sz w:val="20"/>
          <w:szCs w:val="20"/>
        </w:rPr>
        <w:t xml:space="preserve">There were no matters arising not covered elsewhere on the agenda. </w:t>
      </w:r>
    </w:p>
    <w:p w14:paraId="3C62EE8B" w14:textId="77777777" w:rsidR="007962D4" w:rsidRPr="00F90AA5" w:rsidRDefault="007962D4" w:rsidP="007962D4">
      <w:pPr>
        <w:rPr>
          <w:rFonts w:ascii="Arial" w:hAnsi="Arial" w:cs="Arial"/>
          <w:sz w:val="20"/>
          <w:szCs w:val="20"/>
        </w:rPr>
      </w:pPr>
    </w:p>
    <w:p w14:paraId="3A66216A" w14:textId="6E313823" w:rsidR="007962D4" w:rsidRPr="00F90AA5" w:rsidRDefault="007962D4" w:rsidP="007962D4">
      <w:pPr>
        <w:rPr>
          <w:rFonts w:ascii="Arial" w:hAnsi="Arial" w:cs="Arial"/>
          <w:sz w:val="20"/>
          <w:szCs w:val="20"/>
        </w:rPr>
      </w:pPr>
      <w:r w:rsidRPr="00F90AA5">
        <w:rPr>
          <w:rFonts w:ascii="Arial" w:hAnsi="Arial" w:cs="Arial"/>
          <w:sz w:val="20"/>
          <w:szCs w:val="20"/>
        </w:rPr>
        <w:t>The forum discussed a number of issues, including</w:t>
      </w:r>
      <w:r w:rsidR="00503FE7" w:rsidRPr="00F90AA5">
        <w:rPr>
          <w:rFonts w:ascii="Arial" w:hAnsi="Arial" w:cs="Arial"/>
          <w:sz w:val="20"/>
          <w:szCs w:val="20"/>
        </w:rPr>
        <w:t>:</w:t>
      </w:r>
    </w:p>
    <w:p w14:paraId="7B1CADF4" w14:textId="3491BEDC" w:rsidR="007962D4" w:rsidRPr="00F90AA5" w:rsidRDefault="007962D4" w:rsidP="007962D4">
      <w:pPr>
        <w:numPr>
          <w:ilvl w:val="0"/>
          <w:numId w:val="1"/>
        </w:numPr>
        <w:spacing w:before="100" w:beforeAutospacing="1" w:after="100" w:afterAutospacing="1"/>
        <w:rPr>
          <w:rFonts w:ascii="Arial" w:hAnsi="Arial" w:cs="Arial"/>
          <w:sz w:val="20"/>
          <w:szCs w:val="20"/>
        </w:rPr>
      </w:pPr>
      <w:r w:rsidRPr="00F90AA5">
        <w:rPr>
          <w:rFonts w:ascii="Arial" w:hAnsi="Arial" w:cs="Arial"/>
          <w:sz w:val="20"/>
          <w:szCs w:val="20"/>
        </w:rPr>
        <w:t xml:space="preserve">An update from JNR </w:t>
      </w:r>
      <w:r w:rsidR="005D6699" w:rsidRPr="00F90AA5">
        <w:rPr>
          <w:rFonts w:ascii="Arial" w:hAnsi="Arial" w:cs="Arial"/>
          <w:sz w:val="20"/>
          <w:szCs w:val="20"/>
        </w:rPr>
        <w:t>non-</w:t>
      </w:r>
      <w:r w:rsidR="00A618C5" w:rsidRPr="00F90AA5">
        <w:rPr>
          <w:rFonts w:ascii="Arial" w:hAnsi="Arial" w:cs="Arial"/>
          <w:sz w:val="20"/>
          <w:szCs w:val="20"/>
        </w:rPr>
        <w:t xml:space="preserve">secondary </w:t>
      </w:r>
      <w:r w:rsidR="005D6699" w:rsidRPr="00F90AA5">
        <w:rPr>
          <w:rFonts w:ascii="Arial" w:hAnsi="Arial" w:cs="Arial"/>
          <w:sz w:val="20"/>
          <w:szCs w:val="20"/>
        </w:rPr>
        <w:t xml:space="preserve">related issues, including: </w:t>
      </w:r>
      <w:r w:rsidR="004001B7" w:rsidRPr="00F90AA5">
        <w:rPr>
          <w:rFonts w:ascii="Arial" w:hAnsi="Arial" w:cs="Arial"/>
          <w:sz w:val="20"/>
          <w:szCs w:val="20"/>
        </w:rPr>
        <w:t>the outcome of the DfE consultation on ITE for the FE &amp; skills sector</w:t>
      </w:r>
      <w:r w:rsidR="00C300C1" w:rsidRPr="00F90AA5">
        <w:rPr>
          <w:rFonts w:ascii="Arial" w:hAnsi="Arial" w:cs="Arial"/>
          <w:sz w:val="20"/>
          <w:szCs w:val="20"/>
        </w:rPr>
        <w:t xml:space="preserve">, the Education Select Committee enquiry into teacher training, recruitment and retention; </w:t>
      </w:r>
      <w:r w:rsidR="00CF7727" w:rsidRPr="00F90AA5">
        <w:rPr>
          <w:rFonts w:ascii="Arial" w:hAnsi="Arial" w:cs="Arial"/>
          <w:sz w:val="20"/>
          <w:szCs w:val="20"/>
        </w:rPr>
        <w:t xml:space="preserve">UCET contact with opposition </w:t>
      </w:r>
      <w:r w:rsidR="005811F5" w:rsidRPr="00F90AA5">
        <w:rPr>
          <w:rFonts w:ascii="Arial" w:hAnsi="Arial" w:cs="Arial"/>
          <w:sz w:val="20"/>
          <w:szCs w:val="20"/>
        </w:rPr>
        <w:t>politicians</w:t>
      </w:r>
      <w:r w:rsidR="00DF5BB3" w:rsidRPr="00F90AA5">
        <w:rPr>
          <w:rFonts w:ascii="Arial" w:hAnsi="Arial" w:cs="Arial"/>
          <w:sz w:val="20"/>
          <w:szCs w:val="20"/>
        </w:rPr>
        <w:t>;</w:t>
      </w:r>
      <w:r w:rsidR="00CF7727" w:rsidRPr="00F90AA5">
        <w:rPr>
          <w:rFonts w:ascii="Arial" w:hAnsi="Arial" w:cs="Arial"/>
          <w:sz w:val="20"/>
          <w:szCs w:val="20"/>
        </w:rPr>
        <w:t xml:space="preserve"> and </w:t>
      </w:r>
      <w:r w:rsidR="0077171B" w:rsidRPr="00F90AA5">
        <w:rPr>
          <w:rFonts w:ascii="Arial" w:hAnsi="Arial" w:cs="Arial"/>
          <w:sz w:val="20"/>
          <w:szCs w:val="20"/>
        </w:rPr>
        <w:t>developments in Northern Ir</w:t>
      </w:r>
      <w:r w:rsidR="00635526" w:rsidRPr="00F90AA5">
        <w:rPr>
          <w:rFonts w:ascii="Arial" w:hAnsi="Arial" w:cs="Arial"/>
          <w:sz w:val="20"/>
          <w:szCs w:val="20"/>
        </w:rPr>
        <w:t>e</w:t>
      </w:r>
      <w:r w:rsidR="0077171B" w:rsidRPr="00F90AA5">
        <w:rPr>
          <w:rFonts w:ascii="Arial" w:hAnsi="Arial" w:cs="Arial"/>
          <w:sz w:val="20"/>
          <w:szCs w:val="20"/>
        </w:rPr>
        <w:t>land and Wales</w:t>
      </w:r>
      <w:r w:rsidRPr="00F90AA5">
        <w:rPr>
          <w:rFonts w:ascii="Arial" w:hAnsi="Arial" w:cs="Arial"/>
          <w:sz w:val="20"/>
          <w:szCs w:val="20"/>
        </w:rPr>
        <w:t xml:space="preserve">. </w:t>
      </w:r>
    </w:p>
    <w:p w14:paraId="4DBFD9C8" w14:textId="415D468E" w:rsidR="00143AE9" w:rsidRPr="00F90AA5" w:rsidRDefault="00055B6D" w:rsidP="00E66A5F">
      <w:pPr>
        <w:pStyle w:val="ListParagraph"/>
        <w:numPr>
          <w:ilvl w:val="0"/>
          <w:numId w:val="1"/>
        </w:numPr>
        <w:spacing w:before="100" w:beforeAutospacing="1" w:after="100" w:afterAutospacing="1" w:line="259" w:lineRule="auto"/>
        <w:rPr>
          <w:rFonts w:ascii="Arial" w:hAnsi="Arial" w:cs="Arial"/>
          <w:sz w:val="20"/>
          <w:szCs w:val="20"/>
          <w:lang w:eastAsia="en-GB"/>
        </w:rPr>
      </w:pPr>
      <w:r w:rsidRPr="00F90AA5">
        <w:rPr>
          <w:rFonts w:ascii="Arial" w:eastAsia="Arial" w:hAnsi="Arial" w:cs="Arial"/>
          <w:sz w:val="20"/>
          <w:szCs w:val="20"/>
        </w:rPr>
        <w:t xml:space="preserve">The publication by DfE on 30 January of the new combined CCF and ECF framework and the change log intended to help providers identify where changes </w:t>
      </w:r>
      <w:r w:rsidR="00DF5BB3" w:rsidRPr="00F90AA5">
        <w:rPr>
          <w:rFonts w:ascii="Arial" w:eastAsia="Arial" w:hAnsi="Arial" w:cs="Arial"/>
          <w:sz w:val="20"/>
          <w:szCs w:val="20"/>
        </w:rPr>
        <w:t xml:space="preserve">to programmes were needed. </w:t>
      </w:r>
      <w:r w:rsidRPr="00F90AA5">
        <w:rPr>
          <w:rFonts w:ascii="Arial" w:eastAsia="Arial" w:hAnsi="Arial" w:cs="Arial"/>
          <w:sz w:val="20"/>
          <w:szCs w:val="20"/>
        </w:rPr>
        <w:t xml:space="preserve">The merging of the two documents </w:t>
      </w:r>
      <w:r w:rsidR="0048370E" w:rsidRPr="00F90AA5">
        <w:rPr>
          <w:rFonts w:ascii="Arial" w:eastAsia="Arial" w:hAnsi="Arial" w:cs="Arial"/>
          <w:sz w:val="20"/>
          <w:szCs w:val="20"/>
        </w:rPr>
        <w:t>w</w:t>
      </w:r>
      <w:r w:rsidR="00A746D5">
        <w:rPr>
          <w:rFonts w:ascii="Arial" w:eastAsia="Arial" w:hAnsi="Arial" w:cs="Arial"/>
          <w:sz w:val="20"/>
          <w:szCs w:val="20"/>
        </w:rPr>
        <w:t xml:space="preserve">as intended to </w:t>
      </w:r>
      <w:r w:rsidRPr="00F90AA5">
        <w:rPr>
          <w:rFonts w:ascii="Arial" w:eastAsia="Arial" w:hAnsi="Arial" w:cs="Arial"/>
          <w:sz w:val="20"/>
          <w:szCs w:val="20"/>
        </w:rPr>
        <w:t xml:space="preserve">reduce overlap and duplication, as was the expectation </w:t>
      </w:r>
      <w:r w:rsidR="005811F5" w:rsidRPr="00F90AA5">
        <w:rPr>
          <w:rFonts w:ascii="Arial" w:eastAsia="Arial" w:hAnsi="Arial" w:cs="Arial"/>
          <w:sz w:val="20"/>
          <w:szCs w:val="20"/>
        </w:rPr>
        <w:t>for</w:t>
      </w:r>
      <w:r w:rsidRPr="00F90AA5">
        <w:rPr>
          <w:rFonts w:ascii="Arial" w:eastAsia="Arial" w:hAnsi="Arial" w:cs="Arial"/>
          <w:sz w:val="20"/>
          <w:szCs w:val="20"/>
        </w:rPr>
        <w:t xml:space="preserve"> ECF providers to use diagnostic tools to assess the particular ‘starting points’ of ECTs. Requests from UCET and others for additions to be made in respect of EDI and climate change had not been </w:t>
      </w:r>
      <w:r w:rsidR="005300BE" w:rsidRPr="00F90AA5">
        <w:rPr>
          <w:rFonts w:ascii="Arial" w:eastAsia="Arial" w:hAnsi="Arial" w:cs="Arial"/>
          <w:sz w:val="20"/>
          <w:szCs w:val="20"/>
        </w:rPr>
        <w:t>taken on board</w:t>
      </w:r>
      <w:r w:rsidRPr="00F90AA5">
        <w:rPr>
          <w:rFonts w:ascii="Arial" w:eastAsia="Arial" w:hAnsi="Arial" w:cs="Arial"/>
          <w:sz w:val="20"/>
          <w:szCs w:val="20"/>
        </w:rPr>
        <w:t xml:space="preserve">. UCET’s response to the publication had been to call for a different approach to the identification of the most effective ways of developing and delivering ITE and CPD for teachers, engaging with relevant professionals from across the sector and drawing on the principles outlined in the UCET Intellectual Base of Teacher Education (IBTE) report. </w:t>
      </w:r>
      <w:r w:rsidR="00E3769D" w:rsidRPr="00F90AA5">
        <w:rPr>
          <w:rFonts w:ascii="Arial" w:eastAsia="Arial" w:hAnsi="Arial" w:cs="Arial"/>
          <w:sz w:val="20"/>
          <w:szCs w:val="20"/>
        </w:rPr>
        <w:t xml:space="preserve"> </w:t>
      </w:r>
    </w:p>
    <w:p w14:paraId="23E10353" w14:textId="436E3A15" w:rsidR="00E66A5F" w:rsidRPr="00F90AA5" w:rsidRDefault="007962D4" w:rsidP="00FB2EB2">
      <w:pPr>
        <w:pStyle w:val="ListParagraph"/>
        <w:numPr>
          <w:ilvl w:val="0"/>
          <w:numId w:val="1"/>
        </w:numPr>
        <w:spacing w:before="100" w:beforeAutospacing="1" w:after="100" w:afterAutospacing="1" w:line="259" w:lineRule="auto"/>
        <w:rPr>
          <w:rFonts w:ascii="Arial" w:hAnsi="Arial" w:cs="Arial"/>
          <w:sz w:val="20"/>
          <w:szCs w:val="20"/>
        </w:rPr>
      </w:pPr>
      <w:r w:rsidRPr="00F90AA5">
        <w:rPr>
          <w:rFonts w:ascii="Arial" w:hAnsi="Arial" w:cs="Arial"/>
          <w:sz w:val="20"/>
          <w:szCs w:val="20"/>
        </w:rPr>
        <w:t>The DFE review of the ITE Market</w:t>
      </w:r>
      <w:r w:rsidR="00DB78C4" w:rsidRPr="00F90AA5">
        <w:rPr>
          <w:rFonts w:ascii="Arial" w:hAnsi="Arial" w:cs="Arial"/>
          <w:sz w:val="20"/>
          <w:szCs w:val="20"/>
        </w:rPr>
        <w:t>,</w:t>
      </w:r>
      <w:r w:rsidR="00E66A5F" w:rsidRPr="00F90AA5">
        <w:rPr>
          <w:rFonts w:ascii="Arial" w:hAnsi="Arial" w:cs="Arial"/>
          <w:sz w:val="20"/>
          <w:szCs w:val="20"/>
        </w:rPr>
        <w:t xml:space="preserve"> </w:t>
      </w:r>
      <w:r w:rsidR="00E3769D" w:rsidRPr="00F90AA5">
        <w:rPr>
          <w:rFonts w:ascii="Arial" w:hAnsi="Arial" w:cs="Arial"/>
          <w:sz w:val="20"/>
          <w:szCs w:val="20"/>
        </w:rPr>
        <w:t xml:space="preserve">including </w:t>
      </w:r>
      <w:r w:rsidR="003D70C0" w:rsidRPr="00F90AA5">
        <w:rPr>
          <w:rFonts w:ascii="Arial" w:hAnsi="Arial" w:cs="Arial"/>
          <w:sz w:val="20"/>
          <w:szCs w:val="20"/>
        </w:rPr>
        <w:t xml:space="preserve">the development of new partnerships between accredited and non-accredited HEIs. </w:t>
      </w:r>
      <w:r w:rsidR="002762C4" w:rsidRPr="00F90AA5">
        <w:rPr>
          <w:rFonts w:ascii="Arial" w:hAnsi="Arial" w:cs="Arial"/>
          <w:sz w:val="20"/>
          <w:szCs w:val="20"/>
        </w:rPr>
        <w:t xml:space="preserve">Stage 2 plans had </w:t>
      </w:r>
      <w:r w:rsidR="00275AB5">
        <w:rPr>
          <w:rFonts w:ascii="Arial" w:hAnsi="Arial" w:cs="Arial"/>
          <w:sz w:val="20"/>
          <w:szCs w:val="20"/>
        </w:rPr>
        <w:t xml:space="preserve">in several cases </w:t>
      </w:r>
      <w:r w:rsidR="002762C4" w:rsidRPr="00F90AA5">
        <w:rPr>
          <w:rFonts w:ascii="Arial" w:hAnsi="Arial" w:cs="Arial"/>
          <w:sz w:val="20"/>
          <w:szCs w:val="20"/>
        </w:rPr>
        <w:t xml:space="preserve">been signed off following discussions with DfE associates. </w:t>
      </w:r>
      <w:r w:rsidR="00592D2F" w:rsidRPr="00F90AA5">
        <w:rPr>
          <w:rFonts w:ascii="Arial" w:hAnsi="Arial" w:cs="Arial"/>
          <w:sz w:val="20"/>
          <w:szCs w:val="20"/>
        </w:rPr>
        <w:t xml:space="preserve">The piloting of aspects of the new </w:t>
      </w:r>
      <w:r w:rsidR="00121292" w:rsidRPr="00F90AA5">
        <w:rPr>
          <w:rFonts w:ascii="Arial" w:hAnsi="Arial" w:cs="Arial"/>
          <w:sz w:val="20"/>
          <w:szCs w:val="20"/>
        </w:rPr>
        <w:t>Quality</w:t>
      </w:r>
      <w:r w:rsidR="00592D2F" w:rsidRPr="00F90AA5">
        <w:rPr>
          <w:rFonts w:ascii="Arial" w:hAnsi="Arial" w:cs="Arial"/>
          <w:sz w:val="20"/>
          <w:szCs w:val="20"/>
        </w:rPr>
        <w:t xml:space="preserve"> Requirements (e.g. ITAP) ha</w:t>
      </w:r>
      <w:r w:rsidR="00454ABB">
        <w:rPr>
          <w:rFonts w:ascii="Arial" w:hAnsi="Arial" w:cs="Arial"/>
          <w:sz w:val="20"/>
          <w:szCs w:val="20"/>
        </w:rPr>
        <w:t>d</w:t>
      </w:r>
      <w:r w:rsidR="00592D2F" w:rsidRPr="00F90AA5">
        <w:rPr>
          <w:rFonts w:ascii="Arial" w:hAnsi="Arial" w:cs="Arial"/>
          <w:sz w:val="20"/>
          <w:szCs w:val="20"/>
        </w:rPr>
        <w:t xml:space="preserve"> been </w:t>
      </w:r>
      <w:r w:rsidR="00121292" w:rsidRPr="00F90AA5">
        <w:rPr>
          <w:rFonts w:ascii="Arial" w:hAnsi="Arial" w:cs="Arial"/>
          <w:sz w:val="20"/>
          <w:szCs w:val="20"/>
        </w:rPr>
        <w:t>worthwhile</w:t>
      </w:r>
      <w:r w:rsidR="00E3769D" w:rsidRPr="00F90AA5">
        <w:rPr>
          <w:rFonts w:ascii="Arial" w:hAnsi="Arial" w:cs="Arial"/>
          <w:sz w:val="20"/>
          <w:szCs w:val="20"/>
        </w:rPr>
        <w:t xml:space="preserve">. </w:t>
      </w:r>
      <w:r w:rsidR="00E46A72" w:rsidRPr="00F90AA5">
        <w:rPr>
          <w:rFonts w:ascii="Arial" w:hAnsi="Arial" w:cs="Arial"/>
          <w:sz w:val="20"/>
          <w:szCs w:val="20"/>
        </w:rPr>
        <w:t xml:space="preserve">Plans were being developed for full implementation </w:t>
      </w:r>
      <w:r w:rsidR="00454ABB">
        <w:rPr>
          <w:rFonts w:ascii="Arial" w:hAnsi="Arial" w:cs="Arial"/>
          <w:sz w:val="20"/>
          <w:szCs w:val="20"/>
        </w:rPr>
        <w:t>for</w:t>
      </w:r>
      <w:r w:rsidR="00E46A72" w:rsidRPr="00F90AA5">
        <w:rPr>
          <w:rFonts w:ascii="Arial" w:hAnsi="Arial" w:cs="Arial"/>
          <w:sz w:val="20"/>
          <w:szCs w:val="20"/>
        </w:rPr>
        <w:t xml:space="preserve"> September 20</w:t>
      </w:r>
      <w:r w:rsidR="0027722B" w:rsidRPr="00F90AA5">
        <w:rPr>
          <w:rFonts w:ascii="Arial" w:hAnsi="Arial" w:cs="Arial"/>
          <w:sz w:val="20"/>
          <w:szCs w:val="20"/>
        </w:rPr>
        <w:t>2</w:t>
      </w:r>
      <w:r w:rsidR="00E46A72" w:rsidRPr="00F90AA5">
        <w:rPr>
          <w:rFonts w:ascii="Arial" w:hAnsi="Arial" w:cs="Arial"/>
          <w:sz w:val="20"/>
          <w:szCs w:val="20"/>
        </w:rPr>
        <w:t>4, for example by mapping student teacher workload</w:t>
      </w:r>
      <w:r w:rsidR="006739DB" w:rsidRPr="00F90AA5">
        <w:rPr>
          <w:rFonts w:ascii="Arial" w:hAnsi="Arial" w:cs="Arial"/>
          <w:sz w:val="20"/>
          <w:szCs w:val="20"/>
        </w:rPr>
        <w:t xml:space="preserve">, linking assignments to ITAP activities </w:t>
      </w:r>
      <w:r w:rsidR="00D30F00" w:rsidRPr="00F90AA5">
        <w:rPr>
          <w:rFonts w:ascii="Arial" w:hAnsi="Arial" w:cs="Arial"/>
          <w:sz w:val="20"/>
          <w:szCs w:val="20"/>
        </w:rPr>
        <w:t xml:space="preserve">and preparing for mentor training </w:t>
      </w:r>
      <w:r w:rsidR="004D4684" w:rsidRPr="00F90AA5">
        <w:rPr>
          <w:rFonts w:ascii="Arial" w:hAnsi="Arial" w:cs="Arial"/>
          <w:sz w:val="20"/>
          <w:szCs w:val="20"/>
        </w:rPr>
        <w:t>requirements</w:t>
      </w:r>
      <w:r w:rsidR="00D30F00" w:rsidRPr="00F90AA5">
        <w:rPr>
          <w:rFonts w:ascii="Arial" w:hAnsi="Arial" w:cs="Arial"/>
          <w:sz w:val="20"/>
          <w:szCs w:val="20"/>
        </w:rPr>
        <w:t xml:space="preserve"> a</w:t>
      </w:r>
      <w:r w:rsidR="0027722B" w:rsidRPr="00F90AA5">
        <w:rPr>
          <w:rFonts w:ascii="Arial" w:hAnsi="Arial" w:cs="Arial"/>
          <w:sz w:val="20"/>
          <w:szCs w:val="20"/>
        </w:rPr>
        <w:t>nd</w:t>
      </w:r>
      <w:r w:rsidR="00D30F00" w:rsidRPr="00F90AA5">
        <w:rPr>
          <w:rFonts w:ascii="Arial" w:hAnsi="Arial" w:cs="Arial"/>
          <w:sz w:val="20"/>
          <w:szCs w:val="20"/>
        </w:rPr>
        <w:t xml:space="preserve"> the observation of students. </w:t>
      </w:r>
      <w:r w:rsidR="00152711" w:rsidRPr="00F90AA5">
        <w:rPr>
          <w:rFonts w:ascii="Arial" w:hAnsi="Arial" w:cs="Arial"/>
          <w:sz w:val="20"/>
          <w:szCs w:val="20"/>
        </w:rPr>
        <w:t>Sch</w:t>
      </w:r>
      <w:r w:rsidR="00454ABB">
        <w:rPr>
          <w:rFonts w:ascii="Arial" w:hAnsi="Arial" w:cs="Arial"/>
          <w:sz w:val="20"/>
          <w:szCs w:val="20"/>
        </w:rPr>
        <w:t>o</w:t>
      </w:r>
      <w:r w:rsidR="00152711" w:rsidRPr="00F90AA5">
        <w:rPr>
          <w:rFonts w:ascii="Arial" w:hAnsi="Arial" w:cs="Arial"/>
          <w:sz w:val="20"/>
          <w:szCs w:val="20"/>
        </w:rPr>
        <w:t xml:space="preserve">ols were being briefed about the implications of the new </w:t>
      </w:r>
      <w:r w:rsidR="004D4684" w:rsidRPr="00F90AA5">
        <w:rPr>
          <w:rFonts w:ascii="Arial" w:hAnsi="Arial" w:cs="Arial"/>
          <w:sz w:val="20"/>
          <w:szCs w:val="20"/>
        </w:rPr>
        <w:t>requirements</w:t>
      </w:r>
      <w:r w:rsidR="00152711" w:rsidRPr="00F90AA5">
        <w:rPr>
          <w:rFonts w:ascii="Arial" w:hAnsi="Arial" w:cs="Arial"/>
          <w:sz w:val="20"/>
          <w:szCs w:val="20"/>
        </w:rPr>
        <w:t xml:space="preserve">, through for </w:t>
      </w:r>
      <w:r w:rsidR="004D4684" w:rsidRPr="00F90AA5">
        <w:rPr>
          <w:rFonts w:ascii="Arial" w:hAnsi="Arial" w:cs="Arial"/>
          <w:sz w:val="20"/>
          <w:szCs w:val="20"/>
        </w:rPr>
        <w:t>example</w:t>
      </w:r>
      <w:r w:rsidR="00152711" w:rsidRPr="00F90AA5">
        <w:rPr>
          <w:rFonts w:ascii="Arial" w:hAnsi="Arial" w:cs="Arial"/>
          <w:sz w:val="20"/>
          <w:szCs w:val="20"/>
        </w:rPr>
        <w:t xml:space="preserve"> the production of FAQs, </w:t>
      </w:r>
      <w:r w:rsidR="004D4684" w:rsidRPr="00F90AA5">
        <w:rPr>
          <w:rFonts w:ascii="Arial" w:hAnsi="Arial" w:cs="Arial"/>
          <w:sz w:val="20"/>
          <w:szCs w:val="20"/>
        </w:rPr>
        <w:t>center</w:t>
      </w:r>
      <w:r w:rsidR="00152711" w:rsidRPr="00F90AA5">
        <w:rPr>
          <w:rFonts w:ascii="Arial" w:hAnsi="Arial" w:cs="Arial"/>
          <w:sz w:val="20"/>
          <w:szCs w:val="20"/>
        </w:rPr>
        <w:t xml:space="preserve">-based </w:t>
      </w:r>
      <w:r w:rsidR="004D4684" w:rsidRPr="00F90AA5">
        <w:rPr>
          <w:rFonts w:ascii="Arial" w:hAnsi="Arial" w:cs="Arial"/>
          <w:sz w:val="20"/>
          <w:szCs w:val="20"/>
        </w:rPr>
        <w:t>briefing</w:t>
      </w:r>
      <w:r w:rsidR="00FE52E9" w:rsidRPr="00F90AA5">
        <w:rPr>
          <w:rFonts w:ascii="Arial" w:hAnsi="Arial" w:cs="Arial"/>
          <w:sz w:val="20"/>
          <w:szCs w:val="20"/>
        </w:rPr>
        <w:t xml:space="preserve"> sessions and </w:t>
      </w:r>
      <w:r w:rsidR="0048370E" w:rsidRPr="00F90AA5">
        <w:rPr>
          <w:rFonts w:ascii="Arial" w:hAnsi="Arial" w:cs="Arial"/>
          <w:sz w:val="20"/>
          <w:szCs w:val="20"/>
        </w:rPr>
        <w:t>one-to-one</w:t>
      </w:r>
      <w:r w:rsidR="00FE52E9" w:rsidRPr="00F90AA5">
        <w:rPr>
          <w:rFonts w:ascii="Arial" w:hAnsi="Arial" w:cs="Arial"/>
          <w:sz w:val="20"/>
          <w:szCs w:val="20"/>
        </w:rPr>
        <w:t xml:space="preserve"> meetings. </w:t>
      </w:r>
      <w:r w:rsidR="004D4684" w:rsidRPr="00F90AA5">
        <w:rPr>
          <w:rFonts w:ascii="Arial" w:hAnsi="Arial" w:cs="Arial"/>
          <w:sz w:val="20"/>
          <w:szCs w:val="20"/>
        </w:rPr>
        <w:t>The entitle</w:t>
      </w:r>
      <w:r w:rsidR="0027722B" w:rsidRPr="00F90AA5">
        <w:rPr>
          <w:rFonts w:ascii="Arial" w:hAnsi="Arial" w:cs="Arial"/>
          <w:sz w:val="20"/>
          <w:szCs w:val="20"/>
        </w:rPr>
        <w:t>ment</w:t>
      </w:r>
      <w:r w:rsidR="004D4684" w:rsidRPr="00F90AA5">
        <w:rPr>
          <w:rFonts w:ascii="Arial" w:hAnsi="Arial" w:cs="Arial"/>
          <w:sz w:val="20"/>
          <w:szCs w:val="20"/>
        </w:rPr>
        <w:t xml:space="preserve"> of students to 1.5 mentor support each week (which might be made more flexible) was being met in different ways, for example a 1-hour meeting with follow-up email communication. </w:t>
      </w:r>
      <w:r w:rsidR="007F0AE7" w:rsidRPr="00F90AA5">
        <w:rPr>
          <w:rFonts w:ascii="Arial" w:hAnsi="Arial" w:cs="Arial"/>
          <w:sz w:val="20"/>
          <w:szCs w:val="20"/>
        </w:rPr>
        <w:t xml:space="preserve">Updated DfE funding guidance relating to </w:t>
      </w:r>
      <w:r w:rsidR="0048370E" w:rsidRPr="00F90AA5">
        <w:rPr>
          <w:rFonts w:ascii="Arial" w:hAnsi="Arial" w:cs="Arial"/>
          <w:sz w:val="20"/>
          <w:szCs w:val="20"/>
        </w:rPr>
        <w:t>ITAP,</w:t>
      </w:r>
      <w:r w:rsidR="007F0AE7" w:rsidRPr="00F90AA5">
        <w:rPr>
          <w:rFonts w:ascii="Arial" w:hAnsi="Arial" w:cs="Arial"/>
          <w:sz w:val="20"/>
          <w:szCs w:val="20"/>
        </w:rPr>
        <w:t xml:space="preserve"> and mentor funding </w:t>
      </w:r>
      <w:r w:rsidR="0048370E" w:rsidRPr="00F90AA5">
        <w:rPr>
          <w:rFonts w:ascii="Arial" w:hAnsi="Arial" w:cs="Arial"/>
          <w:sz w:val="20"/>
          <w:szCs w:val="20"/>
        </w:rPr>
        <w:t>will</w:t>
      </w:r>
      <w:r w:rsidR="007F0AE7" w:rsidRPr="00F90AA5">
        <w:rPr>
          <w:rFonts w:ascii="Arial" w:hAnsi="Arial" w:cs="Arial"/>
          <w:sz w:val="20"/>
          <w:szCs w:val="20"/>
        </w:rPr>
        <w:t xml:space="preserve"> be issued soon. </w:t>
      </w:r>
    </w:p>
    <w:p w14:paraId="0322BE33" w14:textId="0ADBAA76" w:rsidR="00FB2EB2" w:rsidRPr="00F90AA5" w:rsidRDefault="00E66A5F" w:rsidP="00FB2EB2">
      <w:pPr>
        <w:numPr>
          <w:ilvl w:val="0"/>
          <w:numId w:val="1"/>
        </w:numPr>
        <w:spacing w:before="100" w:beforeAutospacing="1" w:after="100" w:afterAutospacing="1"/>
        <w:rPr>
          <w:rFonts w:ascii="Arial" w:hAnsi="Arial" w:cs="Arial"/>
          <w:sz w:val="20"/>
          <w:szCs w:val="20"/>
        </w:rPr>
      </w:pPr>
      <w:r w:rsidRPr="00F90AA5">
        <w:rPr>
          <w:rFonts w:ascii="Arial" w:hAnsi="Arial" w:cs="Arial"/>
          <w:sz w:val="20"/>
          <w:szCs w:val="20"/>
        </w:rPr>
        <w:t>Inspection issues</w:t>
      </w:r>
      <w:r w:rsidR="00F339E5" w:rsidRPr="00F90AA5">
        <w:rPr>
          <w:rFonts w:ascii="Arial" w:hAnsi="Arial" w:cs="Arial"/>
          <w:sz w:val="20"/>
          <w:szCs w:val="20"/>
        </w:rPr>
        <w:t xml:space="preserve">, </w:t>
      </w:r>
      <w:r w:rsidR="00F73954" w:rsidRPr="00F90AA5">
        <w:rPr>
          <w:rFonts w:ascii="Arial" w:hAnsi="Arial" w:cs="Arial"/>
          <w:sz w:val="20"/>
          <w:szCs w:val="20"/>
        </w:rPr>
        <w:t>with feedback from recent inspections including</w:t>
      </w:r>
      <w:r w:rsidR="00087527" w:rsidRPr="00F90AA5">
        <w:rPr>
          <w:rFonts w:ascii="Arial" w:hAnsi="Arial" w:cs="Arial"/>
          <w:sz w:val="20"/>
          <w:szCs w:val="20"/>
        </w:rPr>
        <w:t xml:space="preserve">: </w:t>
      </w:r>
      <w:r w:rsidR="00820647" w:rsidRPr="00F90AA5">
        <w:rPr>
          <w:rFonts w:ascii="Arial" w:hAnsi="Arial" w:cs="Arial"/>
          <w:sz w:val="20"/>
          <w:szCs w:val="20"/>
        </w:rPr>
        <w:t>focused</w:t>
      </w:r>
      <w:r w:rsidR="00F227CD" w:rsidRPr="00F90AA5">
        <w:rPr>
          <w:rFonts w:ascii="Arial" w:hAnsi="Arial" w:cs="Arial"/>
          <w:sz w:val="20"/>
          <w:szCs w:val="20"/>
        </w:rPr>
        <w:t xml:space="preserve"> reviews of 7 of the 16 secondary subjects </w:t>
      </w:r>
      <w:r w:rsidR="00820647" w:rsidRPr="00F90AA5">
        <w:rPr>
          <w:rFonts w:ascii="Arial" w:hAnsi="Arial" w:cs="Arial"/>
          <w:sz w:val="20"/>
          <w:szCs w:val="20"/>
        </w:rPr>
        <w:t>offered</w:t>
      </w:r>
      <w:r w:rsidR="00F227CD" w:rsidRPr="00F90AA5">
        <w:rPr>
          <w:rFonts w:ascii="Arial" w:hAnsi="Arial" w:cs="Arial"/>
          <w:sz w:val="20"/>
          <w:szCs w:val="20"/>
        </w:rPr>
        <w:t xml:space="preserve"> (2 of which were selected by the inspectors); </w:t>
      </w:r>
      <w:r w:rsidR="00820647" w:rsidRPr="00F90AA5">
        <w:rPr>
          <w:rFonts w:ascii="Arial" w:hAnsi="Arial" w:cs="Arial"/>
          <w:sz w:val="20"/>
          <w:szCs w:val="20"/>
        </w:rPr>
        <w:t xml:space="preserve">a difference </w:t>
      </w:r>
      <w:r w:rsidR="0027722B" w:rsidRPr="00F90AA5">
        <w:rPr>
          <w:rFonts w:ascii="Arial" w:hAnsi="Arial" w:cs="Arial"/>
          <w:sz w:val="20"/>
          <w:szCs w:val="20"/>
        </w:rPr>
        <w:t>i</w:t>
      </w:r>
      <w:r w:rsidR="00820647" w:rsidRPr="00F90AA5">
        <w:rPr>
          <w:rFonts w:ascii="Arial" w:hAnsi="Arial" w:cs="Arial"/>
          <w:sz w:val="20"/>
          <w:szCs w:val="20"/>
        </w:rPr>
        <w:t>n approach</w:t>
      </w:r>
      <w:r w:rsidR="0088691C">
        <w:rPr>
          <w:rFonts w:ascii="Arial" w:hAnsi="Arial" w:cs="Arial"/>
          <w:sz w:val="20"/>
          <w:szCs w:val="20"/>
        </w:rPr>
        <w:t xml:space="preserve"> between</w:t>
      </w:r>
      <w:r w:rsidR="00820647" w:rsidRPr="00F90AA5">
        <w:rPr>
          <w:rFonts w:ascii="Arial" w:hAnsi="Arial" w:cs="Arial"/>
          <w:sz w:val="20"/>
          <w:szCs w:val="20"/>
        </w:rPr>
        <w:t xml:space="preserve"> the primary and secondary inspection teams; </w:t>
      </w:r>
      <w:r w:rsidR="00AE0B6D" w:rsidRPr="00F90AA5">
        <w:rPr>
          <w:rFonts w:ascii="Arial" w:hAnsi="Arial" w:cs="Arial"/>
          <w:sz w:val="20"/>
          <w:szCs w:val="20"/>
        </w:rPr>
        <w:t xml:space="preserve">the benefits of pro-actively bringing the attention of inspectors to particular hard-copy documents; the advisability of </w:t>
      </w:r>
      <w:r w:rsidR="00B52CBA" w:rsidRPr="00F90AA5">
        <w:rPr>
          <w:rFonts w:ascii="Arial" w:hAnsi="Arial" w:cs="Arial"/>
          <w:sz w:val="20"/>
          <w:szCs w:val="20"/>
        </w:rPr>
        <w:t xml:space="preserve">aways having at least two people in meetings with inspectors; the lack of any ITE experience </w:t>
      </w:r>
      <w:r w:rsidR="002F1663" w:rsidRPr="00F90AA5">
        <w:rPr>
          <w:rFonts w:ascii="Arial" w:hAnsi="Arial" w:cs="Arial"/>
          <w:sz w:val="20"/>
          <w:szCs w:val="20"/>
        </w:rPr>
        <w:t>(and associated lack of knowledge</w:t>
      </w:r>
      <w:r w:rsidR="00374CC4" w:rsidRPr="00F90AA5">
        <w:rPr>
          <w:rFonts w:ascii="Arial" w:hAnsi="Arial" w:cs="Arial"/>
          <w:sz w:val="20"/>
          <w:szCs w:val="20"/>
        </w:rPr>
        <w:t xml:space="preserve">) </w:t>
      </w:r>
      <w:r w:rsidR="00B52CBA" w:rsidRPr="00F90AA5">
        <w:rPr>
          <w:rFonts w:ascii="Arial" w:hAnsi="Arial" w:cs="Arial"/>
          <w:sz w:val="20"/>
          <w:szCs w:val="20"/>
        </w:rPr>
        <w:t xml:space="preserve">of </w:t>
      </w:r>
      <w:r w:rsidR="00374CC4" w:rsidRPr="00F90AA5">
        <w:rPr>
          <w:rFonts w:ascii="Arial" w:hAnsi="Arial" w:cs="Arial"/>
          <w:sz w:val="20"/>
          <w:szCs w:val="20"/>
        </w:rPr>
        <w:t xml:space="preserve">some </w:t>
      </w:r>
      <w:r w:rsidR="00B52CBA" w:rsidRPr="00F90AA5">
        <w:rPr>
          <w:rFonts w:ascii="Arial" w:hAnsi="Arial" w:cs="Arial"/>
          <w:sz w:val="20"/>
          <w:szCs w:val="20"/>
        </w:rPr>
        <w:t xml:space="preserve">inspection teams; </w:t>
      </w:r>
      <w:r w:rsidR="001D47E9" w:rsidRPr="00F90AA5">
        <w:rPr>
          <w:rFonts w:ascii="Arial" w:hAnsi="Arial" w:cs="Arial"/>
          <w:sz w:val="20"/>
          <w:szCs w:val="20"/>
        </w:rPr>
        <w:t xml:space="preserve">and </w:t>
      </w:r>
      <w:r w:rsidR="002F1663" w:rsidRPr="00F90AA5">
        <w:rPr>
          <w:rFonts w:ascii="Arial" w:hAnsi="Arial" w:cs="Arial"/>
          <w:sz w:val="20"/>
          <w:szCs w:val="20"/>
        </w:rPr>
        <w:t>a focus during an inspection on adaptive teaching</w:t>
      </w:r>
      <w:r w:rsidR="00374CC4" w:rsidRPr="00F90AA5">
        <w:rPr>
          <w:rFonts w:ascii="Arial" w:hAnsi="Arial" w:cs="Arial"/>
          <w:sz w:val="20"/>
          <w:szCs w:val="20"/>
        </w:rPr>
        <w:t xml:space="preserve"> and mentor training</w:t>
      </w:r>
      <w:r w:rsidR="00F73954" w:rsidRPr="00F90AA5">
        <w:rPr>
          <w:rFonts w:ascii="Arial" w:hAnsi="Arial" w:cs="Arial"/>
          <w:sz w:val="20"/>
          <w:szCs w:val="20"/>
        </w:rPr>
        <w:t xml:space="preserve">. </w:t>
      </w:r>
      <w:r w:rsidR="00A07E29" w:rsidRPr="00F90AA5">
        <w:rPr>
          <w:rFonts w:ascii="Arial" w:hAnsi="Arial" w:cs="Arial"/>
          <w:sz w:val="20"/>
          <w:szCs w:val="20"/>
        </w:rPr>
        <w:t xml:space="preserve">The forum also discussed the </w:t>
      </w:r>
      <w:r w:rsidR="00F339E5" w:rsidRPr="00F90AA5">
        <w:rPr>
          <w:rFonts w:ascii="Arial" w:hAnsi="Arial" w:cs="Arial"/>
          <w:sz w:val="20"/>
          <w:szCs w:val="20"/>
        </w:rPr>
        <w:t xml:space="preserve">publication </w:t>
      </w:r>
      <w:r w:rsidR="00374CC4" w:rsidRPr="00F90AA5">
        <w:rPr>
          <w:rFonts w:ascii="Arial" w:hAnsi="Arial" w:cs="Arial"/>
          <w:sz w:val="20"/>
          <w:szCs w:val="20"/>
        </w:rPr>
        <w:t xml:space="preserve">of </w:t>
      </w:r>
      <w:proofErr w:type="spellStart"/>
      <w:r w:rsidR="00374CC4" w:rsidRPr="00F90AA5">
        <w:rPr>
          <w:rFonts w:ascii="Arial" w:hAnsi="Arial" w:cs="Arial"/>
          <w:sz w:val="20"/>
          <w:szCs w:val="20"/>
        </w:rPr>
        <w:t>OfSTED’s</w:t>
      </w:r>
      <w:proofErr w:type="spellEnd"/>
      <w:r w:rsidR="00374CC4" w:rsidRPr="00F90AA5">
        <w:rPr>
          <w:rFonts w:ascii="Arial" w:hAnsi="Arial" w:cs="Arial"/>
          <w:sz w:val="20"/>
          <w:szCs w:val="20"/>
        </w:rPr>
        <w:t xml:space="preserve"> </w:t>
      </w:r>
      <w:r w:rsidR="00F339E5" w:rsidRPr="00F90AA5">
        <w:rPr>
          <w:rFonts w:ascii="Arial" w:hAnsi="Arial" w:cs="Arial"/>
          <w:sz w:val="20"/>
          <w:szCs w:val="20"/>
        </w:rPr>
        <w:t xml:space="preserve">response to the Ruth Perry </w:t>
      </w:r>
      <w:r w:rsidR="00D76B55" w:rsidRPr="00F90AA5">
        <w:rPr>
          <w:rFonts w:ascii="Arial" w:hAnsi="Arial" w:cs="Arial"/>
          <w:sz w:val="20"/>
          <w:szCs w:val="20"/>
        </w:rPr>
        <w:t>coroner</w:t>
      </w:r>
      <w:r w:rsidR="00F339E5" w:rsidRPr="00F90AA5">
        <w:rPr>
          <w:rFonts w:ascii="Arial" w:hAnsi="Arial" w:cs="Arial"/>
          <w:sz w:val="20"/>
          <w:szCs w:val="20"/>
        </w:rPr>
        <w:t xml:space="preserve"> </w:t>
      </w:r>
      <w:r w:rsidR="00D76B55" w:rsidRPr="00F90AA5">
        <w:rPr>
          <w:rFonts w:ascii="Arial" w:hAnsi="Arial" w:cs="Arial"/>
          <w:sz w:val="20"/>
          <w:szCs w:val="20"/>
        </w:rPr>
        <w:t>report</w:t>
      </w:r>
      <w:r w:rsidR="00EC39A1" w:rsidRPr="00F90AA5">
        <w:rPr>
          <w:rFonts w:ascii="Arial" w:hAnsi="Arial" w:cs="Arial"/>
          <w:sz w:val="20"/>
          <w:szCs w:val="20"/>
        </w:rPr>
        <w:t xml:space="preserve"> </w:t>
      </w:r>
      <w:r w:rsidR="00F339E5" w:rsidRPr="00F90AA5">
        <w:rPr>
          <w:rFonts w:ascii="Arial" w:hAnsi="Arial" w:cs="Arial"/>
          <w:sz w:val="20"/>
          <w:szCs w:val="20"/>
        </w:rPr>
        <w:t xml:space="preserve">which </w:t>
      </w:r>
      <w:r w:rsidR="00D76B55" w:rsidRPr="00F90AA5">
        <w:rPr>
          <w:rFonts w:ascii="Arial" w:hAnsi="Arial" w:cs="Arial"/>
          <w:sz w:val="20"/>
          <w:szCs w:val="20"/>
        </w:rPr>
        <w:t>include</w:t>
      </w:r>
      <w:r w:rsidR="00730D3D">
        <w:rPr>
          <w:rFonts w:ascii="Arial" w:hAnsi="Arial" w:cs="Arial"/>
          <w:sz w:val="20"/>
          <w:szCs w:val="20"/>
        </w:rPr>
        <w:t xml:space="preserve">d </w:t>
      </w:r>
      <w:r w:rsidR="00045540" w:rsidRPr="00F90AA5">
        <w:rPr>
          <w:rFonts w:ascii="Arial" w:hAnsi="Arial" w:cs="Arial"/>
          <w:sz w:val="20"/>
          <w:szCs w:val="20"/>
        </w:rPr>
        <w:t xml:space="preserve">measures to </w:t>
      </w:r>
      <w:r w:rsidR="00D76B55" w:rsidRPr="00F90AA5">
        <w:rPr>
          <w:rFonts w:ascii="Arial" w:hAnsi="Arial" w:cs="Arial"/>
          <w:sz w:val="20"/>
          <w:szCs w:val="20"/>
        </w:rPr>
        <w:t xml:space="preserve">identify and support ITE staff experiencing stress during inspections, a helpline number for ITE providers and scope, in-extremis, for inspections to be paused </w:t>
      </w:r>
      <w:r w:rsidR="00EC39A1" w:rsidRPr="00F90AA5">
        <w:rPr>
          <w:rFonts w:ascii="Arial" w:hAnsi="Arial" w:cs="Arial"/>
          <w:sz w:val="20"/>
          <w:szCs w:val="20"/>
        </w:rPr>
        <w:t xml:space="preserve">by OfSTED </w:t>
      </w:r>
      <w:r w:rsidR="00D76B55" w:rsidRPr="00F90AA5">
        <w:rPr>
          <w:rFonts w:ascii="Arial" w:hAnsi="Arial" w:cs="Arial"/>
          <w:sz w:val="20"/>
          <w:szCs w:val="20"/>
        </w:rPr>
        <w:t xml:space="preserve">part way through. </w:t>
      </w:r>
      <w:r w:rsidR="00A07E29" w:rsidRPr="00F90AA5">
        <w:rPr>
          <w:rFonts w:ascii="Arial" w:hAnsi="Arial" w:cs="Arial"/>
          <w:sz w:val="20"/>
          <w:szCs w:val="20"/>
        </w:rPr>
        <w:t xml:space="preserve">OfSTED would </w:t>
      </w:r>
      <w:r w:rsidR="00B70EEE" w:rsidRPr="00F90AA5">
        <w:rPr>
          <w:rFonts w:ascii="Arial" w:hAnsi="Arial" w:cs="Arial"/>
          <w:sz w:val="20"/>
          <w:szCs w:val="20"/>
        </w:rPr>
        <w:t xml:space="preserve">also </w:t>
      </w:r>
      <w:r w:rsidR="00A07E29" w:rsidRPr="00F90AA5">
        <w:rPr>
          <w:rFonts w:ascii="Arial" w:hAnsi="Arial" w:cs="Arial"/>
          <w:sz w:val="20"/>
          <w:szCs w:val="20"/>
        </w:rPr>
        <w:t xml:space="preserve">be conducting a ‘big-listen’ </w:t>
      </w:r>
      <w:r w:rsidR="00E00876" w:rsidRPr="00F90AA5">
        <w:rPr>
          <w:rFonts w:ascii="Arial" w:hAnsi="Arial" w:cs="Arial"/>
          <w:sz w:val="20"/>
          <w:szCs w:val="20"/>
        </w:rPr>
        <w:t xml:space="preserve">to collect the views of stakeholders, which </w:t>
      </w:r>
      <w:r w:rsidR="00F0433A" w:rsidRPr="00F90AA5">
        <w:rPr>
          <w:rFonts w:ascii="Arial" w:hAnsi="Arial" w:cs="Arial"/>
          <w:sz w:val="20"/>
          <w:szCs w:val="20"/>
        </w:rPr>
        <w:t xml:space="preserve">individual HEIs were encouraged to participate in alongside UCET. </w:t>
      </w:r>
    </w:p>
    <w:p w14:paraId="5FC52B72" w14:textId="169C9CDF" w:rsidR="00D76B55" w:rsidRPr="00F90AA5" w:rsidRDefault="00D76B55" w:rsidP="00FB2EB2">
      <w:pPr>
        <w:numPr>
          <w:ilvl w:val="0"/>
          <w:numId w:val="1"/>
        </w:numPr>
        <w:spacing w:before="100" w:beforeAutospacing="1" w:after="100" w:afterAutospacing="1"/>
        <w:rPr>
          <w:rFonts w:ascii="Arial" w:hAnsi="Arial" w:cs="Arial"/>
          <w:sz w:val="20"/>
          <w:szCs w:val="20"/>
        </w:rPr>
      </w:pPr>
      <w:r w:rsidRPr="00F90AA5">
        <w:rPr>
          <w:rFonts w:ascii="Arial" w:hAnsi="Arial" w:cs="Arial"/>
          <w:sz w:val="20"/>
          <w:szCs w:val="20"/>
        </w:rPr>
        <w:t xml:space="preserve">A refresh of the ITE criteria for </w:t>
      </w:r>
      <w:r w:rsidR="000B353E" w:rsidRPr="00F90AA5">
        <w:rPr>
          <w:rFonts w:ascii="Arial" w:hAnsi="Arial" w:cs="Arial"/>
          <w:sz w:val="20"/>
          <w:szCs w:val="20"/>
        </w:rPr>
        <w:t>b</w:t>
      </w:r>
      <w:r w:rsidRPr="00F90AA5">
        <w:rPr>
          <w:rFonts w:ascii="Arial" w:hAnsi="Arial" w:cs="Arial"/>
          <w:sz w:val="20"/>
          <w:szCs w:val="20"/>
        </w:rPr>
        <w:t xml:space="preserve">oth 2023/24 and 2024/25 which (other than </w:t>
      </w:r>
      <w:r w:rsidR="00C27D2B" w:rsidRPr="00F90AA5">
        <w:rPr>
          <w:rFonts w:ascii="Arial" w:hAnsi="Arial" w:cs="Arial"/>
          <w:sz w:val="20"/>
          <w:szCs w:val="20"/>
        </w:rPr>
        <w:t xml:space="preserve">embedding the new </w:t>
      </w:r>
      <w:r w:rsidR="000B353E" w:rsidRPr="00F90AA5">
        <w:rPr>
          <w:rFonts w:ascii="Arial" w:hAnsi="Arial" w:cs="Arial"/>
          <w:sz w:val="20"/>
          <w:szCs w:val="20"/>
        </w:rPr>
        <w:t>Quality</w:t>
      </w:r>
      <w:r w:rsidR="00C27D2B" w:rsidRPr="00F90AA5">
        <w:rPr>
          <w:rFonts w:ascii="Arial" w:hAnsi="Arial" w:cs="Arial"/>
          <w:sz w:val="20"/>
          <w:szCs w:val="20"/>
        </w:rPr>
        <w:t xml:space="preserve"> Requirements for 2024</w:t>
      </w:r>
      <w:r w:rsidR="00B70EEE" w:rsidRPr="00F90AA5">
        <w:rPr>
          <w:rFonts w:ascii="Arial" w:hAnsi="Arial" w:cs="Arial"/>
          <w:sz w:val="20"/>
          <w:szCs w:val="20"/>
        </w:rPr>
        <w:t>)</w:t>
      </w:r>
      <w:r w:rsidR="00C27D2B" w:rsidRPr="00F90AA5">
        <w:rPr>
          <w:rFonts w:ascii="Arial" w:hAnsi="Arial" w:cs="Arial"/>
          <w:sz w:val="20"/>
          <w:szCs w:val="20"/>
        </w:rPr>
        <w:t xml:space="preserve"> mostly involved the tidying up of references relating to</w:t>
      </w:r>
      <w:r w:rsidR="001C6D2E" w:rsidRPr="00F90AA5">
        <w:rPr>
          <w:rFonts w:ascii="Arial" w:hAnsi="Arial" w:cs="Arial"/>
          <w:sz w:val="20"/>
          <w:szCs w:val="20"/>
        </w:rPr>
        <w:t xml:space="preserve">: the setting of PGCE fees; </w:t>
      </w:r>
      <w:r w:rsidR="000B353E" w:rsidRPr="00F90AA5">
        <w:rPr>
          <w:rFonts w:ascii="Arial" w:hAnsi="Arial" w:cs="Arial"/>
          <w:sz w:val="20"/>
          <w:szCs w:val="20"/>
        </w:rPr>
        <w:t xml:space="preserve">recruitment checks; ITAP provision; and mentoring. </w:t>
      </w:r>
    </w:p>
    <w:p w14:paraId="4C660AB9" w14:textId="7611A2E6" w:rsidR="0047702E" w:rsidRPr="00F90AA5" w:rsidRDefault="0008690C" w:rsidP="00E66A5F">
      <w:pPr>
        <w:numPr>
          <w:ilvl w:val="0"/>
          <w:numId w:val="1"/>
        </w:numPr>
        <w:spacing w:before="100" w:beforeAutospacing="1" w:after="100" w:afterAutospacing="1"/>
        <w:rPr>
          <w:rFonts w:ascii="Arial" w:hAnsi="Arial" w:cs="Arial"/>
          <w:sz w:val="20"/>
          <w:szCs w:val="20"/>
        </w:rPr>
      </w:pPr>
      <w:r w:rsidRPr="00F90AA5">
        <w:rPr>
          <w:rFonts w:ascii="Arial" w:hAnsi="Arial" w:cs="Arial"/>
          <w:sz w:val="20"/>
          <w:szCs w:val="20"/>
        </w:rPr>
        <w:t xml:space="preserve">The DfE announcement </w:t>
      </w:r>
      <w:r w:rsidR="004F25BC" w:rsidRPr="00F90AA5">
        <w:rPr>
          <w:rFonts w:ascii="Arial" w:hAnsi="Arial" w:cs="Arial"/>
          <w:sz w:val="20"/>
          <w:szCs w:val="20"/>
        </w:rPr>
        <w:t>o</w:t>
      </w:r>
      <w:r w:rsidRPr="00F90AA5">
        <w:rPr>
          <w:rFonts w:ascii="Arial" w:hAnsi="Arial" w:cs="Arial"/>
          <w:sz w:val="20"/>
          <w:szCs w:val="20"/>
        </w:rPr>
        <w:t xml:space="preserve">f the new Teaching Degree Apprenticeship (TDA) on 5 </w:t>
      </w:r>
      <w:r w:rsidR="00C91DF6" w:rsidRPr="00F90AA5">
        <w:rPr>
          <w:rFonts w:ascii="Arial" w:hAnsi="Arial" w:cs="Arial"/>
          <w:sz w:val="20"/>
          <w:szCs w:val="20"/>
        </w:rPr>
        <w:t>February. The</w:t>
      </w:r>
      <w:r w:rsidRPr="00F90AA5">
        <w:rPr>
          <w:rFonts w:ascii="Arial" w:hAnsi="Arial" w:cs="Arial"/>
          <w:sz w:val="20"/>
          <w:szCs w:val="20"/>
        </w:rPr>
        <w:t xml:space="preserve"> TDA will begin in 2025/26 </w:t>
      </w:r>
      <w:r w:rsidR="00C91DF6" w:rsidRPr="00F90AA5">
        <w:rPr>
          <w:rFonts w:ascii="Arial" w:hAnsi="Arial" w:cs="Arial"/>
          <w:sz w:val="20"/>
          <w:szCs w:val="20"/>
        </w:rPr>
        <w:t>across</w:t>
      </w:r>
      <w:r w:rsidRPr="00F90AA5">
        <w:rPr>
          <w:rFonts w:ascii="Arial" w:hAnsi="Arial" w:cs="Arial"/>
          <w:sz w:val="20"/>
          <w:szCs w:val="20"/>
        </w:rPr>
        <w:t xml:space="preserve"> all phases and subjects, and a funded pilot in </w:t>
      </w:r>
      <w:r w:rsidR="00D0375B" w:rsidRPr="00F90AA5">
        <w:rPr>
          <w:rFonts w:ascii="Arial" w:hAnsi="Arial" w:cs="Arial"/>
          <w:sz w:val="20"/>
          <w:szCs w:val="20"/>
        </w:rPr>
        <w:t xml:space="preserve">respect of </w:t>
      </w:r>
      <w:r w:rsidR="00D0375B" w:rsidRPr="00F90AA5">
        <w:rPr>
          <w:rFonts w:ascii="Arial" w:hAnsi="Arial" w:cs="Arial"/>
          <w:sz w:val="20"/>
          <w:szCs w:val="20"/>
        </w:rPr>
        <w:lastRenderedPageBreak/>
        <w:t>secondary maths will also run</w:t>
      </w:r>
      <w:r w:rsidR="004933B9" w:rsidRPr="00F90AA5">
        <w:rPr>
          <w:rFonts w:ascii="Arial" w:hAnsi="Arial" w:cs="Arial"/>
          <w:sz w:val="20"/>
          <w:szCs w:val="20"/>
        </w:rPr>
        <w:t xml:space="preserve">.  </w:t>
      </w:r>
      <w:r w:rsidR="00D0375B" w:rsidRPr="00F90AA5">
        <w:rPr>
          <w:rFonts w:ascii="Arial" w:hAnsi="Arial" w:cs="Arial"/>
          <w:sz w:val="20"/>
          <w:szCs w:val="20"/>
        </w:rPr>
        <w:t xml:space="preserve">The apprenticeship </w:t>
      </w:r>
      <w:r w:rsidR="00C91DF6" w:rsidRPr="00F90AA5">
        <w:rPr>
          <w:rFonts w:ascii="Arial" w:hAnsi="Arial" w:cs="Arial"/>
          <w:sz w:val="20"/>
          <w:szCs w:val="20"/>
        </w:rPr>
        <w:t>standards</w:t>
      </w:r>
      <w:r w:rsidR="00D0375B" w:rsidRPr="00F90AA5">
        <w:rPr>
          <w:rFonts w:ascii="Arial" w:hAnsi="Arial" w:cs="Arial"/>
          <w:sz w:val="20"/>
          <w:szCs w:val="20"/>
        </w:rPr>
        <w:t xml:space="preserve"> </w:t>
      </w:r>
      <w:r w:rsidR="00540AC1" w:rsidRPr="00F90AA5">
        <w:rPr>
          <w:rFonts w:ascii="Arial" w:hAnsi="Arial" w:cs="Arial"/>
          <w:sz w:val="20"/>
          <w:szCs w:val="20"/>
        </w:rPr>
        <w:t xml:space="preserve">reflect the teaching standards alongside other </w:t>
      </w:r>
      <w:r w:rsidR="00CC3AB9" w:rsidRPr="00F90AA5">
        <w:rPr>
          <w:rFonts w:ascii="Arial" w:hAnsi="Arial" w:cs="Arial"/>
          <w:sz w:val="20"/>
          <w:szCs w:val="20"/>
        </w:rPr>
        <w:t>relating</w:t>
      </w:r>
      <w:r w:rsidR="00540AC1" w:rsidRPr="00F90AA5">
        <w:rPr>
          <w:rFonts w:ascii="Arial" w:hAnsi="Arial" w:cs="Arial"/>
          <w:sz w:val="20"/>
          <w:szCs w:val="20"/>
        </w:rPr>
        <w:t xml:space="preserve"> to academic degree criteria. </w:t>
      </w:r>
      <w:r w:rsidR="0013548E" w:rsidRPr="00F90AA5">
        <w:rPr>
          <w:rFonts w:ascii="Arial" w:hAnsi="Arial" w:cs="Arial"/>
          <w:sz w:val="20"/>
          <w:szCs w:val="20"/>
        </w:rPr>
        <w:t>The relationship between the TDA</w:t>
      </w:r>
      <w:r w:rsidR="0047702E" w:rsidRPr="00F90AA5">
        <w:rPr>
          <w:rFonts w:ascii="Arial" w:hAnsi="Arial" w:cs="Arial"/>
          <w:sz w:val="20"/>
          <w:szCs w:val="20"/>
        </w:rPr>
        <w:t xml:space="preserve"> </w:t>
      </w:r>
      <w:r w:rsidR="0013548E" w:rsidRPr="00F90AA5">
        <w:rPr>
          <w:rFonts w:ascii="Arial" w:hAnsi="Arial" w:cs="Arial"/>
          <w:sz w:val="20"/>
          <w:szCs w:val="20"/>
        </w:rPr>
        <w:t xml:space="preserve">and the existing PGDA </w:t>
      </w:r>
      <w:r w:rsidR="00C91DF6" w:rsidRPr="00F90AA5">
        <w:rPr>
          <w:rFonts w:ascii="Arial" w:hAnsi="Arial" w:cs="Arial"/>
          <w:sz w:val="20"/>
          <w:szCs w:val="20"/>
        </w:rPr>
        <w:t xml:space="preserve">is still </w:t>
      </w:r>
      <w:r w:rsidR="0047702E" w:rsidRPr="00F90AA5">
        <w:rPr>
          <w:rFonts w:ascii="Arial" w:hAnsi="Arial" w:cs="Arial"/>
          <w:sz w:val="20"/>
          <w:szCs w:val="20"/>
        </w:rPr>
        <w:t>unclear.</w:t>
      </w:r>
    </w:p>
    <w:p w14:paraId="264A2040" w14:textId="5A8994CC" w:rsidR="00E66A5F" w:rsidRPr="00F90AA5" w:rsidRDefault="003D2A61" w:rsidP="00E66A5F">
      <w:pPr>
        <w:numPr>
          <w:ilvl w:val="0"/>
          <w:numId w:val="1"/>
        </w:numPr>
        <w:spacing w:before="100" w:beforeAutospacing="1" w:after="100" w:afterAutospacing="1"/>
        <w:rPr>
          <w:rFonts w:ascii="Arial" w:hAnsi="Arial" w:cs="Arial"/>
          <w:sz w:val="20"/>
          <w:szCs w:val="20"/>
        </w:rPr>
      </w:pPr>
      <w:r w:rsidRPr="00F90AA5">
        <w:rPr>
          <w:rFonts w:ascii="Arial" w:hAnsi="Arial" w:cs="Arial"/>
          <w:sz w:val="20"/>
          <w:szCs w:val="20"/>
        </w:rPr>
        <w:t>Placement</w:t>
      </w:r>
      <w:r w:rsidR="0047702E" w:rsidRPr="00F90AA5">
        <w:rPr>
          <w:rFonts w:ascii="Arial" w:hAnsi="Arial" w:cs="Arial"/>
          <w:sz w:val="20"/>
          <w:szCs w:val="20"/>
        </w:rPr>
        <w:t xml:space="preserve"> issues, </w:t>
      </w:r>
      <w:r w:rsidR="004A4829" w:rsidRPr="00F90AA5">
        <w:rPr>
          <w:rFonts w:ascii="Arial" w:hAnsi="Arial" w:cs="Arial"/>
          <w:sz w:val="20"/>
          <w:szCs w:val="20"/>
        </w:rPr>
        <w:t xml:space="preserve">including an increased tendency for </w:t>
      </w:r>
      <w:r w:rsidR="00C63600" w:rsidRPr="00F90AA5">
        <w:rPr>
          <w:rFonts w:ascii="Arial" w:hAnsi="Arial" w:cs="Arial"/>
          <w:sz w:val="20"/>
          <w:szCs w:val="20"/>
        </w:rPr>
        <w:t xml:space="preserve">MATs to insist on an exclusive relationship with one ITE provider (although some individual schools within MATs continued to work with more); </w:t>
      </w:r>
      <w:r w:rsidR="006E2515" w:rsidRPr="00F90AA5">
        <w:rPr>
          <w:rFonts w:ascii="Arial" w:hAnsi="Arial" w:cs="Arial"/>
          <w:sz w:val="20"/>
          <w:szCs w:val="20"/>
        </w:rPr>
        <w:t xml:space="preserve">requests from schools for </w:t>
      </w:r>
      <w:r w:rsidR="003A6D88" w:rsidRPr="00F90AA5">
        <w:rPr>
          <w:rFonts w:ascii="Arial" w:hAnsi="Arial" w:cs="Arial"/>
          <w:sz w:val="20"/>
          <w:szCs w:val="20"/>
        </w:rPr>
        <w:t>I</w:t>
      </w:r>
      <w:r w:rsidR="006E2515" w:rsidRPr="00F90AA5">
        <w:rPr>
          <w:rFonts w:ascii="Arial" w:hAnsi="Arial" w:cs="Arial"/>
          <w:sz w:val="20"/>
          <w:szCs w:val="20"/>
        </w:rPr>
        <w:t xml:space="preserve">TE providers to guarantee a minimum number of students </w:t>
      </w:r>
      <w:r w:rsidR="003A6D88" w:rsidRPr="00F90AA5">
        <w:rPr>
          <w:rFonts w:ascii="Arial" w:hAnsi="Arial" w:cs="Arial"/>
          <w:sz w:val="20"/>
          <w:szCs w:val="20"/>
        </w:rPr>
        <w:t>(</w:t>
      </w:r>
      <w:r w:rsidR="006E2515" w:rsidRPr="00F90AA5">
        <w:rPr>
          <w:rFonts w:ascii="Arial" w:hAnsi="Arial" w:cs="Arial"/>
          <w:sz w:val="20"/>
          <w:szCs w:val="20"/>
        </w:rPr>
        <w:t>possibly for teacher supply and financial reasons</w:t>
      </w:r>
      <w:r w:rsidR="003A6D88" w:rsidRPr="00F90AA5">
        <w:rPr>
          <w:rFonts w:ascii="Arial" w:hAnsi="Arial" w:cs="Arial"/>
          <w:sz w:val="20"/>
          <w:szCs w:val="20"/>
        </w:rPr>
        <w:t>)</w:t>
      </w:r>
      <w:r w:rsidR="00F02A2B" w:rsidRPr="00F90AA5">
        <w:rPr>
          <w:rFonts w:ascii="Arial" w:hAnsi="Arial" w:cs="Arial"/>
          <w:sz w:val="20"/>
          <w:szCs w:val="20"/>
        </w:rPr>
        <w:t xml:space="preserve">; and the need to firm up placement arrangements earlier in the year. </w:t>
      </w:r>
      <w:r w:rsidR="000A1DBB" w:rsidRPr="00F90AA5">
        <w:rPr>
          <w:rFonts w:ascii="Arial" w:hAnsi="Arial" w:cs="Arial"/>
          <w:sz w:val="20"/>
          <w:szCs w:val="20"/>
        </w:rPr>
        <w:t>Placement</w:t>
      </w:r>
      <w:r w:rsidR="00F02A2B" w:rsidRPr="00F90AA5">
        <w:rPr>
          <w:rFonts w:ascii="Arial" w:hAnsi="Arial" w:cs="Arial"/>
          <w:sz w:val="20"/>
          <w:szCs w:val="20"/>
        </w:rPr>
        <w:t xml:space="preserve"> availability was still being </w:t>
      </w:r>
      <w:r w:rsidR="000A1DBB" w:rsidRPr="00F90AA5">
        <w:rPr>
          <w:rFonts w:ascii="Arial" w:hAnsi="Arial" w:cs="Arial"/>
          <w:sz w:val="20"/>
          <w:szCs w:val="20"/>
        </w:rPr>
        <w:t>impacted</w:t>
      </w:r>
      <w:r w:rsidR="00F02A2B" w:rsidRPr="00F90AA5">
        <w:rPr>
          <w:rFonts w:ascii="Arial" w:hAnsi="Arial" w:cs="Arial"/>
          <w:sz w:val="20"/>
          <w:szCs w:val="20"/>
        </w:rPr>
        <w:t xml:space="preserve"> by ECT pressures on schools. </w:t>
      </w:r>
      <w:r w:rsidR="00FA508A" w:rsidRPr="00F90AA5">
        <w:rPr>
          <w:rFonts w:ascii="Arial" w:hAnsi="Arial" w:cs="Arial"/>
          <w:sz w:val="20"/>
          <w:szCs w:val="20"/>
        </w:rPr>
        <w:t xml:space="preserve">The cost and complexities of students travelling to placement schools </w:t>
      </w:r>
      <w:r w:rsidR="000A1DBB" w:rsidRPr="00F90AA5">
        <w:rPr>
          <w:rFonts w:ascii="Arial" w:hAnsi="Arial" w:cs="Arial"/>
          <w:sz w:val="20"/>
          <w:szCs w:val="20"/>
        </w:rPr>
        <w:t xml:space="preserve">were </w:t>
      </w:r>
      <w:r w:rsidR="0048370E" w:rsidRPr="00F90AA5">
        <w:rPr>
          <w:rFonts w:ascii="Arial" w:hAnsi="Arial" w:cs="Arial"/>
          <w:sz w:val="20"/>
          <w:szCs w:val="20"/>
        </w:rPr>
        <w:t>increasing and</w:t>
      </w:r>
      <w:r w:rsidR="000A1DBB" w:rsidRPr="00F90AA5">
        <w:rPr>
          <w:rFonts w:ascii="Arial" w:hAnsi="Arial" w:cs="Arial"/>
          <w:sz w:val="20"/>
          <w:szCs w:val="20"/>
        </w:rPr>
        <w:t xml:space="preserve"> were likely to be a particular issue for international recruits in the future. </w:t>
      </w:r>
      <w:r w:rsidR="00822116" w:rsidRPr="00F90AA5">
        <w:rPr>
          <w:rFonts w:ascii="Arial" w:hAnsi="Arial" w:cs="Arial"/>
          <w:sz w:val="20"/>
          <w:szCs w:val="20"/>
        </w:rPr>
        <w:t>.</w:t>
      </w:r>
    </w:p>
    <w:p w14:paraId="4E07630D" w14:textId="3EA53D94" w:rsidR="007962D4" w:rsidRPr="00F90AA5" w:rsidRDefault="007962D4" w:rsidP="007962D4">
      <w:pPr>
        <w:numPr>
          <w:ilvl w:val="0"/>
          <w:numId w:val="1"/>
        </w:numPr>
        <w:spacing w:before="100" w:beforeAutospacing="1" w:after="100" w:afterAutospacing="1"/>
        <w:rPr>
          <w:rFonts w:ascii="Arial" w:hAnsi="Arial" w:cs="Arial"/>
          <w:sz w:val="20"/>
          <w:szCs w:val="20"/>
        </w:rPr>
      </w:pPr>
      <w:r w:rsidRPr="00F90AA5">
        <w:rPr>
          <w:rFonts w:ascii="Arial" w:hAnsi="Arial" w:cs="Arial"/>
          <w:sz w:val="20"/>
          <w:szCs w:val="20"/>
        </w:rPr>
        <w:t>Recruitment to ITE</w:t>
      </w:r>
      <w:r w:rsidR="000A64C3" w:rsidRPr="00F90AA5">
        <w:rPr>
          <w:rFonts w:ascii="Arial" w:hAnsi="Arial" w:cs="Arial"/>
          <w:sz w:val="20"/>
          <w:szCs w:val="20"/>
        </w:rPr>
        <w:t xml:space="preserve">, including measures introduced by DfE to address issues relating to the </w:t>
      </w:r>
      <w:r w:rsidR="00730D3D">
        <w:rPr>
          <w:rFonts w:ascii="Arial" w:hAnsi="Arial" w:cs="Arial"/>
          <w:sz w:val="20"/>
          <w:szCs w:val="20"/>
        </w:rPr>
        <w:t xml:space="preserve">increase </w:t>
      </w:r>
      <w:r w:rsidR="000A64C3" w:rsidRPr="00F90AA5">
        <w:rPr>
          <w:rFonts w:ascii="Arial" w:hAnsi="Arial" w:cs="Arial"/>
          <w:sz w:val="20"/>
          <w:szCs w:val="20"/>
        </w:rPr>
        <w:t>in international applications</w:t>
      </w:r>
      <w:r w:rsidR="001E5BE5">
        <w:rPr>
          <w:rFonts w:ascii="Arial" w:hAnsi="Arial" w:cs="Arial"/>
          <w:sz w:val="20"/>
          <w:szCs w:val="20"/>
        </w:rPr>
        <w:t xml:space="preserve">. Forum </w:t>
      </w:r>
      <w:r w:rsidR="002C7043" w:rsidRPr="00F90AA5">
        <w:rPr>
          <w:rFonts w:ascii="Arial" w:hAnsi="Arial" w:cs="Arial"/>
          <w:sz w:val="20"/>
          <w:szCs w:val="20"/>
        </w:rPr>
        <w:t xml:space="preserve">members </w:t>
      </w:r>
      <w:r w:rsidR="004C111D" w:rsidRPr="00F90AA5">
        <w:rPr>
          <w:rFonts w:ascii="Arial" w:hAnsi="Arial" w:cs="Arial"/>
          <w:sz w:val="20"/>
          <w:szCs w:val="20"/>
        </w:rPr>
        <w:t>were</w:t>
      </w:r>
      <w:r w:rsidR="002C7043" w:rsidRPr="00F90AA5">
        <w:rPr>
          <w:rFonts w:ascii="Arial" w:hAnsi="Arial" w:cs="Arial"/>
          <w:sz w:val="20"/>
          <w:szCs w:val="20"/>
        </w:rPr>
        <w:t xml:space="preserve"> still </w:t>
      </w:r>
      <w:r w:rsidR="004C111D" w:rsidRPr="00F90AA5">
        <w:rPr>
          <w:rFonts w:ascii="Arial" w:hAnsi="Arial" w:cs="Arial"/>
          <w:sz w:val="20"/>
          <w:szCs w:val="20"/>
        </w:rPr>
        <w:t>experiencing large</w:t>
      </w:r>
      <w:r w:rsidR="002C7043" w:rsidRPr="00F90AA5">
        <w:rPr>
          <w:rFonts w:ascii="Arial" w:hAnsi="Arial" w:cs="Arial"/>
          <w:sz w:val="20"/>
          <w:szCs w:val="20"/>
        </w:rPr>
        <w:t xml:space="preserve"> numbers of overseas </w:t>
      </w:r>
      <w:r w:rsidR="004C111D" w:rsidRPr="00F90AA5">
        <w:rPr>
          <w:rFonts w:ascii="Arial" w:hAnsi="Arial" w:cs="Arial"/>
          <w:sz w:val="20"/>
          <w:szCs w:val="20"/>
        </w:rPr>
        <w:t>applications</w:t>
      </w:r>
      <w:r w:rsidR="002C7043" w:rsidRPr="00F90AA5">
        <w:rPr>
          <w:rFonts w:ascii="Arial" w:hAnsi="Arial" w:cs="Arial"/>
          <w:sz w:val="20"/>
          <w:szCs w:val="20"/>
        </w:rPr>
        <w:t xml:space="preserve"> which added significantly to workload </w:t>
      </w:r>
      <w:r w:rsidR="004C111D" w:rsidRPr="00F90AA5">
        <w:rPr>
          <w:rFonts w:ascii="Arial" w:hAnsi="Arial" w:cs="Arial"/>
          <w:sz w:val="20"/>
          <w:szCs w:val="20"/>
        </w:rPr>
        <w:t xml:space="preserve">and rarely translated into actual recruits. </w:t>
      </w:r>
      <w:r w:rsidR="00802158" w:rsidRPr="00F90AA5">
        <w:rPr>
          <w:rFonts w:ascii="Arial" w:hAnsi="Arial" w:cs="Arial"/>
          <w:sz w:val="20"/>
          <w:szCs w:val="20"/>
        </w:rPr>
        <w:t>Measures</w:t>
      </w:r>
      <w:r w:rsidR="00DF5E8E" w:rsidRPr="00F90AA5">
        <w:rPr>
          <w:rFonts w:ascii="Arial" w:hAnsi="Arial" w:cs="Arial"/>
          <w:sz w:val="20"/>
          <w:szCs w:val="20"/>
        </w:rPr>
        <w:t xml:space="preserve"> being taken to address the issue at provider level included: </w:t>
      </w:r>
      <w:r w:rsidR="00802158" w:rsidRPr="00F90AA5">
        <w:rPr>
          <w:rFonts w:ascii="Arial" w:hAnsi="Arial" w:cs="Arial"/>
          <w:sz w:val="20"/>
          <w:szCs w:val="20"/>
        </w:rPr>
        <w:t>asking</w:t>
      </w:r>
      <w:r w:rsidR="00DF5E8E" w:rsidRPr="00F90AA5">
        <w:rPr>
          <w:rFonts w:ascii="Arial" w:hAnsi="Arial" w:cs="Arial"/>
          <w:sz w:val="20"/>
          <w:szCs w:val="20"/>
        </w:rPr>
        <w:t xml:space="preserve"> applicants to pre-record a presentation before being invited to interview, which resulted in ma</w:t>
      </w:r>
      <w:r w:rsidR="00B54879" w:rsidRPr="00F90AA5">
        <w:rPr>
          <w:rFonts w:ascii="Arial" w:hAnsi="Arial" w:cs="Arial"/>
          <w:sz w:val="20"/>
          <w:szCs w:val="20"/>
        </w:rPr>
        <w:t>n</w:t>
      </w:r>
      <w:r w:rsidR="00DF5E8E" w:rsidRPr="00F90AA5">
        <w:rPr>
          <w:rFonts w:ascii="Arial" w:hAnsi="Arial" w:cs="Arial"/>
          <w:sz w:val="20"/>
          <w:szCs w:val="20"/>
        </w:rPr>
        <w:t xml:space="preserve">y people </w:t>
      </w:r>
      <w:r w:rsidR="00E14C06" w:rsidRPr="00F90AA5">
        <w:rPr>
          <w:rFonts w:ascii="Arial" w:hAnsi="Arial" w:cs="Arial"/>
          <w:sz w:val="20"/>
          <w:szCs w:val="20"/>
        </w:rPr>
        <w:t xml:space="preserve">self-selecting out of the process; employing dedicated staff to process international applications; </w:t>
      </w:r>
      <w:r w:rsidR="00802158" w:rsidRPr="00F90AA5">
        <w:rPr>
          <w:rFonts w:ascii="Arial" w:hAnsi="Arial" w:cs="Arial"/>
          <w:sz w:val="20"/>
          <w:szCs w:val="20"/>
        </w:rPr>
        <w:t xml:space="preserve">not considering applications from anyone already rejected; </w:t>
      </w:r>
      <w:r w:rsidR="000A64C3" w:rsidRPr="00F90AA5">
        <w:rPr>
          <w:rFonts w:ascii="Arial" w:hAnsi="Arial" w:cs="Arial"/>
          <w:sz w:val="20"/>
          <w:szCs w:val="20"/>
        </w:rPr>
        <w:t xml:space="preserve"> </w:t>
      </w:r>
      <w:r w:rsidR="00031F6C" w:rsidRPr="00F90AA5">
        <w:rPr>
          <w:rFonts w:ascii="Arial" w:hAnsi="Arial" w:cs="Arial"/>
          <w:sz w:val="20"/>
          <w:szCs w:val="20"/>
        </w:rPr>
        <w:t xml:space="preserve">and advising those with prior teaching experience to look at different </w:t>
      </w:r>
      <w:r w:rsidR="00B54879" w:rsidRPr="00F90AA5">
        <w:rPr>
          <w:rFonts w:ascii="Arial" w:hAnsi="Arial" w:cs="Arial"/>
          <w:sz w:val="20"/>
          <w:szCs w:val="20"/>
        </w:rPr>
        <w:t>routes</w:t>
      </w:r>
      <w:r w:rsidR="00031F6C" w:rsidRPr="00F90AA5">
        <w:rPr>
          <w:rFonts w:ascii="Arial" w:hAnsi="Arial" w:cs="Arial"/>
          <w:sz w:val="20"/>
          <w:szCs w:val="20"/>
        </w:rPr>
        <w:t xml:space="preserve"> into teaching. </w:t>
      </w:r>
      <w:r w:rsidR="00536E43" w:rsidRPr="00F90AA5">
        <w:rPr>
          <w:rFonts w:ascii="Arial" w:hAnsi="Arial" w:cs="Arial"/>
          <w:sz w:val="20"/>
          <w:szCs w:val="20"/>
        </w:rPr>
        <w:t>There had been an increase in the number of speculative applications, and an increase in the number of ‘no</w:t>
      </w:r>
      <w:r w:rsidR="00831098" w:rsidRPr="00F90AA5">
        <w:rPr>
          <w:rFonts w:ascii="Arial" w:hAnsi="Arial" w:cs="Arial"/>
          <w:sz w:val="20"/>
          <w:szCs w:val="20"/>
        </w:rPr>
        <w:t>-shows’ at interview</w:t>
      </w:r>
      <w:r w:rsidR="00B54879" w:rsidRPr="00F90AA5">
        <w:rPr>
          <w:rFonts w:ascii="Arial" w:hAnsi="Arial" w:cs="Arial"/>
          <w:sz w:val="20"/>
          <w:szCs w:val="20"/>
        </w:rPr>
        <w:t xml:space="preserve"> and of those not engaging with the recruitment process</w:t>
      </w:r>
      <w:r w:rsidR="00831098" w:rsidRPr="00F90AA5">
        <w:rPr>
          <w:rFonts w:ascii="Arial" w:hAnsi="Arial" w:cs="Arial"/>
          <w:sz w:val="20"/>
          <w:szCs w:val="20"/>
        </w:rPr>
        <w:t xml:space="preserve">. </w:t>
      </w:r>
      <w:r w:rsidR="00181C9D">
        <w:rPr>
          <w:rFonts w:ascii="Arial" w:hAnsi="Arial" w:cs="Arial"/>
          <w:sz w:val="20"/>
          <w:szCs w:val="20"/>
        </w:rPr>
        <w:t xml:space="preserve"> </w:t>
      </w:r>
      <w:r w:rsidR="00831098" w:rsidRPr="00F90AA5">
        <w:rPr>
          <w:rFonts w:ascii="Arial" w:hAnsi="Arial" w:cs="Arial"/>
          <w:sz w:val="20"/>
          <w:szCs w:val="20"/>
        </w:rPr>
        <w:t xml:space="preserve">There has </w:t>
      </w:r>
      <w:r w:rsidR="00B54879" w:rsidRPr="00F90AA5">
        <w:rPr>
          <w:rFonts w:ascii="Arial" w:hAnsi="Arial" w:cs="Arial"/>
          <w:sz w:val="20"/>
          <w:szCs w:val="20"/>
        </w:rPr>
        <w:t>also</w:t>
      </w:r>
      <w:r w:rsidR="00831098" w:rsidRPr="00F90AA5">
        <w:rPr>
          <w:rFonts w:ascii="Arial" w:hAnsi="Arial" w:cs="Arial"/>
          <w:sz w:val="20"/>
          <w:szCs w:val="20"/>
        </w:rPr>
        <w:t xml:space="preserve">, because of changes </w:t>
      </w:r>
      <w:r w:rsidR="00B54879" w:rsidRPr="00F90AA5">
        <w:rPr>
          <w:rFonts w:ascii="Arial" w:hAnsi="Arial" w:cs="Arial"/>
          <w:sz w:val="20"/>
          <w:szCs w:val="20"/>
        </w:rPr>
        <w:t xml:space="preserve">to </w:t>
      </w:r>
      <w:r w:rsidR="00831098" w:rsidRPr="00F90AA5">
        <w:rPr>
          <w:rFonts w:ascii="Arial" w:hAnsi="Arial" w:cs="Arial"/>
          <w:sz w:val="20"/>
          <w:szCs w:val="20"/>
        </w:rPr>
        <w:t xml:space="preserve">the Apply system, been a significant number of applicants </w:t>
      </w:r>
      <w:r w:rsidR="00B54879" w:rsidRPr="00F90AA5">
        <w:rPr>
          <w:rFonts w:ascii="Arial" w:hAnsi="Arial" w:cs="Arial"/>
          <w:sz w:val="20"/>
          <w:szCs w:val="20"/>
        </w:rPr>
        <w:t xml:space="preserve">remaining within the system for extended periods. </w:t>
      </w:r>
      <w:r w:rsidR="003E1DEB">
        <w:rPr>
          <w:rFonts w:ascii="Arial" w:hAnsi="Arial" w:cs="Arial"/>
          <w:sz w:val="20"/>
          <w:szCs w:val="20"/>
        </w:rPr>
        <w:t>Overall</w:t>
      </w:r>
      <w:r w:rsidR="00181C9D">
        <w:rPr>
          <w:rFonts w:ascii="Arial" w:hAnsi="Arial" w:cs="Arial"/>
          <w:sz w:val="20"/>
          <w:szCs w:val="20"/>
        </w:rPr>
        <w:t xml:space="preserve">, </w:t>
      </w:r>
      <w:r w:rsidR="003E1DEB">
        <w:rPr>
          <w:rFonts w:ascii="Arial" w:hAnsi="Arial" w:cs="Arial"/>
          <w:sz w:val="20"/>
          <w:szCs w:val="20"/>
        </w:rPr>
        <w:t>application numbers</w:t>
      </w:r>
      <w:r w:rsidR="00181C9D">
        <w:rPr>
          <w:rFonts w:ascii="Arial" w:hAnsi="Arial" w:cs="Arial"/>
          <w:sz w:val="20"/>
          <w:szCs w:val="20"/>
        </w:rPr>
        <w:t xml:space="preserve"> varied </w:t>
      </w:r>
      <w:r w:rsidR="003E1DEB">
        <w:rPr>
          <w:rFonts w:ascii="Arial" w:hAnsi="Arial" w:cs="Arial"/>
          <w:sz w:val="20"/>
          <w:szCs w:val="20"/>
        </w:rPr>
        <w:t>across</w:t>
      </w:r>
      <w:r w:rsidR="00181C9D">
        <w:rPr>
          <w:rFonts w:ascii="Arial" w:hAnsi="Arial" w:cs="Arial"/>
          <w:sz w:val="20"/>
          <w:szCs w:val="20"/>
        </w:rPr>
        <w:t xml:space="preserve"> subjects </w:t>
      </w:r>
      <w:r w:rsidR="003E1DEB">
        <w:rPr>
          <w:rFonts w:ascii="Arial" w:hAnsi="Arial" w:cs="Arial"/>
          <w:sz w:val="20"/>
          <w:szCs w:val="20"/>
        </w:rPr>
        <w:t xml:space="preserve">and providers compared to last year. </w:t>
      </w:r>
    </w:p>
    <w:p w14:paraId="6F629EB7" w14:textId="2A3A31F2" w:rsidR="007962D4" w:rsidRPr="00F90AA5" w:rsidRDefault="0074444E" w:rsidP="007962D4">
      <w:pPr>
        <w:spacing w:before="100" w:beforeAutospacing="1" w:after="100" w:afterAutospacing="1"/>
        <w:ind w:left="360"/>
        <w:rPr>
          <w:rFonts w:ascii="Arial" w:hAnsi="Arial" w:cs="Arial"/>
          <w:sz w:val="20"/>
          <w:szCs w:val="20"/>
          <w:u w:val="single"/>
        </w:rPr>
      </w:pPr>
      <w:r w:rsidRPr="00F90AA5">
        <w:rPr>
          <w:rFonts w:ascii="Arial" w:hAnsi="Arial" w:cs="Arial"/>
          <w:sz w:val="20"/>
          <w:szCs w:val="20"/>
          <w:u w:val="single"/>
        </w:rPr>
        <w:t>UCET issues</w:t>
      </w:r>
    </w:p>
    <w:p w14:paraId="356FBE01" w14:textId="6FEE9687" w:rsidR="007962D4" w:rsidRPr="00F90AA5" w:rsidRDefault="007962D4" w:rsidP="007962D4">
      <w:pPr>
        <w:spacing w:before="100" w:beforeAutospacing="1" w:after="100" w:afterAutospacing="1"/>
        <w:ind w:left="360"/>
        <w:rPr>
          <w:rFonts w:ascii="Arial" w:hAnsi="Arial" w:cs="Arial"/>
          <w:sz w:val="20"/>
          <w:szCs w:val="20"/>
        </w:rPr>
      </w:pPr>
      <w:r w:rsidRPr="00F90AA5">
        <w:rPr>
          <w:rFonts w:ascii="Arial" w:hAnsi="Arial" w:cs="Arial"/>
          <w:sz w:val="20"/>
          <w:szCs w:val="20"/>
        </w:rPr>
        <w:t>The following items were noted:</w:t>
      </w:r>
    </w:p>
    <w:p w14:paraId="5A647419" w14:textId="5A3EE961" w:rsidR="007E62AB" w:rsidRPr="00F90AA5" w:rsidRDefault="00621EE6" w:rsidP="007E62AB">
      <w:pPr>
        <w:pStyle w:val="ListParagraph"/>
        <w:numPr>
          <w:ilvl w:val="0"/>
          <w:numId w:val="2"/>
        </w:numPr>
        <w:spacing w:before="100" w:beforeAutospacing="1" w:after="100" w:afterAutospacing="1"/>
        <w:rPr>
          <w:rFonts w:ascii="Arial" w:hAnsi="Arial" w:cs="Arial"/>
          <w:sz w:val="20"/>
          <w:szCs w:val="20"/>
        </w:rPr>
      </w:pPr>
      <w:r w:rsidRPr="00F90AA5">
        <w:rPr>
          <w:rFonts w:ascii="Arial" w:hAnsi="Arial" w:cs="Arial"/>
          <w:sz w:val="20"/>
          <w:szCs w:val="20"/>
        </w:rPr>
        <w:t xml:space="preserve">The </w:t>
      </w:r>
      <w:r w:rsidR="007E62AB" w:rsidRPr="00F90AA5">
        <w:rPr>
          <w:rFonts w:ascii="Arial" w:hAnsi="Arial" w:cs="Arial"/>
          <w:sz w:val="20"/>
          <w:szCs w:val="20"/>
        </w:rPr>
        <w:t>forthcoming</w:t>
      </w:r>
      <w:r w:rsidRPr="00F90AA5">
        <w:rPr>
          <w:rFonts w:ascii="Arial" w:hAnsi="Arial" w:cs="Arial"/>
          <w:sz w:val="20"/>
          <w:szCs w:val="20"/>
        </w:rPr>
        <w:t xml:space="preserve"> publication of a UCET briefing paper on the contribution that </w:t>
      </w:r>
      <w:r w:rsidR="007E62AB" w:rsidRPr="00F90AA5">
        <w:rPr>
          <w:rFonts w:ascii="Arial" w:hAnsi="Arial" w:cs="Arial"/>
          <w:sz w:val="20"/>
          <w:szCs w:val="20"/>
        </w:rPr>
        <w:t>universities</w:t>
      </w:r>
      <w:r w:rsidRPr="00F90AA5">
        <w:rPr>
          <w:rFonts w:ascii="Arial" w:hAnsi="Arial" w:cs="Arial"/>
          <w:sz w:val="20"/>
          <w:szCs w:val="20"/>
        </w:rPr>
        <w:t xml:space="preserve"> make to teacher education and teacher supply, </w:t>
      </w:r>
      <w:r w:rsidR="007E62AB" w:rsidRPr="00F90AA5">
        <w:rPr>
          <w:rFonts w:ascii="Arial" w:hAnsi="Arial" w:cs="Arial"/>
          <w:sz w:val="20"/>
          <w:szCs w:val="20"/>
        </w:rPr>
        <w:t>intended</w:t>
      </w:r>
      <w:r w:rsidRPr="00F90AA5">
        <w:rPr>
          <w:rFonts w:ascii="Arial" w:hAnsi="Arial" w:cs="Arial"/>
          <w:sz w:val="20"/>
          <w:szCs w:val="20"/>
        </w:rPr>
        <w:t xml:space="preserve"> for use by UCET nationally and (</w:t>
      </w:r>
      <w:r w:rsidR="007E62AB" w:rsidRPr="00F90AA5">
        <w:rPr>
          <w:rFonts w:ascii="Arial" w:hAnsi="Arial" w:cs="Arial"/>
          <w:sz w:val="20"/>
          <w:szCs w:val="20"/>
        </w:rPr>
        <w:t>amended</w:t>
      </w:r>
      <w:r w:rsidRPr="00F90AA5">
        <w:rPr>
          <w:rFonts w:ascii="Arial" w:hAnsi="Arial" w:cs="Arial"/>
          <w:sz w:val="20"/>
          <w:szCs w:val="20"/>
        </w:rPr>
        <w:t xml:space="preserve"> as necessary) </w:t>
      </w:r>
      <w:r w:rsidR="007E62AB" w:rsidRPr="00F90AA5">
        <w:rPr>
          <w:rFonts w:ascii="Arial" w:hAnsi="Arial" w:cs="Arial"/>
          <w:sz w:val="20"/>
          <w:szCs w:val="20"/>
        </w:rPr>
        <w:t xml:space="preserve">by providers at a local level </w:t>
      </w:r>
      <w:r w:rsidR="001C3DC9" w:rsidRPr="00F90AA5">
        <w:rPr>
          <w:rFonts w:ascii="Arial" w:hAnsi="Arial" w:cs="Arial"/>
          <w:sz w:val="20"/>
          <w:szCs w:val="20"/>
        </w:rPr>
        <w:t xml:space="preserve">in </w:t>
      </w:r>
      <w:r w:rsidR="007E62AB" w:rsidRPr="00F90AA5">
        <w:rPr>
          <w:rFonts w:ascii="Arial" w:hAnsi="Arial" w:cs="Arial"/>
          <w:sz w:val="20"/>
          <w:szCs w:val="20"/>
        </w:rPr>
        <w:t xml:space="preserve">the run-up to this year’s General Election. </w:t>
      </w:r>
    </w:p>
    <w:p w14:paraId="783202F1" w14:textId="756BDA0C" w:rsidR="007962D4" w:rsidRPr="00F90AA5" w:rsidRDefault="007962D4" w:rsidP="00F4292C">
      <w:pPr>
        <w:pStyle w:val="ListParagraph"/>
        <w:numPr>
          <w:ilvl w:val="0"/>
          <w:numId w:val="2"/>
        </w:numPr>
        <w:spacing w:before="100" w:beforeAutospacing="1" w:after="100" w:afterAutospacing="1"/>
        <w:rPr>
          <w:rFonts w:ascii="Arial" w:hAnsi="Arial" w:cs="Arial"/>
          <w:sz w:val="20"/>
          <w:szCs w:val="20"/>
          <w:u w:val="single"/>
        </w:rPr>
      </w:pPr>
      <w:r w:rsidRPr="00F90AA5">
        <w:rPr>
          <w:rFonts w:ascii="Arial" w:hAnsi="Arial" w:cs="Arial"/>
          <w:sz w:val="20"/>
          <w:szCs w:val="20"/>
        </w:rPr>
        <w:t>The</w:t>
      </w:r>
      <w:r w:rsidR="00070E25" w:rsidRPr="00F90AA5">
        <w:rPr>
          <w:rFonts w:ascii="Arial" w:hAnsi="Arial" w:cs="Arial"/>
          <w:sz w:val="20"/>
          <w:szCs w:val="20"/>
        </w:rPr>
        <w:t xml:space="preserve"> </w:t>
      </w:r>
      <w:r w:rsidR="00F4292C" w:rsidRPr="00F90AA5">
        <w:rPr>
          <w:rFonts w:ascii="Arial" w:hAnsi="Arial" w:cs="Arial"/>
          <w:sz w:val="20"/>
          <w:szCs w:val="20"/>
        </w:rPr>
        <w:t>December</w:t>
      </w:r>
      <w:r w:rsidR="00070E25" w:rsidRPr="00F90AA5">
        <w:rPr>
          <w:rFonts w:ascii="Arial" w:hAnsi="Arial" w:cs="Arial"/>
          <w:sz w:val="20"/>
          <w:szCs w:val="20"/>
        </w:rPr>
        <w:t xml:space="preserve"> 2023 newsletter.</w:t>
      </w:r>
    </w:p>
    <w:p w14:paraId="36CB5376" w14:textId="1A2CBDF6" w:rsidR="00AD51ED" w:rsidRPr="00F90AA5" w:rsidRDefault="00AD51ED" w:rsidP="00AD51ED">
      <w:pPr>
        <w:pStyle w:val="ListParagraph"/>
        <w:numPr>
          <w:ilvl w:val="0"/>
          <w:numId w:val="2"/>
        </w:numPr>
        <w:rPr>
          <w:rFonts w:ascii="Arial" w:hAnsi="Arial" w:cs="Arial"/>
          <w:sz w:val="20"/>
          <w:szCs w:val="20"/>
        </w:rPr>
      </w:pPr>
      <w:r w:rsidRPr="00F90AA5">
        <w:rPr>
          <w:rFonts w:ascii="Arial" w:hAnsi="Arial" w:cs="Arial"/>
          <w:sz w:val="20"/>
          <w:szCs w:val="20"/>
        </w:rPr>
        <w:t xml:space="preserve">This year’s UCET </w:t>
      </w:r>
      <w:r w:rsidR="0048370E" w:rsidRPr="00F90AA5">
        <w:rPr>
          <w:rFonts w:ascii="Arial" w:hAnsi="Arial" w:cs="Arial"/>
          <w:sz w:val="20"/>
          <w:szCs w:val="20"/>
        </w:rPr>
        <w:t>conference</w:t>
      </w:r>
      <w:r w:rsidR="0010268E" w:rsidRPr="00F90AA5">
        <w:rPr>
          <w:rFonts w:ascii="Arial" w:hAnsi="Arial" w:cs="Arial"/>
          <w:sz w:val="20"/>
          <w:szCs w:val="20"/>
        </w:rPr>
        <w:t xml:space="preserve"> </w:t>
      </w:r>
      <w:r w:rsidRPr="00F90AA5">
        <w:rPr>
          <w:rFonts w:ascii="Arial" w:hAnsi="Arial" w:cs="Arial"/>
          <w:sz w:val="20"/>
          <w:szCs w:val="20"/>
        </w:rPr>
        <w:t>will take place at the Queen’s hotel in Leeds on 12-13 November. The theme of the conference will be</w:t>
      </w:r>
      <w:r w:rsidR="005811F5" w:rsidRPr="00F90AA5">
        <w:rPr>
          <w:rFonts w:ascii="Arial" w:hAnsi="Arial" w:cs="Arial"/>
          <w:sz w:val="20"/>
          <w:szCs w:val="20"/>
        </w:rPr>
        <w:t xml:space="preserve"> ‘</w:t>
      </w:r>
      <w:r w:rsidRPr="00F90AA5">
        <w:rPr>
          <w:rFonts w:ascii="Arial" w:hAnsi="Arial" w:cs="Arial"/>
          <w:i/>
          <w:iCs/>
          <w:sz w:val="20"/>
          <w:szCs w:val="20"/>
        </w:rPr>
        <w:t xml:space="preserve">’A space </w:t>
      </w:r>
      <w:r w:rsidR="0010268E" w:rsidRPr="00F90AA5">
        <w:rPr>
          <w:rFonts w:ascii="Arial" w:hAnsi="Arial" w:cs="Arial"/>
          <w:i/>
          <w:iCs/>
          <w:sz w:val="20"/>
          <w:szCs w:val="20"/>
        </w:rPr>
        <w:t>i</w:t>
      </w:r>
      <w:r w:rsidRPr="00F90AA5">
        <w:rPr>
          <w:rFonts w:ascii="Arial" w:hAnsi="Arial" w:cs="Arial"/>
          <w:i/>
          <w:iCs/>
          <w:sz w:val="20"/>
          <w:szCs w:val="20"/>
        </w:rPr>
        <w:t xml:space="preserve">n which to create and celebrate inquiry rich teacher education’, </w:t>
      </w:r>
      <w:r w:rsidRPr="00F90AA5">
        <w:rPr>
          <w:rFonts w:ascii="Arial" w:hAnsi="Arial" w:cs="Arial"/>
          <w:sz w:val="20"/>
          <w:szCs w:val="20"/>
        </w:rPr>
        <w:t xml:space="preserve">with all plenary sessions relating to this theme. Keynotes already agreed included Christine Counsell and Jospeh Mintz. Suggestions for symposia and workshops (which should not have any kind of commercial angle and should be accompanied by a precis of content for inclusion on the conference programme) were also invited. </w:t>
      </w:r>
    </w:p>
    <w:p w14:paraId="2A10B34F" w14:textId="77777777" w:rsidR="00070E25" w:rsidRPr="00F90AA5" w:rsidRDefault="007962D4" w:rsidP="007962D4">
      <w:pPr>
        <w:spacing w:before="100" w:beforeAutospacing="1" w:after="100" w:afterAutospacing="1"/>
        <w:rPr>
          <w:rFonts w:ascii="Arial" w:hAnsi="Arial" w:cs="Arial"/>
          <w:sz w:val="20"/>
          <w:szCs w:val="20"/>
          <w:u w:val="single"/>
        </w:rPr>
      </w:pPr>
      <w:r w:rsidRPr="00F90AA5">
        <w:rPr>
          <w:rFonts w:ascii="Arial" w:hAnsi="Arial" w:cs="Arial"/>
          <w:sz w:val="20"/>
          <w:szCs w:val="20"/>
        </w:rPr>
        <w:t xml:space="preserve">     </w:t>
      </w:r>
      <w:r w:rsidR="00070E25" w:rsidRPr="00F90AA5">
        <w:rPr>
          <w:rFonts w:ascii="Arial" w:hAnsi="Arial" w:cs="Arial"/>
          <w:sz w:val="20"/>
          <w:szCs w:val="20"/>
          <w:u w:val="single"/>
        </w:rPr>
        <w:t>Any other business</w:t>
      </w:r>
    </w:p>
    <w:p w14:paraId="4139908A" w14:textId="6903E3EC" w:rsidR="00503FE7" w:rsidRPr="00F90AA5" w:rsidRDefault="000A64C3" w:rsidP="003A1C41">
      <w:pPr>
        <w:spacing w:before="100" w:beforeAutospacing="1" w:after="100" w:afterAutospacing="1"/>
        <w:rPr>
          <w:rFonts w:ascii="Arial" w:hAnsi="Arial" w:cs="Arial"/>
          <w:sz w:val="20"/>
          <w:szCs w:val="20"/>
        </w:rPr>
      </w:pPr>
      <w:r w:rsidRPr="00F90AA5">
        <w:rPr>
          <w:rFonts w:ascii="Arial" w:hAnsi="Arial" w:cs="Arial"/>
          <w:sz w:val="20"/>
          <w:szCs w:val="20"/>
        </w:rPr>
        <w:t xml:space="preserve">    </w:t>
      </w:r>
      <w:r w:rsidR="00BB7CC0" w:rsidRPr="00F90AA5">
        <w:rPr>
          <w:rFonts w:ascii="Arial" w:hAnsi="Arial" w:cs="Arial"/>
          <w:sz w:val="20"/>
          <w:szCs w:val="20"/>
        </w:rPr>
        <w:t xml:space="preserve">Jo </w:t>
      </w:r>
      <w:r w:rsidR="00B65651" w:rsidRPr="00F90AA5">
        <w:rPr>
          <w:rFonts w:ascii="Arial" w:hAnsi="Arial" w:cs="Arial"/>
          <w:sz w:val="20"/>
          <w:szCs w:val="20"/>
        </w:rPr>
        <w:t xml:space="preserve">McIntyre would be invited to lead the next symposium </w:t>
      </w:r>
      <w:r w:rsidR="00BB7CC0" w:rsidRPr="00F90AA5">
        <w:rPr>
          <w:rFonts w:ascii="Arial" w:hAnsi="Arial" w:cs="Arial"/>
          <w:sz w:val="20"/>
          <w:szCs w:val="20"/>
        </w:rPr>
        <w:t xml:space="preserve">on support for refugee students. </w:t>
      </w:r>
      <w:r w:rsidR="00B65651" w:rsidRPr="00F90AA5">
        <w:rPr>
          <w:rFonts w:ascii="Arial" w:hAnsi="Arial" w:cs="Arial"/>
          <w:sz w:val="20"/>
          <w:szCs w:val="20"/>
        </w:rPr>
        <w:t xml:space="preserve"> </w:t>
      </w:r>
    </w:p>
    <w:p w14:paraId="0EED3A36" w14:textId="77777777" w:rsidR="007962D4" w:rsidRPr="00F90AA5" w:rsidRDefault="007962D4" w:rsidP="007962D4">
      <w:pPr>
        <w:spacing w:before="100" w:beforeAutospacing="1" w:after="100" w:afterAutospacing="1"/>
        <w:rPr>
          <w:rFonts w:ascii="Arial" w:hAnsi="Arial" w:cs="Arial"/>
          <w:sz w:val="20"/>
          <w:szCs w:val="20"/>
          <w:u w:val="single"/>
        </w:rPr>
      </w:pPr>
      <w:r w:rsidRPr="00F90AA5">
        <w:rPr>
          <w:rFonts w:ascii="Arial" w:hAnsi="Arial" w:cs="Arial"/>
          <w:sz w:val="20"/>
          <w:szCs w:val="20"/>
        </w:rPr>
        <w:t xml:space="preserve">     </w:t>
      </w:r>
      <w:r w:rsidRPr="00F90AA5">
        <w:rPr>
          <w:rFonts w:ascii="Arial" w:hAnsi="Arial" w:cs="Arial"/>
          <w:sz w:val="20"/>
          <w:szCs w:val="20"/>
          <w:u w:val="single"/>
        </w:rPr>
        <w:t>Date of next meeting</w:t>
      </w:r>
    </w:p>
    <w:p w14:paraId="3DDEE39D" w14:textId="2CA29549" w:rsidR="007962D4" w:rsidRPr="00F90AA5" w:rsidRDefault="007962D4" w:rsidP="007962D4">
      <w:pPr>
        <w:spacing w:before="100" w:beforeAutospacing="1" w:after="100" w:afterAutospacing="1"/>
        <w:rPr>
          <w:rFonts w:ascii="Arial" w:hAnsi="Arial" w:cs="Arial"/>
          <w:sz w:val="20"/>
          <w:szCs w:val="20"/>
        </w:rPr>
      </w:pPr>
      <w:r w:rsidRPr="00F90AA5">
        <w:rPr>
          <w:rFonts w:ascii="Arial" w:hAnsi="Arial" w:cs="Arial"/>
          <w:sz w:val="20"/>
          <w:szCs w:val="20"/>
        </w:rPr>
        <w:t xml:space="preserve">    </w:t>
      </w:r>
      <w:r w:rsidR="000A64C3" w:rsidRPr="00F90AA5">
        <w:rPr>
          <w:rFonts w:ascii="Arial" w:hAnsi="Arial" w:cs="Arial"/>
          <w:sz w:val="20"/>
          <w:szCs w:val="20"/>
        </w:rPr>
        <w:t>1</w:t>
      </w:r>
      <w:r w:rsidR="00883A60" w:rsidRPr="00F90AA5">
        <w:rPr>
          <w:rFonts w:ascii="Arial" w:hAnsi="Arial" w:cs="Arial"/>
          <w:sz w:val="20"/>
          <w:szCs w:val="20"/>
        </w:rPr>
        <w:t>8</w:t>
      </w:r>
      <w:r w:rsidR="000A64C3" w:rsidRPr="00F90AA5">
        <w:rPr>
          <w:rFonts w:ascii="Arial" w:hAnsi="Arial" w:cs="Arial"/>
          <w:sz w:val="20"/>
          <w:szCs w:val="20"/>
        </w:rPr>
        <w:t xml:space="preserve"> June</w:t>
      </w:r>
      <w:r w:rsidR="00C61202" w:rsidRPr="00F90AA5">
        <w:rPr>
          <w:rFonts w:ascii="Arial" w:hAnsi="Arial" w:cs="Arial"/>
          <w:sz w:val="20"/>
          <w:szCs w:val="20"/>
        </w:rPr>
        <w:t xml:space="preserve"> 2024. </w:t>
      </w:r>
    </w:p>
    <w:p w14:paraId="2ACEC824" w14:textId="77777777" w:rsidR="007962D4" w:rsidRPr="00F90AA5" w:rsidRDefault="007962D4" w:rsidP="007962D4">
      <w:pPr>
        <w:rPr>
          <w:rFonts w:ascii="Arial" w:hAnsi="Arial" w:cs="Arial"/>
          <w:sz w:val="20"/>
          <w:szCs w:val="20"/>
        </w:rPr>
      </w:pPr>
    </w:p>
    <w:p w14:paraId="59E0D934" w14:textId="77777777" w:rsidR="007962D4" w:rsidRPr="00F90AA5" w:rsidRDefault="007962D4" w:rsidP="007962D4">
      <w:pPr>
        <w:rPr>
          <w:rFonts w:ascii="Arial" w:hAnsi="Arial" w:cs="Arial"/>
          <w:sz w:val="20"/>
          <w:szCs w:val="20"/>
        </w:rPr>
      </w:pPr>
    </w:p>
    <w:p w14:paraId="2E2E5FF2" w14:textId="77777777" w:rsidR="004239FC" w:rsidRPr="00F90AA5" w:rsidRDefault="004239FC">
      <w:pPr>
        <w:rPr>
          <w:sz w:val="20"/>
          <w:szCs w:val="20"/>
        </w:rPr>
      </w:pPr>
    </w:p>
    <w:sectPr w:rsidR="004239FC" w:rsidRPr="00F90AA5" w:rsidSect="004578C9">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num w:numId="1" w16cid:durableId="1880127632">
    <w:abstractNumId w:val="6"/>
  </w:num>
  <w:num w:numId="2" w16cid:durableId="439571219">
    <w:abstractNumId w:val="5"/>
  </w:num>
  <w:num w:numId="3" w16cid:durableId="119341831">
    <w:abstractNumId w:val="3"/>
  </w:num>
  <w:num w:numId="4" w16cid:durableId="1234465314">
    <w:abstractNumId w:val="2"/>
  </w:num>
  <w:num w:numId="5" w16cid:durableId="1118450101">
    <w:abstractNumId w:val="1"/>
  </w:num>
  <w:num w:numId="6" w16cid:durableId="992566861">
    <w:abstractNumId w:val="0"/>
  </w:num>
  <w:num w:numId="7" w16cid:durableId="1259751180">
    <w:abstractNumId w:val="7"/>
  </w:num>
  <w:num w:numId="8" w16cid:durableId="1934316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13FA"/>
    <w:rsid w:val="00005446"/>
    <w:rsid w:val="000144A6"/>
    <w:rsid w:val="00020B42"/>
    <w:rsid w:val="00031F6C"/>
    <w:rsid w:val="00045540"/>
    <w:rsid w:val="00055B6D"/>
    <w:rsid w:val="00070D54"/>
    <w:rsid w:val="00070E25"/>
    <w:rsid w:val="00085AD2"/>
    <w:rsid w:val="0008690C"/>
    <w:rsid w:val="00087527"/>
    <w:rsid w:val="0009278C"/>
    <w:rsid w:val="000A1DBB"/>
    <w:rsid w:val="000A29CE"/>
    <w:rsid w:val="000A3245"/>
    <w:rsid w:val="000A64C3"/>
    <w:rsid w:val="000B353E"/>
    <w:rsid w:val="000B772F"/>
    <w:rsid w:val="0010268E"/>
    <w:rsid w:val="00106DE4"/>
    <w:rsid w:val="00121292"/>
    <w:rsid w:val="0013548E"/>
    <w:rsid w:val="00143AE9"/>
    <w:rsid w:val="00152711"/>
    <w:rsid w:val="00156BC1"/>
    <w:rsid w:val="00173736"/>
    <w:rsid w:val="00180CDB"/>
    <w:rsid w:val="00181C9D"/>
    <w:rsid w:val="0018406A"/>
    <w:rsid w:val="001A1242"/>
    <w:rsid w:val="001B5C77"/>
    <w:rsid w:val="001C3DC9"/>
    <w:rsid w:val="001C6D2E"/>
    <w:rsid w:val="001D2657"/>
    <w:rsid w:val="001D47E9"/>
    <w:rsid w:val="001E5BE5"/>
    <w:rsid w:val="00205773"/>
    <w:rsid w:val="00220585"/>
    <w:rsid w:val="00226BC2"/>
    <w:rsid w:val="00237AAF"/>
    <w:rsid w:val="00244F77"/>
    <w:rsid w:val="00254F19"/>
    <w:rsid w:val="00275AB5"/>
    <w:rsid w:val="002762C4"/>
    <w:rsid w:val="0027722B"/>
    <w:rsid w:val="0029724F"/>
    <w:rsid w:val="002B6F81"/>
    <w:rsid w:val="002C3D59"/>
    <w:rsid w:val="002C7043"/>
    <w:rsid w:val="002F1663"/>
    <w:rsid w:val="003420E8"/>
    <w:rsid w:val="003639D0"/>
    <w:rsid w:val="00374CC4"/>
    <w:rsid w:val="00382C83"/>
    <w:rsid w:val="00385942"/>
    <w:rsid w:val="00393F71"/>
    <w:rsid w:val="00397AD2"/>
    <w:rsid w:val="003A1C41"/>
    <w:rsid w:val="003A6D88"/>
    <w:rsid w:val="003D2A61"/>
    <w:rsid w:val="003D70C0"/>
    <w:rsid w:val="003E1DEB"/>
    <w:rsid w:val="004001B7"/>
    <w:rsid w:val="004003E0"/>
    <w:rsid w:val="00401134"/>
    <w:rsid w:val="00402FAA"/>
    <w:rsid w:val="004239FC"/>
    <w:rsid w:val="00454ABB"/>
    <w:rsid w:val="004578C9"/>
    <w:rsid w:val="0047702E"/>
    <w:rsid w:val="0048370E"/>
    <w:rsid w:val="00483D26"/>
    <w:rsid w:val="004933B9"/>
    <w:rsid w:val="004A4829"/>
    <w:rsid w:val="004B636E"/>
    <w:rsid w:val="004C111D"/>
    <w:rsid w:val="004C6B0A"/>
    <w:rsid w:val="004D4684"/>
    <w:rsid w:val="004E7819"/>
    <w:rsid w:val="004F25BC"/>
    <w:rsid w:val="004F71FA"/>
    <w:rsid w:val="00500165"/>
    <w:rsid w:val="00503B43"/>
    <w:rsid w:val="00503FE7"/>
    <w:rsid w:val="005300BE"/>
    <w:rsid w:val="00536E43"/>
    <w:rsid w:val="00537D77"/>
    <w:rsid w:val="00540AC1"/>
    <w:rsid w:val="00541016"/>
    <w:rsid w:val="00562863"/>
    <w:rsid w:val="005811F5"/>
    <w:rsid w:val="00592D2F"/>
    <w:rsid w:val="005B17FE"/>
    <w:rsid w:val="005D6699"/>
    <w:rsid w:val="006020F9"/>
    <w:rsid w:val="00621EE6"/>
    <w:rsid w:val="00635526"/>
    <w:rsid w:val="00661DA9"/>
    <w:rsid w:val="00661FA3"/>
    <w:rsid w:val="00666D8B"/>
    <w:rsid w:val="00667495"/>
    <w:rsid w:val="006739DB"/>
    <w:rsid w:val="00682EBD"/>
    <w:rsid w:val="0069146D"/>
    <w:rsid w:val="006A4026"/>
    <w:rsid w:val="006B3947"/>
    <w:rsid w:val="006B6138"/>
    <w:rsid w:val="006E2515"/>
    <w:rsid w:val="006F2C33"/>
    <w:rsid w:val="00715C8C"/>
    <w:rsid w:val="00730D3D"/>
    <w:rsid w:val="00733ADF"/>
    <w:rsid w:val="0074444E"/>
    <w:rsid w:val="007525D1"/>
    <w:rsid w:val="0075762A"/>
    <w:rsid w:val="0077171B"/>
    <w:rsid w:val="00794274"/>
    <w:rsid w:val="00795BE8"/>
    <w:rsid w:val="007962D4"/>
    <w:rsid w:val="007B1B37"/>
    <w:rsid w:val="007E4FF5"/>
    <w:rsid w:val="007E62AB"/>
    <w:rsid w:val="007F0AE7"/>
    <w:rsid w:val="00802158"/>
    <w:rsid w:val="00802427"/>
    <w:rsid w:val="00807CE4"/>
    <w:rsid w:val="008102AD"/>
    <w:rsid w:val="00820647"/>
    <w:rsid w:val="00822116"/>
    <w:rsid w:val="008238C6"/>
    <w:rsid w:val="00831098"/>
    <w:rsid w:val="008347FC"/>
    <w:rsid w:val="008467DC"/>
    <w:rsid w:val="0085345B"/>
    <w:rsid w:val="00870C36"/>
    <w:rsid w:val="00883A60"/>
    <w:rsid w:val="0088691C"/>
    <w:rsid w:val="008A09DE"/>
    <w:rsid w:val="008A1639"/>
    <w:rsid w:val="00936759"/>
    <w:rsid w:val="00941ED3"/>
    <w:rsid w:val="009610CF"/>
    <w:rsid w:val="00964187"/>
    <w:rsid w:val="00967D0F"/>
    <w:rsid w:val="009A3B7D"/>
    <w:rsid w:val="009B0283"/>
    <w:rsid w:val="009D485D"/>
    <w:rsid w:val="00A07E29"/>
    <w:rsid w:val="00A211F4"/>
    <w:rsid w:val="00A37AD4"/>
    <w:rsid w:val="00A618C5"/>
    <w:rsid w:val="00A637DD"/>
    <w:rsid w:val="00A746D5"/>
    <w:rsid w:val="00A91D74"/>
    <w:rsid w:val="00AA4369"/>
    <w:rsid w:val="00AD51ED"/>
    <w:rsid w:val="00AE0B6D"/>
    <w:rsid w:val="00B4717A"/>
    <w:rsid w:val="00B50678"/>
    <w:rsid w:val="00B52CBA"/>
    <w:rsid w:val="00B54879"/>
    <w:rsid w:val="00B56462"/>
    <w:rsid w:val="00B65651"/>
    <w:rsid w:val="00B70EEE"/>
    <w:rsid w:val="00B71D62"/>
    <w:rsid w:val="00BA35D2"/>
    <w:rsid w:val="00BB7CC0"/>
    <w:rsid w:val="00BC37CC"/>
    <w:rsid w:val="00BD41E5"/>
    <w:rsid w:val="00BE184E"/>
    <w:rsid w:val="00C071EA"/>
    <w:rsid w:val="00C27D2B"/>
    <w:rsid w:val="00C300C1"/>
    <w:rsid w:val="00C36A02"/>
    <w:rsid w:val="00C52C0A"/>
    <w:rsid w:val="00C61202"/>
    <w:rsid w:val="00C63600"/>
    <w:rsid w:val="00C65FD2"/>
    <w:rsid w:val="00C7790A"/>
    <w:rsid w:val="00C90524"/>
    <w:rsid w:val="00C91DF6"/>
    <w:rsid w:val="00CA0989"/>
    <w:rsid w:val="00CC3AB9"/>
    <w:rsid w:val="00CC45CE"/>
    <w:rsid w:val="00CC6EEE"/>
    <w:rsid w:val="00CE4B02"/>
    <w:rsid w:val="00CF68F7"/>
    <w:rsid w:val="00CF7727"/>
    <w:rsid w:val="00D0375B"/>
    <w:rsid w:val="00D2605B"/>
    <w:rsid w:val="00D30F00"/>
    <w:rsid w:val="00D409A1"/>
    <w:rsid w:val="00D57A0C"/>
    <w:rsid w:val="00D7075B"/>
    <w:rsid w:val="00D76B55"/>
    <w:rsid w:val="00D952BB"/>
    <w:rsid w:val="00DA14B9"/>
    <w:rsid w:val="00DB78C4"/>
    <w:rsid w:val="00DC3586"/>
    <w:rsid w:val="00DD6C5C"/>
    <w:rsid w:val="00DF5BB3"/>
    <w:rsid w:val="00DF5E8E"/>
    <w:rsid w:val="00E00876"/>
    <w:rsid w:val="00E14C06"/>
    <w:rsid w:val="00E32558"/>
    <w:rsid w:val="00E3769D"/>
    <w:rsid w:val="00E42DFF"/>
    <w:rsid w:val="00E46A72"/>
    <w:rsid w:val="00E66A5F"/>
    <w:rsid w:val="00EC39A1"/>
    <w:rsid w:val="00EE313D"/>
    <w:rsid w:val="00EE59C4"/>
    <w:rsid w:val="00F01290"/>
    <w:rsid w:val="00F02A2B"/>
    <w:rsid w:val="00F0433A"/>
    <w:rsid w:val="00F15F72"/>
    <w:rsid w:val="00F227CD"/>
    <w:rsid w:val="00F339E5"/>
    <w:rsid w:val="00F35A44"/>
    <w:rsid w:val="00F4292C"/>
    <w:rsid w:val="00F557BF"/>
    <w:rsid w:val="00F73954"/>
    <w:rsid w:val="00F74F4B"/>
    <w:rsid w:val="00F90AA5"/>
    <w:rsid w:val="00FA508A"/>
    <w:rsid w:val="00FB2EB2"/>
    <w:rsid w:val="00FC6D43"/>
    <w:rsid w:val="00FE52E9"/>
    <w:rsid w:val="00FE5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ED6E32-AA2C-48F2-AB81-F0AC2D258369}">
  <ds:schemaRefs>
    <ds:schemaRef ds:uri="http://schemas.microsoft.com/sharepoint/v3/contenttype/forms"/>
  </ds:schemaRefs>
</ds:datastoreItem>
</file>

<file path=customXml/itemProps2.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172386C2-3368-4EFB-AD07-A65E481F5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72</cp:revision>
  <dcterms:created xsi:type="dcterms:W3CDTF">2024-02-27T06:17:00Z</dcterms:created>
  <dcterms:modified xsi:type="dcterms:W3CDTF">2024-03-06T07:13:00Z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