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2A6659" w14:textId="77777777" w:rsidR="00807E48" w:rsidRDefault="00CA44A2" w:rsidP="00807E48">
      <w:pPr>
        <w:rPr>
          <w:rFonts w:ascii="Calibri" w:hAnsi="Calibri"/>
          <w:color w:val="1F497D"/>
          <w:sz w:val="22"/>
          <w:szCs w:val="22"/>
          <w:lang w:eastAsia="en-US"/>
        </w:rPr>
      </w:pPr>
      <w:r w:rsidRPr="00807E48">
        <w:rPr>
          <w:rFonts w:ascii="Calibri" w:hAnsi="Calibri"/>
          <w:noProof/>
          <w:color w:val="1F497D"/>
          <w:sz w:val="22"/>
          <w:szCs w:val="22"/>
        </w:rPr>
        <w:drawing>
          <wp:inline distT="0" distB="0" distL="0" distR="0" wp14:anchorId="3E14190B" wp14:editId="2411997C">
            <wp:extent cx="1828800" cy="1152525"/>
            <wp:effectExtent l="0" t="0" r="0" b="9525"/>
            <wp:docPr id="1" name="Picture 1" descr="H:\Templates Masters Logos\USCET Logos\USCET_colour_sm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Templates Masters Logos\USCET Logos\USCET_colour_small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37501D" w14:textId="77777777" w:rsidR="00807E48" w:rsidRDefault="00807E48" w:rsidP="00807E48">
      <w:pPr>
        <w:rPr>
          <w:rFonts w:ascii="Calibri" w:hAnsi="Calibri"/>
          <w:color w:val="1F497D"/>
          <w:sz w:val="22"/>
          <w:szCs w:val="22"/>
          <w:lang w:eastAsia="en-US"/>
        </w:rPr>
      </w:pPr>
    </w:p>
    <w:p w14:paraId="5DAB6C7B" w14:textId="77777777" w:rsidR="00807E48" w:rsidRPr="00A727A8" w:rsidRDefault="00807E48" w:rsidP="00A727A8">
      <w:pPr>
        <w:rPr>
          <w:rFonts w:ascii="Arial" w:hAnsi="Arial" w:cs="Arial"/>
          <w:lang w:eastAsia="en-US"/>
        </w:rPr>
      </w:pPr>
    </w:p>
    <w:p w14:paraId="206479FD" w14:textId="7EDED1F2" w:rsidR="00E007A2" w:rsidRDefault="00807E48" w:rsidP="50B816BF">
      <w:pPr>
        <w:jc w:val="center"/>
        <w:rPr>
          <w:rFonts w:ascii="Arial" w:hAnsi="Arial" w:cs="Arial"/>
          <w:b/>
          <w:bCs/>
          <w:sz w:val="22"/>
          <w:szCs w:val="22"/>
          <w:lang w:eastAsia="en-US"/>
        </w:rPr>
      </w:pPr>
      <w:r w:rsidRPr="00A956DE">
        <w:rPr>
          <w:rFonts w:ascii="Arial" w:hAnsi="Arial" w:cs="Arial"/>
          <w:b/>
          <w:bCs/>
          <w:sz w:val="22"/>
          <w:szCs w:val="22"/>
          <w:lang w:eastAsia="en-US"/>
        </w:rPr>
        <w:t xml:space="preserve">Agenda for the meeting of the University and Schools Council for the Education of Teachers (USCET) to be </w:t>
      </w:r>
      <w:r w:rsidR="00B05FFC">
        <w:rPr>
          <w:rFonts w:ascii="Arial" w:hAnsi="Arial" w:cs="Arial"/>
          <w:b/>
          <w:bCs/>
          <w:sz w:val="22"/>
          <w:szCs w:val="22"/>
          <w:lang w:eastAsia="en-US"/>
        </w:rPr>
        <w:t xml:space="preserve">via Zoom </w:t>
      </w:r>
      <w:r w:rsidR="002D6D67">
        <w:rPr>
          <w:rFonts w:ascii="Arial" w:hAnsi="Arial" w:cs="Arial"/>
          <w:b/>
          <w:bCs/>
          <w:sz w:val="22"/>
          <w:szCs w:val="22"/>
          <w:lang w:eastAsia="en-US"/>
        </w:rPr>
        <w:t xml:space="preserve">at 10am </w:t>
      </w:r>
      <w:r w:rsidR="00B05FFC">
        <w:rPr>
          <w:rFonts w:ascii="Arial" w:hAnsi="Arial" w:cs="Arial"/>
          <w:b/>
          <w:bCs/>
          <w:sz w:val="22"/>
          <w:szCs w:val="22"/>
          <w:lang w:eastAsia="en-US"/>
        </w:rPr>
        <w:t xml:space="preserve">on </w:t>
      </w:r>
      <w:r w:rsidR="008056FF" w:rsidRPr="003306C9">
        <w:rPr>
          <w:rFonts w:ascii="Arial" w:hAnsi="Arial" w:cs="Arial"/>
          <w:b/>
          <w:bCs/>
          <w:sz w:val="22"/>
          <w:szCs w:val="22"/>
          <w:u w:val="single"/>
          <w:lang w:eastAsia="en-US"/>
        </w:rPr>
        <w:t xml:space="preserve">Wednesday </w:t>
      </w:r>
      <w:r w:rsidR="00830EB3" w:rsidRPr="003306C9">
        <w:rPr>
          <w:rFonts w:ascii="Arial" w:hAnsi="Arial" w:cs="Arial"/>
          <w:b/>
          <w:bCs/>
          <w:sz w:val="22"/>
          <w:szCs w:val="22"/>
          <w:u w:val="single"/>
          <w:lang w:eastAsia="en-US"/>
        </w:rPr>
        <w:t xml:space="preserve">22 </w:t>
      </w:r>
      <w:r w:rsidR="002132AF" w:rsidRPr="003306C9">
        <w:rPr>
          <w:rFonts w:ascii="Arial" w:hAnsi="Arial" w:cs="Arial"/>
          <w:b/>
          <w:bCs/>
          <w:sz w:val="22"/>
          <w:szCs w:val="22"/>
          <w:u w:val="single"/>
          <w:lang w:eastAsia="en-US"/>
        </w:rPr>
        <w:t>May</w:t>
      </w:r>
      <w:r w:rsidR="002132AF">
        <w:rPr>
          <w:rFonts w:ascii="Arial" w:hAnsi="Arial" w:cs="Arial"/>
          <w:b/>
          <w:bCs/>
          <w:sz w:val="22"/>
          <w:szCs w:val="22"/>
          <w:lang w:eastAsia="en-US"/>
        </w:rPr>
        <w:t xml:space="preserve"> </w:t>
      </w:r>
      <w:r w:rsidR="005761EA">
        <w:rPr>
          <w:rFonts w:ascii="Arial" w:hAnsi="Arial" w:cs="Arial"/>
          <w:b/>
          <w:bCs/>
          <w:sz w:val="22"/>
          <w:szCs w:val="22"/>
          <w:lang w:eastAsia="en-US"/>
        </w:rPr>
        <w:t>2024</w:t>
      </w:r>
      <w:r w:rsidR="003306C9">
        <w:rPr>
          <w:rFonts w:ascii="Arial" w:hAnsi="Arial" w:cs="Arial"/>
          <w:b/>
          <w:bCs/>
          <w:sz w:val="22"/>
          <w:szCs w:val="22"/>
          <w:lang w:eastAsia="en-US"/>
        </w:rPr>
        <w:t xml:space="preserve"> (please note new start time)</w:t>
      </w:r>
    </w:p>
    <w:p w14:paraId="4C864281" w14:textId="77777777" w:rsidR="00A53D0F" w:rsidRDefault="00A53D0F" w:rsidP="50B816BF">
      <w:pPr>
        <w:jc w:val="center"/>
        <w:rPr>
          <w:rFonts w:ascii="Arial" w:hAnsi="Arial" w:cs="Arial"/>
          <w:b/>
          <w:bCs/>
          <w:sz w:val="22"/>
          <w:szCs w:val="22"/>
          <w:lang w:eastAsia="en-US"/>
        </w:rPr>
      </w:pPr>
    </w:p>
    <w:p w14:paraId="3656E7A3" w14:textId="77777777" w:rsidR="007B2E21" w:rsidRPr="00A956DE" w:rsidRDefault="007B2E21" w:rsidP="007B2E21">
      <w:pPr>
        <w:numPr>
          <w:ilvl w:val="0"/>
          <w:numId w:val="12"/>
        </w:numPr>
        <w:rPr>
          <w:rFonts w:ascii="Arial" w:eastAsia="Times New Roman" w:hAnsi="Arial" w:cs="Arial"/>
          <w:sz w:val="22"/>
          <w:szCs w:val="22"/>
        </w:rPr>
      </w:pPr>
      <w:r w:rsidRPr="00A956DE">
        <w:rPr>
          <w:rFonts w:ascii="Arial" w:eastAsia="Times New Roman" w:hAnsi="Arial" w:cs="Arial"/>
          <w:sz w:val="22"/>
          <w:szCs w:val="22"/>
          <w:lang w:eastAsia="en-US"/>
        </w:rPr>
        <w:t>Welcome &amp; introductions</w:t>
      </w:r>
    </w:p>
    <w:p w14:paraId="689EC06D" w14:textId="40ACE0D1" w:rsidR="00121F84" w:rsidRDefault="007B2E21" w:rsidP="00BF6CD9">
      <w:pPr>
        <w:numPr>
          <w:ilvl w:val="0"/>
          <w:numId w:val="12"/>
        </w:numPr>
        <w:rPr>
          <w:rFonts w:ascii="Arial" w:eastAsia="Times New Roman" w:hAnsi="Arial" w:cs="Arial"/>
          <w:sz w:val="22"/>
          <w:szCs w:val="22"/>
          <w:lang w:eastAsia="en-US"/>
        </w:rPr>
      </w:pPr>
      <w:r w:rsidRPr="00BF6CD9">
        <w:rPr>
          <w:rFonts w:ascii="Arial" w:eastAsia="Times New Roman" w:hAnsi="Arial" w:cs="Arial"/>
          <w:sz w:val="22"/>
          <w:szCs w:val="22"/>
          <w:lang w:eastAsia="en-US"/>
        </w:rPr>
        <w:t>Mi</w:t>
      </w:r>
      <w:r w:rsidR="00DF72C2" w:rsidRPr="00BF6CD9">
        <w:rPr>
          <w:rFonts w:ascii="Arial" w:eastAsia="Times New Roman" w:hAnsi="Arial" w:cs="Arial"/>
          <w:sz w:val="22"/>
          <w:szCs w:val="22"/>
          <w:lang w:eastAsia="en-US"/>
        </w:rPr>
        <w:t>nutes and matters arising</w:t>
      </w:r>
      <w:r w:rsidR="00374810" w:rsidRPr="00BF6CD9">
        <w:rPr>
          <w:rFonts w:ascii="Arial" w:eastAsia="Times New Roman" w:hAnsi="Arial" w:cs="Arial"/>
          <w:sz w:val="22"/>
          <w:szCs w:val="22"/>
          <w:lang w:eastAsia="en-US"/>
        </w:rPr>
        <w:t xml:space="preserve"> </w:t>
      </w:r>
      <w:r w:rsidR="006376E8" w:rsidRPr="00BF6CD9">
        <w:rPr>
          <w:rFonts w:ascii="Arial" w:eastAsia="Times New Roman" w:hAnsi="Arial" w:cs="Arial"/>
          <w:sz w:val="22"/>
          <w:szCs w:val="22"/>
          <w:lang w:eastAsia="en-US"/>
        </w:rPr>
        <w:t>(enc.)</w:t>
      </w:r>
    </w:p>
    <w:p w14:paraId="2BB98BF0" w14:textId="1962B4FF" w:rsidR="0031622F" w:rsidRDefault="00BF6CD9" w:rsidP="0031622F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USCET paper on </w:t>
      </w:r>
      <w:r w:rsidR="00B2531A">
        <w:rPr>
          <w:rFonts w:ascii="Arial" w:eastAsia="Times New Roman" w:hAnsi="Arial" w:cs="Arial"/>
        </w:rPr>
        <w:t>challenges facing ITE providers (enc.)</w:t>
      </w:r>
    </w:p>
    <w:p w14:paraId="203F3D2E" w14:textId="30D33C65" w:rsidR="00DC6389" w:rsidRDefault="00DC6389" w:rsidP="0031622F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Risk Register proposal</w:t>
      </w:r>
    </w:p>
    <w:p w14:paraId="2EB28915" w14:textId="3427CAC0" w:rsidR="009C4ECC" w:rsidRDefault="006D1864" w:rsidP="0031622F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Independent</w:t>
      </w:r>
      <w:r w:rsidR="009C4ECC">
        <w:rPr>
          <w:rFonts w:ascii="Arial" w:eastAsia="Times New Roman" w:hAnsi="Arial" w:cs="Arial"/>
        </w:rPr>
        <w:t xml:space="preserve"> Review prop</w:t>
      </w:r>
      <w:r>
        <w:rPr>
          <w:rFonts w:ascii="Arial" w:eastAsia="Times New Roman" w:hAnsi="Arial" w:cs="Arial"/>
        </w:rPr>
        <w:t>osal</w:t>
      </w:r>
      <w:r w:rsidR="0070597B">
        <w:rPr>
          <w:rFonts w:ascii="Arial" w:eastAsia="Times New Roman" w:hAnsi="Arial" w:cs="Arial"/>
        </w:rPr>
        <w:t xml:space="preserve"> (enc.)</w:t>
      </w:r>
    </w:p>
    <w:p w14:paraId="26280F44" w14:textId="59CC2C60" w:rsidR="00B2531A" w:rsidRDefault="00B2531A" w:rsidP="0031622F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Accreditation issues</w:t>
      </w:r>
    </w:p>
    <w:p w14:paraId="717EB043" w14:textId="617135D4" w:rsidR="002D7324" w:rsidRDefault="002D7324" w:rsidP="0031622F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Welsh Language </w:t>
      </w:r>
      <w:r w:rsidR="00B2531A">
        <w:rPr>
          <w:rFonts w:ascii="Arial" w:eastAsia="Times New Roman" w:hAnsi="Arial" w:cs="Arial"/>
        </w:rPr>
        <w:t>medium issues</w:t>
      </w:r>
    </w:p>
    <w:p w14:paraId="6ABBA5C6" w14:textId="2DD2C5A7" w:rsidR="00DF5F73" w:rsidRPr="0031622F" w:rsidRDefault="00DF5F73" w:rsidP="0031622F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Talk Pedagogy (Mark Ford)</w:t>
      </w:r>
    </w:p>
    <w:p w14:paraId="34929CF6" w14:textId="4EB5024F" w:rsidR="00A956DE" w:rsidRDefault="005761E0" w:rsidP="00300E0B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 w:rsidRPr="00A956DE">
        <w:rPr>
          <w:rFonts w:ascii="Arial" w:eastAsia="Times New Roman" w:hAnsi="Arial" w:cs="Arial"/>
        </w:rPr>
        <w:t>Reports from ITE providers</w:t>
      </w:r>
    </w:p>
    <w:p w14:paraId="6CDD8D5C" w14:textId="594F389C" w:rsidR="00192494" w:rsidRDefault="00265E93" w:rsidP="009127D9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Mat</w:t>
      </w:r>
      <w:r w:rsidR="00D40417">
        <w:rPr>
          <w:rFonts w:ascii="Arial" w:eastAsia="Times New Roman" w:hAnsi="Arial" w:cs="Arial"/>
        </w:rPr>
        <w:t>t</w:t>
      </w:r>
      <w:r>
        <w:rPr>
          <w:rFonts w:ascii="Arial" w:eastAsia="Times New Roman" w:hAnsi="Arial" w:cs="Arial"/>
        </w:rPr>
        <w:t>ers to raise with Estyn, WG and EWC</w:t>
      </w:r>
      <w:r w:rsidR="008A2E7F">
        <w:rPr>
          <w:rFonts w:ascii="Arial" w:eastAsia="Times New Roman" w:hAnsi="Arial" w:cs="Arial"/>
        </w:rPr>
        <w:t>:</w:t>
      </w:r>
    </w:p>
    <w:p w14:paraId="6C786A3E" w14:textId="72444887" w:rsidR="0065361F" w:rsidRDefault="00C546B8" w:rsidP="00265E93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 w:rsidRPr="0065361F">
        <w:rPr>
          <w:rFonts w:ascii="Arial" w:eastAsia="Times New Roman" w:hAnsi="Arial" w:cs="Arial"/>
        </w:rPr>
        <w:t>U</w:t>
      </w:r>
      <w:r w:rsidR="00265E93">
        <w:rPr>
          <w:rFonts w:ascii="Arial" w:eastAsia="Times New Roman" w:hAnsi="Arial" w:cs="Arial"/>
        </w:rPr>
        <w:t>S</w:t>
      </w:r>
      <w:r w:rsidRPr="0065361F">
        <w:rPr>
          <w:rFonts w:ascii="Arial" w:eastAsia="Times New Roman" w:hAnsi="Arial" w:cs="Arial"/>
        </w:rPr>
        <w:t>CET issues:</w:t>
      </w:r>
    </w:p>
    <w:p w14:paraId="5BA6F2E8" w14:textId="1E14D8FC" w:rsidR="00DE0650" w:rsidRDefault="00DE0650" w:rsidP="007B0A43">
      <w:pPr>
        <w:pStyle w:val="ListParagraph"/>
        <w:numPr>
          <w:ilvl w:val="1"/>
          <w:numId w:val="12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UCET briefing paper/manifesto</w:t>
      </w:r>
      <w:r w:rsidR="00B329FA">
        <w:rPr>
          <w:rFonts w:ascii="Arial" w:eastAsia="Times New Roman" w:hAnsi="Arial" w:cs="Arial"/>
        </w:rPr>
        <w:t xml:space="preserve"> (enc,)</w:t>
      </w:r>
    </w:p>
    <w:p w14:paraId="27270538" w14:textId="24B55C65" w:rsidR="00B329FA" w:rsidRDefault="001E1676" w:rsidP="001E1676">
      <w:pPr>
        <w:pStyle w:val="ListParagraph"/>
        <w:ind w:left="144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I</w:t>
      </w:r>
      <w:r w:rsidR="00B329FA">
        <w:rPr>
          <w:rFonts w:ascii="Arial" w:eastAsia="Times New Roman" w:hAnsi="Arial" w:cs="Arial"/>
        </w:rPr>
        <w:t>BTE graphic (if available)</w:t>
      </w:r>
    </w:p>
    <w:p w14:paraId="795193BA" w14:textId="480AA69F" w:rsidR="000A4A41" w:rsidRDefault="000A4A41" w:rsidP="007B0A43">
      <w:pPr>
        <w:pStyle w:val="ListParagraph"/>
        <w:numPr>
          <w:ilvl w:val="1"/>
          <w:numId w:val="12"/>
        </w:numPr>
        <w:rPr>
          <w:rFonts w:ascii="Arial" w:eastAsia="Times New Roman" w:hAnsi="Arial" w:cs="Arial"/>
        </w:rPr>
      </w:pPr>
      <w:r w:rsidRPr="0065361F">
        <w:rPr>
          <w:rFonts w:ascii="Arial" w:eastAsia="Times New Roman" w:hAnsi="Arial" w:cs="Arial"/>
        </w:rPr>
        <w:t xml:space="preserve">UCET </w:t>
      </w:r>
      <w:r w:rsidR="00B2531A">
        <w:rPr>
          <w:rFonts w:ascii="Arial" w:eastAsia="Times New Roman" w:hAnsi="Arial" w:cs="Arial"/>
        </w:rPr>
        <w:t xml:space="preserve">Easter </w:t>
      </w:r>
      <w:r w:rsidRPr="0065361F">
        <w:rPr>
          <w:rFonts w:ascii="Arial" w:eastAsia="Times New Roman" w:hAnsi="Arial" w:cs="Arial"/>
        </w:rPr>
        <w:t>newsletter (enc.)</w:t>
      </w:r>
    </w:p>
    <w:p w14:paraId="3EE80D58" w14:textId="05A61F01" w:rsidR="00343D71" w:rsidRPr="0065361F" w:rsidRDefault="00343D71" w:rsidP="007B0A43">
      <w:pPr>
        <w:pStyle w:val="ListParagraph"/>
        <w:numPr>
          <w:ilvl w:val="1"/>
          <w:numId w:val="12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202</w:t>
      </w:r>
      <w:r w:rsidR="0073584E">
        <w:rPr>
          <w:rFonts w:ascii="Arial" w:eastAsia="Times New Roman" w:hAnsi="Arial" w:cs="Arial"/>
        </w:rPr>
        <w:t>4</w:t>
      </w:r>
      <w:r>
        <w:rPr>
          <w:rFonts w:ascii="Arial" w:eastAsia="Times New Roman" w:hAnsi="Arial" w:cs="Arial"/>
        </w:rPr>
        <w:t xml:space="preserve"> UCET c</w:t>
      </w:r>
      <w:r w:rsidR="00145587">
        <w:rPr>
          <w:rFonts w:ascii="Arial" w:eastAsia="Times New Roman" w:hAnsi="Arial" w:cs="Arial"/>
        </w:rPr>
        <w:t>o</w:t>
      </w:r>
      <w:r>
        <w:rPr>
          <w:rFonts w:ascii="Arial" w:eastAsia="Times New Roman" w:hAnsi="Arial" w:cs="Arial"/>
        </w:rPr>
        <w:t>nference</w:t>
      </w:r>
    </w:p>
    <w:p w14:paraId="48986FA7" w14:textId="6DF21FB7" w:rsidR="00513E56" w:rsidRPr="00A956DE" w:rsidRDefault="000152B8" w:rsidP="00513E56">
      <w:pPr>
        <w:ind w:left="360"/>
        <w:rPr>
          <w:rFonts w:ascii="Arial" w:eastAsia="Times New Roman" w:hAnsi="Arial" w:cs="Arial"/>
          <w:i/>
          <w:sz w:val="22"/>
          <w:szCs w:val="22"/>
          <w:lang w:eastAsia="en-US"/>
        </w:rPr>
      </w:pPr>
      <w:r w:rsidRPr="00A956DE">
        <w:rPr>
          <w:rFonts w:ascii="Arial" w:eastAsia="Times New Roman" w:hAnsi="Arial" w:cs="Arial"/>
          <w:i/>
          <w:sz w:val="22"/>
          <w:szCs w:val="22"/>
          <w:lang w:eastAsia="en-US"/>
        </w:rPr>
        <w:t xml:space="preserve"> </w:t>
      </w:r>
      <w:r w:rsidR="00F75045" w:rsidRPr="00A956DE">
        <w:rPr>
          <w:rFonts w:ascii="Arial" w:eastAsia="Times New Roman" w:hAnsi="Arial" w:cs="Arial"/>
          <w:i/>
          <w:sz w:val="22"/>
          <w:szCs w:val="22"/>
          <w:lang w:eastAsia="en-US"/>
        </w:rPr>
        <w:t>(1</w:t>
      </w:r>
      <w:r w:rsidR="00D20C80" w:rsidRPr="00A956DE">
        <w:rPr>
          <w:rFonts w:ascii="Arial" w:eastAsia="Times New Roman" w:hAnsi="Arial" w:cs="Arial"/>
          <w:i/>
          <w:sz w:val="22"/>
          <w:szCs w:val="22"/>
          <w:lang w:eastAsia="en-US"/>
        </w:rPr>
        <w:t>1.30am</w:t>
      </w:r>
      <w:r w:rsidR="00513E56" w:rsidRPr="00A956DE">
        <w:rPr>
          <w:rFonts w:ascii="Arial" w:eastAsia="Times New Roman" w:hAnsi="Arial" w:cs="Arial"/>
          <w:i/>
          <w:sz w:val="22"/>
          <w:szCs w:val="22"/>
          <w:lang w:eastAsia="en-US"/>
        </w:rPr>
        <w:t xml:space="preserve"> WG, Estyn</w:t>
      </w:r>
      <w:r w:rsidR="00E163B3" w:rsidRPr="00A956DE">
        <w:rPr>
          <w:rFonts w:ascii="Arial" w:eastAsia="Times New Roman" w:hAnsi="Arial" w:cs="Arial"/>
          <w:i/>
          <w:sz w:val="22"/>
          <w:szCs w:val="22"/>
          <w:lang w:eastAsia="en-US"/>
        </w:rPr>
        <w:t xml:space="preserve">, </w:t>
      </w:r>
      <w:r w:rsidR="00513E56" w:rsidRPr="00A956DE">
        <w:rPr>
          <w:rFonts w:ascii="Arial" w:eastAsia="Times New Roman" w:hAnsi="Arial" w:cs="Arial"/>
          <w:i/>
          <w:sz w:val="22"/>
          <w:szCs w:val="22"/>
          <w:lang w:eastAsia="en-US"/>
        </w:rPr>
        <w:t xml:space="preserve">EWC </w:t>
      </w:r>
      <w:r w:rsidR="00E163B3" w:rsidRPr="00A956DE">
        <w:rPr>
          <w:rFonts w:ascii="Arial" w:eastAsia="Times New Roman" w:hAnsi="Arial" w:cs="Arial"/>
          <w:i/>
          <w:sz w:val="22"/>
          <w:szCs w:val="22"/>
          <w:lang w:eastAsia="en-US"/>
        </w:rPr>
        <w:t xml:space="preserve">&amp; other </w:t>
      </w:r>
      <w:r w:rsidR="00513E56" w:rsidRPr="00A956DE">
        <w:rPr>
          <w:rFonts w:ascii="Arial" w:eastAsia="Times New Roman" w:hAnsi="Arial" w:cs="Arial"/>
          <w:i/>
          <w:sz w:val="22"/>
          <w:szCs w:val="22"/>
          <w:lang w:eastAsia="en-US"/>
        </w:rPr>
        <w:t>colleagues join meeting)</w:t>
      </w:r>
      <w:r w:rsidR="0065361F">
        <w:rPr>
          <w:rFonts w:ascii="Arial" w:eastAsia="Times New Roman" w:hAnsi="Arial" w:cs="Arial"/>
          <w:i/>
          <w:sz w:val="22"/>
          <w:szCs w:val="22"/>
          <w:lang w:eastAsia="en-US"/>
        </w:rPr>
        <w:br/>
      </w:r>
    </w:p>
    <w:p w14:paraId="56523AA0" w14:textId="2A28F4B4" w:rsidR="00DE0650" w:rsidRDefault="00DE0650" w:rsidP="00F75045">
      <w:pPr>
        <w:pStyle w:val="ListParagraph"/>
        <w:numPr>
          <w:ilvl w:val="0"/>
          <w:numId w:val="14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USCET paper on ITE challenges</w:t>
      </w:r>
    </w:p>
    <w:p w14:paraId="3AE5F114" w14:textId="1A269C98" w:rsidR="00F75045" w:rsidRPr="00A956DE" w:rsidRDefault="00F75045" w:rsidP="00F75045">
      <w:pPr>
        <w:pStyle w:val="ListParagraph"/>
        <w:numPr>
          <w:ilvl w:val="0"/>
          <w:numId w:val="14"/>
        </w:numPr>
        <w:rPr>
          <w:rFonts w:ascii="Arial" w:eastAsia="Times New Roman" w:hAnsi="Arial" w:cs="Arial"/>
        </w:rPr>
      </w:pPr>
      <w:r w:rsidRPr="00A956DE">
        <w:rPr>
          <w:rFonts w:ascii="Arial" w:eastAsia="Times New Roman" w:hAnsi="Arial" w:cs="Arial"/>
        </w:rPr>
        <w:t>Estyn &amp; EWC regulatory functions</w:t>
      </w:r>
    </w:p>
    <w:p w14:paraId="6297E8D1" w14:textId="77777777" w:rsidR="00513E56" w:rsidRPr="00A956DE" w:rsidRDefault="00513E56" w:rsidP="00F75045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 w:rsidRPr="00A956DE">
        <w:rPr>
          <w:rFonts w:ascii="Arial" w:eastAsia="Times New Roman" w:hAnsi="Arial" w:cs="Arial"/>
        </w:rPr>
        <w:t>Reports from:</w:t>
      </w:r>
    </w:p>
    <w:p w14:paraId="35CB37DF" w14:textId="6EC39090" w:rsidR="00F75045" w:rsidRPr="00A956DE" w:rsidRDefault="00F75045" w:rsidP="00F75045">
      <w:pPr>
        <w:pStyle w:val="ListParagraph"/>
        <w:numPr>
          <w:ilvl w:val="1"/>
          <w:numId w:val="12"/>
        </w:numPr>
        <w:rPr>
          <w:rFonts w:ascii="Arial" w:eastAsia="Times New Roman" w:hAnsi="Arial" w:cs="Arial"/>
        </w:rPr>
      </w:pPr>
      <w:r w:rsidRPr="00A956DE">
        <w:rPr>
          <w:rFonts w:ascii="Arial" w:eastAsia="Times New Roman" w:hAnsi="Arial" w:cs="Arial"/>
        </w:rPr>
        <w:t>Welsh government</w:t>
      </w:r>
    </w:p>
    <w:p w14:paraId="17BA4260" w14:textId="77777777" w:rsidR="00F75045" w:rsidRPr="00A956DE" w:rsidRDefault="00F75045" w:rsidP="00F75045">
      <w:pPr>
        <w:pStyle w:val="ListParagraph"/>
        <w:numPr>
          <w:ilvl w:val="1"/>
          <w:numId w:val="12"/>
        </w:numPr>
        <w:rPr>
          <w:rFonts w:ascii="Arial" w:eastAsia="Times New Roman" w:hAnsi="Arial" w:cs="Arial"/>
        </w:rPr>
      </w:pPr>
      <w:r w:rsidRPr="00A956DE">
        <w:rPr>
          <w:rFonts w:ascii="Arial" w:eastAsia="Times New Roman" w:hAnsi="Arial" w:cs="Arial"/>
        </w:rPr>
        <w:t>Estyn</w:t>
      </w:r>
    </w:p>
    <w:p w14:paraId="4E080E6F" w14:textId="77777777" w:rsidR="00787C1A" w:rsidRPr="00A956DE" w:rsidRDefault="00F75045" w:rsidP="00787C1A">
      <w:pPr>
        <w:pStyle w:val="ListParagraph"/>
        <w:numPr>
          <w:ilvl w:val="1"/>
          <w:numId w:val="12"/>
        </w:numPr>
        <w:rPr>
          <w:rFonts w:ascii="Arial" w:eastAsia="Times New Roman" w:hAnsi="Arial" w:cs="Arial"/>
        </w:rPr>
      </w:pPr>
      <w:r w:rsidRPr="00A956DE">
        <w:rPr>
          <w:rFonts w:ascii="Arial" w:eastAsia="Times New Roman" w:hAnsi="Arial" w:cs="Arial"/>
        </w:rPr>
        <w:t>EWC</w:t>
      </w:r>
    </w:p>
    <w:p w14:paraId="28C70BB1" w14:textId="77777777" w:rsidR="006376E8" w:rsidRPr="00A956DE" w:rsidRDefault="006376E8" w:rsidP="006376E8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 w:rsidRPr="00A956DE">
        <w:rPr>
          <w:rFonts w:ascii="Arial" w:eastAsia="Times New Roman" w:hAnsi="Arial" w:cs="Arial"/>
        </w:rPr>
        <w:t>Any other business</w:t>
      </w:r>
    </w:p>
    <w:p w14:paraId="1F887A7C" w14:textId="08606914" w:rsidR="006376E8" w:rsidRPr="00A956DE" w:rsidRDefault="006376E8" w:rsidP="006376E8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 w:rsidRPr="00A956DE">
        <w:rPr>
          <w:rFonts w:ascii="Arial" w:eastAsia="Times New Roman" w:hAnsi="Arial" w:cs="Arial"/>
        </w:rPr>
        <w:t xml:space="preserve">Date of next meeting: </w:t>
      </w:r>
      <w:r w:rsidR="00DE0650">
        <w:rPr>
          <w:rFonts w:ascii="Arial" w:eastAsia="Times New Roman" w:hAnsi="Arial" w:cs="Arial"/>
        </w:rPr>
        <w:t>tbc</w:t>
      </w:r>
    </w:p>
    <w:p w14:paraId="6E7BEAA2" w14:textId="77777777" w:rsidR="007B2E21" w:rsidRPr="00A956DE" w:rsidRDefault="007B2E21" w:rsidP="007B2E21">
      <w:pPr>
        <w:rPr>
          <w:rFonts w:ascii="Arial" w:hAnsi="Arial" w:cs="Arial"/>
          <w:sz w:val="22"/>
          <w:szCs w:val="22"/>
        </w:rPr>
      </w:pPr>
      <w:r w:rsidRPr="00A956DE">
        <w:rPr>
          <w:rFonts w:ascii="Arial" w:hAnsi="Arial" w:cs="Arial"/>
          <w:sz w:val="22"/>
          <w:szCs w:val="22"/>
          <w:lang w:eastAsia="en-US"/>
        </w:rPr>
        <w:t> </w:t>
      </w:r>
    </w:p>
    <w:sectPr w:rsidR="007B2E21" w:rsidRPr="00A956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6F0376"/>
    <w:multiLevelType w:val="hybridMultilevel"/>
    <w:tmpl w:val="CDB64A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06D74"/>
    <w:multiLevelType w:val="hybridMultilevel"/>
    <w:tmpl w:val="8214C4A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1023F9B"/>
    <w:multiLevelType w:val="hybridMultilevel"/>
    <w:tmpl w:val="C6EE408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ED878F3"/>
    <w:multiLevelType w:val="hybridMultilevel"/>
    <w:tmpl w:val="EF3C5F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796FD6"/>
    <w:multiLevelType w:val="multilevel"/>
    <w:tmpl w:val="5A969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930754"/>
    <w:multiLevelType w:val="hybridMultilevel"/>
    <w:tmpl w:val="A90A8B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9F3401"/>
    <w:multiLevelType w:val="multilevel"/>
    <w:tmpl w:val="B31A8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73D2B1C"/>
    <w:multiLevelType w:val="multilevel"/>
    <w:tmpl w:val="F64A3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9710F0"/>
    <w:multiLevelType w:val="hybridMultilevel"/>
    <w:tmpl w:val="F2DC7B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9114C0"/>
    <w:multiLevelType w:val="hybridMultilevel"/>
    <w:tmpl w:val="9C98FE6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64F34C8"/>
    <w:multiLevelType w:val="hybridMultilevel"/>
    <w:tmpl w:val="403ED82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8EB46D9"/>
    <w:multiLevelType w:val="hybridMultilevel"/>
    <w:tmpl w:val="75E09C2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41B6FC0"/>
    <w:multiLevelType w:val="hybridMultilevel"/>
    <w:tmpl w:val="B4C6BF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155D58"/>
    <w:multiLevelType w:val="hybridMultilevel"/>
    <w:tmpl w:val="99DCFCC6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7B8E4ABB"/>
    <w:multiLevelType w:val="hybridMultilevel"/>
    <w:tmpl w:val="378C6D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7596000">
    <w:abstractNumId w:val="2"/>
  </w:num>
  <w:num w:numId="2" w16cid:durableId="376205529">
    <w:abstractNumId w:val="14"/>
  </w:num>
  <w:num w:numId="3" w16cid:durableId="156266138">
    <w:abstractNumId w:val="7"/>
  </w:num>
  <w:num w:numId="4" w16cid:durableId="813910859">
    <w:abstractNumId w:val="10"/>
  </w:num>
  <w:num w:numId="5" w16cid:durableId="1024286525">
    <w:abstractNumId w:val="4"/>
  </w:num>
  <w:num w:numId="6" w16cid:durableId="1378897762">
    <w:abstractNumId w:val="6"/>
  </w:num>
  <w:num w:numId="7" w16cid:durableId="587734853">
    <w:abstractNumId w:val="12"/>
  </w:num>
  <w:num w:numId="8" w16cid:durableId="562957522">
    <w:abstractNumId w:val="1"/>
  </w:num>
  <w:num w:numId="9" w16cid:durableId="392045186">
    <w:abstractNumId w:val="13"/>
  </w:num>
  <w:num w:numId="10" w16cid:durableId="927075125">
    <w:abstractNumId w:val="9"/>
  </w:num>
  <w:num w:numId="11" w16cid:durableId="811868742">
    <w:abstractNumId w:val="11"/>
  </w:num>
  <w:num w:numId="12" w16cid:durableId="2004046696">
    <w:abstractNumId w:val="3"/>
  </w:num>
  <w:num w:numId="13" w16cid:durableId="1712342103">
    <w:abstractNumId w:val="3"/>
  </w:num>
  <w:num w:numId="14" w16cid:durableId="1228881963">
    <w:abstractNumId w:val="5"/>
  </w:num>
  <w:num w:numId="15" w16cid:durableId="614364389">
    <w:abstractNumId w:val="8"/>
  </w:num>
  <w:num w:numId="16" w16cid:durableId="928276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7E48"/>
    <w:rsid w:val="00002025"/>
    <w:rsid w:val="000152B8"/>
    <w:rsid w:val="00040A22"/>
    <w:rsid w:val="000475B6"/>
    <w:rsid w:val="00054E0C"/>
    <w:rsid w:val="000612EA"/>
    <w:rsid w:val="000A4A41"/>
    <w:rsid w:val="000B7EC1"/>
    <w:rsid w:val="000C7C91"/>
    <w:rsid w:val="001132A9"/>
    <w:rsid w:val="00121F84"/>
    <w:rsid w:val="0013009D"/>
    <w:rsid w:val="00145587"/>
    <w:rsid w:val="00147282"/>
    <w:rsid w:val="00180182"/>
    <w:rsid w:val="00192494"/>
    <w:rsid w:val="001B1543"/>
    <w:rsid w:val="001E1676"/>
    <w:rsid w:val="00203455"/>
    <w:rsid w:val="002132AF"/>
    <w:rsid w:val="00265E93"/>
    <w:rsid w:val="00280D3F"/>
    <w:rsid w:val="0028443D"/>
    <w:rsid w:val="002B0D54"/>
    <w:rsid w:val="002B4973"/>
    <w:rsid w:val="002C51F8"/>
    <w:rsid w:val="002D6D67"/>
    <w:rsid w:val="002D7324"/>
    <w:rsid w:val="002F1EBB"/>
    <w:rsid w:val="00300A56"/>
    <w:rsid w:val="0031622F"/>
    <w:rsid w:val="00322301"/>
    <w:rsid w:val="003306C9"/>
    <w:rsid w:val="00333980"/>
    <w:rsid w:val="00343D71"/>
    <w:rsid w:val="00347782"/>
    <w:rsid w:val="00374810"/>
    <w:rsid w:val="003C0E86"/>
    <w:rsid w:val="003C0FF0"/>
    <w:rsid w:val="00424EFF"/>
    <w:rsid w:val="00436A67"/>
    <w:rsid w:val="00457D33"/>
    <w:rsid w:val="004667B5"/>
    <w:rsid w:val="00491B71"/>
    <w:rsid w:val="004A65DD"/>
    <w:rsid w:val="004A6E89"/>
    <w:rsid w:val="004A7F6B"/>
    <w:rsid w:val="004E55A2"/>
    <w:rsid w:val="004F2C2A"/>
    <w:rsid w:val="00505B76"/>
    <w:rsid w:val="00513E56"/>
    <w:rsid w:val="0053641A"/>
    <w:rsid w:val="00540634"/>
    <w:rsid w:val="00570EC2"/>
    <w:rsid w:val="005761E0"/>
    <w:rsid w:val="005761EA"/>
    <w:rsid w:val="005768A7"/>
    <w:rsid w:val="00580E86"/>
    <w:rsid w:val="005847F3"/>
    <w:rsid w:val="005B0D18"/>
    <w:rsid w:val="005C6C40"/>
    <w:rsid w:val="005C7800"/>
    <w:rsid w:val="005F2E03"/>
    <w:rsid w:val="005F6B85"/>
    <w:rsid w:val="00601CD8"/>
    <w:rsid w:val="00622E62"/>
    <w:rsid w:val="006376E8"/>
    <w:rsid w:val="00642641"/>
    <w:rsid w:val="006468AF"/>
    <w:rsid w:val="00651074"/>
    <w:rsid w:val="00651630"/>
    <w:rsid w:val="0065361F"/>
    <w:rsid w:val="0067712C"/>
    <w:rsid w:val="00690C4C"/>
    <w:rsid w:val="006B5958"/>
    <w:rsid w:val="006C1465"/>
    <w:rsid w:val="006D1864"/>
    <w:rsid w:val="0070597B"/>
    <w:rsid w:val="0071282F"/>
    <w:rsid w:val="00714565"/>
    <w:rsid w:val="0073584E"/>
    <w:rsid w:val="007550ED"/>
    <w:rsid w:val="00776C0E"/>
    <w:rsid w:val="00787C1A"/>
    <w:rsid w:val="00796F40"/>
    <w:rsid w:val="007A722E"/>
    <w:rsid w:val="007B2E21"/>
    <w:rsid w:val="007E1E7A"/>
    <w:rsid w:val="00802BA2"/>
    <w:rsid w:val="008056FF"/>
    <w:rsid w:val="00807E48"/>
    <w:rsid w:val="0081261E"/>
    <w:rsid w:val="00817DF7"/>
    <w:rsid w:val="00826EB1"/>
    <w:rsid w:val="00830EB3"/>
    <w:rsid w:val="00832B64"/>
    <w:rsid w:val="00867EEB"/>
    <w:rsid w:val="008903A8"/>
    <w:rsid w:val="00894019"/>
    <w:rsid w:val="008A2E7F"/>
    <w:rsid w:val="008D7358"/>
    <w:rsid w:val="008F3F57"/>
    <w:rsid w:val="009058DB"/>
    <w:rsid w:val="00927A58"/>
    <w:rsid w:val="0093421F"/>
    <w:rsid w:val="00951696"/>
    <w:rsid w:val="009601FB"/>
    <w:rsid w:val="009B5C76"/>
    <w:rsid w:val="009C4ECC"/>
    <w:rsid w:val="00A05895"/>
    <w:rsid w:val="00A26267"/>
    <w:rsid w:val="00A43FB9"/>
    <w:rsid w:val="00A53D0F"/>
    <w:rsid w:val="00A727A8"/>
    <w:rsid w:val="00A956DE"/>
    <w:rsid w:val="00AA3F83"/>
    <w:rsid w:val="00AB6932"/>
    <w:rsid w:val="00AE4A69"/>
    <w:rsid w:val="00B05FFC"/>
    <w:rsid w:val="00B2531A"/>
    <w:rsid w:val="00B329FA"/>
    <w:rsid w:val="00B80EA9"/>
    <w:rsid w:val="00B84D09"/>
    <w:rsid w:val="00B9227E"/>
    <w:rsid w:val="00BD0D14"/>
    <w:rsid w:val="00BE003A"/>
    <w:rsid w:val="00BE18AD"/>
    <w:rsid w:val="00BF6CD9"/>
    <w:rsid w:val="00BF6D45"/>
    <w:rsid w:val="00C546B8"/>
    <w:rsid w:val="00C64B23"/>
    <w:rsid w:val="00CA44A2"/>
    <w:rsid w:val="00CB1AFD"/>
    <w:rsid w:val="00CC2EBB"/>
    <w:rsid w:val="00CF05E2"/>
    <w:rsid w:val="00D001C4"/>
    <w:rsid w:val="00D032F2"/>
    <w:rsid w:val="00D20C80"/>
    <w:rsid w:val="00D3341E"/>
    <w:rsid w:val="00D40417"/>
    <w:rsid w:val="00D65214"/>
    <w:rsid w:val="00D910D5"/>
    <w:rsid w:val="00D9137D"/>
    <w:rsid w:val="00D9387B"/>
    <w:rsid w:val="00DC6389"/>
    <w:rsid w:val="00DE0650"/>
    <w:rsid w:val="00DF5F73"/>
    <w:rsid w:val="00DF72C2"/>
    <w:rsid w:val="00E007A2"/>
    <w:rsid w:val="00E07A13"/>
    <w:rsid w:val="00E12350"/>
    <w:rsid w:val="00E163B3"/>
    <w:rsid w:val="00E24DFD"/>
    <w:rsid w:val="00E40D87"/>
    <w:rsid w:val="00E54048"/>
    <w:rsid w:val="00E80FF4"/>
    <w:rsid w:val="00E860F5"/>
    <w:rsid w:val="00E866D8"/>
    <w:rsid w:val="00EA2BB1"/>
    <w:rsid w:val="00EA682E"/>
    <w:rsid w:val="00F41845"/>
    <w:rsid w:val="00F475C8"/>
    <w:rsid w:val="00F52680"/>
    <w:rsid w:val="00F75045"/>
    <w:rsid w:val="00FD6C7C"/>
    <w:rsid w:val="07C9811D"/>
    <w:rsid w:val="2F20EDC3"/>
    <w:rsid w:val="44E51D46"/>
    <w:rsid w:val="50B816BF"/>
    <w:rsid w:val="51AA77F1"/>
    <w:rsid w:val="561AD295"/>
    <w:rsid w:val="5B6DD74E"/>
    <w:rsid w:val="63645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75D5F0"/>
  <w15:chartTrackingRefBased/>
  <w15:docId w15:val="{A10BB351-465C-470E-9371-9A3CC870E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7E48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07A2"/>
    <w:pPr>
      <w:spacing w:after="160" w:line="252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009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09D"/>
    <w:rPr>
      <w:rFonts w:ascii="Segoe UI" w:hAnsi="Segoe UI" w:cs="Segoe UI"/>
      <w:sz w:val="18"/>
      <w:szCs w:val="18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00202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07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1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8" ma:contentTypeDescription="Create a new document." ma:contentTypeScope="" ma:versionID="53a0db52edf8fa069fb53eba8351d90a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91c75ee8a46e4f3569c5dcd4bf9c9cc4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866F43A-5F9F-4CC5-9CB9-3C2E5B663D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1BF50D-B285-4B49-B486-7B9FF44DB07B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customXml/itemProps3.xml><?xml version="1.0" encoding="utf-8"?>
<ds:datastoreItem xmlns:ds="http://schemas.openxmlformats.org/officeDocument/2006/customXml" ds:itemID="{E8FC20B2-E67E-4B4F-BFBB-F82B3E4F713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124</Words>
  <Characters>712</Characters>
  <Application>Microsoft Office Word</Application>
  <DocSecurity>0</DocSecurity>
  <Lines>5</Lines>
  <Paragraphs>1</Paragraphs>
  <ScaleCrop>false</ScaleCrop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Noble-Rogers</dc:creator>
  <cp:keywords/>
  <dc:description/>
  <cp:lastModifiedBy>James Noble-Rogers</cp:lastModifiedBy>
  <cp:revision>19</cp:revision>
  <cp:lastPrinted>2019-09-10T07:00:00Z</cp:lastPrinted>
  <dcterms:created xsi:type="dcterms:W3CDTF">2024-03-06T08:50:00Z</dcterms:created>
  <dcterms:modified xsi:type="dcterms:W3CDTF">2024-05-09T12:19:00Z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Order">
    <vt:r8>9658000</vt:r8>
  </property>
  <property fmtid="{D5CDD505-2E9C-101B-9397-08002B2CF9AE}" pid="4" name="MediaServiceImageTags">
    <vt:lpwstr/>
  </property>
</Properties>
</file>