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47DAC" w14:textId="3C792AEA" w:rsidR="008C58E5" w:rsidRDefault="491D5E57" w:rsidP="491D5E57">
      <w:r>
        <w:rPr>
          <w:noProof/>
          <w:lang w:val="en-US"/>
        </w:rPr>
        <w:drawing>
          <wp:inline distT="0" distB="0" distL="0" distR="0" wp14:anchorId="4203A718" wp14:editId="491D5E57">
            <wp:extent cx="3867150" cy="2809875"/>
            <wp:effectExtent l="0" t="0" r="0" b="0"/>
            <wp:docPr id="1056659164" name="Picture 1056659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06BD5" w14:textId="0422FC80" w:rsidR="008C58E5" w:rsidRDefault="008C58E5" w:rsidP="491D5E57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718EA25C" w14:textId="26622D3E" w:rsidR="008C58E5" w:rsidRPr="00A61062" w:rsidRDefault="491D5E57" w:rsidP="491D5E57">
      <w:pPr>
        <w:jc w:val="center"/>
        <w:rPr>
          <w:rFonts w:ascii="Arial" w:eastAsia="Arial" w:hAnsi="Arial" w:cs="Arial"/>
          <w:b/>
          <w:bCs/>
        </w:rPr>
      </w:pPr>
      <w:r w:rsidRPr="00A61062">
        <w:rPr>
          <w:rFonts w:ascii="Arial" w:eastAsia="Arial" w:hAnsi="Arial" w:cs="Arial"/>
          <w:b/>
          <w:bCs/>
        </w:rPr>
        <w:t xml:space="preserve">Note of the meeting of the UCET CPD forum held </w:t>
      </w:r>
      <w:r w:rsidR="00774520" w:rsidRPr="00A61062">
        <w:rPr>
          <w:rFonts w:ascii="Arial" w:eastAsia="Arial" w:hAnsi="Arial" w:cs="Arial"/>
          <w:b/>
          <w:bCs/>
        </w:rPr>
        <w:t>online</w:t>
      </w:r>
      <w:r w:rsidR="007063CE" w:rsidRPr="00A61062">
        <w:rPr>
          <w:rFonts w:ascii="Arial" w:eastAsia="Arial" w:hAnsi="Arial" w:cs="Arial"/>
          <w:b/>
          <w:bCs/>
        </w:rPr>
        <w:t xml:space="preserve"> </w:t>
      </w:r>
      <w:r w:rsidRPr="00A61062">
        <w:rPr>
          <w:rFonts w:ascii="Arial" w:eastAsia="Arial" w:hAnsi="Arial" w:cs="Arial"/>
          <w:b/>
          <w:bCs/>
        </w:rPr>
        <w:t xml:space="preserve">at </w:t>
      </w:r>
      <w:r w:rsidR="007063CE" w:rsidRPr="00A61062">
        <w:rPr>
          <w:rFonts w:ascii="Arial" w:eastAsia="Arial" w:hAnsi="Arial" w:cs="Arial"/>
          <w:b/>
          <w:bCs/>
        </w:rPr>
        <w:t xml:space="preserve">1pm on </w:t>
      </w:r>
      <w:r w:rsidR="00D96374" w:rsidRPr="00A61062">
        <w:rPr>
          <w:rFonts w:ascii="Arial" w:eastAsia="Arial" w:hAnsi="Arial" w:cs="Arial"/>
          <w:b/>
          <w:bCs/>
        </w:rPr>
        <w:t xml:space="preserve">Wednesday </w:t>
      </w:r>
      <w:r w:rsidR="00502C32">
        <w:rPr>
          <w:rFonts w:ascii="Arial" w:eastAsia="Arial" w:hAnsi="Arial" w:cs="Arial"/>
          <w:b/>
          <w:bCs/>
        </w:rPr>
        <w:t xml:space="preserve">14 February </w:t>
      </w:r>
      <w:r w:rsidR="007063CE" w:rsidRPr="00A61062">
        <w:rPr>
          <w:rFonts w:ascii="Arial" w:eastAsia="Arial" w:hAnsi="Arial" w:cs="Arial"/>
          <w:b/>
          <w:bCs/>
        </w:rPr>
        <w:t>202</w:t>
      </w:r>
      <w:r w:rsidR="00E664DF">
        <w:rPr>
          <w:rFonts w:ascii="Arial" w:eastAsia="Arial" w:hAnsi="Arial" w:cs="Arial"/>
          <w:b/>
          <w:bCs/>
        </w:rPr>
        <w:t>4</w:t>
      </w:r>
    </w:p>
    <w:p w14:paraId="32E52F3A" w14:textId="43CC59BA" w:rsidR="008C58E5" w:rsidRPr="00A61062" w:rsidRDefault="491D5E57">
      <w:pPr>
        <w:rPr>
          <w:rFonts w:ascii="Arial" w:hAnsi="Arial" w:cs="Arial"/>
        </w:rPr>
      </w:pPr>
      <w:r w:rsidRPr="00A61062">
        <w:rPr>
          <w:rFonts w:ascii="Arial" w:eastAsia="Arial" w:hAnsi="Arial" w:cs="Arial"/>
          <w:u w:val="single"/>
        </w:rPr>
        <w:t>Welcome, introductions and minutes of the previous meeting</w:t>
      </w:r>
    </w:p>
    <w:p w14:paraId="7C39D4E3" w14:textId="484FA777" w:rsidR="009B400D" w:rsidRPr="00A61062" w:rsidRDefault="491D5E57" w:rsidP="491D5E57">
      <w:pPr>
        <w:rPr>
          <w:rFonts w:ascii="Arial" w:eastAsia="Arial" w:hAnsi="Arial" w:cs="Arial"/>
        </w:rPr>
      </w:pPr>
      <w:r w:rsidRPr="00A61062">
        <w:rPr>
          <w:rFonts w:ascii="Arial" w:eastAsia="Arial" w:hAnsi="Arial" w:cs="Arial"/>
        </w:rPr>
        <w:t xml:space="preserve">Colleagues </w:t>
      </w:r>
      <w:proofErr w:type="gramStart"/>
      <w:r w:rsidRPr="00A61062">
        <w:rPr>
          <w:rFonts w:ascii="Arial" w:eastAsia="Arial" w:hAnsi="Arial" w:cs="Arial"/>
        </w:rPr>
        <w:t>were welcomed</w:t>
      </w:r>
      <w:proofErr w:type="gramEnd"/>
      <w:r w:rsidRPr="00A61062">
        <w:rPr>
          <w:rFonts w:ascii="Arial" w:eastAsia="Arial" w:hAnsi="Arial" w:cs="Arial"/>
        </w:rPr>
        <w:t xml:space="preserve"> to the </w:t>
      </w:r>
      <w:r w:rsidR="00E664DF">
        <w:rPr>
          <w:rFonts w:ascii="Arial" w:eastAsia="Arial" w:hAnsi="Arial" w:cs="Arial"/>
        </w:rPr>
        <w:t xml:space="preserve">second </w:t>
      </w:r>
      <w:r w:rsidR="000778CE" w:rsidRPr="00A61062">
        <w:rPr>
          <w:rFonts w:ascii="Arial" w:eastAsia="Arial" w:hAnsi="Arial" w:cs="Arial"/>
        </w:rPr>
        <w:t xml:space="preserve">meeting of the academic year. </w:t>
      </w:r>
      <w:r w:rsidRPr="00A61062">
        <w:rPr>
          <w:rFonts w:ascii="Arial" w:eastAsia="Arial" w:hAnsi="Arial" w:cs="Arial"/>
        </w:rPr>
        <w:t xml:space="preserve">The note of the meeting held on </w:t>
      </w:r>
      <w:r w:rsidR="00502C32">
        <w:rPr>
          <w:rFonts w:ascii="Arial" w:eastAsia="Arial" w:hAnsi="Arial" w:cs="Arial"/>
        </w:rPr>
        <w:t xml:space="preserve">8 November </w:t>
      </w:r>
      <w:r w:rsidR="00B04A47" w:rsidRPr="00A61062">
        <w:rPr>
          <w:rFonts w:ascii="Arial" w:eastAsia="Arial" w:hAnsi="Arial" w:cs="Arial"/>
        </w:rPr>
        <w:t xml:space="preserve">2023 </w:t>
      </w:r>
      <w:proofErr w:type="gramStart"/>
      <w:r w:rsidRPr="00A61062">
        <w:rPr>
          <w:rFonts w:ascii="Arial" w:eastAsia="Arial" w:hAnsi="Arial" w:cs="Arial"/>
        </w:rPr>
        <w:t>was agreed</w:t>
      </w:r>
      <w:proofErr w:type="gramEnd"/>
      <w:r w:rsidRPr="00A61062">
        <w:rPr>
          <w:rFonts w:ascii="Arial" w:eastAsia="Arial" w:hAnsi="Arial" w:cs="Arial"/>
        </w:rPr>
        <w:t xml:space="preserve">. </w:t>
      </w:r>
      <w:r w:rsidR="00344170">
        <w:rPr>
          <w:rFonts w:ascii="Arial" w:eastAsia="Arial" w:hAnsi="Arial" w:cs="Arial"/>
        </w:rPr>
        <w:t xml:space="preserve">There were no matters arising not include elsewhere on </w:t>
      </w:r>
      <w:r w:rsidR="00970AB5">
        <w:rPr>
          <w:rFonts w:ascii="Arial" w:eastAsia="Arial" w:hAnsi="Arial" w:cs="Arial"/>
        </w:rPr>
        <w:t>the</w:t>
      </w:r>
      <w:r w:rsidR="00344170">
        <w:rPr>
          <w:rFonts w:ascii="Arial" w:eastAsia="Arial" w:hAnsi="Arial" w:cs="Arial"/>
        </w:rPr>
        <w:t xml:space="preserve"> meeting agenda. </w:t>
      </w:r>
    </w:p>
    <w:p w14:paraId="5B3DFA7F" w14:textId="5171D8CB" w:rsidR="008C58E5" w:rsidRPr="00A61062" w:rsidRDefault="491D5E57" w:rsidP="491D5E57">
      <w:pPr>
        <w:rPr>
          <w:rFonts w:ascii="Arial" w:eastAsia="Arial" w:hAnsi="Arial" w:cs="Arial"/>
        </w:rPr>
      </w:pPr>
      <w:r w:rsidRPr="00A61062">
        <w:rPr>
          <w:rFonts w:ascii="Arial" w:eastAsia="Arial" w:hAnsi="Arial" w:cs="Arial"/>
        </w:rPr>
        <w:t xml:space="preserve">  </w:t>
      </w:r>
      <w:r w:rsidR="00F05539" w:rsidRPr="00A61062">
        <w:rPr>
          <w:rFonts w:ascii="Arial" w:hAnsi="Arial" w:cs="Arial"/>
        </w:rPr>
        <w:br/>
      </w:r>
      <w:r w:rsidRPr="00A61062">
        <w:rPr>
          <w:rFonts w:ascii="Arial" w:eastAsia="Arial" w:hAnsi="Arial" w:cs="Arial"/>
          <w:u w:val="single"/>
        </w:rPr>
        <w:t>Discussion</w:t>
      </w:r>
    </w:p>
    <w:p w14:paraId="3FACFB52" w14:textId="1206AD30" w:rsidR="008C58E5" w:rsidRPr="00A61062" w:rsidRDefault="491D5E57">
      <w:pPr>
        <w:rPr>
          <w:rFonts w:ascii="Arial" w:hAnsi="Arial" w:cs="Arial"/>
        </w:rPr>
      </w:pPr>
      <w:r w:rsidRPr="00A61062">
        <w:rPr>
          <w:rFonts w:ascii="Arial" w:eastAsia="Arial" w:hAnsi="Arial" w:cs="Arial"/>
        </w:rPr>
        <w:t xml:space="preserve"> A range of issues </w:t>
      </w:r>
      <w:proofErr w:type="gramStart"/>
      <w:r w:rsidRPr="00A61062">
        <w:rPr>
          <w:rFonts w:ascii="Arial" w:eastAsia="Arial" w:hAnsi="Arial" w:cs="Arial"/>
        </w:rPr>
        <w:t>w</w:t>
      </w:r>
      <w:r w:rsidR="00941FDD" w:rsidRPr="00A61062">
        <w:rPr>
          <w:rFonts w:ascii="Arial" w:eastAsia="Arial" w:hAnsi="Arial" w:cs="Arial"/>
        </w:rPr>
        <w:t>ere</w:t>
      </w:r>
      <w:r w:rsidRPr="00A61062">
        <w:rPr>
          <w:rFonts w:ascii="Arial" w:eastAsia="Arial" w:hAnsi="Arial" w:cs="Arial"/>
        </w:rPr>
        <w:t xml:space="preserve"> discussed</w:t>
      </w:r>
      <w:proofErr w:type="gramEnd"/>
      <w:r w:rsidRPr="00A61062">
        <w:rPr>
          <w:rFonts w:ascii="Arial" w:eastAsia="Arial" w:hAnsi="Arial" w:cs="Arial"/>
        </w:rPr>
        <w:t>, including:</w:t>
      </w:r>
    </w:p>
    <w:p w14:paraId="37DDD7B4" w14:textId="2D64A793" w:rsidR="000D52CA" w:rsidRPr="00A61062" w:rsidRDefault="491D5E57" w:rsidP="00864236">
      <w:pPr>
        <w:pStyle w:val="ListParagraph"/>
        <w:numPr>
          <w:ilvl w:val="0"/>
          <w:numId w:val="2"/>
        </w:numPr>
        <w:rPr>
          <w:rFonts w:ascii="Arial" w:eastAsia="Arial" w:hAnsi="Arial" w:cs="Arial"/>
          <w:u w:val="single"/>
        </w:rPr>
      </w:pPr>
      <w:r w:rsidRPr="00A61062">
        <w:rPr>
          <w:rFonts w:ascii="Arial" w:eastAsia="Arial" w:hAnsi="Arial" w:cs="Arial"/>
        </w:rPr>
        <w:t xml:space="preserve">An update from JNR on non-CPD related issues, </w:t>
      </w:r>
      <w:r w:rsidR="00774520" w:rsidRPr="00A61062">
        <w:rPr>
          <w:rFonts w:ascii="Arial" w:eastAsia="Arial" w:hAnsi="Arial" w:cs="Arial"/>
        </w:rPr>
        <w:t>including</w:t>
      </w:r>
      <w:r w:rsidR="00864236" w:rsidRPr="00A61062">
        <w:rPr>
          <w:rFonts w:ascii="Arial" w:eastAsia="Arial" w:hAnsi="Arial" w:cs="Arial"/>
        </w:rPr>
        <w:t xml:space="preserve">: </w:t>
      </w:r>
      <w:r w:rsidR="00AC2D87">
        <w:rPr>
          <w:rFonts w:ascii="Arial" w:eastAsia="Arial" w:hAnsi="Arial" w:cs="Arial"/>
        </w:rPr>
        <w:t xml:space="preserve">the outcome of DfE’s consultation on ITE in the FE &amp; skills sector; </w:t>
      </w:r>
      <w:r w:rsidR="00630D05">
        <w:rPr>
          <w:rFonts w:ascii="Arial" w:eastAsia="Arial" w:hAnsi="Arial" w:cs="Arial"/>
        </w:rPr>
        <w:t xml:space="preserve">OfSTED ITE inspections; QTS apprenticeships; UCET </w:t>
      </w:r>
      <w:r w:rsidR="00F66E10">
        <w:rPr>
          <w:rFonts w:ascii="Arial" w:eastAsia="Arial" w:hAnsi="Arial" w:cs="Arial"/>
        </w:rPr>
        <w:t>meetings</w:t>
      </w:r>
      <w:r w:rsidR="00630D05">
        <w:rPr>
          <w:rFonts w:ascii="Arial" w:eastAsia="Arial" w:hAnsi="Arial" w:cs="Arial"/>
        </w:rPr>
        <w:t xml:space="preserve"> with politicians</w:t>
      </w:r>
      <w:r w:rsidR="00F66E10">
        <w:rPr>
          <w:rFonts w:ascii="Arial" w:eastAsia="Arial" w:hAnsi="Arial" w:cs="Arial"/>
        </w:rPr>
        <w:t>; and developments in Wales &amp; Northern Ireland</w:t>
      </w:r>
      <w:proofErr w:type="gramStart"/>
      <w:r w:rsidR="00F66E10">
        <w:rPr>
          <w:rFonts w:ascii="Arial" w:eastAsia="Arial" w:hAnsi="Arial" w:cs="Arial"/>
        </w:rPr>
        <w:t xml:space="preserve">. </w:t>
      </w:r>
      <w:r w:rsidR="0000013B" w:rsidRPr="00A61062">
        <w:rPr>
          <w:rFonts w:ascii="Arial" w:eastAsia="Arial" w:hAnsi="Arial" w:cs="Arial"/>
        </w:rPr>
        <w:t xml:space="preserve"> </w:t>
      </w:r>
      <w:proofErr w:type="gramEnd"/>
      <w:r w:rsidR="00FC7506" w:rsidRPr="00A61062">
        <w:rPr>
          <w:rFonts w:ascii="Arial" w:eastAsia="Arial" w:hAnsi="Arial" w:cs="Arial"/>
        </w:rPr>
        <w:t xml:space="preserve"> </w:t>
      </w:r>
    </w:p>
    <w:p w14:paraId="0FF9AD6E" w14:textId="484F6B5C" w:rsidR="001B2DE4" w:rsidRDefault="0098075C" w:rsidP="001B2DE4">
      <w:pPr>
        <w:pStyle w:val="ListParagraph"/>
        <w:numPr>
          <w:ilvl w:val="0"/>
          <w:numId w:val="2"/>
        </w:numPr>
        <w:rPr>
          <w:rFonts w:ascii="Arial" w:eastAsia="Arial" w:hAnsi="Arial" w:cs="Arial"/>
        </w:rPr>
      </w:pPr>
      <w:r w:rsidRPr="00A61062">
        <w:rPr>
          <w:rFonts w:ascii="Arial" w:eastAsia="Arial" w:hAnsi="Arial" w:cs="Arial"/>
        </w:rPr>
        <w:t xml:space="preserve">A brief report on that </w:t>
      </w:r>
      <w:r w:rsidR="009B245B" w:rsidRPr="00A61062">
        <w:rPr>
          <w:rFonts w:ascii="Arial" w:eastAsia="Arial" w:hAnsi="Arial" w:cs="Arial"/>
        </w:rPr>
        <w:t xml:space="preserve">morning’s symposium </w:t>
      </w:r>
      <w:r w:rsidR="009A7D23" w:rsidRPr="00A61062">
        <w:rPr>
          <w:rFonts w:ascii="Arial" w:eastAsia="Arial" w:hAnsi="Arial" w:cs="Arial"/>
        </w:rPr>
        <w:t>on</w:t>
      </w:r>
      <w:r w:rsidR="005A78E3">
        <w:rPr>
          <w:rFonts w:ascii="Arial" w:eastAsia="Arial" w:hAnsi="Arial" w:cs="Arial"/>
        </w:rPr>
        <w:t xml:space="preserve"> EDI, </w:t>
      </w:r>
      <w:r w:rsidR="00F504C9">
        <w:rPr>
          <w:rFonts w:ascii="Arial" w:eastAsia="Arial" w:hAnsi="Arial" w:cs="Arial"/>
        </w:rPr>
        <w:t xml:space="preserve">which </w:t>
      </w:r>
      <w:r w:rsidR="00BA08EA">
        <w:rPr>
          <w:rFonts w:ascii="Arial" w:eastAsia="Arial" w:hAnsi="Arial" w:cs="Arial"/>
        </w:rPr>
        <w:t xml:space="preserve">had </w:t>
      </w:r>
      <w:r w:rsidR="00F504C9">
        <w:rPr>
          <w:rFonts w:ascii="Arial" w:eastAsia="Arial" w:hAnsi="Arial" w:cs="Arial"/>
        </w:rPr>
        <w:t>included</w:t>
      </w:r>
      <w:r w:rsidR="0072546A">
        <w:rPr>
          <w:rFonts w:ascii="Arial" w:eastAsia="Arial" w:hAnsi="Arial" w:cs="Arial"/>
        </w:rPr>
        <w:t xml:space="preserve"> a presentation </w:t>
      </w:r>
      <w:r w:rsidR="00F504C9">
        <w:rPr>
          <w:rFonts w:ascii="Arial" w:eastAsia="Arial" w:hAnsi="Arial" w:cs="Arial"/>
        </w:rPr>
        <w:t xml:space="preserve">from </w:t>
      </w:r>
      <w:r w:rsidR="005A78E3">
        <w:rPr>
          <w:rFonts w:ascii="Arial" w:eastAsia="Arial" w:hAnsi="Arial" w:cs="Arial"/>
        </w:rPr>
        <w:t xml:space="preserve">John Macklin from </w:t>
      </w:r>
      <w:r w:rsidR="001B2DE4">
        <w:rPr>
          <w:rFonts w:ascii="Arial" w:eastAsia="Arial" w:hAnsi="Arial" w:cs="Arial"/>
        </w:rPr>
        <w:t>UEL</w:t>
      </w:r>
      <w:r w:rsidR="00C10F5F">
        <w:rPr>
          <w:rFonts w:ascii="Arial" w:eastAsia="Arial" w:hAnsi="Arial" w:cs="Arial"/>
        </w:rPr>
        <w:t xml:space="preserve"> on improving learning experiences</w:t>
      </w:r>
      <w:r w:rsidR="00150825">
        <w:rPr>
          <w:rFonts w:ascii="Arial" w:eastAsia="Arial" w:hAnsi="Arial" w:cs="Arial"/>
        </w:rPr>
        <w:t>, using a 360-degree</w:t>
      </w:r>
      <w:r w:rsidR="001B2DE4">
        <w:rPr>
          <w:rFonts w:ascii="Arial" w:eastAsia="Arial" w:hAnsi="Arial" w:cs="Arial"/>
        </w:rPr>
        <w:t xml:space="preserve"> </w:t>
      </w:r>
      <w:r w:rsidR="00150825">
        <w:rPr>
          <w:rFonts w:ascii="Arial" w:eastAsia="Arial" w:hAnsi="Arial" w:cs="Arial"/>
        </w:rPr>
        <w:t xml:space="preserve">intervention process </w:t>
      </w:r>
      <w:r w:rsidR="00D76B1C">
        <w:rPr>
          <w:rFonts w:ascii="Arial" w:eastAsia="Arial" w:hAnsi="Arial" w:cs="Arial"/>
        </w:rPr>
        <w:t xml:space="preserve">to assess and address the overlapping and inter-related needs of students from </w:t>
      </w:r>
      <w:proofErr w:type="gramStart"/>
      <w:r w:rsidR="00D76B1C">
        <w:rPr>
          <w:rFonts w:ascii="Arial" w:eastAsia="Arial" w:hAnsi="Arial" w:cs="Arial"/>
        </w:rPr>
        <w:t>different groups</w:t>
      </w:r>
      <w:proofErr w:type="gramEnd"/>
      <w:r w:rsidR="00D76B1C">
        <w:rPr>
          <w:rFonts w:ascii="Arial" w:eastAsia="Arial" w:hAnsi="Arial" w:cs="Arial"/>
        </w:rPr>
        <w:t xml:space="preserve">. </w:t>
      </w:r>
      <w:r w:rsidR="00756E55">
        <w:rPr>
          <w:rFonts w:ascii="Arial" w:eastAsia="Arial" w:hAnsi="Arial" w:cs="Arial"/>
        </w:rPr>
        <w:t xml:space="preserve">There were also discussions about the new ITEECF documentation, particularly in regard </w:t>
      </w:r>
      <w:r w:rsidR="000D4811">
        <w:rPr>
          <w:rFonts w:ascii="Arial" w:eastAsia="Arial" w:hAnsi="Arial" w:cs="Arial"/>
        </w:rPr>
        <w:t xml:space="preserve">teacher standard </w:t>
      </w:r>
      <w:proofErr w:type="gramStart"/>
      <w:r w:rsidR="000D4811">
        <w:rPr>
          <w:rFonts w:ascii="Arial" w:eastAsia="Arial" w:hAnsi="Arial" w:cs="Arial"/>
        </w:rPr>
        <w:t>5</w:t>
      </w:r>
      <w:proofErr w:type="gramEnd"/>
      <w:r w:rsidR="000D4811">
        <w:rPr>
          <w:rFonts w:ascii="Arial" w:eastAsia="Arial" w:hAnsi="Arial" w:cs="Arial"/>
        </w:rPr>
        <w:t xml:space="preserve"> </w:t>
      </w:r>
      <w:r w:rsidR="004B2E40">
        <w:rPr>
          <w:rFonts w:ascii="Arial" w:eastAsia="Arial" w:hAnsi="Arial" w:cs="Arial"/>
        </w:rPr>
        <w:t>and inclusive practice.</w:t>
      </w:r>
      <w:r w:rsidR="00475158">
        <w:rPr>
          <w:rFonts w:ascii="Arial" w:eastAsia="Arial" w:hAnsi="Arial" w:cs="Arial"/>
        </w:rPr>
        <w:t xml:space="preserve"> It </w:t>
      </w:r>
      <w:proofErr w:type="gramStart"/>
      <w:r w:rsidR="00475158">
        <w:rPr>
          <w:rFonts w:ascii="Arial" w:eastAsia="Arial" w:hAnsi="Arial" w:cs="Arial"/>
        </w:rPr>
        <w:t>was agreed</w:t>
      </w:r>
      <w:proofErr w:type="gramEnd"/>
      <w:r w:rsidR="00475158">
        <w:rPr>
          <w:rFonts w:ascii="Arial" w:eastAsia="Arial" w:hAnsi="Arial" w:cs="Arial"/>
        </w:rPr>
        <w:t xml:space="preserve"> that the next symposium would be on climate change, sustainability and EDI and would be led by members of the Climate Change sub-group. </w:t>
      </w:r>
    </w:p>
    <w:p w14:paraId="650F1360" w14:textId="2B601E98" w:rsidR="00136450" w:rsidRPr="00A61062" w:rsidRDefault="00AA232B" w:rsidP="001B2DE4">
      <w:pPr>
        <w:pStyle w:val="ListParagraph"/>
        <w:numPr>
          <w:ilvl w:val="0"/>
          <w:numId w:val="2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The publication by DfE on 30 January </w:t>
      </w:r>
      <w:r w:rsidR="006F4322">
        <w:rPr>
          <w:rFonts w:ascii="Arial" w:eastAsia="Arial" w:hAnsi="Arial" w:cs="Arial"/>
        </w:rPr>
        <w:t>o</w:t>
      </w:r>
      <w:r>
        <w:rPr>
          <w:rFonts w:ascii="Arial" w:eastAsia="Arial" w:hAnsi="Arial" w:cs="Arial"/>
        </w:rPr>
        <w:t>f the new combined CCF and ECF framework and the change log intended to he</w:t>
      </w:r>
      <w:r w:rsidR="005F11B4">
        <w:rPr>
          <w:rFonts w:ascii="Arial" w:eastAsia="Arial" w:hAnsi="Arial" w:cs="Arial"/>
        </w:rPr>
        <w:t>l</w:t>
      </w:r>
      <w:r>
        <w:rPr>
          <w:rFonts w:ascii="Arial" w:eastAsia="Arial" w:hAnsi="Arial" w:cs="Arial"/>
        </w:rPr>
        <w:t>p providers identify w</w:t>
      </w:r>
      <w:r w:rsidR="003151F2">
        <w:rPr>
          <w:rFonts w:ascii="Arial" w:eastAsia="Arial" w:hAnsi="Arial" w:cs="Arial"/>
        </w:rPr>
        <w:t>h</w:t>
      </w:r>
      <w:r>
        <w:rPr>
          <w:rFonts w:ascii="Arial" w:eastAsia="Arial" w:hAnsi="Arial" w:cs="Arial"/>
        </w:rPr>
        <w:t>ere changes would be required</w:t>
      </w:r>
      <w:r w:rsidR="003151F2">
        <w:rPr>
          <w:rFonts w:ascii="Arial" w:eastAsia="Arial" w:hAnsi="Arial" w:cs="Arial"/>
        </w:rPr>
        <w:t xml:space="preserve"> (although </w:t>
      </w:r>
      <w:r w:rsidR="00F86F71">
        <w:rPr>
          <w:rFonts w:ascii="Arial" w:eastAsia="Arial" w:hAnsi="Arial" w:cs="Arial"/>
        </w:rPr>
        <w:t xml:space="preserve">not all required changes had </w:t>
      </w:r>
      <w:proofErr w:type="gramStart"/>
      <w:r w:rsidR="005F11B4">
        <w:rPr>
          <w:rFonts w:ascii="Arial" w:eastAsia="Arial" w:hAnsi="Arial" w:cs="Arial"/>
        </w:rPr>
        <w:t xml:space="preserve">apparently </w:t>
      </w:r>
      <w:r w:rsidR="00F86F71">
        <w:rPr>
          <w:rFonts w:ascii="Arial" w:eastAsia="Arial" w:hAnsi="Arial" w:cs="Arial"/>
        </w:rPr>
        <w:t>been</w:t>
      </w:r>
      <w:proofErr w:type="gramEnd"/>
      <w:r w:rsidR="00F86F71">
        <w:rPr>
          <w:rFonts w:ascii="Arial" w:eastAsia="Arial" w:hAnsi="Arial" w:cs="Arial"/>
        </w:rPr>
        <w:t xml:space="preserve"> highlighted)</w:t>
      </w:r>
      <w:r w:rsidR="006B4424">
        <w:rPr>
          <w:rFonts w:ascii="Arial" w:eastAsia="Arial" w:hAnsi="Arial" w:cs="Arial"/>
        </w:rPr>
        <w:t xml:space="preserve">. </w:t>
      </w:r>
      <w:r w:rsidR="005F11B4">
        <w:rPr>
          <w:rFonts w:ascii="Arial" w:eastAsia="Arial" w:hAnsi="Arial" w:cs="Arial"/>
        </w:rPr>
        <w:t>The m</w:t>
      </w:r>
      <w:r w:rsidR="006B4424">
        <w:rPr>
          <w:rFonts w:ascii="Arial" w:eastAsia="Arial" w:hAnsi="Arial" w:cs="Arial"/>
        </w:rPr>
        <w:t xml:space="preserve">erging </w:t>
      </w:r>
      <w:r w:rsidR="005F11B4">
        <w:rPr>
          <w:rFonts w:ascii="Arial" w:eastAsia="Arial" w:hAnsi="Arial" w:cs="Arial"/>
        </w:rPr>
        <w:t xml:space="preserve">of </w:t>
      </w:r>
      <w:r w:rsidR="006B4424">
        <w:rPr>
          <w:rFonts w:ascii="Arial" w:eastAsia="Arial" w:hAnsi="Arial" w:cs="Arial"/>
        </w:rPr>
        <w:t xml:space="preserve">the two documents </w:t>
      </w:r>
      <w:proofErr w:type="gramStart"/>
      <w:r w:rsidR="00C17750">
        <w:rPr>
          <w:rFonts w:ascii="Arial" w:eastAsia="Arial" w:hAnsi="Arial" w:cs="Arial"/>
        </w:rPr>
        <w:t xml:space="preserve">was </w:t>
      </w:r>
      <w:r w:rsidR="006B4424">
        <w:rPr>
          <w:rFonts w:ascii="Arial" w:eastAsia="Arial" w:hAnsi="Arial" w:cs="Arial"/>
        </w:rPr>
        <w:t>intended</w:t>
      </w:r>
      <w:proofErr w:type="gramEnd"/>
      <w:r w:rsidR="006B4424">
        <w:rPr>
          <w:rFonts w:ascii="Arial" w:eastAsia="Arial" w:hAnsi="Arial" w:cs="Arial"/>
        </w:rPr>
        <w:t xml:space="preserve"> to reduce overlap and duplication, as </w:t>
      </w:r>
      <w:r w:rsidR="00FC6F7B">
        <w:rPr>
          <w:rFonts w:ascii="Arial" w:eastAsia="Arial" w:hAnsi="Arial" w:cs="Arial"/>
        </w:rPr>
        <w:t xml:space="preserve">was </w:t>
      </w:r>
      <w:r w:rsidR="006B4424">
        <w:rPr>
          <w:rFonts w:ascii="Arial" w:eastAsia="Arial" w:hAnsi="Arial" w:cs="Arial"/>
        </w:rPr>
        <w:t xml:space="preserve">the expectation on ECF providers to use diagnostic tools to assess the </w:t>
      </w:r>
      <w:r w:rsidR="00CF3614">
        <w:rPr>
          <w:rFonts w:ascii="Arial" w:eastAsia="Arial" w:hAnsi="Arial" w:cs="Arial"/>
        </w:rPr>
        <w:t xml:space="preserve">particular </w:t>
      </w:r>
      <w:r w:rsidR="006B4424">
        <w:rPr>
          <w:rFonts w:ascii="Arial" w:eastAsia="Arial" w:hAnsi="Arial" w:cs="Arial"/>
        </w:rPr>
        <w:t>‘</w:t>
      </w:r>
      <w:r w:rsidR="00261A46">
        <w:rPr>
          <w:rFonts w:ascii="Arial" w:eastAsia="Arial" w:hAnsi="Arial" w:cs="Arial"/>
        </w:rPr>
        <w:t>starting points</w:t>
      </w:r>
      <w:r w:rsidR="006B4424">
        <w:rPr>
          <w:rFonts w:ascii="Arial" w:eastAsia="Arial" w:hAnsi="Arial" w:cs="Arial"/>
        </w:rPr>
        <w:t xml:space="preserve">’ </w:t>
      </w:r>
      <w:r w:rsidR="00CF3614">
        <w:rPr>
          <w:rFonts w:ascii="Arial" w:eastAsia="Arial" w:hAnsi="Arial" w:cs="Arial"/>
        </w:rPr>
        <w:t xml:space="preserve">of </w:t>
      </w:r>
      <w:r w:rsidR="00CF3614">
        <w:rPr>
          <w:rFonts w:ascii="Arial" w:eastAsia="Arial" w:hAnsi="Arial" w:cs="Arial"/>
        </w:rPr>
        <w:lastRenderedPageBreak/>
        <w:t xml:space="preserve">ECTs. </w:t>
      </w:r>
      <w:r w:rsidR="00F27893">
        <w:rPr>
          <w:rFonts w:ascii="Arial" w:eastAsia="Arial" w:hAnsi="Arial" w:cs="Arial"/>
        </w:rPr>
        <w:t>R</w:t>
      </w:r>
      <w:r w:rsidR="00FC6F7B">
        <w:rPr>
          <w:rFonts w:ascii="Arial" w:eastAsia="Arial" w:hAnsi="Arial" w:cs="Arial"/>
        </w:rPr>
        <w:t>equests</w:t>
      </w:r>
      <w:r w:rsidR="00CF3614">
        <w:rPr>
          <w:rFonts w:ascii="Arial" w:eastAsia="Arial" w:hAnsi="Arial" w:cs="Arial"/>
        </w:rPr>
        <w:t xml:space="preserve"> from UCET and others for </w:t>
      </w:r>
      <w:r w:rsidR="00FC6F7B">
        <w:rPr>
          <w:rFonts w:ascii="Arial" w:eastAsia="Arial" w:hAnsi="Arial" w:cs="Arial"/>
        </w:rPr>
        <w:t>addition</w:t>
      </w:r>
      <w:r w:rsidR="00C17750">
        <w:rPr>
          <w:rFonts w:ascii="Arial" w:eastAsia="Arial" w:hAnsi="Arial" w:cs="Arial"/>
        </w:rPr>
        <w:t>s</w:t>
      </w:r>
      <w:r w:rsidR="00475158">
        <w:rPr>
          <w:rFonts w:ascii="Arial" w:eastAsia="Arial" w:hAnsi="Arial" w:cs="Arial"/>
        </w:rPr>
        <w:t xml:space="preserve"> to </w:t>
      </w:r>
      <w:proofErr w:type="gramStart"/>
      <w:r w:rsidR="00475158">
        <w:rPr>
          <w:rFonts w:ascii="Arial" w:eastAsia="Arial" w:hAnsi="Arial" w:cs="Arial"/>
        </w:rPr>
        <w:t>be made</w:t>
      </w:r>
      <w:proofErr w:type="gramEnd"/>
      <w:r w:rsidR="00475158">
        <w:rPr>
          <w:rFonts w:ascii="Arial" w:eastAsia="Arial" w:hAnsi="Arial" w:cs="Arial"/>
        </w:rPr>
        <w:t xml:space="preserve"> in respect of EDI and climate change had not been heeded. </w:t>
      </w:r>
      <w:r w:rsidR="008644EA">
        <w:rPr>
          <w:rFonts w:ascii="Arial" w:eastAsia="Arial" w:hAnsi="Arial" w:cs="Arial"/>
        </w:rPr>
        <w:t xml:space="preserve">UCET’s response to the </w:t>
      </w:r>
      <w:r w:rsidR="00665DA0">
        <w:rPr>
          <w:rFonts w:ascii="Arial" w:eastAsia="Arial" w:hAnsi="Arial" w:cs="Arial"/>
        </w:rPr>
        <w:t>publication</w:t>
      </w:r>
      <w:r w:rsidR="008644EA">
        <w:rPr>
          <w:rFonts w:ascii="Arial" w:eastAsia="Arial" w:hAnsi="Arial" w:cs="Arial"/>
        </w:rPr>
        <w:t xml:space="preserve"> had been to call for a different approach </w:t>
      </w:r>
      <w:r w:rsidR="00C17750">
        <w:rPr>
          <w:rFonts w:ascii="Arial" w:eastAsia="Arial" w:hAnsi="Arial" w:cs="Arial"/>
        </w:rPr>
        <w:t xml:space="preserve">to </w:t>
      </w:r>
      <w:r w:rsidR="008644EA">
        <w:rPr>
          <w:rFonts w:ascii="Arial" w:eastAsia="Arial" w:hAnsi="Arial" w:cs="Arial"/>
        </w:rPr>
        <w:t xml:space="preserve">the identification of the most effective ways of </w:t>
      </w:r>
      <w:r w:rsidR="002A7141">
        <w:rPr>
          <w:rFonts w:ascii="Arial" w:eastAsia="Arial" w:hAnsi="Arial" w:cs="Arial"/>
        </w:rPr>
        <w:t xml:space="preserve">developing and delivering ITE and CPD for teachers, engaging with relevant </w:t>
      </w:r>
      <w:r w:rsidR="00665DA0">
        <w:rPr>
          <w:rFonts w:ascii="Arial" w:eastAsia="Arial" w:hAnsi="Arial" w:cs="Arial"/>
        </w:rPr>
        <w:t>professionals</w:t>
      </w:r>
      <w:r w:rsidR="002A7141">
        <w:rPr>
          <w:rFonts w:ascii="Arial" w:eastAsia="Arial" w:hAnsi="Arial" w:cs="Arial"/>
        </w:rPr>
        <w:t xml:space="preserve"> from across the sector and drawing on the principle</w:t>
      </w:r>
      <w:r w:rsidR="00C17750">
        <w:rPr>
          <w:rFonts w:ascii="Arial" w:eastAsia="Arial" w:hAnsi="Arial" w:cs="Arial"/>
        </w:rPr>
        <w:t>s</w:t>
      </w:r>
      <w:r w:rsidR="002A7141">
        <w:rPr>
          <w:rFonts w:ascii="Arial" w:eastAsia="Arial" w:hAnsi="Arial" w:cs="Arial"/>
        </w:rPr>
        <w:t xml:space="preserve"> outlined in the UCET Intellectual Base of Teacher Education (IBTE) report. </w:t>
      </w:r>
      <w:r w:rsidR="00B3606A">
        <w:rPr>
          <w:rFonts w:ascii="Arial" w:eastAsia="Arial" w:hAnsi="Arial" w:cs="Arial"/>
        </w:rPr>
        <w:t xml:space="preserve">The additions made in respect of SEND were in </w:t>
      </w:r>
      <w:proofErr w:type="gramStart"/>
      <w:r w:rsidR="00B3606A">
        <w:rPr>
          <w:rFonts w:ascii="Arial" w:eastAsia="Arial" w:hAnsi="Arial" w:cs="Arial"/>
        </w:rPr>
        <w:t>some</w:t>
      </w:r>
      <w:proofErr w:type="gramEnd"/>
      <w:r w:rsidR="00B3606A">
        <w:rPr>
          <w:rFonts w:ascii="Arial" w:eastAsia="Arial" w:hAnsi="Arial" w:cs="Arial"/>
        </w:rPr>
        <w:t xml:space="preserve"> cases thought to be helpful (e.g. increased expectations in regards the use of SEND settings)</w:t>
      </w:r>
      <w:r w:rsidR="002E54F3">
        <w:rPr>
          <w:rFonts w:ascii="Arial" w:eastAsia="Arial" w:hAnsi="Arial" w:cs="Arial"/>
        </w:rPr>
        <w:t xml:space="preserve"> as were references to research literacy and oracy. T</w:t>
      </w:r>
      <w:r w:rsidR="00417DC2">
        <w:rPr>
          <w:rFonts w:ascii="Arial" w:eastAsia="Arial" w:hAnsi="Arial" w:cs="Arial"/>
        </w:rPr>
        <w:t xml:space="preserve">he downplaying of differentiation and inclusion were </w:t>
      </w:r>
      <w:r w:rsidR="002E54F3">
        <w:rPr>
          <w:rFonts w:ascii="Arial" w:eastAsia="Arial" w:hAnsi="Arial" w:cs="Arial"/>
        </w:rPr>
        <w:t xml:space="preserve">however </w:t>
      </w:r>
      <w:r w:rsidR="00417DC2">
        <w:rPr>
          <w:rFonts w:ascii="Arial" w:eastAsia="Arial" w:hAnsi="Arial" w:cs="Arial"/>
        </w:rPr>
        <w:t xml:space="preserve">to </w:t>
      </w:r>
      <w:proofErr w:type="gramStart"/>
      <w:r w:rsidR="00417DC2">
        <w:rPr>
          <w:rFonts w:ascii="Arial" w:eastAsia="Arial" w:hAnsi="Arial" w:cs="Arial"/>
        </w:rPr>
        <w:t xml:space="preserve">be </w:t>
      </w:r>
      <w:r w:rsidR="002C58DF">
        <w:rPr>
          <w:rFonts w:ascii="Arial" w:eastAsia="Arial" w:hAnsi="Arial" w:cs="Arial"/>
        </w:rPr>
        <w:t>regretted</w:t>
      </w:r>
      <w:proofErr w:type="gramEnd"/>
      <w:r w:rsidR="002C58DF">
        <w:rPr>
          <w:rFonts w:ascii="Arial" w:eastAsia="Arial" w:hAnsi="Arial" w:cs="Arial"/>
        </w:rPr>
        <w:t xml:space="preserve">. The </w:t>
      </w:r>
      <w:r w:rsidR="00660726">
        <w:rPr>
          <w:rFonts w:ascii="Arial" w:eastAsia="Arial" w:hAnsi="Arial" w:cs="Arial"/>
        </w:rPr>
        <w:t xml:space="preserve">placing of </w:t>
      </w:r>
      <w:proofErr w:type="gramStart"/>
      <w:r w:rsidR="00660726">
        <w:rPr>
          <w:rFonts w:ascii="Arial" w:eastAsia="Arial" w:hAnsi="Arial" w:cs="Arial"/>
        </w:rPr>
        <w:t>some</w:t>
      </w:r>
      <w:proofErr w:type="gramEnd"/>
      <w:r w:rsidR="00660726">
        <w:rPr>
          <w:rFonts w:ascii="Arial" w:eastAsia="Arial" w:hAnsi="Arial" w:cs="Arial"/>
        </w:rPr>
        <w:t xml:space="preserve"> content </w:t>
      </w:r>
      <w:r w:rsidR="00AF0FDF">
        <w:rPr>
          <w:rFonts w:ascii="Arial" w:eastAsia="Arial" w:hAnsi="Arial" w:cs="Arial"/>
        </w:rPr>
        <w:t xml:space="preserve">(e.g. in relation to </w:t>
      </w:r>
      <w:r w:rsidR="00A401A4">
        <w:rPr>
          <w:rFonts w:ascii="Arial" w:eastAsia="Arial" w:hAnsi="Arial" w:cs="Arial"/>
        </w:rPr>
        <w:t xml:space="preserve">inclusion) </w:t>
      </w:r>
      <w:r w:rsidR="00660726">
        <w:rPr>
          <w:rFonts w:ascii="Arial" w:eastAsia="Arial" w:hAnsi="Arial" w:cs="Arial"/>
        </w:rPr>
        <w:t xml:space="preserve">in </w:t>
      </w:r>
      <w:r w:rsidR="00FE63C9">
        <w:rPr>
          <w:rFonts w:ascii="Arial" w:eastAsia="Arial" w:hAnsi="Arial" w:cs="Arial"/>
        </w:rPr>
        <w:t xml:space="preserve">inappropriate sections of the document, and the over-emphasis on behaviour, was also noted. </w:t>
      </w:r>
    </w:p>
    <w:p w14:paraId="1F0E6FB2" w14:textId="752650B4" w:rsidR="00836902" w:rsidRDefault="00412592" w:rsidP="006420E2">
      <w:pPr>
        <w:pStyle w:val="ListParagraph"/>
        <w:numPr>
          <w:ilvl w:val="0"/>
          <w:numId w:val="2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 report from the APPG SIG, </w:t>
      </w:r>
      <w:r w:rsidR="008B5457">
        <w:rPr>
          <w:rFonts w:ascii="Arial" w:eastAsia="Arial" w:hAnsi="Arial" w:cs="Arial"/>
        </w:rPr>
        <w:t xml:space="preserve">and the production of opinion pieces which were near completion. Case studies would </w:t>
      </w:r>
      <w:proofErr w:type="gramStart"/>
      <w:r w:rsidR="008B5457">
        <w:rPr>
          <w:rFonts w:ascii="Arial" w:eastAsia="Arial" w:hAnsi="Arial" w:cs="Arial"/>
        </w:rPr>
        <w:t>be invited</w:t>
      </w:r>
      <w:proofErr w:type="gramEnd"/>
      <w:r w:rsidR="008B5457">
        <w:rPr>
          <w:rFonts w:ascii="Arial" w:eastAsia="Arial" w:hAnsi="Arial" w:cs="Arial"/>
        </w:rPr>
        <w:t xml:space="preserve"> via the UCET newsletter a</w:t>
      </w:r>
      <w:r w:rsidR="005C7A74">
        <w:rPr>
          <w:rFonts w:ascii="Arial" w:eastAsia="Arial" w:hAnsi="Arial" w:cs="Arial"/>
        </w:rPr>
        <w:t>n</w:t>
      </w:r>
      <w:r w:rsidR="008B5457">
        <w:rPr>
          <w:rFonts w:ascii="Arial" w:eastAsia="Arial" w:hAnsi="Arial" w:cs="Arial"/>
        </w:rPr>
        <w:t xml:space="preserve">d through other channels. </w:t>
      </w:r>
    </w:p>
    <w:p w14:paraId="69947D47" w14:textId="2DDBC830" w:rsidR="004F21A1" w:rsidRDefault="004F21A1" w:rsidP="006420E2">
      <w:pPr>
        <w:pStyle w:val="ListParagraph"/>
        <w:numPr>
          <w:ilvl w:val="0"/>
          <w:numId w:val="2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The SENDNPQ and the </w:t>
      </w:r>
      <w:r w:rsidR="00EA5CB2">
        <w:rPr>
          <w:rFonts w:ascii="Arial" w:eastAsia="Arial" w:hAnsi="Arial" w:cs="Arial"/>
        </w:rPr>
        <w:t>legislative</w:t>
      </w:r>
      <w:r>
        <w:rPr>
          <w:rFonts w:ascii="Arial" w:eastAsia="Arial" w:hAnsi="Arial" w:cs="Arial"/>
        </w:rPr>
        <w:t xml:space="preserve"> changes that would mean that </w:t>
      </w:r>
      <w:r w:rsidR="005C7A74">
        <w:rPr>
          <w:rFonts w:ascii="Arial" w:eastAsia="Arial" w:hAnsi="Arial" w:cs="Arial"/>
        </w:rPr>
        <w:t xml:space="preserve">the qualification </w:t>
      </w:r>
      <w:r>
        <w:rPr>
          <w:rFonts w:ascii="Arial" w:eastAsia="Arial" w:hAnsi="Arial" w:cs="Arial"/>
        </w:rPr>
        <w:t>would n</w:t>
      </w:r>
      <w:r w:rsidR="00EA5CB2">
        <w:rPr>
          <w:rFonts w:ascii="Arial" w:eastAsia="Arial" w:hAnsi="Arial" w:cs="Arial"/>
        </w:rPr>
        <w:t>o</w:t>
      </w:r>
      <w:r>
        <w:rPr>
          <w:rFonts w:ascii="Arial" w:eastAsia="Arial" w:hAnsi="Arial" w:cs="Arial"/>
        </w:rPr>
        <w:t xml:space="preserve"> </w:t>
      </w:r>
      <w:r w:rsidR="00EA5CB2">
        <w:rPr>
          <w:rFonts w:ascii="Arial" w:eastAsia="Arial" w:hAnsi="Arial" w:cs="Arial"/>
        </w:rPr>
        <w:t>longer</w:t>
      </w:r>
      <w:r>
        <w:rPr>
          <w:rFonts w:ascii="Arial" w:eastAsia="Arial" w:hAnsi="Arial" w:cs="Arial"/>
        </w:rPr>
        <w:t xml:space="preserve"> have to </w:t>
      </w:r>
      <w:proofErr w:type="gramStart"/>
      <w:r>
        <w:rPr>
          <w:rFonts w:ascii="Arial" w:eastAsia="Arial" w:hAnsi="Arial" w:cs="Arial"/>
        </w:rPr>
        <w:t>be delivered</w:t>
      </w:r>
      <w:proofErr w:type="gramEnd"/>
      <w:r>
        <w:rPr>
          <w:rFonts w:ascii="Arial" w:eastAsia="Arial" w:hAnsi="Arial" w:cs="Arial"/>
        </w:rPr>
        <w:t xml:space="preserve"> at postgraduate level, and the implications which this would have for HEI providers. </w:t>
      </w:r>
      <w:r w:rsidR="007F7ED4">
        <w:rPr>
          <w:rFonts w:ascii="Arial" w:eastAsia="Arial" w:hAnsi="Arial" w:cs="Arial"/>
        </w:rPr>
        <w:t xml:space="preserve">The qualification </w:t>
      </w:r>
      <w:proofErr w:type="gramStart"/>
      <w:r w:rsidR="007F7ED4">
        <w:rPr>
          <w:rFonts w:ascii="Arial" w:eastAsia="Arial" w:hAnsi="Arial" w:cs="Arial"/>
        </w:rPr>
        <w:t>was less-explicitly targeted</w:t>
      </w:r>
      <w:proofErr w:type="gramEnd"/>
      <w:r w:rsidR="007F7ED4">
        <w:rPr>
          <w:rFonts w:ascii="Arial" w:eastAsia="Arial" w:hAnsi="Arial" w:cs="Arial"/>
        </w:rPr>
        <w:t xml:space="preserve"> towards school-leaders</w:t>
      </w:r>
      <w:r w:rsidR="005C7A74">
        <w:rPr>
          <w:rFonts w:ascii="Arial" w:eastAsia="Arial" w:hAnsi="Arial" w:cs="Arial"/>
        </w:rPr>
        <w:t xml:space="preserve"> than previously</w:t>
      </w:r>
      <w:r w:rsidR="00EA5CB2">
        <w:rPr>
          <w:rFonts w:ascii="Arial" w:eastAsia="Arial" w:hAnsi="Arial" w:cs="Arial"/>
        </w:rPr>
        <w:t xml:space="preserve">. Funding for future years </w:t>
      </w:r>
      <w:proofErr w:type="gramStart"/>
      <w:r w:rsidR="005C7A74">
        <w:rPr>
          <w:rFonts w:ascii="Arial" w:eastAsia="Arial" w:hAnsi="Arial" w:cs="Arial"/>
        </w:rPr>
        <w:t xml:space="preserve">was </w:t>
      </w:r>
      <w:r w:rsidR="00EA5CB2">
        <w:rPr>
          <w:rFonts w:ascii="Arial" w:eastAsia="Arial" w:hAnsi="Arial" w:cs="Arial"/>
        </w:rPr>
        <w:t>not guaranteed</w:t>
      </w:r>
      <w:proofErr w:type="gramEnd"/>
      <w:r w:rsidR="00EA5CB2">
        <w:rPr>
          <w:rFonts w:ascii="Arial" w:eastAsia="Arial" w:hAnsi="Arial" w:cs="Arial"/>
        </w:rPr>
        <w:t xml:space="preserve">. </w:t>
      </w:r>
    </w:p>
    <w:p w14:paraId="4C8A12D7" w14:textId="3FFCAA72" w:rsidR="00A401A4" w:rsidRDefault="00A401A4" w:rsidP="006420E2">
      <w:pPr>
        <w:pStyle w:val="ListParagraph"/>
        <w:numPr>
          <w:ilvl w:val="0"/>
          <w:numId w:val="2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The NPQTLD</w:t>
      </w:r>
      <w:r w:rsidR="00261A46">
        <w:rPr>
          <w:rFonts w:ascii="Arial" w:eastAsia="Arial" w:hAnsi="Arial" w:cs="Arial"/>
        </w:rPr>
        <w:t>, which would be subject to further critique by CPD forum members</w:t>
      </w:r>
      <w:r w:rsidR="00093326">
        <w:rPr>
          <w:rFonts w:ascii="Arial" w:eastAsia="Arial" w:hAnsi="Arial" w:cs="Arial"/>
        </w:rPr>
        <w:t xml:space="preserve">. An invitation to participate in this work would be issued soon. </w:t>
      </w:r>
    </w:p>
    <w:p w14:paraId="025CA769" w14:textId="2A5ADF7E" w:rsidR="00093326" w:rsidRDefault="00093326" w:rsidP="006420E2">
      <w:pPr>
        <w:pStyle w:val="ListParagraph"/>
        <w:numPr>
          <w:ilvl w:val="0"/>
          <w:numId w:val="2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 report on the</w:t>
      </w:r>
      <w:r w:rsidR="00A71861">
        <w:rPr>
          <w:rFonts w:ascii="Arial" w:eastAsia="Arial" w:hAnsi="Arial" w:cs="Arial"/>
        </w:rPr>
        <w:t xml:space="preserve"> work of the Climate Change sub-group, whose membership now stood at 16</w:t>
      </w:r>
      <w:r w:rsidR="00C377FF">
        <w:rPr>
          <w:rFonts w:ascii="Arial" w:eastAsia="Arial" w:hAnsi="Arial" w:cs="Arial"/>
        </w:rPr>
        <w:t xml:space="preserve"> and </w:t>
      </w:r>
      <w:r w:rsidR="00113CB2">
        <w:rPr>
          <w:rFonts w:ascii="Arial" w:eastAsia="Arial" w:hAnsi="Arial" w:cs="Arial"/>
        </w:rPr>
        <w:t xml:space="preserve">had considered a range of issues including pedagogy, teacher agency and </w:t>
      </w:r>
      <w:r w:rsidR="005C7A74">
        <w:rPr>
          <w:rFonts w:ascii="Arial" w:eastAsia="Arial" w:hAnsi="Arial" w:cs="Arial"/>
        </w:rPr>
        <w:t>e</w:t>
      </w:r>
      <w:r w:rsidR="00113CB2">
        <w:rPr>
          <w:rFonts w:ascii="Arial" w:eastAsia="Arial" w:hAnsi="Arial" w:cs="Arial"/>
        </w:rPr>
        <w:t>quality &amp; diversity</w:t>
      </w:r>
      <w:proofErr w:type="gramStart"/>
      <w:r w:rsidR="00113CB2">
        <w:rPr>
          <w:rFonts w:ascii="Arial" w:eastAsia="Arial" w:hAnsi="Arial" w:cs="Arial"/>
        </w:rPr>
        <w:t xml:space="preserve">.  </w:t>
      </w:r>
      <w:proofErr w:type="gramEnd"/>
      <w:r w:rsidR="000E0E4E">
        <w:rPr>
          <w:rFonts w:ascii="Arial" w:eastAsia="Arial" w:hAnsi="Arial" w:cs="Arial"/>
        </w:rPr>
        <w:t xml:space="preserve">Examples of best practice would </w:t>
      </w:r>
      <w:proofErr w:type="gramStart"/>
      <w:r w:rsidR="000E0E4E">
        <w:rPr>
          <w:rFonts w:ascii="Arial" w:eastAsia="Arial" w:hAnsi="Arial" w:cs="Arial"/>
        </w:rPr>
        <w:t>be shared</w:t>
      </w:r>
      <w:proofErr w:type="gramEnd"/>
      <w:r w:rsidR="000E0E4E">
        <w:rPr>
          <w:rFonts w:ascii="Arial" w:eastAsia="Arial" w:hAnsi="Arial" w:cs="Arial"/>
        </w:rPr>
        <w:t xml:space="preserve"> with an aim to embed effective practice throughout the teacher education sector. DfE officials (although not those with a teacher education remit) had approached UCET for information about what the sector was doing in regards climate </w:t>
      </w:r>
      <w:r w:rsidR="0055090B">
        <w:rPr>
          <w:rFonts w:ascii="Arial" w:eastAsia="Arial" w:hAnsi="Arial" w:cs="Arial"/>
        </w:rPr>
        <w:t>change</w:t>
      </w:r>
      <w:r w:rsidR="00F52E8D">
        <w:rPr>
          <w:rFonts w:ascii="Arial" w:eastAsia="Arial" w:hAnsi="Arial" w:cs="Arial"/>
        </w:rPr>
        <w:t xml:space="preserve"> and</w:t>
      </w:r>
      <w:r w:rsidR="000E0E4E">
        <w:rPr>
          <w:rFonts w:ascii="Arial" w:eastAsia="Arial" w:hAnsi="Arial" w:cs="Arial"/>
        </w:rPr>
        <w:t xml:space="preserve"> had </w:t>
      </w:r>
      <w:proofErr w:type="gramStart"/>
      <w:r w:rsidR="000E0E4E">
        <w:rPr>
          <w:rFonts w:ascii="Arial" w:eastAsia="Arial" w:hAnsi="Arial" w:cs="Arial"/>
        </w:rPr>
        <w:t>been invited</w:t>
      </w:r>
      <w:proofErr w:type="gramEnd"/>
      <w:r w:rsidR="000E0E4E">
        <w:rPr>
          <w:rFonts w:ascii="Arial" w:eastAsia="Arial" w:hAnsi="Arial" w:cs="Arial"/>
        </w:rPr>
        <w:t xml:space="preserve"> to attend the next meeting of the group on 14 March. </w:t>
      </w:r>
    </w:p>
    <w:p w14:paraId="6B12C3E2" w14:textId="5A978CED" w:rsidR="00DC0896" w:rsidRDefault="00DC0896" w:rsidP="006420E2">
      <w:pPr>
        <w:pStyle w:val="ListParagraph"/>
        <w:numPr>
          <w:ilvl w:val="0"/>
          <w:numId w:val="2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 report on the work of the Institutional Issues </w:t>
      </w:r>
      <w:r w:rsidR="00F52E8D">
        <w:rPr>
          <w:rFonts w:ascii="Arial" w:eastAsia="Arial" w:hAnsi="Arial" w:cs="Arial"/>
        </w:rPr>
        <w:t>subgroup</w:t>
      </w:r>
      <w:r>
        <w:rPr>
          <w:rFonts w:ascii="Arial" w:eastAsia="Arial" w:hAnsi="Arial" w:cs="Arial"/>
        </w:rPr>
        <w:t xml:space="preserve">, which had been looking at the </w:t>
      </w:r>
      <w:r w:rsidR="001D6426">
        <w:rPr>
          <w:rFonts w:ascii="Arial" w:eastAsia="Arial" w:hAnsi="Arial" w:cs="Arial"/>
        </w:rPr>
        <w:t xml:space="preserve">place of education departments, and teacher educators, within wider universities and the marginalisation that </w:t>
      </w:r>
      <w:proofErr w:type="gramStart"/>
      <w:r w:rsidR="001D6426">
        <w:rPr>
          <w:rFonts w:ascii="Arial" w:eastAsia="Arial" w:hAnsi="Arial" w:cs="Arial"/>
        </w:rPr>
        <w:t>many</w:t>
      </w:r>
      <w:proofErr w:type="gramEnd"/>
      <w:r w:rsidR="001D6426">
        <w:rPr>
          <w:rFonts w:ascii="Arial" w:eastAsia="Arial" w:hAnsi="Arial" w:cs="Arial"/>
        </w:rPr>
        <w:t xml:space="preserve"> experience. </w:t>
      </w:r>
      <w:r w:rsidR="00F52E8D">
        <w:rPr>
          <w:rFonts w:ascii="Arial" w:eastAsia="Arial" w:hAnsi="Arial" w:cs="Arial"/>
        </w:rPr>
        <w:t xml:space="preserve">The initial phase of the group’s work had focussed on </w:t>
      </w:r>
      <w:r w:rsidR="00F070F4">
        <w:rPr>
          <w:rFonts w:ascii="Arial" w:eastAsia="Arial" w:hAnsi="Arial" w:cs="Arial"/>
        </w:rPr>
        <w:t xml:space="preserve">the gathering of intelligence and had led to a report to the UCET Executive and presentations at </w:t>
      </w:r>
      <w:proofErr w:type="gramStart"/>
      <w:r w:rsidR="00F070F4">
        <w:rPr>
          <w:rFonts w:ascii="Arial" w:eastAsia="Arial" w:hAnsi="Arial" w:cs="Arial"/>
        </w:rPr>
        <w:t>a number of</w:t>
      </w:r>
      <w:proofErr w:type="gramEnd"/>
      <w:r w:rsidR="00F070F4">
        <w:rPr>
          <w:rFonts w:ascii="Arial" w:eastAsia="Arial" w:hAnsi="Arial" w:cs="Arial"/>
        </w:rPr>
        <w:t xml:space="preserve"> conferences, including UCET and BERA. </w:t>
      </w:r>
      <w:r w:rsidR="00656C92">
        <w:rPr>
          <w:rFonts w:ascii="Arial" w:eastAsia="Arial" w:hAnsi="Arial" w:cs="Arial"/>
        </w:rPr>
        <w:t>The nex</w:t>
      </w:r>
      <w:r w:rsidR="000F4B12">
        <w:rPr>
          <w:rFonts w:ascii="Arial" w:eastAsia="Arial" w:hAnsi="Arial" w:cs="Arial"/>
        </w:rPr>
        <w:t>t</w:t>
      </w:r>
      <w:r w:rsidR="00656C92">
        <w:rPr>
          <w:rFonts w:ascii="Arial" w:eastAsia="Arial" w:hAnsi="Arial" w:cs="Arial"/>
        </w:rPr>
        <w:t xml:space="preserve"> stage would </w:t>
      </w:r>
      <w:r w:rsidR="000F4B12">
        <w:rPr>
          <w:rFonts w:ascii="Arial" w:eastAsia="Arial" w:hAnsi="Arial" w:cs="Arial"/>
        </w:rPr>
        <w:t>encompass</w:t>
      </w:r>
      <w:r w:rsidR="00656C92">
        <w:rPr>
          <w:rFonts w:ascii="Arial" w:eastAsia="Arial" w:hAnsi="Arial" w:cs="Arial"/>
        </w:rPr>
        <w:t xml:space="preserve"> both practical and theoretical issues</w:t>
      </w:r>
      <w:r w:rsidR="000F4B12">
        <w:rPr>
          <w:rFonts w:ascii="Arial" w:eastAsia="Arial" w:hAnsi="Arial" w:cs="Arial"/>
        </w:rPr>
        <w:t xml:space="preserve">, including the </w:t>
      </w:r>
      <w:r w:rsidR="001D47CB">
        <w:rPr>
          <w:rFonts w:ascii="Arial" w:eastAsia="Arial" w:hAnsi="Arial" w:cs="Arial"/>
        </w:rPr>
        <w:t xml:space="preserve">development </w:t>
      </w:r>
      <w:r w:rsidR="000F4B12">
        <w:rPr>
          <w:rFonts w:ascii="Arial" w:eastAsia="Arial" w:hAnsi="Arial" w:cs="Arial"/>
        </w:rPr>
        <w:t xml:space="preserve">needs of colleagues moving from schools into teacher education roles within universities. </w:t>
      </w:r>
      <w:r w:rsidR="001D47CB">
        <w:rPr>
          <w:rFonts w:ascii="Arial" w:eastAsia="Arial" w:hAnsi="Arial" w:cs="Arial"/>
        </w:rPr>
        <w:t>F</w:t>
      </w:r>
      <w:r w:rsidR="00735DD8">
        <w:rPr>
          <w:rFonts w:ascii="Arial" w:eastAsia="Arial" w:hAnsi="Arial" w:cs="Arial"/>
        </w:rPr>
        <w:t xml:space="preserve">unding had </w:t>
      </w:r>
      <w:proofErr w:type="gramStart"/>
      <w:r w:rsidR="00735DD8">
        <w:rPr>
          <w:rFonts w:ascii="Arial" w:eastAsia="Arial" w:hAnsi="Arial" w:cs="Arial"/>
        </w:rPr>
        <w:t>been secured</w:t>
      </w:r>
      <w:proofErr w:type="gramEnd"/>
      <w:r w:rsidR="00735DD8">
        <w:rPr>
          <w:rFonts w:ascii="Arial" w:eastAsia="Arial" w:hAnsi="Arial" w:cs="Arial"/>
        </w:rPr>
        <w:t xml:space="preserve"> to support the group’s work, and plan</w:t>
      </w:r>
      <w:r w:rsidR="001D47CB">
        <w:rPr>
          <w:rFonts w:ascii="Arial" w:eastAsia="Arial" w:hAnsi="Arial" w:cs="Arial"/>
        </w:rPr>
        <w:t>s</w:t>
      </w:r>
      <w:r w:rsidR="00735DD8">
        <w:rPr>
          <w:rFonts w:ascii="Arial" w:eastAsia="Arial" w:hAnsi="Arial" w:cs="Arial"/>
        </w:rPr>
        <w:t xml:space="preserve"> were in place for </w:t>
      </w:r>
      <w:r w:rsidR="0072608B">
        <w:rPr>
          <w:rFonts w:ascii="Arial" w:eastAsia="Arial" w:hAnsi="Arial" w:cs="Arial"/>
        </w:rPr>
        <w:t>the publication of a book (to which forum members would be invited to contribute)</w:t>
      </w:r>
      <w:r w:rsidR="00A145D6">
        <w:rPr>
          <w:rFonts w:ascii="Arial" w:eastAsia="Arial" w:hAnsi="Arial" w:cs="Arial"/>
        </w:rPr>
        <w:t>. Consideration would also be give</w:t>
      </w:r>
      <w:r w:rsidR="00DD73BC">
        <w:rPr>
          <w:rFonts w:ascii="Arial" w:eastAsia="Arial" w:hAnsi="Arial" w:cs="Arial"/>
        </w:rPr>
        <w:t>n</w:t>
      </w:r>
      <w:r w:rsidR="00A145D6">
        <w:rPr>
          <w:rFonts w:ascii="Arial" w:eastAsia="Arial" w:hAnsi="Arial" w:cs="Arial"/>
        </w:rPr>
        <w:t xml:space="preserve"> to identifying ways in which the </w:t>
      </w:r>
      <w:r w:rsidR="00C60448">
        <w:rPr>
          <w:rFonts w:ascii="Arial" w:eastAsia="Arial" w:hAnsi="Arial" w:cs="Arial"/>
        </w:rPr>
        <w:t>expertise</w:t>
      </w:r>
      <w:r w:rsidR="00A145D6">
        <w:rPr>
          <w:rFonts w:ascii="Arial" w:eastAsia="Arial" w:hAnsi="Arial" w:cs="Arial"/>
        </w:rPr>
        <w:t xml:space="preserve"> that r</w:t>
      </w:r>
      <w:r w:rsidR="00C60448">
        <w:rPr>
          <w:rFonts w:ascii="Arial" w:eastAsia="Arial" w:hAnsi="Arial" w:cs="Arial"/>
        </w:rPr>
        <w:t xml:space="preserve">esided </w:t>
      </w:r>
      <w:r w:rsidR="00A145D6">
        <w:rPr>
          <w:rFonts w:ascii="Arial" w:eastAsia="Arial" w:hAnsi="Arial" w:cs="Arial"/>
        </w:rPr>
        <w:t>within education departments could be used to support wider university priorities</w:t>
      </w:r>
      <w:r w:rsidR="00BF1A32">
        <w:rPr>
          <w:rFonts w:ascii="Arial" w:eastAsia="Arial" w:hAnsi="Arial" w:cs="Arial"/>
        </w:rPr>
        <w:t xml:space="preserve">, for example those </w:t>
      </w:r>
      <w:r w:rsidR="00DD73BC">
        <w:rPr>
          <w:rFonts w:ascii="Arial" w:eastAsia="Arial" w:hAnsi="Arial" w:cs="Arial"/>
        </w:rPr>
        <w:t>r</w:t>
      </w:r>
      <w:r w:rsidR="00BF1A32">
        <w:rPr>
          <w:rFonts w:ascii="Arial" w:eastAsia="Arial" w:hAnsi="Arial" w:cs="Arial"/>
        </w:rPr>
        <w:t xml:space="preserve">elating to outreach, </w:t>
      </w:r>
      <w:proofErr w:type="gramStart"/>
      <w:r w:rsidR="00BF1A32">
        <w:rPr>
          <w:rFonts w:ascii="Arial" w:eastAsia="Arial" w:hAnsi="Arial" w:cs="Arial"/>
        </w:rPr>
        <w:t>inclusion</w:t>
      </w:r>
      <w:proofErr w:type="gramEnd"/>
      <w:r w:rsidR="00BF1A32">
        <w:rPr>
          <w:rFonts w:ascii="Arial" w:eastAsia="Arial" w:hAnsi="Arial" w:cs="Arial"/>
        </w:rPr>
        <w:t xml:space="preserve"> and pedagogy. </w:t>
      </w:r>
    </w:p>
    <w:p w14:paraId="4B0265FE" w14:textId="69E45BBB" w:rsidR="00C60448" w:rsidRDefault="00C60448" w:rsidP="006420E2">
      <w:pPr>
        <w:pStyle w:val="ListParagraph"/>
        <w:numPr>
          <w:ilvl w:val="0"/>
          <w:numId w:val="2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Institutional updates and </w:t>
      </w:r>
      <w:r w:rsidR="00A77C3E">
        <w:rPr>
          <w:rFonts w:ascii="Arial" w:eastAsia="Arial" w:hAnsi="Arial" w:cs="Arial"/>
        </w:rPr>
        <w:t>horizon</w:t>
      </w:r>
      <w:r>
        <w:rPr>
          <w:rFonts w:ascii="Arial" w:eastAsia="Arial" w:hAnsi="Arial" w:cs="Arial"/>
        </w:rPr>
        <w:t xml:space="preserve"> scanning, where </w:t>
      </w:r>
      <w:r w:rsidR="008B1C99">
        <w:rPr>
          <w:rFonts w:ascii="Arial" w:eastAsia="Arial" w:hAnsi="Arial" w:cs="Arial"/>
        </w:rPr>
        <w:t xml:space="preserve">there were </w:t>
      </w:r>
      <w:r>
        <w:rPr>
          <w:rFonts w:ascii="Arial" w:eastAsia="Arial" w:hAnsi="Arial" w:cs="Arial"/>
        </w:rPr>
        <w:t>reports of a reduction in the number of inte</w:t>
      </w:r>
      <w:r w:rsidR="00EF16C9">
        <w:rPr>
          <w:rFonts w:ascii="Arial" w:eastAsia="Arial" w:hAnsi="Arial" w:cs="Arial"/>
        </w:rPr>
        <w:t xml:space="preserve">rnational applicants for CPD programmes because of, for example, UK government visa restrictions and </w:t>
      </w:r>
      <w:r w:rsidR="00D7302F">
        <w:rPr>
          <w:rFonts w:ascii="Arial" w:eastAsia="Arial" w:hAnsi="Arial" w:cs="Arial"/>
        </w:rPr>
        <w:t xml:space="preserve">currency valuations in </w:t>
      </w:r>
      <w:proofErr w:type="gramStart"/>
      <w:r w:rsidR="00D7302F">
        <w:rPr>
          <w:rFonts w:ascii="Arial" w:eastAsia="Arial" w:hAnsi="Arial" w:cs="Arial"/>
        </w:rPr>
        <w:t>some</w:t>
      </w:r>
      <w:proofErr w:type="gramEnd"/>
      <w:r w:rsidR="00D7302F">
        <w:rPr>
          <w:rFonts w:ascii="Arial" w:eastAsia="Arial" w:hAnsi="Arial" w:cs="Arial"/>
        </w:rPr>
        <w:t xml:space="preserve"> countries. </w:t>
      </w:r>
      <w:r w:rsidR="00A51825">
        <w:rPr>
          <w:rFonts w:ascii="Arial" w:eastAsia="Arial" w:hAnsi="Arial" w:cs="Arial"/>
        </w:rPr>
        <w:t xml:space="preserve">Recruitment to NPQs was </w:t>
      </w:r>
      <w:r w:rsidR="00A77C3E">
        <w:rPr>
          <w:rFonts w:ascii="Arial" w:eastAsia="Arial" w:hAnsi="Arial" w:cs="Arial"/>
        </w:rPr>
        <w:t>problematic</w:t>
      </w:r>
      <w:r w:rsidR="004A4527">
        <w:rPr>
          <w:rFonts w:ascii="Arial" w:eastAsia="Arial" w:hAnsi="Arial" w:cs="Arial"/>
        </w:rPr>
        <w:t xml:space="preserve"> because of uncertainties about future funding, </w:t>
      </w:r>
      <w:proofErr w:type="gramStart"/>
      <w:r w:rsidR="004A4527">
        <w:rPr>
          <w:rFonts w:ascii="Arial" w:eastAsia="Arial" w:hAnsi="Arial" w:cs="Arial"/>
        </w:rPr>
        <w:t>and also</w:t>
      </w:r>
      <w:proofErr w:type="gramEnd"/>
      <w:r w:rsidR="004A4527">
        <w:rPr>
          <w:rFonts w:ascii="Arial" w:eastAsia="Arial" w:hAnsi="Arial" w:cs="Arial"/>
        </w:rPr>
        <w:t xml:space="preserve"> because of the workload </w:t>
      </w:r>
      <w:r w:rsidR="0042104B">
        <w:rPr>
          <w:rFonts w:ascii="Arial" w:eastAsia="Arial" w:hAnsi="Arial" w:cs="Arial"/>
        </w:rPr>
        <w:t xml:space="preserve">of </w:t>
      </w:r>
      <w:r w:rsidR="004A4527">
        <w:rPr>
          <w:rFonts w:ascii="Arial" w:eastAsia="Arial" w:hAnsi="Arial" w:cs="Arial"/>
        </w:rPr>
        <w:t xml:space="preserve">teachers in non-leadership positions </w:t>
      </w:r>
      <w:r w:rsidR="00A77C3E">
        <w:rPr>
          <w:rFonts w:ascii="Arial" w:eastAsia="Arial" w:hAnsi="Arial" w:cs="Arial"/>
        </w:rPr>
        <w:t xml:space="preserve">who appeared to be increasingly reluctant to apply for the specialist qualifications. </w:t>
      </w:r>
    </w:p>
    <w:p w14:paraId="7AFBC4C8" w14:textId="2E4A6244" w:rsidR="00DD73BC" w:rsidRDefault="00DD73BC" w:rsidP="00DD73BC">
      <w:pPr>
        <w:rPr>
          <w:rFonts w:ascii="Arial" w:eastAsia="Arial" w:hAnsi="Arial" w:cs="Arial"/>
        </w:rPr>
      </w:pPr>
      <w:r>
        <w:rPr>
          <w:rFonts w:ascii="Arial" w:eastAsia="Arial" w:hAnsi="Arial" w:cs="Arial"/>
          <w:u w:val="single"/>
        </w:rPr>
        <w:t>Any other business</w:t>
      </w:r>
    </w:p>
    <w:p w14:paraId="3B384690" w14:textId="14718A25" w:rsidR="00A568E9" w:rsidRPr="00DD73BC" w:rsidRDefault="00A568E9" w:rsidP="00DD73BC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 xml:space="preserve">It </w:t>
      </w:r>
      <w:proofErr w:type="gramStart"/>
      <w:r>
        <w:rPr>
          <w:rFonts w:ascii="Arial" w:eastAsia="Arial" w:hAnsi="Arial" w:cs="Arial"/>
        </w:rPr>
        <w:t>was agreed</w:t>
      </w:r>
      <w:proofErr w:type="gramEnd"/>
      <w:r>
        <w:rPr>
          <w:rFonts w:ascii="Arial" w:eastAsia="Arial" w:hAnsi="Arial" w:cs="Arial"/>
        </w:rPr>
        <w:t xml:space="preserve"> that a watching brief would be kept on challenges for HEIs, in the context of earlier discussions, relating t</w:t>
      </w:r>
      <w:r w:rsidR="008C4893">
        <w:rPr>
          <w:rFonts w:ascii="Arial" w:eastAsia="Arial" w:hAnsi="Arial" w:cs="Arial"/>
        </w:rPr>
        <w:t>o</w:t>
      </w:r>
      <w:r>
        <w:rPr>
          <w:rFonts w:ascii="Arial" w:eastAsia="Arial" w:hAnsi="Arial" w:cs="Arial"/>
        </w:rPr>
        <w:t xml:space="preserve"> the </w:t>
      </w:r>
      <w:r w:rsidR="008C4893">
        <w:rPr>
          <w:rFonts w:ascii="Arial" w:eastAsia="Arial" w:hAnsi="Arial" w:cs="Arial"/>
        </w:rPr>
        <w:t>SENDNPQ.</w:t>
      </w:r>
    </w:p>
    <w:p w14:paraId="2A2DA38B" w14:textId="3EA20285" w:rsidR="00D1287A" w:rsidRPr="001A0420" w:rsidRDefault="00D1287A" w:rsidP="001A0420">
      <w:pPr>
        <w:tabs>
          <w:tab w:val="left" w:pos="1828"/>
        </w:tabs>
        <w:rPr>
          <w:rFonts w:ascii="Arial" w:hAnsi="Arial" w:cs="Arial"/>
          <w:u w:val="single"/>
        </w:rPr>
      </w:pPr>
      <w:r w:rsidRPr="001A0420">
        <w:rPr>
          <w:rFonts w:ascii="Arial" w:hAnsi="Arial" w:cs="Arial"/>
          <w:u w:val="single"/>
        </w:rPr>
        <w:t>UCET issue</w:t>
      </w:r>
      <w:r w:rsidR="00012ED5">
        <w:rPr>
          <w:rFonts w:ascii="Arial" w:hAnsi="Arial" w:cs="Arial"/>
          <w:u w:val="single"/>
        </w:rPr>
        <w:t>s</w:t>
      </w:r>
    </w:p>
    <w:p w14:paraId="5FAC4B90" w14:textId="77777777" w:rsidR="00AA69AA" w:rsidRPr="00A61062" w:rsidRDefault="00AA69AA" w:rsidP="00AA69AA">
      <w:pPr>
        <w:rPr>
          <w:rFonts w:ascii="Arial" w:hAnsi="Arial" w:cs="Arial"/>
        </w:rPr>
      </w:pPr>
      <w:r w:rsidRPr="00A61062">
        <w:rPr>
          <w:rFonts w:ascii="Arial" w:hAnsi="Arial" w:cs="Arial"/>
        </w:rPr>
        <w:t xml:space="preserve">The following items </w:t>
      </w:r>
      <w:proofErr w:type="gramStart"/>
      <w:r w:rsidRPr="00A61062">
        <w:rPr>
          <w:rFonts w:ascii="Arial" w:hAnsi="Arial" w:cs="Arial"/>
        </w:rPr>
        <w:t>were noted</w:t>
      </w:r>
      <w:proofErr w:type="gramEnd"/>
      <w:r w:rsidRPr="00A61062">
        <w:rPr>
          <w:rFonts w:ascii="Arial" w:hAnsi="Arial" w:cs="Arial"/>
        </w:rPr>
        <w:t>:</w:t>
      </w:r>
    </w:p>
    <w:p w14:paraId="599FC210" w14:textId="1AB541AA" w:rsidR="00AA69AA" w:rsidRPr="00A61062" w:rsidRDefault="00AA69AA" w:rsidP="00AA69AA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 w:rsidRPr="00A61062">
        <w:rPr>
          <w:rFonts w:ascii="Arial" w:hAnsi="Arial" w:cs="Arial"/>
        </w:rPr>
        <w:t xml:space="preserve">The </w:t>
      </w:r>
      <w:r w:rsidR="001B2DE4">
        <w:rPr>
          <w:rFonts w:ascii="Arial" w:hAnsi="Arial" w:cs="Arial"/>
        </w:rPr>
        <w:t xml:space="preserve">December </w:t>
      </w:r>
      <w:r w:rsidRPr="00A61062">
        <w:rPr>
          <w:rFonts w:ascii="Arial" w:hAnsi="Arial" w:cs="Arial"/>
        </w:rPr>
        <w:t>UCET newsletter.</w:t>
      </w:r>
    </w:p>
    <w:p w14:paraId="71177BBD" w14:textId="4C8435A8" w:rsidR="002D5839" w:rsidRDefault="00AA69AA" w:rsidP="00633188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2D5839">
        <w:rPr>
          <w:rFonts w:ascii="Arial" w:hAnsi="Arial" w:cs="Arial"/>
          <w:bCs/>
        </w:rPr>
        <w:t>Details of the 1</w:t>
      </w:r>
      <w:r w:rsidR="00594C6A" w:rsidRPr="002D5839">
        <w:rPr>
          <w:rFonts w:ascii="Arial" w:hAnsi="Arial" w:cs="Arial"/>
          <w:bCs/>
        </w:rPr>
        <w:t>3-14</w:t>
      </w:r>
      <w:r w:rsidRPr="002D5839">
        <w:rPr>
          <w:rFonts w:ascii="Arial" w:hAnsi="Arial" w:cs="Arial"/>
          <w:bCs/>
        </w:rPr>
        <w:t xml:space="preserve"> November UCET conference </w:t>
      </w:r>
      <w:r w:rsidR="00594C6A" w:rsidRPr="002D5839">
        <w:rPr>
          <w:rFonts w:ascii="Arial" w:hAnsi="Arial" w:cs="Arial"/>
          <w:bCs/>
        </w:rPr>
        <w:t xml:space="preserve">which will </w:t>
      </w:r>
      <w:r w:rsidR="00424146" w:rsidRPr="002D5839">
        <w:rPr>
          <w:rFonts w:ascii="Arial" w:hAnsi="Arial" w:cs="Arial"/>
          <w:bCs/>
        </w:rPr>
        <w:t>again</w:t>
      </w:r>
      <w:r w:rsidR="00594C6A" w:rsidRPr="002D5839">
        <w:rPr>
          <w:rFonts w:ascii="Arial" w:hAnsi="Arial" w:cs="Arial"/>
          <w:bCs/>
        </w:rPr>
        <w:t xml:space="preserve"> take place </w:t>
      </w:r>
      <w:r w:rsidRPr="002D5839">
        <w:rPr>
          <w:rFonts w:ascii="Arial" w:hAnsi="Arial" w:cs="Arial"/>
        </w:rPr>
        <w:t xml:space="preserve">at the Queen’s hotel in Leeds. </w:t>
      </w:r>
      <w:r w:rsidR="00594C6A" w:rsidRPr="002D5839">
        <w:rPr>
          <w:rFonts w:ascii="Arial" w:hAnsi="Arial" w:cs="Arial"/>
        </w:rPr>
        <w:t xml:space="preserve">The theme of the conference will be: </w:t>
      </w:r>
      <w:r w:rsidR="00594C6A" w:rsidRPr="002D5839">
        <w:rPr>
          <w:rFonts w:ascii="Arial" w:hAnsi="Arial" w:cs="Arial"/>
          <w:i/>
          <w:iCs/>
        </w:rPr>
        <w:t>‘A space in which to create and celebrate inquiry rich teacher education</w:t>
      </w:r>
      <w:proofErr w:type="gramStart"/>
      <w:r w:rsidR="002D5839">
        <w:rPr>
          <w:rFonts w:ascii="Arial" w:hAnsi="Arial" w:cs="Arial"/>
          <w:i/>
          <w:iCs/>
        </w:rPr>
        <w:t>’.</w:t>
      </w:r>
      <w:proofErr w:type="gramEnd"/>
      <w:r w:rsidR="002D5839">
        <w:rPr>
          <w:rFonts w:ascii="Arial" w:hAnsi="Arial" w:cs="Arial"/>
          <w:i/>
          <w:iCs/>
        </w:rPr>
        <w:t xml:space="preserve"> </w:t>
      </w:r>
      <w:r w:rsidR="002D5839">
        <w:rPr>
          <w:rFonts w:ascii="Arial" w:hAnsi="Arial" w:cs="Arial"/>
        </w:rPr>
        <w:t>Ke</w:t>
      </w:r>
      <w:r w:rsidR="00F6328B">
        <w:rPr>
          <w:rFonts w:ascii="Arial" w:hAnsi="Arial" w:cs="Arial"/>
        </w:rPr>
        <w:t xml:space="preserve">ynote speakers will include Christine Counsell and Joseph Mintz. </w:t>
      </w:r>
    </w:p>
    <w:p w14:paraId="20376CBC" w14:textId="2F726DAB" w:rsidR="001F3716" w:rsidRDefault="001F3716" w:rsidP="00633188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</w:t>
      </w:r>
      <w:r w:rsidR="0072546A">
        <w:rPr>
          <w:rFonts w:ascii="Arial" w:hAnsi="Arial" w:cs="Arial"/>
        </w:rPr>
        <w:t xml:space="preserve">forthcoming publication by UCET of a </w:t>
      </w:r>
      <w:r w:rsidR="00970AB5">
        <w:rPr>
          <w:rFonts w:ascii="Arial" w:hAnsi="Arial" w:cs="Arial"/>
        </w:rPr>
        <w:t>briefing paper</w:t>
      </w:r>
      <w:r w:rsidR="0072546A">
        <w:rPr>
          <w:rFonts w:ascii="Arial" w:hAnsi="Arial" w:cs="Arial"/>
        </w:rPr>
        <w:t xml:space="preserve"> to inform national and local discussions in the lead-up to the next General Election. </w:t>
      </w:r>
    </w:p>
    <w:p w14:paraId="57D6B1D6" w14:textId="77777777" w:rsidR="00F6328B" w:rsidRPr="002D5839" w:rsidRDefault="00F6328B" w:rsidP="00F6328B">
      <w:pPr>
        <w:pStyle w:val="ListParagraph"/>
        <w:spacing w:after="0" w:line="240" w:lineRule="auto"/>
        <w:rPr>
          <w:rFonts w:ascii="Arial" w:hAnsi="Arial" w:cs="Arial"/>
        </w:rPr>
      </w:pPr>
    </w:p>
    <w:p w14:paraId="5D7C68C0" w14:textId="77777777" w:rsidR="00AA69AA" w:rsidRPr="00A61062" w:rsidRDefault="00AA69AA" w:rsidP="00AA69AA">
      <w:pPr>
        <w:rPr>
          <w:rFonts w:ascii="Arial" w:hAnsi="Arial" w:cs="Arial"/>
        </w:rPr>
      </w:pPr>
      <w:r w:rsidRPr="00A61062">
        <w:rPr>
          <w:rFonts w:ascii="Arial" w:hAnsi="Arial" w:cs="Arial"/>
          <w:u w:val="single"/>
        </w:rPr>
        <w:t>Any other business</w:t>
      </w:r>
    </w:p>
    <w:p w14:paraId="66427824" w14:textId="02EE1540" w:rsidR="00AA69AA" w:rsidRPr="00A61062" w:rsidRDefault="00AA69AA" w:rsidP="00AA69AA">
      <w:pPr>
        <w:rPr>
          <w:rFonts w:ascii="Arial" w:hAnsi="Arial" w:cs="Arial"/>
        </w:rPr>
      </w:pPr>
      <w:r w:rsidRPr="00A61062">
        <w:rPr>
          <w:rFonts w:ascii="Arial" w:hAnsi="Arial" w:cs="Arial"/>
        </w:rPr>
        <w:t>None.</w:t>
      </w:r>
    </w:p>
    <w:p w14:paraId="1F07F4BE" w14:textId="77777777" w:rsidR="00AA69AA" w:rsidRPr="00A61062" w:rsidRDefault="00AA69AA" w:rsidP="00AA69AA">
      <w:pPr>
        <w:rPr>
          <w:rFonts w:ascii="Arial" w:hAnsi="Arial" w:cs="Arial"/>
          <w:u w:val="single"/>
        </w:rPr>
      </w:pPr>
      <w:r w:rsidRPr="00A61062">
        <w:rPr>
          <w:rFonts w:ascii="Arial" w:hAnsi="Arial" w:cs="Arial"/>
          <w:u w:val="single"/>
        </w:rPr>
        <w:t>Date of next meeting</w:t>
      </w:r>
    </w:p>
    <w:p w14:paraId="602D3715" w14:textId="453C446C" w:rsidR="00AA69AA" w:rsidRPr="00A61062" w:rsidRDefault="00F6328B" w:rsidP="00AA69AA">
      <w:pPr>
        <w:rPr>
          <w:rFonts w:ascii="Arial" w:hAnsi="Arial" w:cs="Arial"/>
        </w:rPr>
      </w:pPr>
      <w:r>
        <w:rPr>
          <w:rFonts w:ascii="Arial" w:hAnsi="Arial" w:cs="Arial"/>
        </w:rPr>
        <w:t>5 June</w:t>
      </w:r>
      <w:r w:rsidR="00AA69AA" w:rsidRPr="00A61062">
        <w:rPr>
          <w:rFonts w:ascii="Arial" w:hAnsi="Arial" w:cs="Arial"/>
        </w:rPr>
        <w:t xml:space="preserve"> 2024, via zoom</w:t>
      </w:r>
    </w:p>
    <w:p w14:paraId="41A7002A" w14:textId="77777777" w:rsidR="00AA69AA" w:rsidRPr="00A61062" w:rsidRDefault="00AA69AA" w:rsidP="00AA69AA">
      <w:pPr>
        <w:rPr>
          <w:rFonts w:ascii="Arial" w:hAnsi="Arial" w:cs="Arial"/>
        </w:rPr>
      </w:pPr>
    </w:p>
    <w:p w14:paraId="5D920812" w14:textId="1C626988" w:rsidR="00D1287A" w:rsidRPr="00A61062" w:rsidRDefault="00D1287A" w:rsidP="00AA69AA">
      <w:pPr>
        <w:pStyle w:val="ListParagraph"/>
        <w:spacing w:line="240" w:lineRule="auto"/>
        <w:rPr>
          <w:rFonts w:ascii="Arial" w:hAnsi="Arial" w:cs="Arial"/>
        </w:rPr>
      </w:pPr>
      <w:r w:rsidRPr="00A61062">
        <w:rPr>
          <w:rFonts w:ascii="Arial" w:hAnsi="Arial" w:cs="Arial"/>
          <w:bCs/>
        </w:rPr>
        <w:br/>
      </w:r>
    </w:p>
    <w:sectPr w:rsidR="00D1287A" w:rsidRPr="00A610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ZBODVrn1G8bn/Q" int2:id="C6UgPZMc">
      <int2:state int2:value="Rejected" int2:type="LegacyProofing"/>
    </int2:textHash>
    <int2:textHash int2:hashCode="lhaICo54ljW3P5" int2:id="p2p52te4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76C43"/>
    <w:multiLevelType w:val="hybridMultilevel"/>
    <w:tmpl w:val="2648D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363A5D"/>
    <w:multiLevelType w:val="hybridMultilevel"/>
    <w:tmpl w:val="80E0AE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020DD0"/>
    <w:multiLevelType w:val="hybridMultilevel"/>
    <w:tmpl w:val="C52A97D8"/>
    <w:lvl w:ilvl="0" w:tplc="D85E42C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9E058E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F2A093C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522245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2A14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DE074A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5426D9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9D61F5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93A146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00B3061"/>
    <w:multiLevelType w:val="hybridMultilevel"/>
    <w:tmpl w:val="7C74EA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38812D"/>
    <w:multiLevelType w:val="hybridMultilevel"/>
    <w:tmpl w:val="308230C4"/>
    <w:lvl w:ilvl="0" w:tplc="2C5C385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102FD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089B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8403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18C4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78CD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0ABF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A64A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C8DD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4A7C56"/>
    <w:multiLevelType w:val="hybridMultilevel"/>
    <w:tmpl w:val="9154E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5672905">
    <w:abstractNumId w:val="2"/>
  </w:num>
  <w:num w:numId="2" w16cid:durableId="1259751180">
    <w:abstractNumId w:val="4"/>
  </w:num>
  <w:num w:numId="3" w16cid:durableId="1542589300">
    <w:abstractNumId w:val="0"/>
  </w:num>
  <w:num w:numId="4" w16cid:durableId="695426506">
    <w:abstractNumId w:val="1"/>
  </w:num>
  <w:num w:numId="5" w16cid:durableId="1374648741">
    <w:abstractNumId w:val="3"/>
  </w:num>
  <w:num w:numId="6" w16cid:durableId="21399495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0AB961F"/>
    <w:rsid w:val="0000013B"/>
    <w:rsid w:val="00012ED5"/>
    <w:rsid w:val="00021B98"/>
    <w:rsid w:val="00037B18"/>
    <w:rsid w:val="00047007"/>
    <w:rsid w:val="000778CE"/>
    <w:rsid w:val="00077E1D"/>
    <w:rsid w:val="00093326"/>
    <w:rsid w:val="00094B07"/>
    <w:rsid w:val="000954B3"/>
    <w:rsid w:val="000A1257"/>
    <w:rsid w:val="000A7584"/>
    <w:rsid w:val="000C0EC6"/>
    <w:rsid w:val="000D4811"/>
    <w:rsid w:val="000D52CA"/>
    <w:rsid w:val="000E0E4E"/>
    <w:rsid w:val="000E24B9"/>
    <w:rsid w:val="000F2C8B"/>
    <w:rsid w:val="000F4B12"/>
    <w:rsid w:val="00113CB2"/>
    <w:rsid w:val="00124EAD"/>
    <w:rsid w:val="00136450"/>
    <w:rsid w:val="00150825"/>
    <w:rsid w:val="00151B72"/>
    <w:rsid w:val="001670AE"/>
    <w:rsid w:val="00167D4D"/>
    <w:rsid w:val="00181B70"/>
    <w:rsid w:val="001945E0"/>
    <w:rsid w:val="001A0420"/>
    <w:rsid w:val="001A79F8"/>
    <w:rsid w:val="001B2DE4"/>
    <w:rsid w:val="001B6B75"/>
    <w:rsid w:val="001D47CB"/>
    <w:rsid w:val="001D6426"/>
    <w:rsid w:val="001D7743"/>
    <w:rsid w:val="001E0FCA"/>
    <w:rsid w:val="001F3716"/>
    <w:rsid w:val="001F5FF6"/>
    <w:rsid w:val="0020367F"/>
    <w:rsid w:val="00214F22"/>
    <w:rsid w:val="00242670"/>
    <w:rsid w:val="002454BC"/>
    <w:rsid w:val="0025784A"/>
    <w:rsid w:val="00261A46"/>
    <w:rsid w:val="00293960"/>
    <w:rsid w:val="002A7141"/>
    <w:rsid w:val="002B2913"/>
    <w:rsid w:val="002C58DF"/>
    <w:rsid w:val="002D2C50"/>
    <w:rsid w:val="002D5839"/>
    <w:rsid w:val="002E54F3"/>
    <w:rsid w:val="00310866"/>
    <w:rsid w:val="003151F2"/>
    <w:rsid w:val="00322766"/>
    <w:rsid w:val="00332CAB"/>
    <w:rsid w:val="00344170"/>
    <w:rsid w:val="00353BFF"/>
    <w:rsid w:val="00380407"/>
    <w:rsid w:val="003A363C"/>
    <w:rsid w:val="003C383E"/>
    <w:rsid w:val="003C58C5"/>
    <w:rsid w:val="003D5DCD"/>
    <w:rsid w:val="003F159F"/>
    <w:rsid w:val="003F27D2"/>
    <w:rsid w:val="004065C6"/>
    <w:rsid w:val="00412592"/>
    <w:rsid w:val="00417DC2"/>
    <w:rsid w:val="0042104B"/>
    <w:rsid w:val="00424146"/>
    <w:rsid w:val="00475158"/>
    <w:rsid w:val="00485B0B"/>
    <w:rsid w:val="00485E58"/>
    <w:rsid w:val="004A4527"/>
    <w:rsid w:val="004A6314"/>
    <w:rsid w:val="004A6921"/>
    <w:rsid w:val="004A73EC"/>
    <w:rsid w:val="004B2E40"/>
    <w:rsid w:val="004F21A1"/>
    <w:rsid w:val="004F79B3"/>
    <w:rsid w:val="00502C32"/>
    <w:rsid w:val="0052440B"/>
    <w:rsid w:val="005251AA"/>
    <w:rsid w:val="0055090B"/>
    <w:rsid w:val="005512A3"/>
    <w:rsid w:val="00573F67"/>
    <w:rsid w:val="00582C8B"/>
    <w:rsid w:val="005862B5"/>
    <w:rsid w:val="00592D13"/>
    <w:rsid w:val="00594C6A"/>
    <w:rsid w:val="005A78E3"/>
    <w:rsid w:val="005B32D3"/>
    <w:rsid w:val="005B6D46"/>
    <w:rsid w:val="005C0524"/>
    <w:rsid w:val="005C1E25"/>
    <w:rsid w:val="005C5E84"/>
    <w:rsid w:val="005C7A74"/>
    <w:rsid w:val="005F11B4"/>
    <w:rsid w:val="005F4E90"/>
    <w:rsid w:val="006104E6"/>
    <w:rsid w:val="0062571C"/>
    <w:rsid w:val="00630D05"/>
    <w:rsid w:val="00634050"/>
    <w:rsid w:val="0063773C"/>
    <w:rsid w:val="006420E2"/>
    <w:rsid w:val="00642CD7"/>
    <w:rsid w:val="00656C92"/>
    <w:rsid w:val="00660726"/>
    <w:rsid w:val="00663228"/>
    <w:rsid w:val="00665DA0"/>
    <w:rsid w:val="006718CD"/>
    <w:rsid w:val="00676067"/>
    <w:rsid w:val="00686D72"/>
    <w:rsid w:val="00690C8A"/>
    <w:rsid w:val="0069210E"/>
    <w:rsid w:val="006A3330"/>
    <w:rsid w:val="006B4424"/>
    <w:rsid w:val="006D15F2"/>
    <w:rsid w:val="006E1912"/>
    <w:rsid w:val="006F0886"/>
    <w:rsid w:val="006F4322"/>
    <w:rsid w:val="00702D93"/>
    <w:rsid w:val="007063CE"/>
    <w:rsid w:val="007134F5"/>
    <w:rsid w:val="00714EED"/>
    <w:rsid w:val="00714FFC"/>
    <w:rsid w:val="00724531"/>
    <w:rsid w:val="0072546A"/>
    <w:rsid w:val="0072608B"/>
    <w:rsid w:val="00734930"/>
    <w:rsid w:val="00735DD8"/>
    <w:rsid w:val="00756E55"/>
    <w:rsid w:val="00760E5D"/>
    <w:rsid w:val="0076528B"/>
    <w:rsid w:val="00774520"/>
    <w:rsid w:val="007A5167"/>
    <w:rsid w:val="007E5A9E"/>
    <w:rsid w:val="007F0963"/>
    <w:rsid w:val="007F2CD7"/>
    <w:rsid w:val="007F3F2D"/>
    <w:rsid w:val="007F7ED4"/>
    <w:rsid w:val="0082101A"/>
    <w:rsid w:val="00826342"/>
    <w:rsid w:val="008310A6"/>
    <w:rsid w:val="008316AF"/>
    <w:rsid w:val="00835E7F"/>
    <w:rsid w:val="00836902"/>
    <w:rsid w:val="008401F7"/>
    <w:rsid w:val="0084615C"/>
    <w:rsid w:val="008632B3"/>
    <w:rsid w:val="00864236"/>
    <w:rsid w:val="008644EA"/>
    <w:rsid w:val="00873BB3"/>
    <w:rsid w:val="00881213"/>
    <w:rsid w:val="008819FF"/>
    <w:rsid w:val="00893F04"/>
    <w:rsid w:val="008A174F"/>
    <w:rsid w:val="008B1708"/>
    <w:rsid w:val="008B1C99"/>
    <w:rsid w:val="008B228A"/>
    <w:rsid w:val="008B5457"/>
    <w:rsid w:val="008B72BF"/>
    <w:rsid w:val="008C3BF4"/>
    <w:rsid w:val="008C4893"/>
    <w:rsid w:val="008C58E5"/>
    <w:rsid w:val="008C74FA"/>
    <w:rsid w:val="008D01AF"/>
    <w:rsid w:val="008D047A"/>
    <w:rsid w:val="008F3D05"/>
    <w:rsid w:val="00937C69"/>
    <w:rsid w:val="00941FDD"/>
    <w:rsid w:val="00955A6C"/>
    <w:rsid w:val="00970699"/>
    <w:rsid w:val="00970AB5"/>
    <w:rsid w:val="0098075C"/>
    <w:rsid w:val="00980C85"/>
    <w:rsid w:val="00985A56"/>
    <w:rsid w:val="009A31DB"/>
    <w:rsid w:val="009A7D23"/>
    <w:rsid w:val="009B245B"/>
    <w:rsid w:val="009B400D"/>
    <w:rsid w:val="009E411C"/>
    <w:rsid w:val="00A145D6"/>
    <w:rsid w:val="00A155C9"/>
    <w:rsid w:val="00A401A4"/>
    <w:rsid w:val="00A51825"/>
    <w:rsid w:val="00A5356B"/>
    <w:rsid w:val="00A547F5"/>
    <w:rsid w:val="00A568E9"/>
    <w:rsid w:val="00A61062"/>
    <w:rsid w:val="00A71861"/>
    <w:rsid w:val="00A728AB"/>
    <w:rsid w:val="00A77C3E"/>
    <w:rsid w:val="00A84FF2"/>
    <w:rsid w:val="00A85B23"/>
    <w:rsid w:val="00A94762"/>
    <w:rsid w:val="00AA232B"/>
    <w:rsid w:val="00AA69AA"/>
    <w:rsid w:val="00AC2D87"/>
    <w:rsid w:val="00AC4374"/>
    <w:rsid w:val="00AD09EF"/>
    <w:rsid w:val="00AD54F0"/>
    <w:rsid w:val="00AE67FF"/>
    <w:rsid w:val="00AE7951"/>
    <w:rsid w:val="00AF0FDF"/>
    <w:rsid w:val="00B04A47"/>
    <w:rsid w:val="00B1050D"/>
    <w:rsid w:val="00B10B32"/>
    <w:rsid w:val="00B3606A"/>
    <w:rsid w:val="00B97D21"/>
    <w:rsid w:val="00BA08EA"/>
    <w:rsid w:val="00BA6D3D"/>
    <w:rsid w:val="00BB1C22"/>
    <w:rsid w:val="00BD2E4E"/>
    <w:rsid w:val="00BE6EE5"/>
    <w:rsid w:val="00BF1A32"/>
    <w:rsid w:val="00C10F5F"/>
    <w:rsid w:val="00C13E87"/>
    <w:rsid w:val="00C17750"/>
    <w:rsid w:val="00C327B3"/>
    <w:rsid w:val="00C34EDD"/>
    <w:rsid w:val="00C377FF"/>
    <w:rsid w:val="00C47CA0"/>
    <w:rsid w:val="00C50A4A"/>
    <w:rsid w:val="00C60448"/>
    <w:rsid w:val="00CD50A2"/>
    <w:rsid w:val="00CF276F"/>
    <w:rsid w:val="00CF3614"/>
    <w:rsid w:val="00D03567"/>
    <w:rsid w:val="00D11B20"/>
    <w:rsid w:val="00D1287A"/>
    <w:rsid w:val="00D16524"/>
    <w:rsid w:val="00D211A6"/>
    <w:rsid w:val="00D24A89"/>
    <w:rsid w:val="00D46EC8"/>
    <w:rsid w:val="00D47E35"/>
    <w:rsid w:val="00D7302F"/>
    <w:rsid w:val="00D76B1C"/>
    <w:rsid w:val="00D96374"/>
    <w:rsid w:val="00DC0617"/>
    <w:rsid w:val="00DC0896"/>
    <w:rsid w:val="00DC75EC"/>
    <w:rsid w:val="00DD73BC"/>
    <w:rsid w:val="00DF1574"/>
    <w:rsid w:val="00E04324"/>
    <w:rsid w:val="00E13284"/>
    <w:rsid w:val="00E14C42"/>
    <w:rsid w:val="00E3158E"/>
    <w:rsid w:val="00E44B7C"/>
    <w:rsid w:val="00E61932"/>
    <w:rsid w:val="00E664DF"/>
    <w:rsid w:val="00E8084E"/>
    <w:rsid w:val="00E949BB"/>
    <w:rsid w:val="00E97092"/>
    <w:rsid w:val="00EA043C"/>
    <w:rsid w:val="00EA5CB2"/>
    <w:rsid w:val="00EB23C0"/>
    <w:rsid w:val="00ED4455"/>
    <w:rsid w:val="00EE17B2"/>
    <w:rsid w:val="00EF16C9"/>
    <w:rsid w:val="00F05539"/>
    <w:rsid w:val="00F070F4"/>
    <w:rsid w:val="00F2496C"/>
    <w:rsid w:val="00F27893"/>
    <w:rsid w:val="00F32CE6"/>
    <w:rsid w:val="00F504C9"/>
    <w:rsid w:val="00F52E8D"/>
    <w:rsid w:val="00F6328B"/>
    <w:rsid w:val="00F66E10"/>
    <w:rsid w:val="00F7642C"/>
    <w:rsid w:val="00F86F71"/>
    <w:rsid w:val="00F93E21"/>
    <w:rsid w:val="00FA30B9"/>
    <w:rsid w:val="00FB2ECB"/>
    <w:rsid w:val="00FC66DB"/>
    <w:rsid w:val="00FC6F7B"/>
    <w:rsid w:val="00FC7506"/>
    <w:rsid w:val="00FD0EA5"/>
    <w:rsid w:val="00FD215D"/>
    <w:rsid w:val="00FE63C9"/>
    <w:rsid w:val="0316C376"/>
    <w:rsid w:val="04B293D7"/>
    <w:rsid w:val="0CBDA5BC"/>
    <w:rsid w:val="125A769E"/>
    <w:rsid w:val="13F646FF"/>
    <w:rsid w:val="15AB3FBD"/>
    <w:rsid w:val="172DE7C1"/>
    <w:rsid w:val="18005863"/>
    <w:rsid w:val="18C9B822"/>
    <w:rsid w:val="1A658883"/>
    <w:rsid w:val="1A6D7609"/>
    <w:rsid w:val="1C0158E4"/>
    <w:rsid w:val="1DA516CB"/>
    <w:rsid w:val="1E6F99E7"/>
    <w:rsid w:val="2414584F"/>
    <w:rsid w:val="24259326"/>
    <w:rsid w:val="25B028B0"/>
    <w:rsid w:val="27554662"/>
    <w:rsid w:val="28DFDBEC"/>
    <w:rsid w:val="29B24C8E"/>
    <w:rsid w:val="2A8399D3"/>
    <w:rsid w:val="2A8CE724"/>
    <w:rsid w:val="2A94D4AA"/>
    <w:rsid w:val="2DB34D0F"/>
    <w:rsid w:val="2E95D52B"/>
    <w:rsid w:val="2F6845CD"/>
    <w:rsid w:val="30AB961F"/>
    <w:rsid w:val="3286BE32"/>
    <w:rsid w:val="3433C96A"/>
    <w:rsid w:val="35165186"/>
    <w:rsid w:val="355789CF"/>
    <w:rsid w:val="390F2813"/>
    <w:rsid w:val="39D887D2"/>
    <w:rsid w:val="3C3EDB4F"/>
    <w:rsid w:val="3DE29936"/>
    <w:rsid w:val="3F767C11"/>
    <w:rsid w:val="42B60A59"/>
    <w:rsid w:val="4449ED34"/>
    <w:rsid w:val="4451DABA"/>
    <w:rsid w:val="45E5BD95"/>
    <w:rsid w:val="45E69276"/>
    <w:rsid w:val="47897B7C"/>
    <w:rsid w:val="487550E9"/>
    <w:rsid w:val="491D5E57"/>
    <w:rsid w:val="4BACF1AB"/>
    <w:rsid w:val="4D1E5ED8"/>
    <w:rsid w:val="4DF8BD00"/>
    <w:rsid w:val="4EE4926D"/>
    <w:rsid w:val="51F9BD81"/>
    <w:rsid w:val="53958DE2"/>
    <w:rsid w:val="54702878"/>
    <w:rsid w:val="5861117F"/>
    <w:rsid w:val="595CC1F8"/>
    <w:rsid w:val="59FCE1E0"/>
    <w:rsid w:val="5A160A3D"/>
    <w:rsid w:val="5C731069"/>
    <w:rsid w:val="5ED84089"/>
    <w:rsid w:val="5FF50F87"/>
    <w:rsid w:val="623A80ED"/>
    <w:rsid w:val="63BCEC83"/>
    <w:rsid w:val="6547820D"/>
    <w:rsid w:val="6948828E"/>
    <w:rsid w:val="696AF83C"/>
    <w:rsid w:val="6A3457FB"/>
    <w:rsid w:val="6E1BF3B1"/>
    <w:rsid w:val="73009FAB"/>
    <w:rsid w:val="78BFE63B"/>
    <w:rsid w:val="7F1DECE8"/>
    <w:rsid w:val="7F371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AB961F"/>
  <w15:docId w15:val="{90248610-1D38-4717-8B1A-07BE23150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491D5E57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491D5E57"/>
    <w:pPr>
      <w:keepNext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491D5E57"/>
    <w:pPr>
      <w:keepNext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491D5E57"/>
    <w:pPr>
      <w:keepNext/>
      <w:spacing w:before="40" w:after="0"/>
      <w:outlineLvl w:val="2"/>
    </w:pPr>
    <w:rPr>
      <w:rFonts w:asciiTheme="majorHAnsi" w:eastAsiaTheme="majorEastAsia" w:hAnsiTheme="majorHAnsi" w:cstheme="majorBidi"/>
      <w:color w:val="1F376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491D5E57"/>
    <w:pPr>
      <w:keepNext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491D5E57"/>
    <w:pPr>
      <w:keepNext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491D5E57"/>
    <w:pPr>
      <w:keepNext/>
      <w:spacing w:before="40" w:after="0"/>
      <w:outlineLvl w:val="5"/>
    </w:pPr>
    <w:rPr>
      <w:rFonts w:asciiTheme="majorHAnsi" w:eastAsiaTheme="majorEastAsia" w:hAnsiTheme="majorHAnsi" w:cstheme="majorBidi"/>
      <w:color w:val="1F3763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491D5E57"/>
    <w:pPr>
      <w:keepNext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491D5E57"/>
    <w:pPr>
      <w:keepNext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491D5E57"/>
    <w:pPr>
      <w:keepNext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491D5E57"/>
    <w:pPr>
      <w:spacing w:after="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491D5E57"/>
    <w:rPr>
      <w:rFonts w:eastAsiaTheme="minorEastAsia"/>
      <w:color w:val="5A5A5A"/>
    </w:rPr>
  </w:style>
  <w:style w:type="paragraph" w:styleId="Quote">
    <w:name w:val="Quote"/>
    <w:basedOn w:val="Normal"/>
    <w:next w:val="Normal"/>
    <w:link w:val="QuoteChar"/>
    <w:uiPriority w:val="29"/>
    <w:qFormat/>
    <w:rsid w:val="491D5E5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491D5E57"/>
    <w:pPr>
      <w:spacing w:before="360" w:after="360"/>
      <w:ind w:left="864" w:right="864"/>
      <w:jc w:val="center"/>
    </w:pPr>
    <w:rPr>
      <w:i/>
      <w:iCs/>
      <w:color w:val="4472C4" w:themeColor="accent1"/>
    </w:rPr>
  </w:style>
  <w:style w:type="paragraph" w:styleId="ListParagraph">
    <w:name w:val="List Paragraph"/>
    <w:basedOn w:val="Normal"/>
    <w:uiPriority w:val="34"/>
    <w:qFormat/>
    <w:rsid w:val="491D5E5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491D5E57"/>
    <w:rPr>
      <w:rFonts w:asciiTheme="majorHAnsi" w:eastAsiaTheme="majorEastAsia" w:hAnsiTheme="majorHAnsi" w:cstheme="majorBidi"/>
      <w:noProof w:val="0"/>
      <w:color w:val="2F5496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491D5E57"/>
    <w:rPr>
      <w:rFonts w:asciiTheme="majorHAnsi" w:eastAsiaTheme="majorEastAsia" w:hAnsiTheme="majorHAnsi" w:cstheme="majorBidi"/>
      <w:noProof w:val="0"/>
      <w:color w:val="2F5496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491D5E57"/>
    <w:rPr>
      <w:rFonts w:asciiTheme="majorHAnsi" w:eastAsiaTheme="majorEastAsia" w:hAnsiTheme="majorHAnsi" w:cstheme="majorBidi"/>
      <w:noProof w:val="0"/>
      <w:color w:val="1F3763"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491D5E57"/>
    <w:rPr>
      <w:rFonts w:asciiTheme="majorHAnsi" w:eastAsiaTheme="majorEastAsia" w:hAnsiTheme="majorHAnsi" w:cstheme="majorBidi"/>
      <w:i/>
      <w:iCs/>
      <w:noProof w:val="0"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491D5E57"/>
    <w:rPr>
      <w:rFonts w:asciiTheme="majorHAnsi" w:eastAsiaTheme="majorEastAsia" w:hAnsiTheme="majorHAnsi" w:cstheme="majorBidi"/>
      <w:noProof w:val="0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491D5E57"/>
    <w:rPr>
      <w:rFonts w:asciiTheme="majorHAnsi" w:eastAsiaTheme="majorEastAsia" w:hAnsiTheme="majorHAnsi" w:cstheme="majorBidi"/>
      <w:noProof w:val="0"/>
      <w:color w:val="1F3763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491D5E57"/>
    <w:rPr>
      <w:rFonts w:asciiTheme="majorHAnsi" w:eastAsiaTheme="majorEastAsia" w:hAnsiTheme="majorHAnsi" w:cstheme="majorBidi"/>
      <w:i/>
      <w:iCs/>
      <w:noProof w:val="0"/>
      <w:color w:val="1F3763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491D5E57"/>
    <w:rPr>
      <w:rFonts w:asciiTheme="majorHAnsi" w:eastAsiaTheme="majorEastAsia" w:hAnsiTheme="majorHAnsi" w:cstheme="majorBidi"/>
      <w:noProof w:val="0"/>
      <w:color w:val="272727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491D5E57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491D5E57"/>
    <w:rPr>
      <w:rFonts w:asciiTheme="majorHAnsi" w:eastAsiaTheme="majorEastAsia" w:hAnsiTheme="majorHAnsi" w:cstheme="majorBidi"/>
      <w:noProof w:val="0"/>
      <w:sz w:val="56"/>
      <w:szCs w:val="5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491D5E57"/>
    <w:rPr>
      <w:rFonts w:asciiTheme="minorHAnsi" w:eastAsiaTheme="minorEastAsia" w:hAnsiTheme="minorHAnsi" w:cstheme="minorBidi"/>
      <w:noProof w:val="0"/>
      <w:color w:val="5A5A5A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491D5E57"/>
    <w:rPr>
      <w:i/>
      <w:iCs/>
      <w:noProof w:val="0"/>
      <w:color w:val="404040" w:themeColor="text1" w:themeTint="BF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491D5E57"/>
    <w:rPr>
      <w:i/>
      <w:iCs/>
      <w:noProof w:val="0"/>
      <w:color w:val="4472C4" w:themeColor="accent1"/>
      <w:lang w:val="en-GB"/>
    </w:rPr>
  </w:style>
  <w:style w:type="paragraph" w:styleId="TOC1">
    <w:name w:val="toc 1"/>
    <w:basedOn w:val="Normal"/>
    <w:next w:val="Normal"/>
    <w:uiPriority w:val="39"/>
    <w:unhideWhenUsed/>
    <w:rsid w:val="491D5E57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491D5E57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491D5E57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491D5E57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491D5E57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491D5E57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491D5E57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491D5E57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491D5E57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491D5E57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491D5E57"/>
    <w:rPr>
      <w:noProof w:val="0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491D5E57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491D5E57"/>
    <w:rPr>
      <w:noProof w:val="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491D5E57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491D5E57"/>
    <w:rPr>
      <w:noProof w:val="0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491D5E57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491D5E57"/>
    <w:rPr>
      <w:noProof w:val="0"/>
      <w:lang w:val="en-GB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0C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2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20/10/relationships/intelligence" Target="intelligence2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6398D7-267B-4101-8412-C4E6E680841C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2.xml><?xml version="1.0" encoding="utf-8"?>
<ds:datastoreItem xmlns:ds="http://schemas.openxmlformats.org/officeDocument/2006/customXml" ds:itemID="{8069C68D-1E0F-45CD-A8C3-DB5C3F441E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AC1166-FFAC-42B1-A8C1-4263E380DB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892</Words>
  <Characters>5085</Characters>
  <Application>Microsoft Office Word</Application>
  <DocSecurity>0</DocSecurity>
  <Lines>42</Lines>
  <Paragraphs>11</Paragraphs>
  <ScaleCrop>false</ScaleCrop>
  <Company/>
  <LinksUpToDate>false</LinksUpToDate>
  <CharactersWithSpaces>5966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Noble-Rogers</dc:creator>
  <cp:keywords/>
  <dc:description/>
  <cp:lastModifiedBy>James Noble-Rogers</cp:lastModifiedBy>
  <cp:revision>84</cp:revision>
  <dcterms:created xsi:type="dcterms:W3CDTF">2024-02-14T10:13:00Z</dcterms:created>
  <dcterms:modified xsi:type="dcterms:W3CDTF">2024-02-14T15:49:00Z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