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EA09F" w14:textId="77777777" w:rsidR="005F3AE8" w:rsidRPr="000929F8" w:rsidRDefault="005F3AE8" w:rsidP="005F3AE8">
      <w:pPr>
        <w:jc w:val="center"/>
        <w:rPr>
          <w:b/>
        </w:rPr>
      </w:pPr>
      <w:r w:rsidRPr="000929F8">
        <w:rPr>
          <w:b/>
        </w:rPr>
        <w:t>Application for Gordon Kirk Travel Scholarship</w:t>
      </w:r>
    </w:p>
    <w:p w14:paraId="5C44D039" w14:textId="77777777" w:rsidR="005F3AE8" w:rsidRDefault="005F3AE8" w:rsidP="005F3AE8">
      <w:pPr>
        <w:jc w:val="center"/>
      </w:pPr>
    </w:p>
    <w:p w14:paraId="56F4FA17" w14:textId="77777777" w:rsidR="005F3AE8" w:rsidRDefault="005F3AE8" w:rsidP="005F3AE8">
      <w:r w:rsidRPr="000929F8">
        <w:rPr>
          <w:b/>
        </w:rPr>
        <w:t>Applicant</w:t>
      </w:r>
      <w:r>
        <w:t>: Jaswinder K Dhillon, School of Education, University of Worcester, UK.</w:t>
      </w:r>
    </w:p>
    <w:p w14:paraId="0F2B26F7" w14:textId="526FBF87" w:rsidR="005F3AE8" w:rsidRDefault="005F3AE8" w:rsidP="005F3AE8">
      <w:r w:rsidRPr="000929F8">
        <w:rPr>
          <w:b/>
        </w:rPr>
        <w:t>Overseas host institution</w:t>
      </w:r>
      <w:r>
        <w:t xml:space="preserve">:  </w:t>
      </w:r>
      <w:r w:rsidR="00132890">
        <w:t xml:space="preserve">College </w:t>
      </w:r>
      <w:r>
        <w:t xml:space="preserve">of Education, </w:t>
      </w:r>
      <w:r w:rsidR="00132890" w:rsidRPr="00132890">
        <w:t>Guru Kashi University</w:t>
      </w:r>
      <w:r w:rsidR="00D2555A">
        <w:t>,</w:t>
      </w:r>
      <w:r w:rsidRPr="005F3AE8">
        <w:t xml:space="preserve"> Punjab</w:t>
      </w:r>
      <w:r>
        <w:t xml:space="preserve">, India. </w:t>
      </w:r>
    </w:p>
    <w:p w14:paraId="0E4C5C43" w14:textId="61928551" w:rsidR="00094E26" w:rsidRDefault="00275868" w:rsidP="00E551F1">
      <w:pPr>
        <w:rPr>
          <w:b/>
        </w:rPr>
      </w:pPr>
      <w:r>
        <w:rPr>
          <w:b/>
        </w:rPr>
        <w:t xml:space="preserve">Title of proposed programme </w:t>
      </w:r>
      <w:r w:rsidR="00B979E7">
        <w:rPr>
          <w:b/>
        </w:rPr>
        <w:t>–</w:t>
      </w:r>
      <w:r w:rsidR="006E7C40">
        <w:rPr>
          <w:b/>
        </w:rPr>
        <w:t>T</w:t>
      </w:r>
      <w:r w:rsidR="00B6374D">
        <w:rPr>
          <w:b/>
        </w:rPr>
        <w:t xml:space="preserve">eacher </w:t>
      </w:r>
      <w:r w:rsidR="006E7C40">
        <w:rPr>
          <w:b/>
        </w:rPr>
        <w:t>E</w:t>
      </w:r>
      <w:r w:rsidR="00B6374D">
        <w:rPr>
          <w:b/>
        </w:rPr>
        <w:t>ducat</w:t>
      </w:r>
      <w:r w:rsidR="00B979E7">
        <w:rPr>
          <w:b/>
        </w:rPr>
        <w:t xml:space="preserve">ion </w:t>
      </w:r>
      <w:r w:rsidR="00B6374D">
        <w:rPr>
          <w:b/>
        </w:rPr>
        <w:t xml:space="preserve">in India: </w:t>
      </w:r>
      <w:r w:rsidR="00B6374D" w:rsidRPr="00B6374D">
        <w:rPr>
          <w:b/>
        </w:rPr>
        <w:t xml:space="preserve">Battling </w:t>
      </w:r>
      <w:r w:rsidR="006E7C40">
        <w:rPr>
          <w:b/>
        </w:rPr>
        <w:t>G</w:t>
      </w:r>
      <w:r w:rsidR="00B6374D" w:rsidRPr="00B6374D">
        <w:rPr>
          <w:b/>
        </w:rPr>
        <w:t xml:space="preserve">ender, </w:t>
      </w:r>
      <w:r w:rsidR="006E7C40">
        <w:rPr>
          <w:b/>
        </w:rPr>
        <w:t>C</w:t>
      </w:r>
      <w:r w:rsidR="00B6374D" w:rsidRPr="00B6374D">
        <w:rPr>
          <w:b/>
        </w:rPr>
        <w:t xml:space="preserve">lass and </w:t>
      </w:r>
      <w:r w:rsidR="006E7C40">
        <w:rPr>
          <w:b/>
        </w:rPr>
        <w:t>C</w:t>
      </w:r>
      <w:r w:rsidR="00B6374D" w:rsidRPr="00B6374D">
        <w:rPr>
          <w:b/>
        </w:rPr>
        <w:t>aste</w:t>
      </w:r>
    </w:p>
    <w:p w14:paraId="61F147C9" w14:textId="02190A52" w:rsidR="00204184" w:rsidRPr="00975016" w:rsidRDefault="007E51F0" w:rsidP="00E551F1">
      <w:pPr>
        <w:rPr>
          <w:rFonts w:cstheme="minorHAnsi"/>
        </w:rPr>
      </w:pPr>
      <w:r w:rsidRPr="00975016">
        <w:rPr>
          <w:rFonts w:cstheme="minorHAnsi"/>
        </w:rPr>
        <w:t xml:space="preserve">The aim of the proposed programme </w:t>
      </w:r>
      <w:r w:rsidR="009F7112" w:rsidRPr="00975016">
        <w:rPr>
          <w:rFonts w:cstheme="minorHAnsi"/>
        </w:rPr>
        <w:t>i</w:t>
      </w:r>
      <w:r w:rsidRPr="00975016">
        <w:rPr>
          <w:rFonts w:cstheme="minorHAnsi"/>
        </w:rPr>
        <w:t xml:space="preserve">s to </w:t>
      </w:r>
      <w:r w:rsidR="00992AD0" w:rsidRPr="00975016">
        <w:rPr>
          <w:rFonts w:cstheme="minorHAnsi"/>
        </w:rPr>
        <w:t xml:space="preserve">investigate </w:t>
      </w:r>
      <w:r w:rsidRPr="00975016">
        <w:rPr>
          <w:rFonts w:cstheme="minorHAnsi"/>
        </w:rPr>
        <w:t xml:space="preserve">the </w:t>
      </w:r>
      <w:r w:rsidR="009F7112" w:rsidRPr="00975016">
        <w:rPr>
          <w:rFonts w:cstheme="minorHAnsi"/>
        </w:rPr>
        <w:t xml:space="preserve">impact of </w:t>
      </w:r>
      <w:r w:rsidR="001E6F79" w:rsidRPr="00975016">
        <w:rPr>
          <w:rFonts w:cstheme="minorHAnsi"/>
        </w:rPr>
        <w:t>structural</w:t>
      </w:r>
      <w:r w:rsidR="006538C2" w:rsidRPr="00975016">
        <w:rPr>
          <w:rFonts w:cstheme="minorHAnsi"/>
        </w:rPr>
        <w:t xml:space="preserve"> inequalities</w:t>
      </w:r>
      <w:r w:rsidR="00407952" w:rsidRPr="00975016">
        <w:rPr>
          <w:rFonts w:cstheme="minorHAnsi"/>
        </w:rPr>
        <w:t xml:space="preserve"> </w:t>
      </w:r>
      <w:r w:rsidR="006538C2" w:rsidRPr="00975016">
        <w:rPr>
          <w:rFonts w:cstheme="minorHAnsi"/>
        </w:rPr>
        <w:t xml:space="preserve">on </w:t>
      </w:r>
      <w:r w:rsidR="001E6F79" w:rsidRPr="00975016">
        <w:rPr>
          <w:rFonts w:cstheme="minorHAnsi"/>
        </w:rPr>
        <w:t xml:space="preserve">teacher education in </w:t>
      </w:r>
      <w:r w:rsidR="00E25E64" w:rsidRPr="00975016">
        <w:rPr>
          <w:rFonts w:cstheme="minorHAnsi"/>
        </w:rPr>
        <w:t xml:space="preserve">North </w:t>
      </w:r>
      <w:r w:rsidR="001E6F79" w:rsidRPr="00975016">
        <w:rPr>
          <w:rFonts w:cstheme="minorHAnsi"/>
        </w:rPr>
        <w:t>India</w:t>
      </w:r>
      <w:r w:rsidR="00DF0215" w:rsidRPr="00975016">
        <w:rPr>
          <w:rFonts w:cstheme="minorHAnsi"/>
        </w:rPr>
        <w:t xml:space="preserve"> using </w:t>
      </w:r>
      <w:r w:rsidR="00597C62" w:rsidRPr="00975016">
        <w:rPr>
          <w:rFonts w:cstheme="minorHAnsi"/>
        </w:rPr>
        <w:t xml:space="preserve">the </w:t>
      </w:r>
      <w:r w:rsidR="00D630D4" w:rsidRPr="00975016">
        <w:rPr>
          <w:rFonts w:cstheme="minorHAnsi"/>
        </w:rPr>
        <w:t xml:space="preserve">theoretical </w:t>
      </w:r>
      <w:r w:rsidR="00597C62" w:rsidRPr="00975016">
        <w:rPr>
          <w:rFonts w:cstheme="minorHAnsi"/>
        </w:rPr>
        <w:t>frame of intersectionality</w:t>
      </w:r>
      <w:r w:rsidR="00DF0215" w:rsidRPr="00975016">
        <w:rPr>
          <w:rFonts w:cstheme="minorHAnsi"/>
        </w:rPr>
        <w:t xml:space="preserve"> (</w:t>
      </w:r>
      <w:r w:rsidR="0058050D" w:rsidRPr="00975016">
        <w:rPr>
          <w:rFonts w:cstheme="minorHAnsi"/>
        </w:rPr>
        <w:t>Crenshaw 2017</w:t>
      </w:r>
      <w:r w:rsidR="00557FB7" w:rsidRPr="00975016">
        <w:rPr>
          <w:rFonts w:cstheme="minorHAnsi"/>
        </w:rPr>
        <w:t>;</w:t>
      </w:r>
      <w:r w:rsidR="009869DE" w:rsidRPr="00975016">
        <w:rPr>
          <w:rFonts w:cstheme="minorHAnsi"/>
        </w:rPr>
        <w:t xml:space="preserve"> Dey</w:t>
      </w:r>
      <w:r w:rsidR="00557FB7" w:rsidRPr="00975016">
        <w:rPr>
          <w:rFonts w:cstheme="minorHAnsi"/>
        </w:rPr>
        <w:t xml:space="preserve"> </w:t>
      </w:r>
      <w:r w:rsidR="009869DE" w:rsidRPr="00975016">
        <w:rPr>
          <w:rFonts w:cstheme="minorHAnsi"/>
        </w:rPr>
        <w:t>&amp; Orton</w:t>
      </w:r>
      <w:r w:rsidR="00557FB7" w:rsidRPr="00975016">
        <w:rPr>
          <w:rFonts w:cstheme="minorHAnsi"/>
        </w:rPr>
        <w:t xml:space="preserve"> </w:t>
      </w:r>
      <w:r w:rsidR="009869DE" w:rsidRPr="00975016">
        <w:rPr>
          <w:rFonts w:cstheme="minorHAnsi"/>
        </w:rPr>
        <w:t>2016</w:t>
      </w:r>
      <w:r w:rsidR="00F52F7C" w:rsidRPr="00975016">
        <w:rPr>
          <w:rFonts w:cstheme="minorHAnsi"/>
        </w:rPr>
        <w:t>).</w:t>
      </w:r>
      <w:r w:rsidR="00E30072" w:rsidRPr="00975016">
        <w:rPr>
          <w:rFonts w:cstheme="minorHAnsi"/>
        </w:rPr>
        <w:t xml:space="preserve"> </w:t>
      </w:r>
      <w:r w:rsidR="001A2274" w:rsidRPr="00975016">
        <w:rPr>
          <w:rFonts w:cstheme="minorHAnsi"/>
        </w:rPr>
        <w:t xml:space="preserve">Intersectionality </w:t>
      </w:r>
      <w:r w:rsidR="0031111C" w:rsidRPr="00975016">
        <w:rPr>
          <w:rFonts w:cstheme="minorHAnsi"/>
        </w:rPr>
        <w:t xml:space="preserve">has </w:t>
      </w:r>
      <w:r w:rsidR="00C77A3E" w:rsidRPr="00975016">
        <w:rPr>
          <w:rFonts w:cstheme="minorHAnsi"/>
        </w:rPr>
        <w:t xml:space="preserve">the potential to penetrate </w:t>
      </w:r>
      <w:r w:rsidR="00146A97" w:rsidRPr="00975016">
        <w:rPr>
          <w:rFonts w:cstheme="minorHAnsi"/>
        </w:rPr>
        <w:t xml:space="preserve">multiple </w:t>
      </w:r>
      <w:r w:rsidR="00453465" w:rsidRPr="00975016">
        <w:rPr>
          <w:rFonts w:cstheme="minorHAnsi"/>
        </w:rPr>
        <w:t>structural</w:t>
      </w:r>
      <w:r w:rsidR="00146A97" w:rsidRPr="00975016">
        <w:rPr>
          <w:rFonts w:cstheme="minorHAnsi"/>
        </w:rPr>
        <w:t xml:space="preserve"> and </w:t>
      </w:r>
      <w:r w:rsidR="00453465" w:rsidRPr="00975016">
        <w:rPr>
          <w:rFonts w:cstheme="minorHAnsi"/>
        </w:rPr>
        <w:t>contextual</w:t>
      </w:r>
      <w:r w:rsidR="00146A97" w:rsidRPr="00975016">
        <w:rPr>
          <w:rFonts w:cstheme="minorHAnsi"/>
        </w:rPr>
        <w:t xml:space="preserve"> oppressions</w:t>
      </w:r>
      <w:r w:rsidR="00D5384D" w:rsidRPr="00975016">
        <w:rPr>
          <w:rFonts w:cstheme="minorHAnsi"/>
        </w:rPr>
        <w:t>.</w:t>
      </w:r>
      <w:r w:rsidR="00146A97" w:rsidRPr="00975016">
        <w:rPr>
          <w:rFonts w:cstheme="minorHAnsi"/>
        </w:rPr>
        <w:t xml:space="preserve"> </w:t>
      </w:r>
      <w:r w:rsidR="00E30072" w:rsidRPr="00975016">
        <w:rPr>
          <w:rFonts w:cstheme="minorHAnsi"/>
        </w:rPr>
        <w:t xml:space="preserve">In </w:t>
      </w:r>
      <w:r w:rsidR="00D87589" w:rsidRPr="00975016">
        <w:rPr>
          <w:rFonts w:cstheme="minorHAnsi"/>
        </w:rPr>
        <w:t>India</w:t>
      </w:r>
      <w:r w:rsidR="00457617" w:rsidRPr="00975016">
        <w:rPr>
          <w:rFonts w:cstheme="minorHAnsi"/>
        </w:rPr>
        <w:t>,</w:t>
      </w:r>
      <w:r w:rsidR="00D87589" w:rsidRPr="00975016">
        <w:rPr>
          <w:rFonts w:cstheme="minorHAnsi"/>
        </w:rPr>
        <w:t xml:space="preserve"> </w:t>
      </w:r>
      <w:r w:rsidR="003C20B0" w:rsidRPr="00975016">
        <w:rPr>
          <w:rFonts w:cstheme="minorHAnsi"/>
        </w:rPr>
        <w:t xml:space="preserve">as well as </w:t>
      </w:r>
      <w:r w:rsidR="00E30072" w:rsidRPr="00975016">
        <w:rPr>
          <w:rFonts w:cstheme="minorHAnsi"/>
        </w:rPr>
        <w:t xml:space="preserve">battling gender, class, ethnic origin, cultural norms and expectations, </w:t>
      </w:r>
      <w:r w:rsidR="000D04A7" w:rsidRPr="00975016">
        <w:rPr>
          <w:rFonts w:cstheme="minorHAnsi"/>
        </w:rPr>
        <w:t xml:space="preserve">educators </w:t>
      </w:r>
      <w:proofErr w:type="gramStart"/>
      <w:r w:rsidR="00E30072" w:rsidRPr="00975016">
        <w:rPr>
          <w:rFonts w:cstheme="minorHAnsi"/>
        </w:rPr>
        <w:t>have to</w:t>
      </w:r>
      <w:proofErr w:type="gramEnd"/>
      <w:r w:rsidR="00E30072" w:rsidRPr="00975016">
        <w:rPr>
          <w:rFonts w:cstheme="minorHAnsi"/>
        </w:rPr>
        <w:t xml:space="preserve"> fight the mantle of caste. </w:t>
      </w:r>
      <w:r w:rsidR="002B6D38" w:rsidRPr="00975016">
        <w:rPr>
          <w:rFonts w:cstheme="minorHAnsi"/>
        </w:rPr>
        <w:t>B</w:t>
      </w:r>
      <w:r w:rsidR="00E30072" w:rsidRPr="00975016">
        <w:rPr>
          <w:rFonts w:cstheme="minorHAnsi"/>
        </w:rPr>
        <w:t>oth in the workplace and in the community, they face the challenges of caste-based policy, known as ‘</w:t>
      </w:r>
      <w:r w:rsidR="00C14AD1" w:rsidRPr="00975016">
        <w:rPr>
          <w:rFonts w:cstheme="minorHAnsi"/>
        </w:rPr>
        <w:t>reservation’</w:t>
      </w:r>
      <w:r w:rsidR="00662F66" w:rsidRPr="00975016">
        <w:rPr>
          <w:rFonts w:cstheme="minorHAnsi"/>
        </w:rPr>
        <w:t>,</w:t>
      </w:r>
      <w:r w:rsidR="00383CDF" w:rsidRPr="00975016">
        <w:rPr>
          <w:rFonts w:cstheme="minorHAnsi"/>
        </w:rPr>
        <w:t xml:space="preserve"> where some posts are explicitly reserved for applicants from scheduled castes, including Dalits ('untouchables').</w:t>
      </w:r>
      <w:r w:rsidR="000857DA" w:rsidRPr="00975016">
        <w:rPr>
          <w:rFonts w:cstheme="minorHAnsi"/>
        </w:rPr>
        <w:t xml:space="preserve"> </w:t>
      </w:r>
      <w:r w:rsidR="00F508CF" w:rsidRPr="00975016">
        <w:rPr>
          <w:rFonts w:cstheme="minorHAnsi"/>
        </w:rPr>
        <w:t>Th</w:t>
      </w:r>
      <w:r w:rsidR="0028554C" w:rsidRPr="00975016">
        <w:rPr>
          <w:rFonts w:cstheme="minorHAnsi"/>
        </w:rPr>
        <w:t>e</w:t>
      </w:r>
      <w:r w:rsidR="00F508CF" w:rsidRPr="00975016">
        <w:rPr>
          <w:rFonts w:cstheme="minorHAnsi"/>
        </w:rPr>
        <w:t xml:space="preserve"> policy is a form of </w:t>
      </w:r>
      <w:r w:rsidR="005E08C6" w:rsidRPr="00975016">
        <w:rPr>
          <w:rFonts w:cstheme="minorHAnsi"/>
        </w:rPr>
        <w:t>affirmative</w:t>
      </w:r>
      <w:r w:rsidR="00F508CF" w:rsidRPr="00975016">
        <w:rPr>
          <w:rFonts w:cstheme="minorHAnsi"/>
        </w:rPr>
        <w:t xml:space="preserve"> action</w:t>
      </w:r>
      <w:r w:rsidR="005E6CC5" w:rsidRPr="00975016">
        <w:rPr>
          <w:rFonts w:cstheme="minorHAnsi"/>
        </w:rPr>
        <w:t>/</w:t>
      </w:r>
      <w:r w:rsidR="005D73AC" w:rsidRPr="00975016">
        <w:rPr>
          <w:rFonts w:cstheme="minorHAnsi"/>
        </w:rPr>
        <w:t>positive</w:t>
      </w:r>
      <w:r w:rsidR="005E6CC5" w:rsidRPr="00975016">
        <w:rPr>
          <w:rFonts w:cstheme="minorHAnsi"/>
        </w:rPr>
        <w:t xml:space="preserve"> </w:t>
      </w:r>
      <w:r w:rsidR="005D73AC" w:rsidRPr="00975016">
        <w:rPr>
          <w:rFonts w:cstheme="minorHAnsi"/>
        </w:rPr>
        <w:t>discrimination</w:t>
      </w:r>
      <w:r w:rsidR="00B845D9" w:rsidRPr="00975016">
        <w:rPr>
          <w:rFonts w:cstheme="minorHAnsi"/>
        </w:rPr>
        <w:t xml:space="preserve"> but</w:t>
      </w:r>
      <w:r w:rsidR="00796813" w:rsidRPr="00975016">
        <w:rPr>
          <w:rFonts w:cstheme="minorHAnsi"/>
        </w:rPr>
        <w:t xml:space="preserve"> has critics as well as proponents</w:t>
      </w:r>
      <w:r w:rsidR="0055573D" w:rsidRPr="00975016">
        <w:rPr>
          <w:rFonts w:cstheme="minorHAnsi"/>
        </w:rPr>
        <w:t xml:space="preserve">. </w:t>
      </w:r>
      <w:r w:rsidR="00397334" w:rsidRPr="00975016">
        <w:rPr>
          <w:rFonts w:cstheme="minorHAnsi"/>
        </w:rPr>
        <w:t>Th</w:t>
      </w:r>
      <w:r w:rsidR="006C1EAF" w:rsidRPr="00975016">
        <w:rPr>
          <w:rFonts w:cstheme="minorHAnsi"/>
        </w:rPr>
        <w:t xml:space="preserve">is </w:t>
      </w:r>
      <w:r w:rsidR="00397334" w:rsidRPr="00975016">
        <w:rPr>
          <w:rFonts w:cstheme="minorHAnsi"/>
        </w:rPr>
        <w:t xml:space="preserve">research </w:t>
      </w:r>
      <w:r w:rsidR="00B02101">
        <w:rPr>
          <w:rFonts w:cstheme="minorHAnsi"/>
        </w:rPr>
        <w:t xml:space="preserve">seeks </w:t>
      </w:r>
      <w:r w:rsidR="00566A1C" w:rsidRPr="00975016">
        <w:rPr>
          <w:rFonts w:cstheme="minorHAnsi"/>
        </w:rPr>
        <w:t xml:space="preserve">to probe the </w:t>
      </w:r>
      <w:r w:rsidR="00594026" w:rsidRPr="00975016">
        <w:rPr>
          <w:rFonts w:cstheme="minorHAnsi"/>
        </w:rPr>
        <w:t>often-unspoken consequences of th</w:t>
      </w:r>
      <w:r w:rsidR="0055573D" w:rsidRPr="00975016">
        <w:rPr>
          <w:rFonts w:cstheme="minorHAnsi"/>
        </w:rPr>
        <w:t>e</w:t>
      </w:r>
      <w:r w:rsidR="00204184" w:rsidRPr="00975016">
        <w:rPr>
          <w:rFonts w:cstheme="minorHAnsi"/>
        </w:rPr>
        <w:t xml:space="preserve"> policy</w:t>
      </w:r>
      <w:r w:rsidR="00C164F0" w:rsidRPr="00975016">
        <w:rPr>
          <w:rFonts w:cstheme="minorHAnsi"/>
        </w:rPr>
        <w:t xml:space="preserve"> by exploring the experiences, perspectives and career pathways</w:t>
      </w:r>
      <w:r w:rsidR="0026591D" w:rsidRPr="00975016">
        <w:rPr>
          <w:rFonts w:cstheme="minorHAnsi"/>
        </w:rPr>
        <w:t xml:space="preserve"> </w:t>
      </w:r>
      <w:r w:rsidR="00DA43F0" w:rsidRPr="00975016">
        <w:rPr>
          <w:rFonts w:cstheme="minorHAnsi"/>
        </w:rPr>
        <w:t>of teachers</w:t>
      </w:r>
      <w:r w:rsidR="00987538" w:rsidRPr="00975016">
        <w:rPr>
          <w:rFonts w:cstheme="minorHAnsi"/>
        </w:rPr>
        <w:t xml:space="preserve">, </w:t>
      </w:r>
      <w:r w:rsidR="00DA43F0" w:rsidRPr="00975016">
        <w:rPr>
          <w:rFonts w:cstheme="minorHAnsi"/>
        </w:rPr>
        <w:t xml:space="preserve">teacher </w:t>
      </w:r>
      <w:r w:rsidR="00987538" w:rsidRPr="00975016">
        <w:rPr>
          <w:rFonts w:cstheme="minorHAnsi"/>
        </w:rPr>
        <w:t xml:space="preserve">educators and </w:t>
      </w:r>
      <w:r w:rsidR="00BE50C9" w:rsidRPr="00975016">
        <w:rPr>
          <w:rFonts w:cstheme="minorHAnsi"/>
        </w:rPr>
        <w:t>academics</w:t>
      </w:r>
      <w:r w:rsidR="00987538" w:rsidRPr="00975016">
        <w:rPr>
          <w:rFonts w:cstheme="minorHAnsi"/>
        </w:rPr>
        <w:t xml:space="preserve"> in </w:t>
      </w:r>
      <w:r w:rsidR="00BE50C9" w:rsidRPr="00975016">
        <w:rPr>
          <w:rFonts w:cstheme="minorHAnsi"/>
        </w:rPr>
        <w:t xml:space="preserve">HEI </w:t>
      </w:r>
      <w:r w:rsidR="00987538" w:rsidRPr="00975016">
        <w:rPr>
          <w:rFonts w:cstheme="minorHAnsi"/>
        </w:rPr>
        <w:t>departments of education</w:t>
      </w:r>
      <w:r w:rsidR="00204184" w:rsidRPr="00975016">
        <w:rPr>
          <w:rFonts w:cstheme="minorHAnsi"/>
        </w:rPr>
        <w:t xml:space="preserve">.  </w:t>
      </w:r>
      <w:bookmarkStart w:id="0" w:name="_Hlk128846539"/>
    </w:p>
    <w:p w14:paraId="7B769156" w14:textId="21A6CCFC" w:rsidR="00133BF7" w:rsidRPr="00975016" w:rsidRDefault="004131D6" w:rsidP="00E551F1">
      <w:pPr>
        <w:rPr>
          <w:rFonts w:cstheme="minorHAnsi"/>
        </w:rPr>
      </w:pPr>
      <w:r w:rsidRPr="00975016">
        <w:rPr>
          <w:rFonts w:cstheme="minorHAnsi"/>
        </w:rPr>
        <w:t xml:space="preserve">The </w:t>
      </w:r>
      <w:r w:rsidR="00576ADF" w:rsidRPr="00975016">
        <w:rPr>
          <w:rFonts w:cstheme="minorHAnsi"/>
        </w:rPr>
        <w:t>originality</w:t>
      </w:r>
      <w:r w:rsidRPr="00975016">
        <w:rPr>
          <w:rFonts w:cstheme="minorHAnsi"/>
        </w:rPr>
        <w:t xml:space="preserve"> of th</w:t>
      </w:r>
      <w:r w:rsidR="004B6084">
        <w:rPr>
          <w:rFonts w:cstheme="minorHAnsi"/>
        </w:rPr>
        <w:t>e</w:t>
      </w:r>
      <w:r w:rsidR="00576ADF" w:rsidRPr="00975016">
        <w:rPr>
          <w:rFonts w:cstheme="minorHAnsi"/>
        </w:rPr>
        <w:t xml:space="preserve"> </w:t>
      </w:r>
      <w:r w:rsidR="003D7EB7" w:rsidRPr="00975016">
        <w:rPr>
          <w:rFonts w:cstheme="minorHAnsi"/>
        </w:rPr>
        <w:t>propos</w:t>
      </w:r>
      <w:r w:rsidR="00F918FE">
        <w:rPr>
          <w:rFonts w:cstheme="minorHAnsi"/>
        </w:rPr>
        <w:t xml:space="preserve">ed study </w:t>
      </w:r>
      <w:r w:rsidR="00576ADF" w:rsidRPr="00975016">
        <w:rPr>
          <w:rFonts w:cstheme="minorHAnsi"/>
        </w:rPr>
        <w:t>lies in combin</w:t>
      </w:r>
      <w:r w:rsidR="00A81EC2" w:rsidRPr="00975016">
        <w:rPr>
          <w:rFonts w:cstheme="minorHAnsi"/>
        </w:rPr>
        <w:t>ing</w:t>
      </w:r>
      <w:r w:rsidR="00576ADF" w:rsidRPr="00975016">
        <w:rPr>
          <w:rFonts w:cstheme="minorHAnsi"/>
        </w:rPr>
        <w:t xml:space="preserve"> the theoretical framework of intersectionality with the methodology of </w:t>
      </w:r>
      <w:r w:rsidR="000A1A4E" w:rsidRPr="00975016">
        <w:rPr>
          <w:rFonts w:cstheme="minorHAnsi"/>
        </w:rPr>
        <w:t xml:space="preserve">bilingual-bicultural </w:t>
      </w:r>
      <w:r w:rsidR="003D7EB7" w:rsidRPr="00975016">
        <w:rPr>
          <w:rFonts w:cstheme="minorHAnsi"/>
        </w:rPr>
        <w:t>ethnography (Dhillon</w:t>
      </w:r>
      <w:r w:rsidR="000A1A4E" w:rsidRPr="00975016">
        <w:rPr>
          <w:rFonts w:cstheme="minorHAnsi"/>
        </w:rPr>
        <w:t xml:space="preserve"> &amp;</w:t>
      </w:r>
      <w:r w:rsidR="003D7EB7" w:rsidRPr="00975016">
        <w:rPr>
          <w:rFonts w:cstheme="minorHAnsi"/>
        </w:rPr>
        <w:t>Thomas</w:t>
      </w:r>
      <w:r w:rsidR="000A1A4E" w:rsidRPr="00975016">
        <w:rPr>
          <w:rFonts w:cstheme="minorHAnsi"/>
        </w:rPr>
        <w:t xml:space="preserve"> </w:t>
      </w:r>
      <w:r w:rsidR="003D7EB7" w:rsidRPr="00975016">
        <w:rPr>
          <w:rFonts w:cstheme="minorHAnsi"/>
        </w:rPr>
        <w:t>201</w:t>
      </w:r>
      <w:r w:rsidR="00975016" w:rsidRPr="00975016">
        <w:rPr>
          <w:rFonts w:cstheme="minorHAnsi"/>
        </w:rPr>
        <w:t>8</w:t>
      </w:r>
      <w:r w:rsidR="003D7EB7" w:rsidRPr="00975016">
        <w:rPr>
          <w:rFonts w:cstheme="minorHAnsi"/>
        </w:rPr>
        <w:t xml:space="preserve">). </w:t>
      </w:r>
      <w:r w:rsidR="001D230F" w:rsidRPr="00975016">
        <w:rPr>
          <w:rFonts w:cstheme="minorHAnsi"/>
        </w:rPr>
        <w:t>Th</w:t>
      </w:r>
      <w:r w:rsidR="0021580F" w:rsidRPr="00975016">
        <w:rPr>
          <w:rFonts w:cstheme="minorHAnsi"/>
        </w:rPr>
        <w:t>e</w:t>
      </w:r>
      <w:r w:rsidR="001D230F" w:rsidRPr="00975016">
        <w:rPr>
          <w:rFonts w:cstheme="minorHAnsi"/>
        </w:rPr>
        <w:t xml:space="preserve"> methodology</w:t>
      </w:r>
      <w:r w:rsidR="00B6663C" w:rsidRPr="00975016">
        <w:rPr>
          <w:rFonts w:cstheme="minorHAnsi"/>
        </w:rPr>
        <w:t xml:space="preserve">, which I developed in </w:t>
      </w:r>
      <w:r w:rsidR="00E81F8B" w:rsidRPr="00975016">
        <w:rPr>
          <w:rFonts w:cstheme="minorHAnsi"/>
        </w:rPr>
        <w:t xml:space="preserve">earlier </w:t>
      </w:r>
      <w:r w:rsidR="004162E2" w:rsidRPr="00975016">
        <w:rPr>
          <w:rFonts w:cstheme="minorHAnsi"/>
        </w:rPr>
        <w:t>research</w:t>
      </w:r>
      <w:r w:rsidR="00C73BDF" w:rsidRPr="00975016">
        <w:rPr>
          <w:rFonts w:cstheme="minorHAnsi"/>
        </w:rPr>
        <w:t>,</w:t>
      </w:r>
      <w:r w:rsidR="00437133" w:rsidRPr="00975016">
        <w:rPr>
          <w:rFonts w:cstheme="minorHAnsi"/>
        </w:rPr>
        <w:t xml:space="preserve"> </w:t>
      </w:r>
      <w:r w:rsidR="001D230F" w:rsidRPr="00975016">
        <w:rPr>
          <w:rFonts w:cstheme="minorHAnsi"/>
        </w:rPr>
        <w:t>positions the person of the researcher as the key tool in data gathering and interpretation</w:t>
      </w:r>
      <w:r w:rsidR="00E81F8B" w:rsidRPr="00975016">
        <w:rPr>
          <w:rFonts w:cstheme="minorHAnsi"/>
        </w:rPr>
        <w:t xml:space="preserve"> and </w:t>
      </w:r>
      <w:r w:rsidR="002B1FF9">
        <w:rPr>
          <w:rFonts w:cstheme="minorHAnsi"/>
        </w:rPr>
        <w:t xml:space="preserve">uses </w:t>
      </w:r>
      <w:r w:rsidR="003816DA" w:rsidRPr="00975016">
        <w:rPr>
          <w:rFonts w:cstheme="minorHAnsi"/>
        </w:rPr>
        <w:t xml:space="preserve">aspects </w:t>
      </w:r>
      <w:r w:rsidR="00157EC2" w:rsidRPr="00975016">
        <w:rPr>
          <w:rFonts w:cstheme="minorHAnsi"/>
        </w:rPr>
        <w:t xml:space="preserve">of cultural insiderness in </w:t>
      </w:r>
      <w:r w:rsidR="00DE0994" w:rsidRPr="00975016">
        <w:rPr>
          <w:rFonts w:cstheme="minorHAnsi"/>
        </w:rPr>
        <w:t>interpret</w:t>
      </w:r>
      <w:r w:rsidR="00220611" w:rsidRPr="00975016">
        <w:rPr>
          <w:rFonts w:cstheme="minorHAnsi"/>
        </w:rPr>
        <w:t xml:space="preserve">ing </w:t>
      </w:r>
      <w:r w:rsidR="00DE0994" w:rsidRPr="00975016">
        <w:rPr>
          <w:rFonts w:cstheme="minorHAnsi"/>
        </w:rPr>
        <w:t>findings</w:t>
      </w:r>
      <w:r w:rsidR="00C73BDF" w:rsidRPr="00975016">
        <w:rPr>
          <w:rFonts w:cstheme="minorHAnsi"/>
        </w:rPr>
        <w:t xml:space="preserve"> (Dhillon &amp; Thomas</w:t>
      </w:r>
      <w:r w:rsidR="00953C93" w:rsidRPr="00975016">
        <w:rPr>
          <w:rFonts w:cstheme="minorHAnsi"/>
        </w:rPr>
        <w:t xml:space="preserve"> 201</w:t>
      </w:r>
      <w:r w:rsidR="00975016" w:rsidRPr="00975016">
        <w:rPr>
          <w:rFonts w:cstheme="minorHAnsi"/>
        </w:rPr>
        <w:t>9</w:t>
      </w:r>
      <w:r w:rsidR="00AE63DC">
        <w:rPr>
          <w:rFonts w:cstheme="minorHAnsi"/>
        </w:rPr>
        <w:t>; Dhillon 202</w:t>
      </w:r>
      <w:r w:rsidR="00B46FD4">
        <w:rPr>
          <w:rFonts w:cstheme="minorHAnsi"/>
        </w:rPr>
        <w:t>4)</w:t>
      </w:r>
      <w:r w:rsidR="00953C93" w:rsidRPr="00975016">
        <w:rPr>
          <w:rFonts w:cstheme="minorHAnsi"/>
        </w:rPr>
        <w:t>)</w:t>
      </w:r>
      <w:r w:rsidR="00DE0994" w:rsidRPr="00975016">
        <w:rPr>
          <w:rFonts w:cstheme="minorHAnsi"/>
        </w:rPr>
        <w:t>.</w:t>
      </w:r>
      <w:r w:rsidR="00A57956" w:rsidRPr="00975016">
        <w:rPr>
          <w:rFonts w:cstheme="minorHAnsi"/>
        </w:rPr>
        <w:t xml:space="preserve"> </w:t>
      </w:r>
      <w:r w:rsidR="00D13983" w:rsidRPr="00975016">
        <w:rPr>
          <w:rFonts w:cstheme="minorHAnsi"/>
        </w:rPr>
        <w:t xml:space="preserve">In this study, aspects of </w:t>
      </w:r>
      <w:r w:rsidR="00C64CC2" w:rsidRPr="00975016">
        <w:rPr>
          <w:rFonts w:cstheme="minorHAnsi"/>
        </w:rPr>
        <w:t xml:space="preserve">my </w:t>
      </w:r>
      <w:r w:rsidR="00533BAF" w:rsidRPr="00975016">
        <w:rPr>
          <w:rFonts w:cstheme="minorHAnsi"/>
        </w:rPr>
        <w:t>insiderness postioning</w:t>
      </w:r>
      <w:r w:rsidR="009578C1" w:rsidRPr="00975016">
        <w:rPr>
          <w:rFonts w:cstheme="minorHAnsi"/>
        </w:rPr>
        <w:t>;</w:t>
      </w:r>
      <w:r w:rsidR="00C64CC2" w:rsidRPr="00975016">
        <w:rPr>
          <w:rFonts w:cstheme="minorHAnsi"/>
        </w:rPr>
        <w:t xml:space="preserve"> being </w:t>
      </w:r>
      <w:r w:rsidR="00415BB3" w:rsidRPr="00975016">
        <w:rPr>
          <w:rFonts w:cstheme="minorHAnsi"/>
        </w:rPr>
        <w:t>bilingual</w:t>
      </w:r>
      <w:r w:rsidR="00A57956" w:rsidRPr="00975016">
        <w:rPr>
          <w:rFonts w:cstheme="minorHAnsi"/>
        </w:rPr>
        <w:t>, bi</w:t>
      </w:r>
      <w:r w:rsidR="00415BB3" w:rsidRPr="00975016">
        <w:rPr>
          <w:rFonts w:cstheme="minorHAnsi"/>
        </w:rPr>
        <w:t>cultural</w:t>
      </w:r>
      <w:r w:rsidR="00C64CC2" w:rsidRPr="00975016">
        <w:rPr>
          <w:rFonts w:cstheme="minorHAnsi"/>
        </w:rPr>
        <w:t>, of Indian</w:t>
      </w:r>
      <w:r w:rsidR="00EE33E9">
        <w:rPr>
          <w:rFonts w:cstheme="minorHAnsi"/>
        </w:rPr>
        <w:t xml:space="preserve"> </w:t>
      </w:r>
      <w:r w:rsidR="00530D66" w:rsidRPr="00975016">
        <w:rPr>
          <w:rFonts w:cstheme="minorHAnsi"/>
        </w:rPr>
        <w:t>heritage</w:t>
      </w:r>
      <w:r w:rsidR="009B0EF5" w:rsidRPr="00975016">
        <w:rPr>
          <w:rFonts w:cstheme="minorHAnsi"/>
        </w:rPr>
        <w:t>, a</w:t>
      </w:r>
      <w:r w:rsidR="0027182F" w:rsidRPr="00975016">
        <w:rPr>
          <w:rFonts w:cstheme="minorHAnsi"/>
        </w:rPr>
        <w:t xml:space="preserve"> teacher educator</w:t>
      </w:r>
      <w:r w:rsidR="005343C2" w:rsidRPr="00975016">
        <w:rPr>
          <w:rFonts w:cstheme="minorHAnsi"/>
        </w:rPr>
        <w:t>,</w:t>
      </w:r>
      <w:r w:rsidR="0027182F" w:rsidRPr="00975016">
        <w:rPr>
          <w:rFonts w:cstheme="minorHAnsi"/>
        </w:rPr>
        <w:t xml:space="preserve"> </w:t>
      </w:r>
      <w:r w:rsidR="008B0826" w:rsidRPr="00975016">
        <w:rPr>
          <w:rFonts w:cstheme="minorHAnsi"/>
        </w:rPr>
        <w:t xml:space="preserve">will enable me to </w:t>
      </w:r>
      <w:r w:rsidR="009578C1" w:rsidRPr="00975016">
        <w:rPr>
          <w:rFonts w:cstheme="minorHAnsi"/>
        </w:rPr>
        <w:t xml:space="preserve">reach </w:t>
      </w:r>
      <w:r w:rsidR="0004360E" w:rsidRPr="00975016">
        <w:rPr>
          <w:rFonts w:cstheme="minorHAnsi"/>
        </w:rPr>
        <w:t xml:space="preserve">and </w:t>
      </w:r>
      <w:r w:rsidR="008B0826" w:rsidRPr="00975016">
        <w:rPr>
          <w:rFonts w:cstheme="minorHAnsi"/>
        </w:rPr>
        <w:t xml:space="preserve">interpret </w:t>
      </w:r>
      <w:r w:rsidR="00C11ED2" w:rsidRPr="00975016">
        <w:rPr>
          <w:rFonts w:cstheme="minorHAnsi"/>
        </w:rPr>
        <w:t xml:space="preserve">viewpoints about the policy of </w:t>
      </w:r>
      <w:r w:rsidR="00253B55" w:rsidRPr="00975016">
        <w:rPr>
          <w:rFonts w:cstheme="minorHAnsi"/>
        </w:rPr>
        <w:t>‘</w:t>
      </w:r>
      <w:r w:rsidR="00E7748C" w:rsidRPr="00975016">
        <w:rPr>
          <w:rFonts w:cstheme="minorHAnsi"/>
        </w:rPr>
        <w:t>reservation</w:t>
      </w:r>
      <w:r w:rsidR="00253B55" w:rsidRPr="00975016">
        <w:rPr>
          <w:rFonts w:cstheme="minorHAnsi"/>
        </w:rPr>
        <w:t>’</w:t>
      </w:r>
      <w:r w:rsidR="0004360E" w:rsidRPr="00975016">
        <w:rPr>
          <w:rFonts w:cstheme="minorHAnsi"/>
        </w:rPr>
        <w:t>,</w:t>
      </w:r>
      <w:r w:rsidR="00C11ED2" w:rsidRPr="00975016">
        <w:rPr>
          <w:rFonts w:cstheme="minorHAnsi"/>
        </w:rPr>
        <w:t xml:space="preserve"> which</w:t>
      </w:r>
      <w:r w:rsidR="00E7748C" w:rsidRPr="00975016">
        <w:rPr>
          <w:rFonts w:cstheme="minorHAnsi"/>
        </w:rPr>
        <w:t xml:space="preserve"> education professionals will not voice in a public forum</w:t>
      </w:r>
      <w:r w:rsidR="00D92874" w:rsidRPr="00975016">
        <w:rPr>
          <w:rFonts w:cstheme="minorHAnsi"/>
        </w:rPr>
        <w:t xml:space="preserve"> or formal setting.</w:t>
      </w:r>
      <w:r w:rsidR="00594026" w:rsidRPr="00975016">
        <w:rPr>
          <w:rFonts w:cstheme="minorHAnsi"/>
        </w:rPr>
        <w:t xml:space="preserve"> </w:t>
      </w:r>
      <w:r w:rsidR="00E30072" w:rsidRPr="00975016">
        <w:rPr>
          <w:rFonts w:cstheme="minorHAnsi"/>
        </w:rPr>
        <w:t xml:space="preserve"> </w:t>
      </w:r>
      <w:bookmarkEnd w:id="0"/>
    </w:p>
    <w:p w14:paraId="60D8E172" w14:textId="2934597B" w:rsidR="0064366E" w:rsidRPr="00975016" w:rsidRDefault="00D1558C" w:rsidP="005F3AE8">
      <w:pPr>
        <w:rPr>
          <w:rFonts w:cstheme="minorHAnsi"/>
        </w:rPr>
      </w:pPr>
      <w:r w:rsidRPr="00975016">
        <w:rPr>
          <w:rFonts w:cstheme="minorHAnsi"/>
        </w:rPr>
        <w:t xml:space="preserve">The travel scholarship will </w:t>
      </w:r>
      <w:r w:rsidR="004A7765" w:rsidRPr="00975016">
        <w:rPr>
          <w:rFonts w:cstheme="minorHAnsi"/>
        </w:rPr>
        <w:t xml:space="preserve">assist me in being able to </w:t>
      </w:r>
      <w:r w:rsidRPr="00975016">
        <w:rPr>
          <w:rFonts w:cstheme="minorHAnsi"/>
        </w:rPr>
        <w:t xml:space="preserve">undertake </w:t>
      </w:r>
      <w:r w:rsidR="001F0555" w:rsidRPr="00975016">
        <w:rPr>
          <w:rFonts w:cstheme="minorHAnsi"/>
        </w:rPr>
        <w:t xml:space="preserve">ethnographic </w:t>
      </w:r>
      <w:r w:rsidRPr="00975016">
        <w:rPr>
          <w:rFonts w:cstheme="minorHAnsi"/>
        </w:rPr>
        <w:t xml:space="preserve">fieldwork in </w:t>
      </w:r>
      <w:r w:rsidR="004A7765" w:rsidRPr="00975016">
        <w:rPr>
          <w:rFonts w:cstheme="minorHAnsi"/>
        </w:rPr>
        <w:t xml:space="preserve">India </w:t>
      </w:r>
      <w:r w:rsidR="00FE5204" w:rsidRPr="00975016">
        <w:rPr>
          <w:rFonts w:cstheme="minorHAnsi"/>
        </w:rPr>
        <w:t xml:space="preserve">in </w:t>
      </w:r>
      <w:r w:rsidR="00A60350" w:rsidRPr="00975016">
        <w:rPr>
          <w:rFonts w:cstheme="minorHAnsi"/>
        </w:rPr>
        <w:t>collaboration</w:t>
      </w:r>
      <w:r w:rsidR="002C4CF6" w:rsidRPr="00975016">
        <w:rPr>
          <w:rFonts w:cstheme="minorHAnsi"/>
        </w:rPr>
        <w:t xml:space="preserve"> </w:t>
      </w:r>
      <w:r w:rsidRPr="00975016">
        <w:rPr>
          <w:rFonts w:cstheme="minorHAnsi"/>
        </w:rPr>
        <w:t>with Professor Bawa</w:t>
      </w:r>
      <w:r w:rsidR="00A314EF" w:rsidRPr="00975016">
        <w:rPr>
          <w:rFonts w:cstheme="minorHAnsi"/>
        </w:rPr>
        <w:t>,</w:t>
      </w:r>
      <w:r w:rsidR="00A1187D" w:rsidRPr="00975016">
        <w:rPr>
          <w:rFonts w:cstheme="minorHAnsi"/>
        </w:rPr>
        <w:t xml:space="preserve"> Vice Chancellor of Guru Kashi University</w:t>
      </w:r>
      <w:r w:rsidR="00556532" w:rsidRPr="00975016">
        <w:rPr>
          <w:rFonts w:cstheme="minorHAnsi"/>
        </w:rPr>
        <w:t>, Bathinda, India</w:t>
      </w:r>
      <w:r w:rsidR="00FE27AE" w:rsidRPr="00975016">
        <w:rPr>
          <w:rFonts w:cstheme="minorHAnsi"/>
        </w:rPr>
        <w:t xml:space="preserve">, </w:t>
      </w:r>
      <w:r w:rsidR="002C4CF6" w:rsidRPr="00975016">
        <w:rPr>
          <w:rFonts w:cstheme="minorHAnsi"/>
        </w:rPr>
        <w:t xml:space="preserve">one of the few women to have </w:t>
      </w:r>
      <w:r w:rsidR="000B5DF8" w:rsidRPr="00975016">
        <w:rPr>
          <w:rFonts w:cstheme="minorHAnsi"/>
        </w:rPr>
        <w:t>achieved</w:t>
      </w:r>
      <w:r w:rsidR="002C4CF6" w:rsidRPr="00975016">
        <w:rPr>
          <w:rFonts w:cstheme="minorHAnsi"/>
        </w:rPr>
        <w:t xml:space="preserve"> this position in </w:t>
      </w:r>
      <w:r w:rsidR="00A60350" w:rsidRPr="00975016">
        <w:rPr>
          <w:rFonts w:cstheme="minorHAnsi"/>
        </w:rPr>
        <w:t xml:space="preserve">North </w:t>
      </w:r>
      <w:r w:rsidR="000B5DF8" w:rsidRPr="00975016">
        <w:rPr>
          <w:rFonts w:cstheme="minorHAnsi"/>
        </w:rPr>
        <w:t>India</w:t>
      </w:r>
      <w:r w:rsidR="00A60350" w:rsidRPr="00975016">
        <w:rPr>
          <w:rFonts w:cstheme="minorHAnsi"/>
        </w:rPr>
        <w:t xml:space="preserve">. </w:t>
      </w:r>
      <w:r w:rsidR="0064366E" w:rsidRPr="00975016">
        <w:rPr>
          <w:rFonts w:cstheme="minorHAnsi"/>
        </w:rPr>
        <w:t>As Gandhi &amp; Sen (2021</w:t>
      </w:r>
      <w:r w:rsidR="00AB276F" w:rsidRPr="00975016">
        <w:rPr>
          <w:rFonts w:cstheme="minorHAnsi"/>
        </w:rPr>
        <w:t>)</w:t>
      </w:r>
      <w:r w:rsidR="001C10DB" w:rsidRPr="00975016">
        <w:rPr>
          <w:rFonts w:cstheme="minorHAnsi"/>
        </w:rPr>
        <w:t xml:space="preserve"> show there are few wo</w:t>
      </w:r>
      <w:r w:rsidR="00A7785B" w:rsidRPr="00975016">
        <w:rPr>
          <w:rFonts w:cstheme="minorHAnsi"/>
        </w:rPr>
        <w:t xml:space="preserve">men in Indian university leadership </w:t>
      </w:r>
      <w:r w:rsidR="00BF2B7A" w:rsidRPr="00975016">
        <w:rPr>
          <w:rFonts w:cstheme="minorHAnsi"/>
        </w:rPr>
        <w:t xml:space="preserve">and even fewer </w:t>
      </w:r>
      <w:r w:rsidR="00923650" w:rsidRPr="00975016">
        <w:rPr>
          <w:rFonts w:cstheme="minorHAnsi"/>
        </w:rPr>
        <w:t xml:space="preserve">with a background in teaching and teacher education. Thus </w:t>
      </w:r>
      <w:r w:rsidR="0042547A" w:rsidRPr="00975016">
        <w:rPr>
          <w:rFonts w:cstheme="minorHAnsi"/>
        </w:rPr>
        <w:t>Professor</w:t>
      </w:r>
      <w:r w:rsidR="00923650" w:rsidRPr="00975016">
        <w:rPr>
          <w:rFonts w:cstheme="minorHAnsi"/>
        </w:rPr>
        <w:t xml:space="preserve"> Bawa</w:t>
      </w:r>
      <w:r w:rsidR="0042547A" w:rsidRPr="00975016">
        <w:rPr>
          <w:rFonts w:cstheme="minorHAnsi"/>
        </w:rPr>
        <w:t xml:space="preserve">’s </w:t>
      </w:r>
      <w:r w:rsidR="00EB4DFB" w:rsidRPr="00975016">
        <w:rPr>
          <w:rFonts w:cstheme="minorHAnsi"/>
        </w:rPr>
        <w:t xml:space="preserve">experience, perspectives and </w:t>
      </w:r>
      <w:r w:rsidR="003D0028" w:rsidRPr="00975016">
        <w:rPr>
          <w:rFonts w:cstheme="minorHAnsi"/>
        </w:rPr>
        <w:t xml:space="preserve">research interest in gender and women’s education </w:t>
      </w:r>
      <w:r w:rsidR="0042547A" w:rsidRPr="00975016">
        <w:rPr>
          <w:rFonts w:cstheme="minorHAnsi"/>
        </w:rPr>
        <w:t>will bring unique insights to the research.</w:t>
      </w:r>
      <w:r w:rsidR="00A23167">
        <w:rPr>
          <w:rFonts w:cstheme="minorHAnsi"/>
        </w:rPr>
        <w:t xml:space="preserve"> In addition, her </w:t>
      </w:r>
      <w:r w:rsidR="00834012">
        <w:rPr>
          <w:rFonts w:cstheme="minorHAnsi"/>
        </w:rPr>
        <w:t>knowledge of education in North India will provide</w:t>
      </w:r>
      <w:r w:rsidR="00BF3596">
        <w:rPr>
          <w:rFonts w:cstheme="minorHAnsi"/>
        </w:rPr>
        <w:t xml:space="preserve"> </w:t>
      </w:r>
      <w:r w:rsidR="00ED09DD">
        <w:rPr>
          <w:rFonts w:cstheme="minorHAnsi"/>
        </w:rPr>
        <w:t>context,</w:t>
      </w:r>
      <w:r w:rsidR="00BF3596">
        <w:rPr>
          <w:rFonts w:cstheme="minorHAnsi"/>
        </w:rPr>
        <w:t xml:space="preserve"> which as </w:t>
      </w:r>
      <w:r w:rsidR="00CD39A5">
        <w:rPr>
          <w:rFonts w:cstheme="minorHAnsi"/>
        </w:rPr>
        <w:t>Hallinger</w:t>
      </w:r>
      <w:r w:rsidR="00A05330">
        <w:rPr>
          <w:rFonts w:cstheme="minorHAnsi"/>
        </w:rPr>
        <w:t xml:space="preserve"> (2018)</w:t>
      </w:r>
      <w:r w:rsidR="00BF3596">
        <w:rPr>
          <w:rFonts w:cstheme="minorHAnsi"/>
        </w:rPr>
        <w:t xml:space="preserve"> has pointed out is so important in </w:t>
      </w:r>
      <w:r w:rsidR="00CD39A5">
        <w:rPr>
          <w:rFonts w:cstheme="minorHAnsi"/>
        </w:rPr>
        <w:t xml:space="preserve">the study of </w:t>
      </w:r>
      <w:r w:rsidR="00BF3596">
        <w:rPr>
          <w:rFonts w:cstheme="minorHAnsi"/>
        </w:rPr>
        <w:t>leaders</w:t>
      </w:r>
      <w:r w:rsidR="00CD39A5">
        <w:rPr>
          <w:rFonts w:cstheme="minorHAnsi"/>
        </w:rPr>
        <w:t>hip</w:t>
      </w:r>
      <w:r w:rsidR="00ED09DD">
        <w:rPr>
          <w:rFonts w:cstheme="minorHAnsi"/>
        </w:rPr>
        <w:t xml:space="preserve"> in education.</w:t>
      </w:r>
      <w:r w:rsidR="0042547A" w:rsidRPr="00975016">
        <w:rPr>
          <w:rFonts w:cstheme="minorHAnsi"/>
        </w:rPr>
        <w:t xml:space="preserve"> </w:t>
      </w:r>
      <w:r w:rsidR="00923650" w:rsidRPr="00975016">
        <w:rPr>
          <w:rFonts w:cstheme="minorHAnsi"/>
        </w:rPr>
        <w:t xml:space="preserve"> </w:t>
      </w:r>
      <w:r w:rsidR="00AB276F" w:rsidRPr="00975016">
        <w:rPr>
          <w:rFonts w:cstheme="minorHAnsi"/>
        </w:rPr>
        <w:t xml:space="preserve"> </w:t>
      </w:r>
    </w:p>
    <w:p w14:paraId="0EB28A4E" w14:textId="31F360E4" w:rsidR="004D3574" w:rsidRPr="00975016" w:rsidRDefault="000B5DF8" w:rsidP="005F3AE8">
      <w:pPr>
        <w:rPr>
          <w:rFonts w:cstheme="minorHAnsi"/>
        </w:rPr>
      </w:pPr>
      <w:r w:rsidRPr="00975016">
        <w:rPr>
          <w:rFonts w:cstheme="minorHAnsi"/>
        </w:rPr>
        <w:t>Professor Bawa</w:t>
      </w:r>
      <w:r w:rsidR="00217A21" w:rsidRPr="00975016">
        <w:rPr>
          <w:rFonts w:cstheme="minorHAnsi"/>
        </w:rPr>
        <w:t>, a former teacher, teacher educator and educational researcher</w:t>
      </w:r>
      <w:r w:rsidRPr="00975016">
        <w:rPr>
          <w:rFonts w:cstheme="minorHAnsi"/>
        </w:rPr>
        <w:t xml:space="preserve"> </w:t>
      </w:r>
      <w:r w:rsidR="00FE27AE" w:rsidRPr="00975016">
        <w:rPr>
          <w:rFonts w:cstheme="minorHAnsi"/>
        </w:rPr>
        <w:t xml:space="preserve">is also </w:t>
      </w:r>
      <w:r w:rsidR="008F771C" w:rsidRPr="00975016">
        <w:rPr>
          <w:rFonts w:cstheme="minorHAnsi"/>
        </w:rPr>
        <w:t>President (HQ) of the Global Educational Research Association (GERA</w:t>
      </w:r>
      <w:r w:rsidR="00580150" w:rsidRPr="00975016">
        <w:rPr>
          <w:rFonts w:cstheme="minorHAnsi"/>
        </w:rPr>
        <w:t>)</w:t>
      </w:r>
      <w:r w:rsidR="00556532" w:rsidRPr="00975016">
        <w:rPr>
          <w:rFonts w:cstheme="minorHAnsi"/>
        </w:rPr>
        <w:t xml:space="preserve">. </w:t>
      </w:r>
      <w:r w:rsidR="00384528" w:rsidRPr="00975016">
        <w:rPr>
          <w:rFonts w:cstheme="minorHAnsi"/>
        </w:rPr>
        <w:t xml:space="preserve">GERA holds a national conference each year </w:t>
      </w:r>
      <w:r w:rsidR="000F5500" w:rsidRPr="00975016">
        <w:rPr>
          <w:rFonts w:cstheme="minorHAnsi"/>
        </w:rPr>
        <w:t xml:space="preserve">which attracts </w:t>
      </w:r>
      <w:r w:rsidR="005635D5" w:rsidRPr="00975016">
        <w:rPr>
          <w:rFonts w:cstheme="minorHAnsi"/>
        </w:rPr>
        <w:t xml:space="preserve">teacher educators, </w:t>
      </w:r>
      <w:r w:rsidR="005E42F9" w:rsidRPr="00975016">
        <w:rPr>
          <w:rFonts w:cstheme="minorHAnsi"/>
        </w:rPr>
        <w:t xml:space="preserve">teachers and </w:t>
      </w:r>
      <w:r w:rsidR="005635D5" w:rsidRPr="00975016">
        <w:rPr>
          <w:rFonts w:cstheme="minorHAnsi"/>
        </w:rPr>
        <w:t xml:space="preserve">educational </w:t>
      </w:r>
      <w:r w:rsidR="005E42F9" w:rsidRPr="00975016">
        <w:rPr>
          <w:rFonts w:cstheme="minorHAnsi"/>
        </w:rPr>
        <w:t>researchers</w:t>
      </w:r>
      <w:r w:rsidR="005635D5" w:rsidRPr="00975016">
        <w:rPr>
          <w:rFonts w:cstheme="minorHAnsi"/>
        </w:rPr>
        <w:t xml:space="preserve"> </w:t>
      </w:r>
      <w:r w:rsidR="00384528" w:rsidRPr="00975016">
        <w:rPr>
          <w:rFonts w:cstheme="minorHAnsi"/>
        </w:rPr>
        <w:t xml:space="preserve">from all over India and the </w:t>
      </w:r>
      <w:r w:rsidR="00836DF3" w:rsidRPr="00975016">
        <w:rPr>
          <w:rFonts w:cstheme="minorHAnsi"/>
        </w:rPr>
        <w:t>subcontinent</w:t>
      </w:r>
      <w:r w:rsidR="00384528" w:rsidRPr="00975016">
        <w:rPr>
          <w:rFonts w:cstheme="minorHAnsi"/>
        </w:rPr>
        <w:t>.</w:t>
      </w:r>
      <w:r w:rsidR="009646E6" w:rsidRPr="00975016">
        <w:rPr>
          <w:rFonts w:cstheme="minorHAnsi"/>
        </w:rPr>
        <w:t xml:space="preserve"> I would plan my visit </w:t>
      </w:r>
      <w:r w:rsidR="000E1D31" w:rsidRPr="00975016">
        <w:rPr>
          <w:rFonts w:cstheme="minorHAnsi"/>
        </w:rPr>
        <w:t xml:space="preserve">to coincide with the GERA conference so that I could </w:t>
      </w:r>
      <w:r w:rsidR="0037148B" w:rsidRPr="00975016">
        <w:rPr>
          <w:rFonts w:cstheme="minorHAnsi"/>
        </w:rPr>
        <w:t>interact</w:t>
      </w:r>
      <w:r w:rsidR="000E1D31" w:rsidRPr="00975016">
        <w:rPr>
          <w:rFonts w:cstheme="minorHAnsi"/>
        </w:rPr>
        <w:t xml:space="preserve"> with </w:t>
      </w:r>
      <w:r w:rsidR="0037148B" w:rsidRPr="00975016">
        <w:rPr>
          <w:rFonts w:cstheme="minorHAnsi"/>
        </w:rPr>
        <w:t>participants</w:t>
      </w:r>
      <w:r w:rsidR="000E1D31" w:rsidRPr="00975016">
        <w:rPr>
          <w:rFonts w:cstheme="minorHAnsi"/>
        </w:rPr>
        <w:t xml:space="preserve"> during the conference</w:t>
      </w:r>
      <w:r w:rsidR="0037148B" w:rsidRPr="00975016">
        <w:rPr>
          <w:rFonts w:cstheme="minorHAnsi"/>
        </w:rPr>
        <w:t xml:space="preserve"> and engage in </w:t>
      </w:r>
      <w:r w:rsidR="008A275F" w:rsidRPr="00975016">
        <w:rPr>
          <w:rFonts w:cstheme="minorHAnsi"/>
        </w:rPr>
        <w:t>conversations</w:t>
      </w:r>
      <w:r w:rsidR="001E0174" w:rsidRPr="00975016">
        <w:rPr>
          <w:rFonts w:cstheme="minorHAnsi"/>
        </w:rPr>
        <w:t xml:space="preserve"> around</w:t>
      </w:r>
      <w:r w:rsidR="009F2888" w:rsidRPr="00975016">
        <w:rPr>
          <w:rFonts w:cstheme="minorHAnsi"/>
        </w:rPr>
        <w:t xml:space="preserve"> the </w:t>
      </w:r>
      <w:r w:rsidR="00FC7A36" w:rsidRPr="00975016">
        <w:rPr>
          <w:rFonts w:cstheme="minorHAnsi"/>
        </w:rPr>
        <w:t xml:space="preserve">impact </w:t>
      </w:r>
      <w:r w:rsidR="009F2888" w:rsidRPr="00975016">
        <w:rPr>
          <w:rFonts w:cstheme="minorHAnsi"/>
        </w:rPr>
        <w:t xml:space="preserve">of </w:t>
      </w:r>
      <w:r w:rsidR="008B40EF" w:rsidRPr="00975016">
        <w:rPr>
          <w:rFonts w:cstheme="minorHAnsi"/>
        </w:rPr>
        <w:t xml:space="preserve">the structural inequalities of </w:t>
      </w:r>
      <w:r w:rsidR="009F2888" w:rsidRPr="00975016">
        <w:rPr>
          <w:rFonts w:cstheme="minorHAnsi"/>
        </w:rPr>
        <w:t xml:space="preserve">gender, class and caste on </w:t>
      </w:r>
      <w:r w:rsidR="0051508C" w:rsidRPr="00975016">
        <w:rPr>
          <w:rFonts w:cstheme="minorHAnsi"/>
        </w:rPr>
        <w:t>education</w:t>
      </w:r>
      <w:r w:rsidR="00722562" w:rsidRPr="00975016">
        <w:rPr>
          <w:rFonts w:cstheme="minorHAnsi"/>
        </w:rPr>
        <w:t xml:space="preserve">. </w:t>
      </w:r>
      <w:r w:rsidR="003C7814" w:rsidRPr="00975016">
        <w:rPr>
          <w:rFonts w:cstheme="minorHAnsi"/>
        </w:rPr>
        <w:t xml:space="preserve">These open conversations </w:t>
      </w:r>
      <w:r w:rsidR="000345E0" w:rsidRPr="00975016">
        <w:rPr>
          <w:rFonts w:cstheme="minorHAnsi"/>
        </w:rPr>
        <w:t>would be complemented by</w:t>
      </w:r>
      <w:r w:rsidR="007570D7" w:rsidRPr="00975016">
        <w:rPr>
          <w:rFonts w:cstheme="minorHAnsi"/>
        </w:rPr>
        <w:t xml:space="preserve"> more structured narrative interviews with a purposive sample of teacher educators</w:t>
      </w:r>
      <w:r w:rsidR="004A5788" w:rsidRPr="00975016">
        <w:rPr>
          <w:rFonts w:cstheme="minorHAnsi"/>
        </w:rPr>
        <w:t xml:space="preserve"> working in North India</w:t>
      </w:r>
      <w:r w:rsidR="007570D7" w:rsidRPr="00975016">
        <w:rPr>
          <w:rFonts w:cstheme="minorHAnsi"/>
        </w:rPr>
        <w:t xml:space="preserve">. </w:t>
      </w:r>
    </w:p>
    <w:p w14:paraId="7AF897AE" w14:textId="77777777" w:rsidR="0026403D" w:rsidRDefault="0026403D" w:rsidP="005F3AE8">
      <w:pPr>
        <w:rPr>
          <w:rFonts w:cstheme="minorHAnsi"/>
          <w:b/>
          <w:bCs/>
        </w:rPr>
      </w:pPr>
    </w:p>
    <w:p w14:paraId="727081C3" w14:textId="229CF891" w:rsidR="004A7765" w:rsidRPr="00975016" w:rsidRDefault="00353F2F" w:rsidP="005F3AE8">
      <w:pPr>
        <w:rPr>
          <w:rFonts w:cstheme="minorHAnsi"/>
        </w:rPr>
      </w:pPr>
      <w:r w:rsidRPr="00792BB9">
        <w:rPr>
          <w:rFonts w:cstheme="minorHAnsi"/>
          <w:b/>
          <w:bCs/>
        </w:rPr>
        <w:t>P</w:t>
      </w:r>
      <w:r w:rsidR="004D3574" w:rsidRPr="00792BB9">
        <w:rPr>
          <w:rFonts w:cstheme="minorHAnsi"/>
          <w:b/>
          <w:bCs/>
        </w:rPr>
        <w:t xml:space="preserve">roposed </w:t>
      </w:r>
      <w:r w:rsidR="004A7765" w:rsidRPr="00792BB9">
        <w:rPr>
          <w:rFonts w:cstheme="minorHAnsi"/>
          <w:b/>
          <w:bCs/>
        </w:rPr>
        <w:t>outline programme</w:t>
      </w:r>
      <w:r w:rsidR="00FE5204" w:rsidRPr="00792BB9">
        <w:rPr>
          <w:rFonts w:cstheme="minorHAnsi"/>
          <w:b/>
          <w:bCs/>
        </w:rPr>
        <w:t xml:space="preserve"> for fieldwork in India</w:t>
      </w:r>
      <w:r w:rsidR="00FE5204" w:rsidRPr="00975016">
        <w:rPr>
          <w:rFonts w:cstheme="minorHAnsi"/>
        </w:rPr>
        <w:t xml:space="preserve"> </w:t>
      </w:r>
    </w:p>
    <w:p w14:paraId="612F1537" w14:textId="07C5BCC6" w:rsidR="004D3574" w:rsidRPr="00975016" w:rsidRDefault="00C06072" w:rsidP="00C06072">
      <w:pPr>
        <w:pStyle w:val="ListParagraph"/>
        <w:numPr>
          <w:ilvl w:val="0"/>
          <w:numId w:val="1"/>
        </w:numPr>
        <w:rPr>
          <w:rFonts w:cstheme="minorHAnsi"/>
        </w:rPr>
      </w:pPr>
      <w:r w:rsidRPr="00975016">
        <w:rPr>
          <w:rFonts w:cstheme="minorHAnsi"/>
        </w:rPr>
        <w:lastRenderedPageBreak/>
        <w:t>Two-week</w:t>
      </w:r>
      <w:r w:rsidR="004A7765" w:rsidRPr="00975016">
        <w:rPr>
          <w:rFonts w:cstheme="minorHAnsi"/>
        </w:rPr>
        <w:t xml:space="preserve"> residential </w:t>
      </w:r>
      <w:r w:rsidR="004D3574" w:rsidRPr="00975016">
        <w:rPr>
          <w:rFonts w:cstheme="minorHAnsi"/>
        </w:rPr>
        <w:t xml:space="preserve">visit in </w:t>
      </w:r>
      <w:r w:rsidR="00EA0078">
        <w:rPr>
          <w:rFonts w:cstheme="minorHAnsi"/>
        </w:rPr>
        <w:t xml:space="preserve">November </w:t>
      </w:r>
      <w:r w:rsidR="004D3574" w:rsidRPr="00975016">
        <w:rPr>
          <w:rFonts w:cstheme="minorHAnsi"/>
        </w:rPr>
        <w:t>20</w:t>
      </w:r>
      <w:r w:rsidR="00533F42" w:rsidRPr="00975016">
        <w:rPr>
          <w:rFonts w:cstheme="minorHAnsi"/>
        </w:rPr>
        <w:t>2</w:t>
      </w:r>
      <w:r w:rsidR="00ED79FE">
        <w:rPr>
          <w:rFonts w:cstheme="minorHAnsi"/>
        </w:rPr>
        <w:t>4</w:t>
      </w:r>
      <w:r w:rsidR="004D3574" w:rsidRPr="00975016">
        <w:rPr>
          <w:rFonts w:cstheme="minorHAnsi"/>
        </w:rPr>
        <w:t xml:space="preserve"> </w:t>
      </w:r>
      <w:r w:rsidR="0044748A" w:rsidRPr="00975016">
        <w:rPr>
          <w:rFonts w:cstheme="minorHAnsi"/>
        </w:rPr>
        <w:t xml:space="preserve">hosted by </w:t>
      </w:r>
      <w:r w:rsidRPr="00975016">
        <w:rPr>
          <w:rFonts w:cstheme="minorHAnsi"/>
        </w:rPr>
        <w:t xml:space="preserve">the </w:t>
      </w:r>
      <w:r w:rsidR="00684A67" w:rsidRPr="00975016">
        <w:rPr>
          <w:rFonts w:cstheme="minorHAnsi"/>
        </w:rPr>
        <w:t xml:space="preserve">College </w:t>
      </w:r>
      <w:r w:rsidRPr="00975016">
        <w:rPr>
          <w:rFonts w:cstheme="minorHAnsi"/>
        </w:rPr>
        <w:t xml:space="preserve">of Education, </w:t>
      </w:r>
      <w:r w:rsidR="00684A67" w:rsidRPr="00975016">
        <w:rPr>
          <w:rFonts w:cstheme="minorHAnsi"/>
        </w:rPr>
        <w:t>Guru Kashi University</w:t>
      </w:r>
      <w:r w:rsidR="005D5660" w:rsidRPr="00975016">
        <w:rPr>
          <w:rFonts w:cstheme="minorHAnsi"/>
        </w:rPr>
        <w:t>, Bathinda,</w:t>
      </w:r>
      <w:r w:rsidR="00684A67" w:rsidRPr="00975016">
        <w:rPr>
          <w:rFonts w:cstheme="minorHAnsi"/>
        </w:rPr>
        <w:t xml:space="preserve"> Punjab,</w:t>
      </w:r>
      <w:r w:rsidRPr="00975016">
        <w:rPr>
          <w:rFonts w:cstheme="minorHAnsi"/>
        </w:rPr>
        <w:t xml:space="preserve"> India </w:t>
      </w:r>
      <w:r w:rsidR="004D3574" w:rsidRPr="00975016">
        <w:rPr>
          <w:rFonts w:cstheme="minorHAnsi"/>
        </w:rPr>
        <w:t>to undertake fieldwork</w:t>
      </w:r>
      <w:r w:rsidR="002C718A" w:rsidRPr="00975016">
        <w:rPr>
          <w:rFonts w:cstheme="minorHAnsi"/>
        </w:rPr>
        <w:t xml:space="preserve"> with</w:t>
      </w:r>
      <w:r w:rsidR="000C616E" w:rsidRPr="00975016">
        <w:rPr>
          <w:rFonts w:cstheme="minorHAnsi"/>
        </w:rPr>
        <w:t xml:space="preserve"> </w:t>
      </w:r>
      <w:r w:rsidR="000C45F4" w:rsidRPr="00975016">
        <w:rPr>
          <w:rFonts w:cstheme="minorHAnsi"/>
        </w:rPr>
        <w:t>a</w:t>
      </w:r>
      <w:r w:rsidR="00FE5204" w:rsidRPr="00975016">
        <w:rPr>
          <w:rFonts w:cstheme="minorHAnsi"/>
        </w:rPr>
        <w:t xml:space="preserve">cademics in HEI departments of education </w:t>
      </w:r>
      <w:r w:rsidR="004D3574" w:rsidRPr="00975016">
        <w:rPr>
          <w:rFonts w:cstheme="minorHAnsi"/>
        </w:rPr>
        <w:t xml:space="preserve">and other stakeholders in </w:t>
      </w:r>
      <w:r w:rsidR="008655B9" w:rsidRPr="00975016">
        <w:rPr>
          <w:rFonts w:cstheme="minorHAnsi"/>
        </w:rPr>
        <w:t xml:space="preserve">teacher </w:t>
      </w:r>
      <w:r w:rsidR="004D3574" w:rsidRPr="00975016">
        <w:rPr>
          <w:rFonts w:cstheme="minorHAnsi"/>
        </w:rPr>
        <w:t xml:space="preserve">education in North India. </w:t>
      </w:r>
    </w:p>
    <w:p w14:paraId="53416DB6" w14:textId="7C9D8757" w:rsidR="004D3574" w:rsidRPr="00975016" w:rsidRDefault="00082E90" w:rsidP="005A7231">
      <w:pPr>
        <w:pStyle w:val="ListParagraph"/>
        <w:numPr>
          <w:ilvl w:val="0"/>
          <w:numId w:val="1"/>
        </w:numPr>
        <w:rPr>
          <w:rFonts w:cstheme="minorHAnsi"/>
        </w:rPr>
      </w:pPr>
      <w:r w:rsidRPr="00975016">
        <w:rPr>
          <w:rFonts w:cstheme="minorHAnsi"/>
        </w:rPr>
        <w:t>N</w:t>
      </w:r>
      <w:r w:rsidR="00F40716" w:rsidRPr="00975016">
        <w:rPr>
          <w:rFonts w:cstheme="minorHAnsi"/>
        </w:rPr>
        <w:t>arrative</w:t>
      </w:r>
      <w:r w:rsidR="00FA15D2" w:rsidRPr="00975016">
        <w:rPr>
          <w:rFonts w:cstheme="minorHAnsi"/>
        </w:rPr>
        <w:t xml:space="preserve"> life history </w:t>
      </w:r>
      <w:r w:rsidR="004D3574" w:rsidRPr="00975016">
        <w:rPr>
          <w:rFonts w:cstheme="minorHAnsi"/>
        </w:rPr>
        <w:t xml:space="preserve">interviews with </w:t>
      </w:r>
      <w:r w:rsidR="00D701A0" w:rsidRPr="00975016">
        <w:rPr>
          <w:rFonts w:cstheme="minorHAnsi"/>
        </w:rPr>
        <w:t>9-12</w:t>
      </w:r>
      <w:r w:rsidR="00F40716" w:rsidRPr="00975016">
        <w:rPr>
          <w:rFonts w:cstheme="minorHAnsi"/>
        </w:rPr>
        <w:t xml:space="preserve"> </w:t>
      </w:r>
      <w:r w:rsidR="00EB6DA7" w:rsidRPr="00975016">
        <w:rPr>
          <w:rFonts w:cstheme="minorHAnsi"/>
        </w:rPr>
        <w:t xml:space="preserve">teacher educators </w:t>
      </w:r>
      <w:r w:rsidR="004D3574" w:rsidRPr="00975016">
        <w:rPr>
          <w:rFonts w:cstheme="minorHAnsi"/>
        </w:rPr>
        <w:t xml:space="preserve">in three different regions in North India arranged through </w:t>
      </w:r>
      <w:r w:rsidR="00073BBB" w:rsidRPr="00975016">
        <w:rPr>
          <w:rFonts w:cstheme="minorHAnsi"/>
        </w:rPr>
        <w:t>Professor Bawa</w:t>
      </w:r>
      <w:r w:rsidR="00B15B1A" w:rsidRPr="00975016">
        <w:rPr>
          <w:rFonts w:cstheme="minorHAnsi"/>
        </w:rPr>
        <w:t xml:space="preserve">. </w:t>
      </w:r>
      <w:r w:rsidR="004572BD" w:rsidRPr="00975016">
        <w:rPr>
          <w:rFonts w:cstheme="minorHAnsi"/>
        </w:rPr>
        <w:t xml:space="preserve">As </w:t>
      </w:r>
      <w:r w:rsidR="005A7231" w:rsidRPr="00975016">
        <w:rPr>
          <w:rFonts w:cstheme="minorHAnsi"/>
        </w:rPr>
        <w:t>President (HQ) of the Global Educational Research Association</w:t>
      </w:r>
      <w:r w:rsidR="001320BA" w:rsidRPr="00975016">
        <w:rPr>
          <w:rFonts w:cstheme="minorHAnsi"/>
        </w:rPr>
        <w:t xml:space="preserve"> (GERA)</w:t>
      </w:r>
      <w:r w:rsidR="004572BD" w:rsidRPr="00975016">
        <w:rPr>
          <w:rFonts w:cstheme="minorHAnsi"/>
        </w:rPr>
        <w:t xml:space="preserve"> </w:t>
      </w:r>
      <w:r w:rsidR="00BA54DA" w:rsidRPr="00975016">
        <w:rPr>
          <w:rFonts w:cstheme="minorHAnsi"/>
        </w:rPr>
        <w:t>P</w:t>
      </w:r>
      <w:r w:rsidR="004572BD" w:rsidRPr="00975016">
        <w:rPr>
          <w:rFonts w:cstheme="minorHAnsi"/>
        </w:rPr>
        <w:t>rofessor Bawa has</w:t>
      </w:r>
      <w:r w:rsidR="00BA54DA" w:rsidRPr="00975016">
        <w:rPr>
          <w:rFonts w:cstheme="minorHAnsi"/>
        </w:rPr>
        <w:t xml:space="preserve"> extensive </w:t>
      </w:r>
      <w:r w:rsidR="00AA2A20" w:rsidRPr="00975016">
        <w:rPr>
          <w:rFonts w:cstheme="minorHAnsi"/>
        </w:rPr>
        <w:t xml:space="preserve">contacts and </w:t>
      </w:r>
      <w:r w:rsidR="00D8488C" w:rsidRPr="00975016">
        <w:rPr>
          <w:rFonts w:cstheme="minorHAnsi"/>
        </w:rPr>
        <w:t>networks</w:t>
      </w:r>
      <w:r w:rsidR="00AB6CDA" w:rsidRPr="00975016">
        <w:rPr>
          <w:rFonts w:cstheme="minorHAnsi"/>
        </w:rPr>
        <w:t>, which</w:t>
      </w:r>
      <w:r w:rsidR="00AA2A20" w:rsidRPr="00975016">
        <w:rPr>
          <w:rFonts w:cstheme="minorHAnsi"/>
        </w:rPr>
        <w:t xml:space="preserve"> include</w:t>
      </w:r>
      <w:r w:rsidR="002C718A" w:rsidRPr="00975016">
        <w:rPr>
          <w:rFonts w:cstheme="minorHAnsi"/>
        </w:rPr>
        <w:t xml:space="preserve"> policymakers</w:t>
      </w:r>
      <w:r w:rsidR="00AB6CDA" w:rsidRPr="00975016">
        <w:rPr>
          <w:rFonts w:cstheme="minorHAnsi"/>
        </w:rPr>
        <w:t xml:space="preserve">, </w:t>
      </w:r>
      <w:r w:rsidR="00D8488C" w:rsidRPr="00975016">
        <w:rPr>
          <w:rFonts w:cstheme="minorHAnsi"/>
        </w:rPr>
        <w:t>principals</w:t>
      </w:r>
      <w:r w:rsidR="002C718A" w:rsidRPr="00975016">
        <w:rPr>
          <w:rFonts w:cstheme="minorHAnsi"/>
        </w:rPr>
        <w:t xml:space="preserve"> </w:t>
      </w:r>
      <w:r w:rsidR="00AE3988" w:rsidRPr="00975016">
        <w:rPr>
          <w:rFonts w:cstheme="minorHAnsi"/>
        </w:rPr>
        <w:t>of teacher education colleges</w:t>
      </w:r>
      <w:r w:rsidR="00F06357" w:rsidRPr="00975016">
        <w:rPr>
          <w:rFonts w:cstheme="minorHAnsi"/>
        </w:rPr>
        <w:t xml:space="preserve"> and university departments of education</w:t>
      </w:r>
      <w:r w:rsidR="00960B9D" w:rsidRPr="00975016">
        <w:rPr>
          <w:rFonts w:cstheme="minorHAnsi"/>
        </w:rPr>
        <w:t xml:space="preserve">. </w:t>
      </w:r>
    </w:p>
    <w:p w14:paraId="101ACF96" w14:textId="77777777" w:rsidR="004A7765" w:rsidRPr="00207876" w:rsidRDefault="005A7231" w:rsidP="005F3AE8">
      <w:pPr>
        <w:rPr>
          <w:rFonts w:cstheme="minorHAnsi"/>
          <w:b/>
          <w:bCs/>
        </w:rPr>
      </w:pPr>
      <w:r w:rsidRPr="00207876">
        <w:rPr>
          <w:rFonts w:cstheme="minorHAnsi"/>
          <w:b/>
          <w:bCs/>
        </w:rPr>
        <w:t>Estimated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4"/>
        <w:gridCol w:w="4212"/>
      </w:tblGrid>
      <w:tr w:rsidR="005A7231" w:rsidRPr="00975016" w14:paraId="5927DDB2" w14:textId="77777777" w:rsidTr="005A7231">
        <w:tc>
          <w:tcPr>
            <w:tcW w:w="4804" w:type="dxa"/>
          </w:tcPr>
          <w:p w14:paraId="6F9A799E" w14:textId="77777777" w:rsidR="005A7231" w:rsidRPr="00975016" w:rsidRDefault="005A7231" w:rsidP="005A7231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Return flight from Birmingham to Amritsar, India</w:t>
            </w:r>
            <w:r w:rsidRPr="00975016">
              <w:rPr>
                <w:rFonts w:cstheme="minorHAnsi"/>
              </w:rPr>
              <w:tab/>
            </w:r>
          </w:p>
        </w:tc>
        <w:tc>
          <w:tcPr>
            <w:tcW w:w="4212" w:type="dxa"/>
          </w:tcPr>
          <w:p w14:paraId="14389138" w14:textId="77777777" w:rsidR="005A7231" w:rsidRPr="00975016" w:rsidRDefault="005A7231" w:rsidP="00725136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£900</w:t>
            </w:r>
          </w:p>
        </w:tc>
      </w:tr>
      <w:tr w:rsidR="005A7231" w:rsidRPr="00975016" w14:paraId="7DC62704" w14:textId="77777777" w:rsidTr="005A7231">
        <w:tc>
          <w:tcPr>
            <w:tcW w:w="4804" w:type="dxa"/>
          </w:tcPr>
          <w:p w14:paraId="6970D306" w14:textId="7EB552C5" w:rsidR="005A7231" w:rsidRPr="00975016" w:rsidRDefault="005A7231" w:rsidP="00DA15A1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 xml:space="preserve">Travel from airport to </w:t>
            </w:r>
            <w:r w:rsidR="00647DAE" w:rsidRPr="00975016">
              <w:rPr>
                <w:rFonts w:cstheme="minorHAnsi"/>
              </w:rPr>
              <w:t>Guru Kashi University</w:t>
            </w:r>
            <w:r w:rsidRPr="00975016">
              <w:rPr>
                <w:rFonts w:cstheme="minorHAnsi"/>
              </w:rPr>
              <w:t>, Bathinda</w:t>
            </w:r>
            <w:r w:rsidR="009765E4" w:rsidRPr="00975016">
              <w:rPr>
                <w:rFonts w:cstheme="minorHAnsi"/>
              </w:rPr>
              <w:t>,</w:t>
            </w:r>
            <w:r w:rsidRPr="00975016">
              <w:rPr>
                <w:rFonts w:cstheme="minorHAnsi"/>
              </w:rPr>
              <w:t xml:space="preserve"> </w:t>
            </w:r>
            <w:r w:rsidR="00647DAE" w:rsidRPr="00975016">
              <w:rPr>
                <w:rFonts w:cstheme="minorHAnsi"/>
              </w:rPr>
              <w:t>Punjab</w:t>
            </w:r>
            <w:r w:rsidR="00B3166D" w:rsidRPr="00975016">
              <w:rPr>
                <w:rFonts w:cstheme="minorHAnsi"/>
              </w:rPr>
              <w:t>,</w:t>
            </w:r>
            <w:r w:rsidR="00647DAE" w:rsidRPr="00975016">
              <w:rPr>
                <w:rFonts w:cstheme="minorHAnsi"/>
              </w:rPr>
              <w:t xml:space="preserve"> </w:t>
            </w:r>
            <w:r w:rsidRPr="00975016">
              <w:rPr>
                <w:rFonts w:cstheme="minorHAnsi"/>
              </w:rPr>
              <w:t>India</w:t>
            </w:r>
            <w:r w:rsidR="009765E4" w:rsidRPr="00975016">
              <w:rPr>
                <w:rFonts w:cstheme="minorHAnsi"/>
              </w:rPr>
              <w:t xml:space="preserve"> </w:t>
            </w:r>
            <w:r w:rsidR="000B6707" w:rsidRPr="00975016">
              <w:rPr>
                <w:rFonts w:cstheme="minorHAnsi"/>
              </w:rPr>
              <w:t xml:space="preserve">and return </w:t>
            </w:r>
          </w:p>
        </w:tc>
        <w:tc>
          <w:tcPr>
            <w:tcW w:w="4212" w:type="dxa"/>
          </w:tcPr>
          <w:p w14:paraId="285C7375" w14:textId="77777777" w:rsidR="005A7231" w:rsidRPr="00975016" w:rsidRDefault="000B6707" w:rsidP="00DA15A1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</w:t>
            </w:r>
            <w:r w:rsidR="00DA15A1" w:rsidRPr="00975016">
              <w:rPr>
                <w:rFonts w:cstheme="minorHAnsi"/>
              </w:rPr>
              <w:t>100</w:t>
            </w:r>
          </w:p>
        </w:tc>
      </w:tr>
      <w:tr w:rsidR="009765E4" w:rsidRPr="00975016" w14:paraId="68A5F3E7" w14:textId="77777777" w:rsidTr="005A7231">
        <w:tc>
          <w:tcPr>
            <w:tcW w:w="4804" w:type="dxa"/>
          </w:tcPr>
          <w:p w14:paraId="35D3CAA7" w14:textId="78BEF044" w:rsidR="009765E4" w:rsidRPr="00975016" w:rsidRDefault="009765E4" w:rsidP="009765E4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 xml:space="preserve">Travel in India to </w:t>
            </w:r>
            <w:r w:rsidR="00B3166D" w:rsidRPr="00975016">
              <w:rPr>
                <w:rFonts w:cstheme="minorHAnsi"/>
              </w:rPr>
              <w:t>HEIs</w:t>
            </w:r>
            <w:r w:rsidR="004C1AC5" w:rsidRPr="00975016">
              <w:rPr>
                <w:rFonts w:cstheme="minorHAnsi"/>
              </w:rPr>
              <w:t xml:space="preserve"> in North India </w:t>
            </w:r>
            <w:r w:rsidRPr="00975016">
              <w:rPr>
                <w:rFonts w:cstheme="minorHAnsi"/>
              </w:rPr>
              <w:t xml:space="preserve">for data gathering </w:t>
            </w:r>
          </w:p>
        </w:tc>
        <w:tc>
          <w:tcPr>
            <w:tcW w:w="4212" w:type="dxa"/>
          </w:tcPr>
          <w:p w14:paraId="1912286F" w14:textId="77777777" w:rsidR="009765E4" w:rsidRPr="00975016" w:rsidRDefault="000B6707" w:rsidP="000B6707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£300</w:t>
            </w:r>
          </w:p>
        </w:tc>
      </w:tr>
      <w:tr w:rsidR="005A7231" w:rsidRPr="00975016" w14:paraId="2F9A246C" w14:textId="77777777" w:rsidTr="005A7231">
        <w:tc>
          <w:tcPr>
            <w:tcW w:w="4804" w:type="dxa"/>
          </w:tcPr>
          <w:p w14:paraId="418ACCFE" w14:textId="0D3E5F8C" w:rsidR="005A7231" w:rsidRPr="00975016" w:rsidRDefault="009765E4" w:rsidP="005A7231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 xml:space="preserve">Hotel </w:t>
            </w:r>
            <w:r w:rsidR="004C1AC5" w:rsidRPr="00975016">
              <w:rPr>
                <w:rFonts w:cstheme="minorHAnsi"/>
              </w:rPr>
              <w:t>accommodation (</w:t>
            </w:r>
            <w:r w:rsidRPr="00975016">
              <w:rPr>
                <w:rFonts w:cstheme="minorHAnsi"/>
              </w:rPr>
              <w:t xml:space="preserve">14 nights @£40 per </w:t>
            </w:r>
            <w:proofErr w:type="gramStart"/>
            <w:r w:rsidRPr="00975016">
              <w:rPr>
                <w:rFonts w:cstheme="minorHAnsi"/>
              </w:rPr>
              <w:t>night )</w:t>
            </w:r>
            <w:proofErr w:type="gramEnd"/>
          </w:p>
        </w:tc>
        <w:tc>
          <w:tcPr>
            <w:tcW w:w="4212" w:type="dxa"/>
          </w:tcPr>
          <w:p w14:paraId="04E71195" w14:textId="77777777" w:rsidR="005A7231" w:rsidRPr="00975016" w:rsidRDefault="000B6707" w:rsidP="00725136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</w:t>
            </w:r>
            <w:r w:rsidR="009765E4" w:rsidRPr="00975016">
              <w:rPr>
                <w:rFonts w:cstheme="minorHAnsi"/>
              </w:rPr>
              <w:t>560</w:t>
            </w:r>
          </w:p>
        </w:tc>
      </w:tr>
      <w:tr w:rsidR="000B6707" w:rsidRPr="00975016" w14:paraId="14A6AED5" w14:textId="77777777" w:rsidTr="005A7231">
        <w:tc>
          <w:tcPr>
            <w:tcW w:w="4804" w:type="dxa"/>
          </w:tcPr>
          <w:p w14:paraId="47740BEA" w14:textId="77777777" w:rsidR="000B6707" w:rsidRPr="00975016" w:rsidRDefault="000B6707" w:rsidP="000B6707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Subsistence (£10 per day x 14)</w:t>
            </w:r>
          </w:p>
        </w:tc>
        <w:tc>
          <w:tcPr>
            <w:tcW w:w="4212" w:type="dxa"/>
          </w:tcPr>
          <w:p w14:paraId="49F9F131" w14:textId="77777777" w:rsidR="000B6707" w:rsidRPr="00975016" w:rsidRDefault="000B6707" w:rsidP="00725136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£140</w:t>
            </w:r>
          </w:p>
        </w:tc>
      </w:tr>
      <w:tr w:rsidR="000B6707" w:rsidRPr="00975016" w14:paraId="1BA4FA06" w14:textId="77777777" w:rsidTr="005A7231">
        <w:tc>
          <w:tcPr>
            <w:tcW w:w="4804" w:type="dxa"/>
          </w:tcPr>
          <w:p w14:paraId="598DE689" w14:textId="77777777" w:rsidR="000B6707" w:rsidRPr="00975016" w:rsidRDefault="00DA15A1" w:rsidP="000B6707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 xml:space="preserve">Total </w:t>
            </w:r>
          </w:p>
        </w:tc>
        <w:tc>
          <w:tcPr>
            <w:tcW w:w="4212" w:type="dxa"/>
          </w:tcPr>
          <w:p w14:paraId="33D208B6" w14:textId="77777777" w:rsidR="000B6707" w:rsidRPr="00975016" w:rsidRDefault="00DA15A1" w:rsidP="00725136">
            <w:pPr>
              <w:rPr>
                <w:rFonts w:cstheme="minorHAnsi"/>
              </w:rPr>
            </w:pPr>
            <w:r w:rsidRPr="00975016">
              <w:rPr>
                <w:rFonts w:cstheme="minorHAnsi"/>
              </w:rPr>
              <w:t>£2000</w:t>
            </w:r>
          </w:p>
        </w:tc>
      </w:tr>
    </w:tbl>
    <w:p w14:paraId="23186BBC" w14:textId="0C8DDB01" w:rsidR="00DA15A1" w:rsidRDefault="00DA15A1" w:rsidP="005F3AE8">
      <w:pPr>
        <w:rPr>
          <w:rFonts w:cstheme="minorHAnsi"/>
        </w:rPr>
      </w:pPr>
    </w:p>
    <w:p w14:paraId="6A1C786C" w14:textId="1018B7A8" w:rsidR="00E869E2" w:rsidRDefault="002D7F21" w:rsidP="005F3AE8">
      <w:pPr>
        <w:rPr>
          <w:rFonts w:cstheme="minorHAnsi"/>
          <w:b/>
          <w:bCs/>
        </w:rPr>
      </w:pPr>
      <w:r w:rsidRPr="00E869E2">
        <w:rPr>
          <w:rFonts w:cstheme="minorHAnsi"/>
          <w:b/>
          <w:bCs/>
        </w:rPr>
        <w:t>Dissemination</w:t>
      </w:r>
      <w:r w:rsidR="00E869E2">
        <w:rPr>
          <w:rFonts w:cstheme="minorHAnsi"/>
          <w:b/>
          <w:bCs/>
        </w:rPr>
        <w:t xml:space="preserve"> </w:t>
      </w:r>
      <w:r w:rsidR="00E57C0F">
        <w:rPr>
          <w:rFonts w:cstheme="minorHAnsi"/>
          <w:b/>
          <w:bCs/>
        </w:rPr>
        <w:t xml:space="preserve">Strategy </w:t>
      </w:r>
    </w:p>
    <w:p w14:paraId="1CE31FEA" w14:textId="7A3CB3B0" w:rsidR="001A6B96" w:rsidRPr="001A6B96" w:rsidRDefault="00626B19" w:rsidP="001A6B96">
      <w:pPr>
        <w:pStyle w:val="ListParagraph"/>
        <w:numPr>
          <w:ilvl w:val="0"/>
          <w:numId w:val="2"/>
        </w:numPr>
        <w:rPr>
          <w:rFonts w:cstheme="minorHAnsi"/>
        </w:rPr>
      </w:pPr>
      <w:r w:rsidRPr="001A6B96">
        <w:rPr>
          <w:rFonts w:cstheme="minorHAnsi"/>
        </w:rPr>
        <w:t>Report fo</w:t>
      </w:r>
      <w:r w:rsidR="00E869E2" w:rsidRPr="001A6B96">
        <w:rPr>
          <w:rFonts w:cstheme="minorHAnsi"/>
        </w:rPr>
        <w:t>r</w:t>
      </w:r>
      <w:r w:rsidRPr="001A6B96">
        <w:rPr>
          <w:rFonts w:cstheme="minorHAnsi"/>
        </w:rPr>
        <w:t xml:space="preserve"> UCET on the project findings </w:t>
      </w:r>
      <w:r w:rsidR="001A6B96">
        <w:rPr>
          <w:rFonts w:cstheme="minorHAnsi"/>
        </w:rPr>
        <w:t>suitable for</w:t>
      </w:r>
      <w:r w:rsidR="00DA5171">
        <w:rPr>
          <w:rFonts w:cstheme="minorHAnsi"/>
        </w:rPr>
        <w:t xml:space="preserve"> upload</w:t>
      </w:r>
      <w:r w:rsidR="0099493B">
        <w:rPr>
          <w:rFonts w:cstheme="minorHAnsi"/>
        </w:rPr>
        <w:t xml:space="preserve">ing </w:t>
      </w:r>
      <w:r w:rsidR="00DA5171">
        <w:rPr>
          <w:rFonts w:cstheme="minorHAnsi"/>
        </w:rPr>
        <w:t xml:space="preserve">to UCET website </w:t>
      </w:r>
      <w:r w:rsidR="001A6B96" w:rsidRPr="001A6B96">
        <w:rPr>
          <w:rFonts w:cstheme="minorHAnsi"/>
        </w:rPr>
        <w:t>with</w:t>
      </w:r>
      <w:r w:rsidR="00DA5171">
        <w:rPr>
          <w:rFonts w:cstheme="minorHAnsi"/>
        </w:rPr>
        <w:t xml:space="preserve"> </w:t>
      </w:r>
      <w:r w:rsidR="001A6B96" w:rsidRPr="001A6B96">
        <w:rPr>
          <w:rFonts w:cstheme="minorHAnsi"/>
        </w:rPr>
        <w:t>acknowledgement of funding from Gordon Kirk Travel Scholarship</w:t>
      </w:r>
    </w:p>
    <w:p w14:paraId="3BBCDFE5" w14:textId="6C1160AA" w:rsidR="00626B19" w:rsidRDefault="00C23FE2" w:rsidP="00E869E2">
      <w:pPr>
        <w:pStyle w:val="ListParagraph"/>
        <w:numPr>
          <w:ilvl w:val="0"/>
          <w:numId w:val="2"/>
        </w:numPr>
        <w:rPr>
          <w:rFonts w:cstheme="minorHAnsi"/>
        </w:rPr>
      </w:pPr>
      <w:r w:rsidRPr="00E869E2">
        <w:rPr>
          <w:rFonts w:cstheme="minorHAnsi"/>
        </w:rPr>
        <w:t>Conference</w:t>
      </w:r>
      <w:r w:rsidR="00626B19" w:rsidRPr="00E869E2">
        <w:rPr>
          <w:rFonts w:cstheme="minorHAnsi"/>
        </w:rPr>
        <w:t xml:space="preserve"> paper</w:t>
      </w:r>
      <w:r w:rsidRPr="00E869E2">
        <w:rPr>
          <w:rFonts w:cstheme="minorHAnsi"/>
        </w:rPr>
        <w:t xml:space="preserve"> at UC</w:t>
      </w:r>
      <w:r w:rsidR="00990E8C">
        <w:rPr>
          <w:rFonts w:cstheme="minorHAnsi"/>
        </w:rPr>
        <w:t>E</w:t>
      </w:r>
      <w:r w:rsidRPr="00E869E2">
        <w:rPr>
          <w:rFonts w:cstheme="minorHAnsi"/>
        </w:rPr>
        <w:t>T conference 20</w:t>
      </w:r>
      <w:r w:rsidR="00EF2387">
        <w:rPr>
          <w:rFonts w:cstheme="minorHAnsi"/>
        </w:rPr>
        <w:t>2</w:t>
      </w:r>
      <w:r w:rsidR="00B57AC7">
        <w:rPr>
          <w:rFonts w:cstheme="minorHAnsi"/>
        </w:rPr>
        <w:t>5</w:t>
      </w:r>
      <w:r w:rsidR="00EF2387">
        <w:rPr>
          <w:rFonts w:cstheme="minorHAnsi"/>
        </w:rPr>
        <w:t xml:space="preserve"> </w:t>
      </w:r>
      <w:r w:rsidR="00E869E2">
        <w:rPr>
          <w:rFonts w:cstheme="minorHAnsi"/>
        </w:rPr>
        <w:t xml:space="preserve">with </w:t>
      </w:r>
      <w:r w:rsidR="00990E8C">
        <w:rPr>
          <w:rFonts w:cstheme="minorHAnsi"/>
        </w:rPr>
        <w:t>acknowledgement</w:t>
      </w:r>
      <w:r w:rsidR="00E869E2">
        <w:rPr>
          <w:rFonts w:cstheme="minorHAnsi"/>
        </w:rPr>
        <w:t xml:space="preserve"> of funding for fieldwork in India from </w:t>
      </w:r>
      <w:r w:rsidR="00990E8C" w:rsidRPr="00990E8C">
        <w:rPr>
          <w:rFonts w:cstheme="minorHAnsi"/>
        </w:rPr>
        <w:t>Gordon Kirk Travel Scholarship</w:t>
      </w:r>
    </w:p>
    <w:p w14:paraId="7F6E1601" w14:textId="47C1C205" w:rsidR="00FA476A" w:rsidRPr="00FA476A" w:rsidRDefault="00A5585F" w:rsidP="00FA476A">
      <w:pPr>
        <w:pStyle w:val="ListParagraph"/>
        <w:numPr>
          <w:ilvl w:val="0"/>
          <w:numId w:val="2"/>
        </w:numPr>
        <w:rPr>
          <w:rFonts w:cstheme="minorHAnsi"/>
        </w:rPr>
      </w:pPr>
      <w:r w:rsidRPr="00FA476A">
        <w:rPr>
          <w:rFonts w:cstheme="minorHAnsi"/>
        </w:rPr>
        <w:t xml:space="preserve">Submission of </w:t>
      </w:r>
      <w:r w:rsidR="00214D2E">
        <w:rPr>
          <w:rFonts w:cstheme="minorHAnsi"/>
        </w:rPr>
        <w:t xml:space="preserve">a </w:t>
      </w:r>
      <w:r w:rsidRPr="00FA476A">
        <w:rPr>
          <w:rFonts w:cstheme="minorHAnsi"/>
        </w:rPr>
        <w:t xml:space="preserve">journal article </w:t>
      </w:r>
      <w:r w:rsidR="00FA21C9">
        <w:rPr>
          <w:rFonts w:cstheme="minorHAnsi"/>
        </w:rPr>
        <w:t xml:space="preserve">to </w:t>
      </w:r>
      <w:r w:rsidR="00FA21C9" w:rsidRPr="00FA21C9">
        <w:rPr>
          <w:rFonts w:cstheme="minorHAnsi"/>
        </w:rPr>
        <w:t xml:space="preserve">the </w:t>
      </w:r>
      <w:r w:rsidR="00FA21C9" w:rsidRPr="000F580F">
        <w:rPr>
          <w:rFonts w:cstheme="minorHAnsi"/>
          <w:i/>
          <w:iCs/>
        </w:rPr>
        <w:t>International Journal of Leadership in Education</w:t>
      </w:r>
      <w:r w:rsidR="00FA21C9">
        <w:rPr>
          <w:rFonts w:cstheme="minorHAnsi"/>
        </w:rPr>
        <w:t>,</w:t>
      </w:r>
      <w:r w:rsidR="00FA21C9" w:rsidRPr="00FA21C9">
        <w:rPr>
          <w:rFonts w:cstheme="minorHAnsi"/>
        </w:rPr>
        <w:t xml:space="preserve"> </w:t>
      </w:r>
      <w:r w:rsidRPr="00FA476A">
        <w:rPr>
          <w:rFonts w:cstheme="minorHAnsi"/>
        </w:rPr>
        <w:t xml:space="preserve">based on the research </w:t>
      </w:r>
      <w:r w:rsidR="00FA476A" w:rsidRPr="00FA476A">
        <w:rPr>
          <w:rFonts w:cstheme="minorHAnsi"/>
        </w:rPr>
        <w:t>with acknowledgement of funding from Gordon Kirk Travel Scholarship</w:t>
      </w:r>
    </w:p>
    <w:p w14:paraId="7AE9BD92" w14:textId="327D5352" w:rsidR="00FD5D36" w:rsidRPr="00207876" w:rsidRDefault="00FD5D36" w:rsidP="005F3AE8">
      <w:pPr>
        <w:rPr>
          <w:rFonts w:cstheme="minorHAnsi"/>
          <w:b/>
          <w:bCs/>
        </w:rPr>
      </w:pPr>
      <w:r w:rsidRPr="00207876">
        <w:rPr>
          <w:rFonts w:cstheme="minorHAnsi"/>
          <w:b/>
          <w:bCs/>
        </w:rPr>
        <w:t xml:space="preserve">References </w:t>
      </w:r>
    </w:p>
    <w:p w14:paraId="0CF25246" w14:textId="77777777" w:rsidR="003B292F" w:rsidRPr="00975016" w:rsidRDefault="003B292F" w:rsidP="005F3AE8">
      <w:pPr>
        <w:rPr>
          <w:rFonts w:cstheme="minorHAnsi"/>
        </w:rPr>
      </w:pPr>
      <w:r w:rsidRPr="00975016">
        <w:rPr>
          <w:rFonts w:cstheme="minorHAnsi"/>
        </w:rPr>
        <w:t>Crenshaw, K. W. (2017). </w:t>
      </w:r>
      <w:r w:rsidRPr="00975016">
        <w:rPr>
          <w:rFonts w:cstheme="minorHAnsi"/>
          <w:i/>
          <w:iCs/>
        </w:rPr>
        <w:t>On intersectionality: Essential writings</w:t>
      </w:r>
      <w:r w:rsidRPr="00975016">
        <w:rPr>
          <w:rFonts w:cstheme="minorHAnsi"/>
        </w:rPr>
        <w:t>. The New Press.</w:t>
      </w:r>
    </w:p>
    <w:p w14:paraId="4376DFCC" w14:textId="77CE7FD6" w:rsidR="005F449E" w:rsidRDefault="005F449E" w:rsidP="005F3AE8">
      <w:pPr>
        <w:rPr>
          <w:rFonts w:cstheme="minorHAnsi"/>
        </w:rPr>
      </w:pPr>
      <w:r w:rsidRPr="00975016">
        <w:rPr>
          <w:rFonts w:cstheme="minorHAnsi"/>
        </w:rPr>
        <w:t>Dey, A., &amp; Orton, B. (2016). Gender and caste intersectionality in India: An analysis of the Nirbhaya case</w:t>
      </w:r>
      <w:r w:rsidR="00FF7B3E">
        <w:rPr>
          <w:rFonts w:cstheme="minorHAnsi"/>
        </w:rPr>
        <w:t>.</w:t>
      </w:r>
      <w:r w:rsidRPr="00975016">
        <w:rPr>
          <w:rFonts w:cstheme="minorHAnsi"/>
        </w:rPr>
        <w:t xml:space="preserve"> In </w:t>
      </w:r>
      <w:r w:rsidRPr="00975016">
        <w:rPr>
          <w:rFonts w:cstheme="minorHAnsi"/>
          <w:i/>
          <w:iCs/>
        </w:rPr>
        <w:t>Gender and race matter: Global perspectives on being a woman</w:t>
      </w:r>
      <w:r w:rsidRPr="00975016">
        <w:rPr>
          <w:rFonts w:cstheme="minorHAnsi"/>
        </w:rPr>
        <w:t>. Emerald Publishing Limited.</w:t>
      </w:r>
    </w:p>
    <w:p w14:paraId="6705C167" w14:textId="3C5A4AD0" w:rsidR="00824479" w:rsidRDefault="00280DDE" w:rsidP="00824479">
      <w:pPr>
        <w:pStyle w:val="xmsonormal"/>
        <w:rPr>
          <w:color w:val="000000"/>
        </w:rPr>
      </w:pPr>
      <w:r>
        <w:rPr>
          <w:rFonts w:cstheme="minorHAnsi"/>
        </w:rPr>
        <w:t>Dhillon</w:t>
      </w:r>
      <w:r w:rsidR="0028321E">
        <w:rPr>
          <w:rFonts w:cstheme="minorHAnsi"/>
        </w:rPr>
        <w:t xml:space="preserve">, </w:t>
      </w:r>
      <w:r w:rsidR="00323762">
        <w:rPr>
          <w:rFonts w:cstheme="minorHAnsi"/>
        </w:rPr>
        <w:t>J.K., (</w:t>
      </w:r>
      <w:r w:rsidR="0028321E">
        <w:rPr>
          <w:rFonts w:cstheme="minorHAnsi"/>
        </w:rPr>
        <w:t xml:space="preserve">2024 </w:t>
      </w:r>
      <w:r w:rsidR="0028321E" w:rsidRPr="00323762">
        <w:rPr>
          <w:rFonts w:cstheme="minorHAnsi"/>
          <w:i/>
          <w:iCs/>
        </w:rPr>
        <w:t>in press</w:t>
      </w:r>
      <w:r w:rsidR="0028321E">
        <w:rPr>
          <w:rFonts w:cstheme="minorHAnsi"/>
        </w:rPr>
        <w:t xml:space="preserve">) </w:t>
      </w:r>
      <w:r w:rsidR="009C297F" w:rsidRPr="009C297F">
        <w:rPr>
          <w:rFonts w:cstheme="minorHAnsi"/>
        </w:rPr>
        <w:t>Narrative fieldwork with Sikh diaspora</w:t>
      </w:r>
      <w:r w:rsidR="00DC1DB9">
        <w:rPr>
          <w:rFonts w:cstheme="minorHAnsi"/>
        </w:rPr>
        <w:t>.</w:t>
      </w:r>
      <w:r w:rsidR="00323762">
        <w:rPr>
          <w:rFonts w:cstheme="minorHAnsi"/>
        </w:rPr>
        <w:t xml:space="preserve"> In </w:t>
      </w:r>
      <w:r w:rsidR="0034027B" w:rsidRPr="0034027B">
        <w:rPr>
          <w:rFonts w:cstheme="minorHAnsi"/>
        </w:rPr>
        <w:t xml:space="preserve">Savin-Baden, M., &amp; Major, C. </w:t>
      </w:r>
      <w:r w:rsidR="0034027B" w:rsidRPr="0034027B">
        <w:rPr>
          <w:rFonts w:cstheme="minorHAnsi"/>
          <w:i/>
          <w:iCs/>
        </w:rPr>
        <w:t>Qualitative research: The essential guide to theory and practice</w:t>
      </w:r>
      <w:r w:rsidR="0034027B" w:rsidRPr="0034027B">
        <w:rPr>
          <w:rFonts w:cstheme="minorHAnsi"/>
        </w:rPr>
        <w:t xml:space="preserve">. </w:t>
      </w:r>
      <w:r w:rsidR="003132F5" w:rsidRPr="0034027B">
        <w:rPr>
          <w:rFonts w:cstheme="minorHAnsi"/>
        </w:rPr>
        <w:t>Routledge.</w:t>
      </w:r>
      <w:r w:rsidR="00824479">
        <w:rPr>
          <w:color w:val="000000"/>
        </w:rPr>
        <w:t xml:space="preserve"> </w:t>
      </w:r>
    </w:p>
    <w:p w14:paraId="7FD7B522" w14:textId="77777777" w:rsidR="00B73FCC" w:rsidRDefault="00B73FCC" w:rsidP="00824479">
      <w:pPr>
        <w:pStyle w:val="xmsonormal"/>
      </w:pPr>
    </w:p>
    <w:p w14:paraId="0BADC5C8" w14:textId="77777777" w:rsidR="00E94F43" w:rsidRPr="00E94F43" w:rsidRDefault="00E94F43" w:rsidP="00E94F43">
      <w:pPr>
        <w:rPr>
          <w:rFonts w:cstheme="minorHAnsi"/>
          <w:lang w:val="en-CA"/>
        </w:rPr>
      </w:pPr>
      <w:r w:rsidRPr="00E94F43">
        <w:rPr>
          <w:rFonts w:cstheme="minorHAnsi"/>
          <w:lang w:val="en-CA"/>
        </w:rPr>
        <w:t>Dhillon, J. K., &amp; Thomas, N. (2019). Ethics of engagement and insider-outsider perspectives: Issues and dilemmas in cross-cultural interpretation. </w:t>
      </w:r>
      <w:r w:rsidRPr="00E94F43">
        <w:rPr>
          <w:rFonts w:cstheme="minorHAnsi"/>
          <w:i/>
          <w:iCs/>
          <w:lang w:val="en-CA"/>
        </w:rPr>
        <w:t>International Journal of Research &amp; Method in Education</w:t>
      </w:r>
      <w:r w:rsidRPr="00E94F43">
        <w:rPr>
          <w:rFonts w:cstheme="minorHAnsi"/>
          <w:lang w:val="en-CA"/>
        </w:rPr>
        <w:t xml:space="preserve">, </w:t>
      </w:r>
      <w:r w:rsidRPr="00E94F43">
        <w:rPr>
          <w:rFonts w:cstheme="minorHAnsi"/>
          <w:i/>
          <w:iCs/>
          <w:lang w:val="en-CA"/>
        </w:rPr>
        <w:t>42</w:t>
      </w:r>
      <w:r w:rsidRPr="00E94F43">
        <w:rPr>
          <w:rFonts w:cstheme="minorHAnsi"/>
          <w:lang w:val="en-CA"/>
        </w:rPr>
        <w:t>(4), 442–453.</w:t>
      </w:r>
    </w:p>
    <w:p w14:paraId="43543CEE" w14:textId="77777777" w:rsidR="000645B0" w:rsidRPr="000645B0" w:rsidRDefault="000645B0" w:rsidP="000645B0">
      <w:pPr>
        <w:rPr>
          <w:rFonts w:cstheme="minorHAnsi"/>
          <w:lang w:val="en-US"/>
        </w:rPr>
      </w:pPr>
      <w:r w:rsidRPr="000645B0">
        <w:rPr>
          <w:rFonts w:cstheme="minorHAnsi"/>
          <w:lang w:val="en-US"/>
        </w:rPr>
        <w:t xml:space="preserve">Dhillon, J. K., &amp; Thomas, N. (2018). British Sikh entrepreneurs: Social mobility and transformations over generations. </w:t>
      </w:r>
      <w:r w:rsidRPr="000645B0">
        <w:rPr>
          <w:rFonts w:cstheme="minorHAnsi"/>
          <w:i/>
          <w:lang w:val="en-US"/>
        </w:rPr>
        <w:t>Sikh Formations: Religion, Culture, Theory</w:t>
      </w:r>
      <w:r w:rsidRPr="000645B0">
        <w:rPr>
          <w:rFonts w:cstheme="minorHAnsi"/>
          <w:lang w:val="en-US"/>
        </w:rPr>
        <w:t xml:space="preserve">, </w:t>
      </w:r>
      <w:r w:rsidRPr="000645B0">
        <w:rPr>
          <w:rFonts w:cstheme="minorHAnsi"/>
          <w:i/>
          <w:iCs/>
          <w:lang w:val="en-US"/>
        </w:rPr>
        <w:t>14</w:t>
      </w:r>
      <w:r w:rsidRPr="000645B0">
        <w:rPr>
          <w:rFonts w:cstheme="minorHAnsi"/>
          <w:lang w:val="en-US"/>
        </w:rPr>
        <w:t>(1),1</w:t>
      </w:r>
      <w:r w:rsidRPr="000645B0">
        <w:rPr>
          <w:rFonts w:cstheme="minorHAnsi"/>
          <w:lang w:val="en-CA"/>
        </w:rPr>
        <w:t>–</w:t>
      </w:r>
      <w:r w:rsidRPr="000645B0">
        <w:rPr>
          <w:rFonts w:cstheme="minorHAnsi"/>
          <w:lang w:val="en-US"/>
        </w:rPr>
        <w:t>25.</w:t>
      </w:r>
    </w:p>
    <w:p w14:paraId="2BDF3925" w14:textId="24BFA003" w:rsidR="00FD61A6" w:rsidRDefault="00FD61A6" w:rsidP="005F3AE8">
      <w:pPr>
        <w:rPr>
          <w:rFonts w:cstheme="minorHAnsi"/>
        </w:rPr>
      </w:pPr>
      <w:bookmarkStart w:id="1" w:name="_Hlk128599291"/>
      <w:r w:rsidRPr="00975016">
        <w:rPr>
          <w:rFonts w:cstheme="minorHAnsi"/>
        </w:rPr>
        <w:t xml:space="preserve">Gandhi, M., &amp; Sen, </w:t>
      </w:r>
      <w:bookmarkEnd w:id="1"/>
      <w:r w:rsidRPr="00975016">
        <w:rPr>
          <w:rFonts w:cstheme="minorHAnsi"/>
        </w:rPr>
        <w:t>K. (2021). Missing women in Indian university leadership: Barriers and facilitators. </w:t>
      </w:r>
      <w:r w:rsidRPr="00975016">
        <w:rPr>
          <w:rFonts w:cstheme="minorHAnsi"/>
          <w:i/>
          <w:iCs/>
        </w:rPr>
        <w:t>Educational Management Administration &amp; Leadership</w:t>
      </w:r>
      <w:r w:rsidRPr="00975016">
        <w:rPr>
          <w:rFonts w:cstheme="minorHAnsi"/>
        </w:rPr>
        <w:t>, </w:t>
      </w:r>
      <w:r w:rsidRPr="00975016">
        <w:rPr>
          <w:rFonts w:cstheme="minorHAnsi"/>
          <w:i/>
          <w:iCs/>
        </w:rPr>
        <w:t>49</w:t>
      </w:r>
      <w:r w:rsidRPr="00975016">
        <w:rPr>
          <w:rFonts w:cstheme="minorHAnsi"/>
        </w:rPr>
        <w:t>(2), 352–369.</w:t>
      </w:r>
    </w:p>
    <w:p w14:paraId="666A6463" w14:textId="360C991C" w:rsidR="005844EC" w:rsidRPr="00975016" w:rsidRDefault="005844EC" w:rsidP="005F3AE8">
      <w:pPr>
        <w:rPr>
          <w:rFonts w:cstheme="minorHAnsi"/>
        </w:rPr>
      </w:pPr>
      <w:r w:rsidRPr="005844EC">
        <w:rPr>
          <w:rFonts w:cstheme="minorHAnsi"/>
        </w:rPr>
        <w:t xml:space="preserve">Hallinger, P (2018) Bringing context out of the shadows of leadership. </w:t>
      </w:r>
      <w:r w:rsidRPr="005844EC">
        <w:rPr>
          <w:rFonts w:cstheme="minorHAnsi"/>
          <w:i/>
        </w:rPr>
        <w:t>Educational Management Administration &amp; Leadership</w:t>
      </w:r>
      <w:r w:rsidRPr="005844EC">
        <w:rPr>
          <w:rFonts w:cstheme="minorHAnsi"/>
        </w:rPr>
        <w:t xml:space="preserve"> 46 (1): 5-24.</w:t>
      </w:r>
    </w:p>
    <w:sectPr w:rsidR="005844EC" w:rsidRPr="0097501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C27F1" w14:textId="77777777" w:rsidR="00CA123E" w:rsidRDefault="00CA123E" w:rsidP="00103A82">
      <w:pPr>
        <w:spacing w:after="0" w:line="240" w:lineRule="auto"/>
      </w:pPr>
      <w:r>
        <w:separator/>
      </w:r>
    </w:p>
  </w:endnote>
  <w:endnote w:type="continuationSeparator" w:id="0">
    <w:p w14:paraId="7B8243E0" w14:textId="77777777" w:rsidR="00CA123E" w:rsidRDefault="00CA123E" w:rsidP="0010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133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B5907" w14:textId="3AF839D6" w:rsidR="00103A82" w:rsidRDefault="00103A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A7BB1D" w14:textId="77777777" w:rsidR="00103A82" w:rsidRDefault="00103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A65C9" w14:textId="77777777" w:rsidR="00CA123E" w:rsidRDefault="00CA123E" w:rsidP="00103A82">
      <w:pPr>
        <w:spacing w:after="0" w:line="240" w:lineRule="auto"/>
      </w:pPr>
      <w:r>
        <w:separator/>
      </w:r>
    </w:p>
  </w:footnote>
  <w:footnote w:type="continuationSeparator" w:id="0">
    <w:p w14:paraId="31FFC4C8" w14:textId="77777777" w:rsidR="00CA123E" w:rsidRDefault="00CA123E" w:rsidP="00103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5540"/>
    <w:multiLevelType w:val="hybridMultilevel"/>
    <w:tmpl w:val="F2845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02078"/>
    <w:multiLevelType w:val="hybridMultilevel"/>
    <w:tmpl w:val="B4EAE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64762">
    <w:abstractNumId w:val="0"/>
  </w:num>
  <w:num w:numId="2" w16cid:durableId="1014307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E8"/>
    <w:rsid w:val="00000E61"/>
    <w:rsid w:val="00013CA5"/>
    <w:rsid w:val="0001459D"/>
    <w:rsid w:val="00015B88"/>
    <w:rsid w:val="000244F2"/>
    <w:rsid w:val="000270CB"/>
    <w:rsid w:val="000345E0"/>
    <w:rsid w:val="000404E9"/>
    <w:rsid w:val="0004360E"/>
    <w:rsid w:val="00046DC8"/>
    <w:rsid w:val="00055BFA"/>
    <w:rsid w:val="00064370"/>
    <w:rsid w:val="000645B0"/>
    <w:rsid w:val="00073BBB"/>
    <w:rsid w:val="00073CBF"/>
    <w:rsid w:val="00082E90"/>
    <w:rsid w:val="000857DA"/>
    <w:rsid w:val="00086BE1"/>
    <w:rsid w:val="000929F8"/>
    <w:rsid w:val="00094E26"/>
    <w:rsid w:val="000A1A4E"/>
    <w:rsid w:val="000B5DF8"/>
    <w:rsid w:val="000B6707"/>
    <w:rsid w:val="000C45F4"/>
    <w:rsid w:val="000C616E"/>
    <w:rsid w:val="000D04A7"/>
    <w:rsid w:val="000D10B8"/>
    <w:rsid w:val="000D2D47"/>
    <w:rsid w:val="000D3B7A"/>
    <w:rsid w:val="000D5985"/>
    <w:rsid w:val="000E1D31"/>
    <w:rsid w:val="000E6E05"/>
    <w:rsid w:val="000F1497"/>
    <w:rsid w:val="000F5500"/>
    <w:rsid w:val="000F580F"/>
    <w:rsid w:val="00103A82"/>
    <w:rsid w:val="00106B67"/>
    <w:rsid w:val="001226E9"/>
    <w:rsid w:val="001320BA"/>
    <w:rsid w:val="00132890"/>
    <w:rsid w:val="00133BF7"/>
    <w:rsid w:val="00134316"/>
    <w:rsid w:val="00135662"/>
    <w:rsid w:val="001401E7"/>
    <w:rsid w:val="00146A97"/>
    <w:rsid w:val="00157EC2"/>
    <w:rsid w:val="00170579"/>
    <w:rsid w:val="0017176F"/>
    <w:rsid w:val="00187091"/>
    <w:rsid w:val="0019559E"/>
    <w:rsid w:val="00195C53"/>
    <w:rsid w:val="00197242"/>
    <w:rsid w:val="001A2274"/>
    <w:rsid w:val="001A6B96"/>
    <w:rsid w:val="001B30EF"/>
    <w:rsid w:val="001C0EF7"/>
    <w:rsid w:val="001C10DB"/>
    <w:rsid w:val="001D230F"/>
    <w:rsid w:val="001D31E5"/>
    <w:rsid w:val="001D41B3"/>
    <w:rsid w:val="001E0174"/>
    <w:rsid w:val="001E6F79"/>
    <w:rsid w:val="001F0555"/>
    <w:rsid w:val="00201AD2"/>
    <w:rsid w:val="00203D25"/>
    <w:rsid w:val="00204184"/>
    <w:rsid w:val="00207876"/>
    <w:rsid w:val="00214D2E"/>
    <w:rsid w:val="0021580F"/>
    <w:rsid w:val="00217A21"/>
    <w:rsid w:val="00220611"/>
    <w:rsid w:val="002347A6"/>
    <w:rsid w:val="00253488"/>
    <w:rsid w:val="00253B55"/>
    <w:rsid w:val="0026403D"/>
    <w:rsid w:val="0026591D"/>
    <w:rsid w:val="00266A7A"/>
    <w:rsid w:val="0027182F"/>
    <w:rsid w:val="00275868"/>
    <w:rsid w:val="00275CD3"/>
    <w:rsid w:val="00280DDE"/>
    <w:rsid w:val="0028321E"/>
    <w:rsid w:val="0028554C"/>
    <w:rsid w:val="00292A25"/>
    <w:rsid w:val="0029796A"/>
    <w:rsid w:val="002B1FF9"/>
    <w:rsid w:val="002B6D38"/>
    <w:rsid w:val="002B7CF5"/>
    <w:rsid w:val="002C4CF6"/>
    <w:rsid w:val="002C718A"/>
    <w:rsid w:val="002D7F21"/>
    <w:rsid w:val="002F1650"/>
    <w:rsid w:val="002F3EC0"/>
    <w:rsid w:val="002F3FF5"/>
    <w:rsid w:val="00305A66"/>
    <w:rsid w:val="0031111C"/>
    <w:rsid w:val="0031263B"/>
    <w:rsid w:val="003132F5"/>
    <w:rsid w:val="00317FCD"/>
    <w:rsid w:val="00323762"/>
    <w:rsid w:val="0034027B"/>
    <w:rsid w:val="003459EF"/>
    <w:rsid w:val="003535EC"/>
    <w:rsid w:val="00353F2F"/>
    <w:rsid w:val="00367C0F"/>
    <w:rsid w:val="0037148B"/>
    <w:rsid w:val="00376481"/>
    <w:rsid w:val="00380596"/>
    <w:rsid w:val="003816DA"/>
    <w:rsid w:val="00383CDF"/>
    <w:rsid w:val="00384528"/>
    <w:rsid w:val="00387F13"/>
    <w:rsid w:val="00397334"/>
    <w:rsid w:val="003B292F"/>
    <w:rsid w:val="003C20B0"/>
    <w:rsid w:val="003C7814"/>
    <w:rsid w:val="003D0028"/>
    <w:rsid w:val="003D17E6"/>
    <w:rsid w:val="003D59AC"/>
    <w:rsid w:val="003D7EB7"/>
    <w:rsid w:val="003E52FB"/>
    <w:rsid w:val="003E57A6"/>
    <w:rsid w:val="003F0B52"/>
    <w:rsid w:val="003F2B8B"/>
    <w:rsid w:val="00407952"/>
    <w:rsid w:val="00412AAC"/>
    <w:rsid w:val="004131D6"/>
    <w:rsid w:val="00415BB3"/>
    <w:rsid w:val="004162E2"/>
    <w:rsid w:val="0042547A"/>
    <w:rsid w:val="00437133"/>
    <w:rsid w:val="0044748A"/>
    <w:rsid w:val="00453465"/>
    <w:rsid w:val="004572BD"/>
    <w:rsid w:val="00457617"/>
    <w:rsid w:val="004615F4"/>
    <w:rsid w:val="00472B0F"/>
    <w:rsid w:val="00492E4F"/>
    <w:rsid w:val="004A2851"/>
    <w:rsid w:val="004A48C2"/>
    <w:rsid w:val="004A5788"/>
    <w:rsid w:val="004A7765"/>
    <w:rsid w:val="004B2E26"/>
    <w:rsid w:val="004B6084"/>
    <w:rsid w:val="004C1AC5"/>
    <w:rsid w:val="004C6FDB"/>
    <w:rsid w:val="004D3574"/>
    <w:rsid w:val="004E00E1"/>
    <w:rsid w:val="004E0423"/>
    <w:rsid w:val="004F1626"/>
    <w:rsid w:val="0050087A"/>
    <w:rsid w:val="00502670"/>
    <w:rsid w:val="00507222"/>
    <w:rsid w:val="0051508C"/>
    <w:rsid w:val="00516BCF"/>
    <w:rsid w:val="00524EC7"/>
    <w:rsid w:val="00530D66"/>
    <w:rsid w:val="0053181F"/>
    <w:rsid w:val="00533BAF"/>
    <w:rsid w:val="00533F42"/>
    <w:rsid w:val="005343C2"/>
    <w:rsid w:val="0054163A"/>
    <w:rsid w:val="00553743"/>
    <w:rsid w:val="0055573D"/>
    <w:rsid w:val="00556532"/>
    <w:rsid w:val="00557FB7"/>
    <w:rsid w:val="005635D5"/>
    <w:rsid w:val="005664D8"/>
    <w:rsid w:val="00566A1C"/>
    <w:rsid w:val="00576ADF"/>
    <w:rsid w:val="00580150"/>
    <w:rsid w:val="0058050D"/>
    <w:rsid w:val="00580ED2"/>
    <w:rsid w:val="0058380A"/>
    <w:rsid w:val="005844EC"/>
    <w:rsid w:val="0059034A"/>
    <w:rsid w:val="00593369"/>
    <w:rsid w:val="00594026"/>
    <w:rsid w:val="0059793C"/>
    <w:rsid w:val="00597C62"/>
    <w:rsid w:val="005A411C"/>
    <w:rsid w:val="005A7231"/>
    <w:rsid w:val="005D5660"/>
    <w:rsid w:val="005D65D9"/>
    <w:rsid w:val="005D73AC"/>
    <w:rsid w:val="005E08C6"/>
    <w:rsid w:val="005E42F9"/>
    <w:rsid w:val="005E4901"/>
    <w:rsid w:val="005E6CC5"/>
    <w:rsid w:val="005E6D1E"/>
    <w:rsid w:val="005F3AE8"/>
    <w:rsid w:val="005F449E"/>
    <w:rsid w:val="0060350F"/>
    <w:rsid w:val="00612931"/>
    <w:rsid w:val="00626B19"/>
    <w:rsid w:val="00626D05"/>
    <w:rsid w:val="0064366E"/>
    <w:rsid w:val="00647DAE"/>
    <w:rsid w:val="00652B5A"/>
    <w:rsid w:val="006538C2"/>
    <w:rsid w:val="00662F66"/>
    <w:rsid w:val="0066391D"/>
    <w:rsid w:val="00684804"/>
    <w:rsid w:val="00684A67"/>
    <w:rsid w:val="00696634"/>
    <w:rsid w:val="006A7BEF"/>
    <w:rsid w:val="006C1EAF"/>
    <w:rsid w:val="006C376B"/>
    <w:rsid w:val="006C5CDC"/>
    <w:rsid w:val="006E7C40"/>
    <w:rsid w:val="00700F5D"/>
    <w:rsid w:val="007111A1"/>
    <w:rsid w:val="0071147C"/>
    <w:rsid w:val="00722562"/>
    <w:rsid w:val="007407A0"/>
    <w:rsid w:val="00743861"/>
    <w:rsid w:val="007545C0"/>
    <w:rsid w:val="007570D7"/>
    <w:rsid w:val="00792BB9"/>
    <w:rsid w:val="00796813"/>
    <w:rsid w:val="007B1843"/>
    <w:rsid w:val="007B502A"/>
    <w:rsid w:val="007D0BFE"/>
    <w:rsid w:val="007D3849"/>
    <w:rsid w:val="007E495B"/>
    <w:rsid w:val="007E51F0"/>
    <w:rsid w:val="007E7324"/>
    <w:rsid w:val="007F0FE5"/>
    <w:rsid w:val="00805E40"/>
    <w:rsid w:val="00824479"/>
    <w:rsid w:val="00834012"/>
    <w:rsid w:val="0083573E"/>
    <w:rsid w:val="00836DF3"/>
    <w:rsid w:val="008463A9"/>
    <w:rsid w:val="008567FA"/>
    <w:rsid w:val="00860ADB"/>
    <w:rsid w:val="00862491"/>
    <w:rsid w:val="00862FAD"/>
    <w:rsid w:val="008655B9"/>
    <w:rsid w:val="00865D37"/>
    <w:rsid w:val="00875549"/>
    <w:rsid w:val="008862E4"/>
    <w:rsid w:val="00893A10"/>
    <w:rsid w:val="008A275F"/>
    <w:rsid w:val="008A2EAA"/>
    <w:rsid w:val="008B0826"/>
    <w:rsid w:val="008B40EF"/>
    <w:rsid w:val="008E24C0"/>
    <w:rsid w:val="008E5C99"/>
    <w:rsid w:val="008F771C"/>
    <w:rsid w:val="009052B9"/>
    <w:rsid w:val="00910593"/>
    <w:rsid w:val="00916E20"/>
    <w:rsid w:val="00923650"/>
    <w:rsid w:val="009301B8"/>
    <w:rsid w:val="00932E4F"/>
    <w:rsid w:val="00942D77"/>
    <w:rsid w:val="00951470"/>
    <w:rsid w:val="00953C93"/>
    <w:rsid w:val="009577FF"/>
    <w:rsid w:val="009578C1"/>
    <w:rsid w:val="00960B9D"/>
    <w:rsid w:val="009646E6"/>
    <w:rsid w:val="00967D11"/>
    <w:rsid w:val="00972407"/>
    <w:rsid w:val="0097350F"/>
    <w:rsid w:val="00975016"/>
    <w:rsid w:val="009765E4"/>
    <w:rsid w:val="00984F2B"/>
    <w:rsid w:val="009869DE"/>
    <w:rsid w:val="00987538"/>
    <w:rsid w:val="00990E8C"/>
    <w:rsid w:val="00992AD0"/>
    <w:rsid w:val="00994638"/>
    <w:rsid w:val="0099493B"/>
    <w:rsid w:val="009965E6"/>
    <w:rsid w:val="009A05CA"/>
    <w:rsid w:val="009B0EF5"/>
    <w:rsid w:val="009B3374"/>
    <w:rsid w:val="009C297F"/>
    <w:rsid w:val="009D355C"/>
    <w:rsid w:val="009E2058"/>
    <w:rsid w:val="009F2888"/>
    <w:rsid w:val="009F7112"/>
    <w:rsid w:val="00A0333A"/>
    <w:rsid w:val="00A05330"/>
    <w:rsid w:val="00A1187D"/>
    <w:rsid w:val="00A121B1"/>
    <w:rsid w:val="00A23167"/>
    <w:rsid w:val="00A314EF"/>
    <w:rsid w:val="00A32D9F"/>
    <w:rsid w:val="00A431FD"/>
    <w:rsid w:val="00A53883"/>
    <w:rsid w:val="00A5585F"/>
    <w:rsid w:val="00A57956"/>
    <w:rsid w:val="00A6031A"/>
    <w:rsid w:val="00A60350"/>
    <w:rsid w:val="00A7589C"/>
    <w:rsid w:val="00A7785B"/>
    <w:rsid w:val="00A81EC2"/>
    <w:rsid w:val="00A86668"/>
    <w:rsid w:val="00A868BC"/>
    <w:rsid w:val="00A87578"/>
    <w:rsid w:val="00A91977"/>
    <w:rsid w:val="00AA2A20"/>
    <w:rsid w:val="00AA2A66"/>
    <w:rsid w:val="00AB276F"/>
    <w:rsid w:val="00AB32DD"/>
    <w:rsid w:val="00AB3A06"/>
    <w:rsid w:val="00AB6CDA"/>
    <w:rsid w:val="00AD50A5"/>
    <w:rsid w:val="00AD57FC"/>
    <w:rsid w:val="00AE3988"/>
    <w:rsid w:val="00AE63DC"/>
    <w:rsid w:val="00AF3330"/>
    <w:rsid w:val="00B02101"/>
    <w:rsid w:val="00B15B1A"/>
    <w:rsid w:val="00B2688D"/>
    <w:rsid w:val="00B26CCB"/>
    <w:rsid w:val="00B3166D"/>
    <w:rsid w:val="00B41B1B"/>
    <w:rsid w:val="00B46FD4"/>
    <w:rsid w:val="00B528A3"/>
    <w:rsid w:val="00B57AC7"/>
    <w:rsid w:val="00B6374D"/>
    <w:rsid w:val="00B6663C"/>
    <w:rsid w:val="00B667B1"/>
    <w:rsid w:val="00B71EC4"/>
    <w:rsid w:val="00B73FCC"/>
    <w:rsid w:val="00B845D9"/>
    <w:rsid w:val="00B8505B"/>
    <w:rsid w:val="00B979E7"/>
    <w:rsid w:val="00BA54DA"/>
    <w:rsid w:val="00BC1BE5"/>
    <w:rsid w:val="00BC5592"/>
    <w:rsid w:val="00BD043B"/>
    <w:rsid w:val="00BD5587"/>
    <w:rsid w:val="00BE50C9"/>
    <w:rsid w:val="00BF2B7A"/>
    <w:rsid w:val="00BF3596"/>
    <w:rsid w:val="00BF61E2"/>
    <w:rsid w:val="00C00015"/>
    <w:rsid w:val="00C0506D"/>
    <w:rsid w:val="00C06072"/>
    <w:rsid w:val="00C06BF9"/>
    <w:rsid w:val="00C11ED2"/>
    <w:rsid w:val="00C14AD1"/>
    <w:rsid w:val="00C164F0"/>
    <w:rsid w:val="00C23FE2"/>
    <w:rsid w:val="00C2684F"/>
    <w:rsid w:val="00C5218D"/>
    <w:rsid w:val="00C625C5"/>
    <w:rsid w:val="00C64CC2"/>
    <w:rsid w:val="00C7345C"/>
    <w:rsid w:val="00C73BDF"/>
    <w:rsid w:val="00C77A3E"/>
    <w:rsid w:val="00CA123E"/>
    <w:rsid w:val="00CA5BB0"/>
    <w:rsid w:val="00CD303E"/>
    <w:rsid w:val="00CD39A5"/>
    <w:rsid w:val="00CD6080"/>
    <w:rsid w:val="00D13983"/>
    <w:rsid w:val="00D1558C"/>
    <w:rsid w:val="00D2288E"/>
    <w:rsid w:val="00D2555A"/>
    <w:rsid w:val="00D5384D"/>
    <w:rsid w:val="00D630D4"/>
    <w:rsid w:val="00D701A0"/>
    <w:rsid w:val="00D80B7B"/>
    <w:rsid w:val="00D8488C"/>
    <w:rsid w:val="00D861D1"/>
    <w:rsid w:val="00D87589"/>
    <w:rsid w:val="00D92874"/>
    <w:rsid w:val="00DA15A1"/>
    <w:rsid w:val="00DA2711"/>
    <w:rsid w:val="00DA43F0"/>
    <w:rsid w:val="00DA5171"/>
    <w:rsid w:val="00DB11EF"/>
    <w:rsid w:val="00DB270A"/>
    <w:rsid w:val="00DB7727"/>
    <w:rsid w:val="00DC1DB9"/>
    <w:rsid w:val="00DC5CAD"/>
    <w:rsid w:val="00DE0994"/>
    <w:rsid w:val="00DF0215"/>
    <w:rsid w:val="00E001BF"/>
    <w:rsid w:val="00E1415D"/>
    <w:rsid w:val="00E1686C"/>
    <w:rsid w:val="00E25E64"/>
    <w:rsid w:val="00E27693"/>
    <w:rsid w:val="00E30072"/>
    <w:rsid w:val="00E45D24"/>
    <w:rsid w:val="00E50283"/>
    <w:rsid w:val="00E551F1"/>
    <w:rsid w:val="00E57C0F"/>
    <w:rsid w:val="00E6100D"/>
    <w:rsid w:val="00E6524E"/>
    <w:rsid w:val="00E70D6D"/>
    <w:rsid w:val="00E7748C"/>
    <w:rsid w:val="00E81F8B"/>
    <w:rsid w:val="00E869E2"/>
    <w:rsid w:val="00E94F43"/>
    <w:rsid w:val="00E95BC6"/>
    <w:rsid w:val="00EA0078"/>
    <w:rsid w:val="00EA4BA1"/>
    <w:rsid w:val="00EB4DFB"/>
    <w:rsid w:val="00EB63EE"/>
    <w:rsid w:val="00EB6DA7"/>
    <w:rsid w:val="00ED03F0"/>
    <w:rsid w:val="00ED09D7"/>
    <w:rsid w:val="00ED09DD"/>
    <w:rsid w:val="00ED79FE"/>
    <w:rsid w:val="00EE1530"/>
    <w:rsid w:val="00EE33E9"/>
    <w:rsid w:val="00EF2387"/>
    <w:rsid w:val="00F06357"/>
    <w:rsid w:val="00F273E0"/>
    <w:rsid w:val="00F36C92"/>
    <w:rsid w:val="00F40716"/>
    <w:rsid w:val="00F508CF"/>
    <w:rsid w:val="00F52F7C"/>
    <w:rsid w:val="00F57040"/>
    <w:rsid w:val="00F63862"/>
    <w:rsid w:val="00F66902"/>
    <w:rsid w:val="00F66E4F"/>
    <w:rsid w:val="00F70D96"/>
    <w:rsid w:val="00F8344C"/>
    <w:rsid w:val="00F918FE"/>
    <w:rsid w:val="00F93D04"/>
    <w:rsid w:val="00FA15D2"/>
    <w:rsid w:val="00FA21C9"/>
    <w:rsid w:val="00FA476A"/>
    <w:rsid w:val="00FA4AB9"/>
    <w:rsid w:val="00FC7A36"/>
    <w:rsid w:val="00FD193D"/>
    <w:rsid w:val="00FD5D36"/>
    <w:rsid w:val="00FD61A6"/>
    <w:rsid w:val="00FE27AE"/>
    <w:rsid w:val="00FE303E"/>
    <w:rsid w:val="00FE5204"/>
    <w:rsid w:val="00FE7FFA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823E9"/>
  <w15:chartTrackingRefBased/>
  <w15:docId w15:val="{C864926A-7C99-482B-8FDE-D725EC15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574"/>
    <w:pPr>
      <w:ind w:left="720"/>
      <w:contextualSpacing/>
    </w:pPr>
  </w:style>
  <w:style w:type="table" w:styleId="TableGrid">
    <w:name w:val="Table Grid"/>
    <w:basedOn w:val="TableNormal"/>
    <w:uiPriority w:val="39"/>
    <w:rsid w:val="005A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3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A82"/>
  </w:style>
  <w:style w:type="paragraph" w:styleId="Footer">
    <w:name w:val="footer"/>
    <w:basedOn w:val="Normal"/>
    <w:link w:val="FooterChar"/>
    <w:uiPriority w:val="99"/>
    <w:unhideWhenUsed/>
    <w:rsid w:val="00103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A82"/>
  </w:style>
  <w:style w:type="paragraph" w:customStyle="1" w:styleId="xmsonormal">
    <w:name w:val="x_msonormal"/>
    <w:basedOn w:val="Normal"/>
    <w:rsid w:val="00824479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118FF-A1BC-4303-A401-2CF0DD9E80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AFBDE3-D1C7-45EC-BE56-F3363DC80398}"/>
</file>

<file path=customXml/itemProps3.xml><?xml version="1.0" encoding="utf-8"?>
<ds:datastoreItem xmlns:ds="http://schemas.openxmlformats.org/officeDocument/2006/customXml" ds:itemID="{4D61621A-7BFD-49EF-A63E-6F83E333E5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Worcester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Dhillon</dc:creator>
  <cp:keywords/>
  <dc:description/>
  <cp:lastModifiedBy>Jaswinder Dhillon</cp:lastModifiedBy>
  <cp:revision>39</cp:revision>
  <dcterms:created xsi:type="dcterms:W3CDTF">2024-02-13T14:34:00Z</dcterms:created>
  <dcterms:modified xsi:type="dcterms:W3CDTF">2024-02-26T15:30:00Z</dcterms:modified>
</cp:coreProperties>
</file>