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9A86D" w14:textId="14B58EFA" w:rsidR="004D22CE" w:rsidRDefault="00535066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6009A87D" wp14:editId="53D7B131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09A883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6009A888" wp14:editId="6009A889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6009A884" w14:textId="77777777" w:rsidR="00AB568E" w:rsidRDefault="0050585C" w:rsidP="00E44FE4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6009A886" w14:textId="77777777"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009A87D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pt;margin-top:46.7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Idp3bHdAAAACAEAAA8AAAAAAAAAAAAAAAAANwQAAGRycy9kb3ducmV2LnhtbFBLBQYAAAAA&#10;BAAEAPMAAABBBQAAAAA=&#10;" filled="f" stroked="f">
                <v:textbox>
                  <w:txbxContent>
                    <w:p w14:paraId="6009A883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6009A888" wp14:editId="6009A889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6009A884" w14:textId="77777777" w:rsidR="00AB568E" w:rsidRDefault="0050585C" w:rsidP="00E44FE4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6009A886" w14:textId="77777777" w:rsidR="0050585C" w:rsidRDefault="0050585C"/>
                  </w:txbxContent>
                </v:textbox>
                <w10:wrap anchory="page"/>
              </v:shape>
            </w:pict>
          </mc:Fallback>
        </mc:AlternateContent>
      </w:r>
    </w:p>
    <w:p w14:paraId="6009A86E" w14:textId="6215D485" w:rsidR="004D22CE" w:rsidRDefault="00535066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009A87E" wp14:editId="7861FC37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0" r="635" b="444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09A887" w14:textId="77777777" w:rsidR="0050585C" w:rsidRPr="00AB568E" w:rsidRDefault="00D3599D">
                            <w:pPr>
                              <w:rPr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09A87E" id="Text Box 2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6009A887" w14:textId="77777777" w:rsidR="0050585C" w:rsidRPr="00AB568E" w:rsidRDefault="00D3599D">
                      <w:pPr>
                        <w:rPr>
                          <w:i/>
                          <w:color w:val="333399"/>
                        </w:rPr>
                      </w:pPr>
                      <w:r w:rsidRPr="00AB568E">
                        <w:rPr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6009A86F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09A870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09A871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09A872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09A873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009A874" w14:textId="77777777" w:rsidR="00B6401E" w:rsidRDefault="00B6401E" w:rsidP="00B6401E">
      <w:pPr>
        <w:jc w:val="center"/>
        <w:rPr>
          <w:b/>
          <w:sz w:val="20"/>
          <w:szCs w:val="20"/>
        </w:rPr>
      </w:pPr>
    </w:p>
    <w:p w14:paraId="6009A875" w14:textId="77777777" w:rsidR="00F41BF4" w:rsidRDefault="00F41BF4" w:rsidP="00B6401E">
      <w:pPr>
        <w:jc w:val="center"/>
        <w:rPr>
          <w:b/>
          <w:sz w:val="20"/>
          <w:szCs w:val="20"/>
        </w:rPr>
      </w:pPr>
    </w:p>
    <w:p w14:paraId="69189CD3" w14:textId="77777777" w:rsidR="009B2722" w:rsidRDefault="009B2722" w:rsidP="009B2722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61209481" wp14:editId="39EE110D">
                <wp:simplePos x="0" y="0"/>
                <wp:positionH relativeFrom="column">
                  <wp:posOffset>50800</wp:posOffset>
                </wp:positionH>
                <wp:positionV relativeFrom="page">
                  <wp:posOffset>593090</wp:posOffset>
                </wp:positionV>
                <wp:extent cx="5960110" cy="1959610"/>
                <wp:effectExtent l="3175" t="2540" r="0" b="0"/>
                <wp:wrapNone/>
                <wp:docPr id="8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BD9651" w14:textId="77777777" w:rsidR="009B2722" w:rsidRDefault="009B2722" w:rsidP="009B2722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val="en-GB" w:eastAsia="en-GB"/>
                              </w:rPr>
                              <w:drawing>
                                <wp:inline distT="0" distB="0" distL="0" distR="0" wp14:anchorId="2AC5D88A" wp14:editId="0310E933">
                                  <wp:extent cx="2240280" cy="1299845"/>
                                  <wp:effectExtent l="19050" t="0" r="7620" b="0"/>
                                  <wp:docPr id="4" name="Picture 4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7C3C94AA" w14:textId="77777777" w:rsidR="009B2722" w:rsidRDefault="009B2722" w:rsidP="009B2722">
                            <w:pPr>
                              <w:ind w:left="5760" w:firstLine="720"/>
                              <w:jc w:val="right"/>
                              <w:rPr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3B202589" w14:textId="77777777" w:rsidR="009B2722" w:rsidRDefault="009B2722" w:rsidP="009B272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1209481" id="Text Box 8" o:spid="_x0000_s1028" type="#_x0000_t202" style="position:absolute;left:0;text-align:left;margin-left:4pt;margin-top:46.7pt;width:469.3pt;height:154.3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" filled="f" stroked="f">
                <v:textbox>
                  <w:txbxContent>
                    <w:p w14:paraId="58BD9651" w14:textId="77777777" w:rsidR="009B2722" w:rsidRDefault="009B2722" w:rsidP="009B2722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val="en-GB" w:eastAsia="en-GB"/>
                        </w:rPr>
                        <w:drawing>
                          <wp:inline distT="0" distB="0" distL="0" distR="0" wp14:anchorId="2AC5D88A" wp14:editId="0310E933">
                            <wp:extent cx="2240280" cy="1299845"/>
                            <wp:effectExtent l="19050" t="0" r="7620" b="0"/>
                            <wp:docPr id="4" name="Picture 4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7C3C94AA" w14:textId="77777777" w:rsidR="009B2722" w:rsidRDefault="009B2722" w:rsidP="009B2722">
                      <w:pPr>
                        <w:ind w:left="5760" w:firstLine="720"/>
                        <w:jc w:val="right"/>
                        <w:rPr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3B202589" w14:textId="77777777" w:rsidR="009B2722" w:rsidRDefault="009B2722" w:rsidP="009B2722"/>
                  </w:txbxContent>
                </v:textbox>
                <w10:wrap anchory="page"/>
              </v:shape>
            </w:pict>
          </mc:Fallback>
        </mc:AlternateContent>
      </w:r>
      <w:r>
        <w:rPr>
          <w:rFonts w:ascii="Frutiger 45 Light" w:hAnsi="Frutiger 45 Light"/>
        </w:rPr>
        <w:t xml:space="preserve"> </w:t>
      </w:r>
    </w:p>
    <w:p w14:paraId="7A855C36" w14:textId="77777777" w:rsidR="009B2722" w:rsidRDefault="009B2722" w:rsidP="009B2722">
      <w:pPr>
        <w:rPr>
          <w:sz w:val="20"/>
          <w:szCs w:val="20"/>
        </w:rPr>
      </w:pPr>
    </w:p>
    <w:p w14:paraId="692F77D4" w14:textId="77777777" w:rsidR="009B2722" w:rsidRDefault="009B2722" w:rsidP="009B2722">
      <w:pPr>
        <w:rPr>
          <w:sz w:val="20"/>
          <w:szCs w:val="20"/>
        </w:rPr>
      </w:pPr>
    </w:p>
    <w:p w14:paraId="61B1E706" w14:textId="2895A0ED" w:rsidR="00226FF7" w:rsidRPr="00273687" w:rsidRDefault="009B2722" w:rsidP="009B2722">
      <w:pPr>
        <w:jc w:val="center"/>
        <w:rPr>
          <w:b/>
          <w:sz w:val="22"/>
          <w:szCs w:val="22"/>
        </w:rPr>
      </w:pPr>
      <w:r w:rsidRPr="00273687">
        <w:rPr>
          <w:b/>
          <w:sz w:val="22"/>
          <w:szCs w:val="22"/>
        </w:rPr>
        <w:t xml:space="preserve">Note of the UCET </w:t>
      </w:r>
      <w:r w:rsidR="00C74273" w:rsidRPr="00273687">
        <w:rPr>
          <w:b/>
          <w:sz w:val="22"/>
          <w:szCs w:val="22"/>
        </w:rPr>
        <w:t xml:space="preserve">Research and International Forum </w:t>
      </w:r>
      <w:r w:rsidRPr="00273687">
        <w:rPr>
          <w:b/>
          <w:sz w:val="22"/>
          <w:szCs w:val="22"/>
        </w:rPr>
        <w:t xml:space="preserve">meeting held on </w:t>
      </w:r>
      <w:r w:rsidR="00DB1E8F" w:rsidRPr="00273687">
        <w:rPr>
          <w:b/>
          <w:sz w:val="22"/>
          <w:szCs w:val="22"/>
        </w:rPr>
        <w:t>1</w:t>
      </w:r>
      <w:r w:rsidR="005C4D80" w:rsidRPr="00273687">
        <w:rPr>
          <w:b/>
          <w:sz w:val="22"/>
          <w:szCs w:val="22"/>
        </w:rPr>
        <w:t xml:space="preserve">6 January </w:t>
      </w:r>
      <w:r w:rsidR="00226FF7" w:rsidRPr="00273687">
        <w:rPr>
          <w:b/>
          <w:sz w:val="22"/>
          <w:szCs w:val="22"/>
        </w:rPr>
        <w:t>202</w:t>
      </w:r>
      <w:r w:rsidR="005C4D80" w:rsidRPr="00273687">
        <w:rPr>
          <w:b/>
          <w:sz w:val="22"/>
          <w:szCs w:val="22"/>
        </w:rPr>
        <w:t>4</w:t>
      </w:r>
      <w:r w:rsidR="00226FF7" w:rsidRPr="00273687">
        <w:rPr>
          <w:b/>
          <w:sz w:val="22"/>
          <w:szCs w:val="22"/>
        </w:rPr>
        <w:t xml:space="preserve"> via Zoom</w:t>
      </w:r>
    </w:p>
    <w:p w14:paraId="63A2587D" w14:textId="77777777" w:rsidR="00226FF7" w:rsidRPr="00273687" w:rsidRDefault="00226FF7" w:rsidP="009B2722">
      <w:pPr>
        <w:jc w:val="center"/>
        <w:rPr>
          <w:b/>
          <w:sz w:val="22"/>
          <w:szCs w:val="22"/>
        </w:rPr>
      </w:pPr>
    </w:p>
    <w:p w14:paraId="0E1C3456" w14:textId="77777777" w:rsidR="00226FF7" w:rsidRPr="00273687" w:rsidRDefault="00226FF7" w:rsidP="00226FF7">
      <w:pPr>
        <w:rPr>
          <w:bCs/>
          <w:sz w:val="22"/>
          <w:szCs w:val="22"/>
        </w:rPr>
      </w:pPr>
      <w:r w:rsidRPr="00273687">
        <w:rPr>
          <w:bCs/>
          <w:sz w:val="22"/>
          <w:szCs w:val="22"/>
          <w:u w:val="single"/>
        </w:rPr>
        <w:t>Welcome &amp; introductions</w:t>
      </w:r>
    </w:p>
    <w:p w14:paraId="74D01907" w14:textId="77777777" w:rsidR="00226FF7" w:rsidRPr="00273687" w:rsidRDefault="00226FF7" w:rsidP="00226FF7">
      <w:pPr>
        <w:rPr>
          <w:bCs/>
          <w:sz w:val="22"/>
          <w:szCs w:val="22"/>
        </w:rPr>
      </w:pPr>
    </w:p>
    <w:p w14:paraId="2C83530B" w14:textId="708387E8" w:rsidR="0045237F" w:rsidRPr="00273687" w:rsidRDefault="00226FF7" w:rsidP="00226FF7">
      <w:pPr>
        <w:rPr>
          <w:bCs/>
          <w:sz w:val="22"/>
          <w:szCs w:val="22"/>
        </w:rPr>
      </w:pPr>
      <w:r w:rsidRPr="00273687">
        <w:rPr>
          <w:bCs/>
          <w:sz w:val="22"/>
          <w:szCs w:val="22"/>
        </w:rPr>
        <w:t xml:space="preserve">Colleagues were welcomed to the </w:t>
      </w:r>
      <w:r w:rsidR="005C4D80" w:rsidRPr="00273687">
        <w:rPr>
          <w:bCs/>
          <w:sz w:val="22"/>
          <w:szCs w:val="22"/>
        </w:rPr>
        <w:t>second m</w:t>
      </w:r>
      <w:r w:rsidRPr="00273687">
        <w:rPr>
          <w:bCs/>
          <w:sz w:val="22"/>
          <w:szCs w:val="22"/>
        </w:rPr>
        <w:t xml:space="preserve">eeting </w:t>
      </w:r>
      <w:r w:rsidR="000478B7" w:rsidRPr="00273687">
        <w:rPr>
          <w:bCs/>
          <w:sz w:val="22"/>
          <w:szCs w:val="22"/>
        </w:rPr>
        <w:t>of the academic year</w:t>
      </w:r>
      <w:r w:rsidR="005C4D80" w:rsidRPr="00273687">
        <w:rPr>
          <w:bCs/>
          <w:sz w:val="22"/>
          <w:szCs w:val="22"/>
        </w:rPr>
        <w:t xml:space="preserve">, particularly to those attending for the first time. </w:t>
      </w:r>
      <w:r w:rsidR="0045237F" w:rsidRPr="00273687">
        <w:rPr>
          <w:bCs/>
          <w:sz w:val="22"/>
          <w:szCs w:val="22"/>
        </w:rPr>
        <w:t xml:space="preserve"> </w:t>
      </w:r>
    </w:p>
    <w:p w14:paraId="678C357E" w14:textId="77777777" w:rsidR="0045237F" w:rsidRPr="00273687" w:rsidRDefault="0045237F" w:rsidP="00226FF7">
      <w:pPr>
        <w:rPr>
          <w:bCs/>
          <w:sz w:val="22"/>
          <w:szCs w:val="22"/>
        </w:rPr>
      </w:pPr>
    </w:p>
    <w:p w14:paraId="3EA0D336" w14:textId="7F9B58B3" w:rsidR="00DE3C6F" w:rsidRPr="00273687" w:rsidRDefault="000478B7" w:rsidP="00226FF7">
      <w:pPr>
        <w:rPr>
          <w:bCs/>
          <w:sz w:val="22"/>
          <w:szCs w:val="22"/>
        </w:rPr>
      </w:pPr>
      <w:r w:rsidRPr="00273687">
        <w:rPr>
          <w:bCs/>
          <w:sz w:val="22"/>
          <w:szCs w:val="22"/>
        </w:rPr>
        <w:t xml:space="preserve">The note of the meeting held on </w:t>
      </w:r>
      <w:r w:rsidR="001D3467" w:rsidRPr="00273687">
        <w:rPr>
          <w:bCs/>
          <w:sz w:val="22"/>
          <w:szCs w:val="22"/>
        </w:rPr>
        <w:t>10 October 2023</w:t>
      </w:r>
      <w:r w:rsidR="00915E70" w:rsidRPr="00273687">
        <w:rPr>
          <w:bCs/>
          <w:sz w:val="22"/>
          <w:szCs w:val="22"/>
        </w:rPr>
        <w:t xml:space="preserve"> was </w:t>
      </w:r>
      <w:r w:rsidR="00DE3C6F" w:rsidRPr="00273687">
        <w:rPr>
          <w:bCs/>
          <w:sz w:val="22"/>
          <w:szCs w:val="22"/>
        </w:rPr>
        <w:t xml:space="preserve">agreed. </w:t>
      </w:r>
      <w:r w:rsidR="00915E70" w:rsidRPr="00273687">
        <w:rPr>
          <w:bCs/>
          <w:sz w:val="22"/>
          <w:szCs w:val="22"/>
        </w:rPr>
        <w:t>O</w:t>
      </w:r>
      <w:r w:rsidR="00B704AB" w:rsidRPr="00273687">
        <w:rPr>
          <w:bCs/>
          <w:sz w:val="22"/>
          <w:szCs w:val="22"/>
        </w:rPr>
        <w:t xml:space="preserve">n matters </w:t>
      </w:r>
      <w:r w:rsidR="004D6788" w:rsidRPr="00273687">
        <w:rPr>
          <w:bCs/>
          <w:sz w:val="22"/>
          <w:szCs w:val="22"/>
        </w:rPr>
        <w:t>arising</w:t>
      </w:r>
      <w:r w:rsidR="00D278B7" w:rsidRPr="00273687">
        <w:rPr>
          <w:bCs/>
          <w:sz w:val="22"/>
          <w:szCs w:val="22"/>
        </w:rPr>
        <w:t xml:space="preserve">: </w:t>
      </w:r>
      <w:r w:rsidR="007A6C0A" w:rsidRPr="00273687">
        <w:rPr>
          <w:bCs/>
          <w:sz w:val="22"/>
          <w:szCs w:val="22"/>
        </w:rPr>
        <w:t xml:space="preserve">UCET had responded to the DfE consultation on ITE </w:t>
      </w:r>
      <w:r w:rsidR="001B581B">
        <w:rPr>
          <w:bCs/>
          <w:sz w:val="22"/>
          <w:szCs w:val="22"/>
        </w:rPr>
        <w:t xml:space="preserve">in </w:t>
      </w:r>
      <w:r w:rsidR="007A6C0A" w:rsidRPr="00273687">
        <w:rPr>
          <w:bCs/>
          <w:sz w:val="22"/>
          <w:szCs w:val="22"/>
        </w:rPr>
        <w:t>the FE &amp; Skills sector</w:t>
      </w:r>
      <w:r w:rsidR="00E5778B" w:rsidRPr="00273687">
        <w:rPr>
          <w:bCs/>
          <w:sz w:val="22"/>
          <w:szCs w:val="22"/>
        </w:rPr>
        <w:t xml:space="preserve">; UCET had been </w:t>
      </w:r>
      <w:r w:rsidR="00273687" w:rsidRPr="00273687">
        <w:rPr>
          <w:bCs/>
          <w:sz w:val="22"/>
          <w:szCs w:val="22"/>
        </w:rPr>
        <w:t>facilitating</w:t>
      </w:r>
      <w:r w:rsidR="00E5778B" w:rsidRPr="00273687">
        <w:rPr>
          <w:bCs/>
          <w:sz w:val="22"/>
          <w:szCs w:val="22"/>
        </w:rPr>
        <w:t xml:space="preserve"> discussions on the development of new ITE partnerships following the outcome of the ITE Market Review </w:t>
      </w:r>
      <w:r w:rsidR="00273687" w:rsidRPr="00273687">
        <w:rPr>
          <w:bCs/>
          <w:sz w:val="22"/>
          <w:szCs w:val="22"/>
        </w:rPr>
        <w:t>exercise</w:t>
      </w:r>
      <w:r w:rsidR="00F736E4" w:rsidRPr="00273687">
        <w:rPr>
          <w:bCs/>
          <w:sz w:val="22"/>
          <w:szCs w:val="22"/>
        </w:rPr>
        <w:t xml:space="preserve">; and feedback from the 2023 UCET conference in Leeds had been positive, with </w:t>
      </w:r>
      <w:r w:rsidR="00273687" w:rsidRPr="00273687">
        <w:rPr>
          <w:bCs/>
          <w:sz w:val="22"/>
          <w:szCs w:val="22"/>
        </w:rPr>
        <w:t>the</w:t>
      </w:r>
      <w:r w:rsidR="00F736E4" w:rsidRPr="00273687">
        <w:rPr>
          <w:bCs/>
          <w:sz w:val="22"/>
          <w:szCs w:val="22"/>
        </w:rPr>
        <w:t xml:space="preserve"> 2024 event scheduled to be held in Leeds on </w:t>
      </w:r>
      <w:r w:rsidR="001A4683" w:rsidRPr="00273687">
        <w:rPr>
          <w:bCs/>
          <w:sz w:val="22"/>
          <w:szCs w:val="22"/>
        </w:rPr>
        <w:t>13-14 November</w:t>
      </w:r>
      <w:r w:rsidR="004D6788" w:rsidRPr="00273687">
        <w:rPr>
          <w:bCs/>
          <w:sz w:val="22"/>
          <w:szCs w:val="22"/>
        </w:rPr>
        <w:t xml:space="preserve"> </w:t>
      </w:r>
      <w:r w:rsidR="00D72C90" w:rsidRPr="00273687">
        <w:rPr>
          <w:bCs/>
          <w:sz w:val="22"/>
          <w:szCs w:val="22"/>
        </w:rPr>
        <w:t xml:space="preserve"> </w:t>
      </w:r>
    </w:p>
    <w:p w14:paraId="60398CF2" w14:textId="77777777" w:rsidR="00DE3C6F" w:rsidRPr="00273687" w:rsidRDefault="00DE3C6F" w:rsidP="00226FF7">
      <w:pPr>
        <w:rPr>
          <w:bCs/>
          <w:sz w:val="22"/>
          <w:szCs w:val="22"/>
        </w:rPr>
      </w:pPr>
    </w:p>
    <w:p w14:paraId="1973B34B" w14:textId="77777777" w:rsidR="00DE3C6F" w:rsidRPr="00273687" w:rsidRDefault="00DE3C6F" w:rsidP="00226FF7">
      <w:pPr>
        <w:rPr>
          <w:bCs/>
          <w:sz w:val="22"/>
          <w:szCs w:val="22"/>
        </w:rPr>
      </w:pPr>
      <w:r w:rsidRPr="00273687">
        <w:rPr>
          <w:bCs/>
          <w:sz w:val="22"/>
          <w:szCs w:val="22"/>
          <w:u w:val="single"/>
        </w:rPr>
        <w:t>Discussions</w:t>
      </w:r>
    </w:p>
    <w:p w14:paraId="742E893D" w14:textId="77777777" w:rsidR="00DE3C6F" w:rsidRPr="00273687" w:rsidRDefault="00DE3C6F" w:rsidP="00226FF7">
      <w:pPr>
        <w:rPr>
          <w:bCs/>
          <w:sz w:val="22"/>
          <w:szCs w:val="22"/>
        </w:rPr>
      </w:pPr>
    </w:p>
    <w:p w14:paraId="5AF25207" w14:textId="77777777" w:rsidR="00DE3C6F" w:rsidRPr="00273687" w:rsidRDefault="00DE3C6F" w:rsidP="00226FF7">
      <w:pPr>
        <w:rPr>
          <w:bCs/>
          <w:sz w:val="22"/>
          <w:szCs w:val="22"/>
        </w:rPr>
      </w:pPr>
      <w:r w:rsidRPr="00273687">
        <w:rPr>
          <w:bCs/>
          <w:sz w:val="22"/>
          <w:szCs w:val="22"/>
        </w:rPr>
        <w:t>A range of issues were discussed, including:</w:t>
      </w:r>
    </w:p>
    <w:p w14:paraId="7F7C8A37" w14:textId="77777777" w:rsidR="00DE3C6F" w:rsidRPr="00273687" w:rsidRDefault="00DE3C6F" w:rsidP="00226FF7">
      <w:pPr>
        <w:rPr>
          <w:bCs/>
          <w:sz w:val="22"/>
          <w:szCs w:val="22"/>
        </w:rPr>
      </w:pPr>
    </w:p>
    <w:p w14:paraId="0823C820" w14:textId="1D27129E" w:rsidR="009B2722" w:rsidRPr="00273687" w:rsidRDefault="00A5271D">
      <w:pPr>
        <w:pStyle w:val="ListParagraph"/>
        <w:numPr>
          <w:ilvl w:val="0"/>
          <w:numId w:val="1"/>
        </w:numPr>
        <w:rPr>
          <w:rFonts w:ascii="Arial" w:hAnsi="Arial"/>
          <w:bCs/>
        </w:rPr>
      </w:pPr>
      <w:r w:rsidRPr="00273687">
        <w:rPr>
          <w:rFonts w:ascii="Arial" w:hAnsi="Arial"/>
          <w:bCs/>
        </w:rPr>
        <w:t>An update from JNR on non</w:t>
      </w:r>
      <w:r w:rsidR="00166AD1" w:rsidRPr="00273687">
        <w:rPr>
          <w:rFonts w:ascii="Arial" w:hAnsi="Arial"/>
          <w:bCs/>
        </w:rPr>
        <w:t xml:space="preserve">-R&amp;I related issues, including: </w:t>
      </w:r>
      <w:r w:rsidR="00B52128" w:rsidRPr="00273687">
        <w:rPr>
          <w:rFonts w:ascii="Arial" w:hAnsi="Arial"/>
          <w:bCs/>
        </w:rPr>
        <w:t xml:space="preserve">the establishment of new UCET sub-groups on </w:t>
      </w:r>
      <w:r w:rsidR="00F66829">
        <w:rPr>
          <w:rFonts w:ascii="Arial" w:hAnsi="Arial"/>
          <w:bCs/>
        </w:rPr>
        <w:t>Artificial Intelligence</w:t>
      </w:r>
      <w:r w:rsidR="00B52128" w:rsidRPr="00273687">
        <w:rPr>
          <w:rFonts w:ascii="Arial" w:hAnsi="Arial"/>
          <w:bCs/>
        </w:rPr>
        <w:t xml:space="preserve">, the teaching apprenticeship, iQTS </w:t>
      </w:r>
      <w:r w:rsidR="006A3251">
        <w:rPr>
          <w:rFonts w:ascii="Arial" w:hAnsi="Arial"/>
          <w:bCs/>
        </w:rPr>
        <w:t>&amp;</w:t>
      </w:r>
      <w:r w:rsidR="00B52128" w:rsidRPr="00273687">
        <w:rPr>
          <w:rFonts w:ascii="Arial" w:hAnsi="Arial"/>
          <w:bCs/>
        </w:rPr>
        <w:t xml:space="preserve"> iPGCEs</w:t>
      </w:r>
      <w:r w:rsidR="006A3251">
        <w:rPr>
          <w:rFonts w:ascii="Arial" w:hAnsi="Arial"/>
          <w:bCs/>
        </w:rPr>
        <w:t xml:space="preserve"> </w:t>
      </w:r>
      <w:r w:rsidR="00B52128" w:rsidRPr="00273687">
        <w:rPr>
          <w:rFonts w:ascii="Arial" w:hAnsi="Arial"/>
          <w:bCs/>
        </w:rPr>
        <w:t xml:space="preserve">and climate change; </w:t>
      </w:r>
      <w:r w:rsidR="00205DBC" w:rsidRPr="00273687">
        <w:rPr>
          <w:rFonts w:ascii="Arial" w:hAnsi="Arial"/>
          <w:bCs/>
        </w:rPr>
        <w:t xml:space="preserve">recent meetings between UCET and opposition politicians, including the </w:t>
      </w:r>
      <w:r w:rsidR="006A3251" w:rsidRPr="00273687">
        <w:rPr>
          <w:rFonts w:ascii="Arial" w:hAnsi="Arial"/>
          <w:bCs/>
        </w:rPr>
        <w:t>shadow Schools minister</w:t>
      </w:r>
      <w:r w:rsidR="00DE5C65" w:rsidRPr="00273687">
        <w:rPr>
          <w:rFonts w:ascii="Arial" w:hAnsi="Arial"/>
          <w:bCs/>
        </w:rPr>
        <w:t xml:space="preserve">; the planned production of a UCET briefing paper for use by member institutions; and developments in Northern Ireland and Wales. </w:t>
      </w:r>
    </w:p>
    <w:p w14:paraId="2A1236B2" w14:textId="3A50B738" w:rsidR="0090081C" w:rsidRPr="00273687" w:rsidRDefault="00C90F18" w:rsidP="00332A2F">
      <w:pPr>
        <w:pStyle w:val="ListParagraph"/>
        <w:numPr>
          <w:ilvl w:val="0"/>
          <w:numId w:val="1"/>
        </w:numPr>
        <w:rPr>
          <w:rFonts w:ascii="Arial" w:hAnsi="Arial"/>
          <w:bCs/>
        </w:rPr>
      </w:pPr>
      <w:r w:rsidRPr="00273687">
        <w:rPr>
          <w:rFonts w:ascii="Arial" w:hAnsi="Arial"/>
          <w:bCs/>
        </w:rPr>
        <w:t>Feedback from that morning’s symposia</w:t>
      </w:r>
      <w:r w:rsidR="008446A8" w:rsidRPr="00273687">
        <w:rPr>
          <w:rFonts w:ascii="Arial" w:hAnsi="Arial"/>
          <w:bCs/>
        </w:rPr>
        <w:t xml:space="preserve"> </w:t>
      </w:r>
      <w:r w:rsidR="00D94DD0" w:rsidRPr="00273687">
        <w:rPr>
          <w:rFonts w:ascii="Arial" w:hAnsi="Arial"/>
          <w:bCs/>
        </w:rPr>
        <w:t xml:space="preserve">led by Caroline Daly </w:t>
      </w:r>
      <w:r w:rsidR="00692DAD" w:rsidRPr="00273687">
        <w:rPr>
          <w:rFonts w:ascii="Arial" w:hAnsi="Arial"/>
          <w:bCs/>
        </w:rPr>
        <w:t xml:space="preserve">about </w:t>
      </w:r>
      <w:r w:rsidR="003D4745" w:rsidRPr="00273687">
        <w:rPr>
          <w:rFonts w:ascii="Arial" w:hAnsi="Arial"/>
          <w:bCs/>
        </w:rPr>
        <w:t>collaborative</w:t>
      </w:r>
      <w:r w:rsidR="008C4C7F" w:rsidRPr="00273687">
        <w:rPr>
          <w:rFonts w:ascii="Arial" w:hAnsi="Arial"/>
          <w:bCs/>
        </w:rPr>
        <w:t xml:space="preserve"> work with colleagues from the </w:t>
      </w:r>
      <w:r w:rsidR="003D4745" w:rsidRPr="00273687">
        <w:rPr>
          <w:rFonts w:ascii="Arial" w:hAnsi="Arial"/>
          <w:bCs/>
        </w:rPr>
        <w:t>Netherlands</w:t>
      </w:r>
      <w:r w:rsidR="008C4C7F" w:rsidRPr="00273687">
        <w:rPr>
          <w:rFonts w:ascii="Arial" w:hAnsi="Arial"/>
          <w:bCs/>
        </w:rPr>
        <w:t xml:space="preserve"> on </w:t>
      </w:r>
      <w:r w:rsidR="003D4745" w:rsidRPr="00273687">
        <w:rPr>
          <w:rFonts w:ascii="Arial" w:hAnsi="Arial"/>
          <w:bCs/>
        </w:rPr>
        <w:t>addressing</w:t>
      </w:r>
      <w:r w:rsidR="00905BB6" w:rsidRPr="00273687">
        <w:rPr>
          <w:rFonts w:ascii="Arial" w:hAnsi="Arial"/>
          <w:bCs/>
        </w:rPr>
        <w:t xml:space="preserve"> diversity in ITE programmes. </w:t>
      </w:r>
      <w:r w:rsidR="00861750" w:rsidRPr="00273687">
        <w:rPr>
          <w:rFonts w:ascii="Arial" w:hAnsi="Arial"/>
          <w:bCs/>
        </w:rPr>
        <w:t xml:space="preserve">It was agreed that discussions would take place about the content and </w:t>
      </w:r>
      <w:r w:rsidR="003D4745" w:rsidRPr="00273687">
        <w:rPr>
          <w:rFonts w:ascii="Arial" w:hAnsi="Arial"/>
          <w:bCs/>
        </w:rPr>
        <w:t>structure</w:t>
      </w:r>
      <w:r w:rsidR="00861750" w:rsidRPr="00273687">
        <w:rPr>
          <w:rFonts w:ascii="Arial" w:hAnsi="Arial"/>
          <w:bCs/>
        </w:rPr>
        <w:t xml:space="preserve"> of future symposia </w:t>
      </w:r>
      <w:r w:rsidR="00D06864" w:rsidRPr="00273687">
        <w:rPr>
          <w:rFonts w:ascii="Arial" w:hAnsi="Arial"/>
          <w:bCs/>
        </w:rPr>
        <w:t>(</w:t>
      </w:r>
      <w:r w:rsidR="00861750" w:rsidRPr="00273687">
        <w:rPr>
          <w:rFonts w:ascii="Arial" w:hAnsi="Arial"/>
          <w:bCs/>
        </w:rPr>
        <w:t xml:space="preserve">taking account </w:t>
      </w:r>
      <w:r w:rsidR="00D06864" w:rsidRPr="00273687">
        <w:rPr>
          <w:rFonts w:ascii="Arial" w:hAnsi="Arial"/>
          <w:bCs/>
        </w:rPr>
        <w:t xml:space="preserve">of </w:t>
      </w:r>
      <w:r w:rsidR="00861750" w:rsidRPr="00273687">
        <w:rPr>
          <w:rFonts w:ascii="Arial" w:hAnsi="Arial"/>
          <w:bCs/>
        </w:rPr>
        <w:t xml:space="preserve">the Executive Committee’s steer that this term’s symposia should include EDI issues), and how to encourage engagement and attendance. Options might include: combining the morning and afternoon meetings; having at least </w:t>
      </w:r>
      <w:r w:rsidR="00D06864" w:rsidRPr="00273687">
        <w:rPr>
          <w:rFonts w:ascii="Arial" w:hAnsi="Arial"/>
          <w:bCs/>
        </w:rPr>
        <w:t>o</w:t>
      </w:r>
      <w:r w:rsidR="00861750" w:rsidRPr="00273687">
        <w:rPr>
          <w:rFonts w:ascii="Arial" w:hAnsi="Arial"/>
          <w:bCs/>
        </w:rPr>
        <w:t xml:space="preserve">ne </w:t>
      </w:r>
      <w:r w:rsidR="005A3BAF" w:rsidRPr="00273687">
        <w:rPr>
          <w:rFonts w:ascii="Arial" w:hAnsi="Arial"/>
          <w:bCs/>
        </w:rPr>
        <w:t>face-to-face</w:t>
      </w:r>
      <w:r w:rsidR="00861750" w:rsidRPr="00273687">
        <w:rPr>
          <w:rFonts w:ascii="Arial" w:hAnsi="Arial"/>
          <w:bCs/>
        </w:rPr>
        <w:t xml:space="preserve"> meeting each year</w:t>
      </w:r>
      <w:r w:rsidR="003D4745" w:rsidRPr="00273687">
        <w:rPr>
          <w:rFonts w:ascii="Arial" w:hAnsi="Arial"/>
          <w:bCs/>
        </w:rPr>
        <w:t>; and h</w:t>
      </w:r>
      <w:r w:rsidR="00B43F65">
        <w:rPr>
          <w:rFonts w:ascii="Arial" w:hAnsi="Arial"/>
          <w:bCs/>
        </w:rPr>
        <w:t xml:space="preserve">olding </w:t>
      </w:r>
      <w:r w:rsidR="003D4745" w:rsidRPr="00273687">
        <w:rPr>
          <w:rFonts w:ascii="Arial" w:hAnsi="Arial"/>
          <w:bCs/>
        </w:rPr>
        <w:t xml:space="preserve">the meetings on </w:t>
      </w:r>
      <w:r w:rsidR="00D06864" w:rsidRPr="00273687">
        <w:rPr>
          <w:rFonts w:ascii="Arial" w:hAnsi="Arial"/>
          <w:bCs/>
        </w:rPr>
        <w:t>separate</w:t>
      </w:r>
      <w:r w:rsidR="003D4745" w:rsidRPr="00273687">
        <w:rPr>
          <w:rFonts w:ascii="Arial" w:hAnsi="Arial"/>
          <w:bCs/>
        </w:rPr>
        <w:t xml:space="preserve"> days. </w:t>
      </w:r>
    </w:p>
    <w:p w14:paraId="49F92E4F" w14:textId="7B1ADF26" w:rsidR="00C06174" w:rsidRPr="00273687" w:rsidRDefault="00C06174" w:rsidP="00332A2F">
      <w:pPr>
        <w:pStyle w:val="ListParagraph"/>
        <w:numPr>
          <w:ilvl w:val="0"/>
          <w:numId w:val="1"/>
        </w:numPr>
        <w:rPr>
          <w:rFonts w:ascii="Arial" w:hAnsi="Arial"/>
          <w:bCs/>
        </w:rPr>
      </w:pPr>
      <w:r w:rsidRPr="00273687">
        <w:rPr>
          <w:rFonts w:ascii="Arial" w:hAnsi="Arial"/>
          <w:bCs/>
        </w:rPr>
        <w:t xml:space="preserve">The lack of coverage of ITE related issues in </w:t>
      </w:r>
      <w:r w:rsidR="00364A25" w:rsidRPr="00273687">
        <w:rPr>
          <w:rFonts w:ascii="Arial" w:hAnsi="Arial"/>
          <w:bCs/>
        </w:rPr>
        <w:t xml:space="preserve">both </w:t>
      </w:r>
      <w:r w:rsidRPr="00273687">
        <w:rPr>
          <w:rFonts w:ascii="Arial" w:hAnsi="Arial"/>
          <w:bCs/>
        </w:rPr>
        <w:t>academic jou</w:t>
      </w:r>
      <w:r w:rsidR="00364A25" w:rsidRPr="00273687">
        <w:rPr>
          <w:rFonts w:ascii="Arial" w:hAnsi="Arial"/>
          <w:bCs/>
        </w:rPr>
        <w:t xml:space="preserve">rnals and in submissions made to the </w:t>
      </w:r>
      <w:r w:rsidR="005A52F3" w:rsidRPr="00273687">
        <w:rPr>
          <w:rFonts w:ascii="Arial" w:hAnsi="Arial"/>
          <w:bCs/>
        </w:rPr>
        <w:t>Education</w:t>
      </w:r>
      <w:r w:rsidR="00364A25" w:rsidRPr="00273687">
        <w:rPr>
          <w:rFonts w:ascii="Arial" w:hAnsi="Arial"/>
          <w:bCs/>
        </w:rPr>
        <w:t xml:space="preserve"> sub-panel in both the </w:t>
      </w:r>
      <w:r w:rsidR="00C7793B" w:rsidRPr="00273687">
        <w:rPr>
          <w:rFonts w:ascii="Arial" w:hAnsi="Arial"/>
          <w:bCs/>
        </w:rPr>
        <w:t>2014 and 2021 REF exercises</w:t>
      </w:r>
      <w:r w:rsidR="00E701D8" w:rsidRPr="00273687">
        <w:rPr>
          <w:rFonts w:ascii="Arial" w:hAnsi="Arial"/>
          <w:bCs/>
        </w:rPr>
        <w:t xml:space="preserve">, data on which was </w:t>
      </w:r>
      <w:r w:rsidR="005A52F3" w:rsidRPr="00273687">
        <w:rPr>
          <w:rFonts w:ascii="Arial" w:hAnsi="Arial"/>
          <w:bCs/>
        </w:rPr>
        <w:t>shared</w:t>
      </w:r>
      <w:r w:rsidR="00E701D8" w:rsidRPr="00273687">
        <w:rPr>
          <w:rFonts w:ascii="Arial" w:hAnsi="Arial"/>
          <w:bCs/>
        </w:rPr>
        <w:t xml:space="preserve"> by Katie Lonsdale from NTU. </w:t>
      </w:r>
      <w:r w:rsidR="002200FC" w:rsidRPr="00273687">
        <w:rPr>
          <w:rFonts w:ascii="Arial" w:hAnsi="Arial"/>
          <w:bCs/>
        </w:rPr>
        <w:t xml:space="preserve">Research relating to Teaching and </w:t>
      </w:r>
      <w:r w:rsidR="00F70511">
        <w:rPr>
          <w:rFonts w:ascii="Arial" w:hAnsi="Arial"/>
          <w:bCs/>
        </w:rPr>
        <w:t>L</w:t>
      </w:r>
      <w:r w:rsidR="005A52F3" w:rsidRPr="00273687">
        <w:rPr>
          <w:rFonts w:ascii="Arial" w:hAnsi="Arial"/>
          <w:bCs/>
        </w:rPr>
        <w:t>earning</w:t>
      </w:r>
      <w:r w:rsidR="00F70511">
        <w:rPr>
          <w:rFonts w:ascii="Arial" w:hAnsi="Arial"/>
          <w:bCs/>
        </w:rPr>
        <w:t xml:space="preserve"> more generally</w:t>
      </w:r>
      <w:r w:rsidR="002200FC" w:rsidRPr="00273687">
        <w:rPr>
          <w:rFonts w:ascii="Arial" w:hAnsi="Arial"/>
          <w:bCs/>
        </w:rPr>
        <w:t xml:space="preserve"> was also under-represented. </w:t>
      </w:r>
      <w:r w:rsidR="003F1A4D">
        <w:rPr>
          <w:rFonts w:ascii="Arial" w:hAnsi="Arial"/>
          <w:bCs/>
        </w:rPr>
        <w:t>T</w:t>
      </w:r>
      <w:r w:rsidR="0040109E" w:rsidRPr="00273687">
        <w:rPr>
          <w:rFonts w:ascii="Arial" w:hAnsi="Arial"/>
          <w:bCs/>
        </w:rPr>
        <w:t xml:space="preserve">his might </w:t>
      </w:r>
      <w:r w:rsidR="003F1A4D">
        <w:rPr>
          <w:rFonts w:ascii="Arial" w:hAnsi="Arial"/>
          <w:bCs/>
        </w:rPr>
        <w:t xml:space="preserve">in part </w:t>
      </w:r>
      <w:r w:rsidR="0040109E" w:rsidRPr="00273687">
        <w:rPr>
          <w:rFonts w:ascii="Arial" w:hAnsi="Arial"/>
          <w:bCs/>
        </w:rPr>
        <w:t xml:space="preserve">reflect the </w:t>
      </w:r>
      <w:r w:rsidR="00387D76" w:rsidRPr="00273687">
        <w:rPr>
          <w:rFonts w:ascii="Arial" w:hAnsi="Arial"/>
          <w:bCs/>
        </w:rPr>
        <w:t xml:space="preserve">workload of ITE colleagues within universities and the </w:t>
      </w:r>
      <w:r w:rsidR="005A306E" w:rsidRPr="00273687">
        <w:rPr>
          <w:rFonts w:ascii="Arial" w:hAnsi="Arial"/>
          <w:bCs/>
        </w:rPr>
        <w:t>‘</w:t>
      </w:r>
      <w:r w:rsidR="005A52F3" w:rsidRPr="00273687">
        <w:rPr>
          <w:rFonts w:ascii="Arial" w:hAnsi="Arial"/>
          <w:bCs/>
        </w:rPr>
        <w:t>teaching</w:t>
      </w:r>
      <w:r w:rsidR="00387D76" w:rsidRPr="00273687">
        <w:rPr>
          <w:rFonts w:ascii="Arial" w:hAnsi="Arial"/>
          <w:bCs/>
        </w:rPr>
        <w:t xml:space="preserve"> only’ </w:t>
      </w:r>
      <w:r w:rsidR="005A52F3" w:rsidRPr="00273687">
        <w:rPr>
          <w:rFonts w:ascii="Arial" w:hAnsi="Arial"/>
          <w:bCs/>
        </w:rPr>
        <w:t>contracts</w:t>
      </w:r>
      <w:r w:rsidR="00387D76" w:rsidRPr="00273687">
        <w:rPr>
          <w:rFonts w:ascii="Arial" w:hAnsi="Arial"/>
          <w:bCs/>
        </w:rPr>
        <w:t xml:space="preserve"> on which </w:t>
      </w:r>
      <w:r w:rsidR="003F1A4D">
        <w:rPr>
          <w:rFonts w:ascii="Arial" w:hAnsi="Arial"/>
          <w:bCs/>
        </w:rPr>
        <w:t xml:space="preserve">some </w:t>
      </w:r>
      <w:r w:rsidR="00387D76" w:rsidRPr="00273687">
        <w:rPr>
          <w:rFonts w:ascii="Arial" w:hAnsi="Arial"/>
          <w:bCs/>
        </w:rPr>
        <w:t xml:space="preserve">were employed. </w:t>
      </w:r>
      <w:r w:rsidR="005A52F3" w:rsidRPr="00273687">
        <w:rPr>
          <w:rFonts w:ascii="Arial" w:hAnsi="Arial"/>
          <w:bCs/>
        </w:rPr>
        <w:t xml:space="preserve">Consideration should it was felt be given to ways in which ITE staff might engage </w:t>
      </w:r>
      <w:r w:rsidR="00407CAE">
        <w:rPr>
          <w:rFonts w:ascii="Arial" w:hAnsi="Arial"/>
          <w:bCs/>
        </w:rPr>
        <w:t xml:space="preserve">more with research. </w:t>
      </w:r>
      <w:r w:rsidR="00245062" w:rsidRPr="00273687">
        <w:rPr>
          <w:rFonts w:ascii="Arial" w:hAnsi="Arial"/>
          <w:bCs/>
        </w:rPr>
        <w:t xml:space="preserve">It was suggested that UCET </w:t>
      </w:r>
      <w:r w:rsidR="00407CAE">
        <w:rPr>
          <w:rFonts w:ascii="Arial" w:hAnsi="Arial"/>
          <w:bCs/>
        </w:rPr>
        <w:t xml:space="preserve">could </w:t>
      </w:r>
      <w:r w:rsidR="00245062" w:rsidRPr="00273687">
        <w:rPr>
          <w:rFonts w:ascii="Arial" w:hAnsi="Arial"/>
          <w:bCs/>
        </w:rPr>
        <w:t xml:space="preserve">either establish its own journal or </w:t>
      </w:r>
      <w:r w:rsidR="002C15DB" w:rsidRPr="00273687">
        <w:rPr>
          <w:rFonts w:ascii="Arial" w:hAnsi="Arial"/>
          <w:bCs/>
        </w:rPr>
        <w:t xml:space="preserve">negotiate with an existing journal for an edition specifically </w:t>
      </w:r>
      <w:r w:rsidR="005A52F3" w:rsidRPr="00273687">
        <w:rPr>
          <w:rFonts w:ascii="Arial" w:hAnsi="Arial"/>
          <w:bCs/>
        </w:rPr>
        <w:t>focused</w:t>
      </w:r>
      <w:r w:rsidR="002C15DB" w:rsidRPr="00273687">
        <w:rPr>
          <w:rFonts w:ascii="Arial" w:hAnsi="Arial"/>
          <w:bCs/>
        </w:rPr>
        <w:t xml:space="preserve"> on ITE</w:t>
      </w:r>
      <w:r w:rsidR="00407CAE">
        <w:rPr>
          <w:rFonts w:ascii="Arial" w:hAnsi="Arial"/>
          <w:bCs/>
        </w:rPr>
        <w:t>. T</w:t>
      </w:r>
      <w:r w:rsidR="002C15DB" w:rsidRPr="00273687">
        <w:rPr>
          <w:rFonts w:ascii="Arial" w:hAnsi="Arial"/>
          <w:bCs/>
        </w:rPr>
        <w:t>he cons</w:t>
      </w:r>
      <w:r w:rsidR="00680768" w:rsidRPr="00273687">
        <w:rPr>
          <w:rFonts w:ascii="Arial" w:hAnsi="Arial"/>
          <w:bCs/>
        </w:rPr>
        <w:t>ens</w:t>
      </w:r>
      <w:r w:rsidR="002C15DB" w:rsidRPr="00273687">
        <w:rPr>
          <w:rFonts w:ascii="Arial" w:hAnsi="Arial"/>
          <w:bCs/>
        </w:rPr>
        <w:t xml:space="preserve">us amongst forum members was that </w:t>
      </w:r>
      <w:r w:rsidR="00407CAE">
        <w:rPr>
          <w:rFonts w:ascii="Arial" w:hAnsi="Arial"/>
          <w:bCs/>
        </w:rPr>
        <w:t xml:space="preserve">a UCET journal </w:t>
      </w:r>
      <w:r w:rsidR="002C15DB" w:rsidRPr="00273687">
        <w:rPr>
          <w:rFonts w:ascii="Arial" w:hAnsi="Arial"/>
          <w:bCs/>
        </w:rPr>
        <w:t xml:space="preserve">would be problematic. </w:t>
      </w:r>
      <w:r w:rsidR="0040109E" w:rsidRPr="00273687">
        <w:rPr>
          <w:rFonts w:ascii="Arial" w:hAnsi="Arial"/>
          <w:bCs/>
        </w:rPr>
        <w:t xml:space="preserve">One option might be for UCET to develop closer contacts with relevant </w:t>
      </w:r>
      <w:r w:rsidR="00680768" w:rsidRPr="00273687">
        <w:rPr>
          <w:rFonts w:ascii="Arial" w:hAnsi="Arial"/>
          <w:bCs/>
        </w:rPr>
        <w:t>journals</w:t>
      </w:r>
      <w:r w:rsidR="0040109E" w:rsidRPr="00273687">
        <w:rPr>
          <w:rFonts w:ascii="Arial" w:hAnsi="Arial"/>
          <w:bCs/>
        </w:rPr>
        <w:t xml:space="preserve"> and engage them in the annual UCET conference. </w:t>
      </w:r>
      <w:r w:rsidR="00407CAE">
        <w:rPr>
          <w:rFonts w:ascii="Arial" w:hAnsi="Arial"/>
          <w:bCs/>
        </w:rPr>
        <w:t xml:space="preserve">Advice might also be given to ITE colleagues on </w:t>
      </w:r>
      <w:r w:rsidR="00413686">
        <w:rPr>
          <w:rFonts w:ascii="Arial" w:hAnsi="Arial"/>
          <w:bCs/>
        </w:rPr>
        <w:t xml:space="preserve">how to submit </w:t>
      </w:r>
      <w:r w:rsidR="009673DB">
        <w:rPr>
          <w:rFonts w:ascii="Arial" w:hAnsi="Arial"/>
          <w:bCs/>
        </w:rPr>
        <w:t>outputs</w:t>
      </w:r>
      <w:r w:rsidR="00413686">
        <w:rPr>
          <w:rFonts w:ascii="Arial" w:hAnsi="Arial"/>
          <w:bCs/>
        </w:rPr>
        <w:t xml:space="preserve"> and which journals to submit them to. </w:t>
      </w:r>
    </w:p>
    <w:p w14:paraId="7AE6C328" w14:textId="7BEE763B" w:rsidR="005A306E" w:rsidRPr="00273687" w:rsidRDefault="00614E02" w:rsidP="00332A2F">
      <w:pPr>
        <w:pStyle w:val="ListParagraph"/>
        <w:numPr>
          <w:ilvl w:val="0"/>
          <w:numId w:val="1"/>
        </w:numPr>
        <w:rPr>
          <w:rFonts w:ascii="Arial" w:hAnsi="Arial"/>
          <w:bCs/>
        </w:rPr>
      </w:pPr>
      <w:r w:rsidRPr="00273687">
        <w:rPr>
          <w:rFonts w:ascii="Arial" w:hAnsi="Arial"/>
          <w:bCs/>
        </w:rPr>
        <w:lastRenderedPageBreak/>
        <w:t>A report on the work of the Equalities sub-group, including</w:t>
      </w:r>
      <w:r w:rsidR="002337EB" w:rsidRPr="00273687">
        <w:rPr>
          <w:rFonts w:ascii="Arial" w:hAnsi="Arial"/>
          <w:bCs/>
        </w:rPr>
        <w:t xml:space="preserve"> an update on discussions at the 9 January meeting</w:t>
      </w:r>
      <w:r w:rsidR="003006F0" w:rsidRPr="00273687">
        <w:rPr>
          <w:rFonts w:ascii="Arial" w:hAnsi="Arial"/>
          <w:bCs/>
        </w:rPr>
        <w:t xml:space="preserve"> </w:t>
      </w:r>
      <w:r w:rsidR="009673DB">
        <w:rPr>
          <w:rFonts w:ascii="Arial" w:hAnsi="Arial"/>
          <w:bCs/>
        </w:rPr>
        <w:t xml:space="preserve">which had been </w:t>
      </w:r>
      <w:r w:rsidR="002337EB" w:rsidRPr="00273687">
        <w:rPr>
          <w:rFonts w:ascii="Arial" w:hAnsi="Arial"/>
          <w:bCs/>
        </w:rPr>
        <w:t>a</w:t>
      </w:r>
      <w:r w:rsidR="003006F0" w:rsidRPr="00273687">
        <w:rPr>
          <w:rFonts w:ascii="Arial" w:hAnsi="Arial"/>
          <w:bCs/>
        </w:rPr>
        <w:t>ttended</w:t>
      </w:r>
      <w:r w:rsidR="002337EB" w:rsidRPr="00273687">
        <w:rPr>
          <w:rFonts w:ascii="Arial" w:hAnsi="Arial"/>
          <w:bCs/>
        </w:rPr>
        <w:t xml:space="preserve"> by 27 people</w:t>
      </w:r>
      <w:r w:rsidR="003006F0" w:rsidRPr="00273687">
        <w:rPr>
          <w:rFonts w:ascii="Arial" w:hAnsi="Arial"/>
          <w:bCs/>
        </w:rPr>
        <w:t xml:space="preserve"> and which had covered</w:t>
      </w:r>
      <w:r w:rsidRPr="00273687">
        <w:rPr>
          <w:rFonts w:ascii="Arial" w:hAnsi="Arial"/>
          <w:bCs/>
        </w:rPr>
        <w:t>:</w:t>
      </w:r>
    </w:p>
    <w:p w14:paraId="37814C47" w14:textId="1268C1CB" w:rsidR="00614E02" w:rsidRPr="00273687" w:rsidRDefault="00C632E9" w:rsidP="00614E02">
      <w:pPr>
        <w:pStyle w:val="ListParagraph"/>
        <w:numPr>
          <w:ilvl w:val="1"/>
          <w:numId w:val="1"/>
        </w:numPr>
        <w:rPr>
          <w:rFonts w:ascii="Arial" w:hAnsi="Arial"/>
          <w:bCs/>
        </w:rPr>
      </w:pPr>
      <w:r w:rsidRPr="00273687">
        <w:rPr>
          <w:rFonts w:ascii="Arial" w:hAnsi="Arial"/>
          <w:bCs/>
        </w:rPr>
        <w:t xml:space="preserve">An increase in sub-group </w:t>
      </w:r>
      <w:r w:rsidR="008B1FF5" w:rsidRPr="00273687">
        <w:rPr>
          <w:rFonts w:ascii="Arial" w:hAnsi="Arial"/>
          <w:bCs/>
        </w:rPr>
        <w:t>membership since</w:t>
      </w:r>
      <w:r w:rsidRPr="00273687">
        <w:rPr>
          <w:rFonts w:ascii="Arial" w:hAnsi="Arial"/>
          <w:bCs/>
        </w:rPr>
        <w:t xml:space="preserve"> the </w:t>
      </w:r>
      <w:r w:rsidR="008B1FF5" w:rsidRPr="00273687">
        <w:rPr>
          <w:rFonts w:ascii="Arial" w:hAnsi="Arial"/>
          <w:bCs/>
        </w:rPr>
        <w:t>plenary</w:t>
      </w:r>
      <w:r w:rsidRPr="00273687">
        <w:rPr>
          <w:rFonts w:ascii="Arial" w:hAnsi="Arial"/>
          <w:bCs/>
        </w:rPr>
        <w:t xml:space="preserve"> session at the </w:t>
      </w:r>
      <w:r w:rsidR="008B1FF5" w:rsidRPr="00273687">
        <w:rPr>
          <w:rFonts w:ascii="Arial" w:hAnsi="Arial"/>
          <w:bCs/>
        </w:rPr>
        <w:t>UCET</w:t>
      </w:r>
      <w:r w:rsidRPr="00273687">
        <w:rPr>
          <w:rFonts w:ascii="Arial" w:hAnsi="Arial"/>
          <w:bCs/>
        </w:rPr>
        <w:t xml:space="preserve"> conference to a</w:t>
      </w:r>
      <w:r w:rsidR="008B1FF5" w:rsidRPr="00273687">
        <w:rPr>
          <w:rFonts w:ascii="Arial" w:hAnsi="Arial"/>
          <w:bCs/>
        </w:rPr>
        <w:t>b</w:t>
      </w:r>
      <w:r w:rsidRPr="00273687">
        <w:rPr>
          <w:rFonts w:ascii="Arial" w:hAnsi="Arial"/>
          <w:bCs/>
        </w:rPr>
        <w:t>ove 70</w:t>
      </w:r>
      <w:r w:rsidR="00034BFF" w:rsidRPr="00273687">
        <w:rPr>
          <w:rFonts w:ascii="Arial" w:hAnsi="Arial"/>
          <w:bCs/>
        </w:rPr>
        <w:t xml:space="preserve">. </w:t>
      </w:r>
      <w:r w:rsidR="009673DB">
        <w:rPr>
          <w:rFonts w:ascii="Arial" w:hAnsi="Arial"/>
          <w:bCs/>
        </w:rPr>
        <w:t>M</w:t>
      </w:r>
      <w:r w:rsidR="00034BFF" w:rsidRPr="00273687">
        <w:rPr>
          <w:rFonts w:ascii="Arial" w:hAnsi="Arial"/>
          <w:bCs/>
        </w:rPr>
        <w:t xml:space="preserve">ore members (especially from </w:t>
      </w:r>
      <w:r w:rsidR="00667C2F" w:rsidRPr="00273687">
        <w:rPr>
          <w:rFonts w:ascii="Arial" w:hAnsi="Arial"/>
          <w:bCs/>
        </w:rPr>
        <w:t>universities</w:t>
      </w:r>
      <w:r w:rsidR="00034BFF" w:rsidRPr="00273687">
        <w:rPr>
          <w:rFonts w:ascii="Arial" w:hAnsi="Arial"/>
          <w:bCs/>
        </w:rPr>
        <w:t xml:space="preserve"> in the south of England) </w:t>
      </w:r>
      <w:r w:rsidR="00667C2F" w:rsidRPr="00273687">
        <w:rPr>
          <w:rFonts w:ascii="Arial" w:hAnsi="Arial"/>
          <w:bCs/>
        </w:rPr>
        <w:t xml:space="preserve">would be welcome. </w:t>
      </w:r>
    </w:p>
    <w:p w14:paraId="290779D8" w14:textId="5B5F3A56" w:rsidR="00667C2F" w:rsidRPr="00273687" w:rsidRDefault="00667C2F" w:rsidP="00614E02">
      <w:pPr>
        <w:pStyle w:val="ListParagraph"/>
        <w:numPr>
          <w:ilvl w:val="1"/>
          <w:numId w:val="1"/>
        </w:numPr>
        <w:rPr>
          <w:rFonts w:ascii="Arial" w:hAnsi="Arial"/>
          <w:bCs/>
        </w:rPr>
      </w:pPr>
      <w:r w:rsidRPr="00273687">
        <w:rPr>
          <w:rFonts w:ascii="Arial" w:hAnsi="Arial"/>
          <w:bCs/>
        </w:rPr>
        <w:t>The ITE student survey, to which UCET</w:t>
      </w:r>
      <w:r w:rsidR="0016261C" w:rsidRPr="00273687">
        <w:rPr>
          <w:rFonts w:ascii="Arial" w:hAnsi="Arial"/>
          <w:bCs/>
        </w:rPr>
        <w:t xml:space="preserve"> members </w:t>
      </w:r>
      <w:r w:rsidR="009673DB">
        <w:rPr>
          <w:rFonts w:ascii="Arial" w:hAnsi="Arial"/>
          <w:bCs/>
        </w:rPr>
        <w:t xml:space="preserve">were </w:t>
      </w:r>
      <w:r w:rsidR="0093177B">
        <w:rPr>
          <w:rFonts w:ascii="Arial" w:hAnsi="Arial"/>
          <w:bCs/>
        </w:rPr>
        <w:t xml:space="preserve">asked </w:t>
      </w:r>
      <w:r w:rsidR="0016261C" w:rsidRPr="00273687">
        <w:rPr>
          <w:rFonts w:ascii="Arial" w:hAnsi="Arial"/>
          <w:bCs/>
        </w:rPr>
        <w:t>to encourage their students to respond, ha</w:t>
      </w:r>
      <w:r w:rsidR="0093177B">
        <w:rPr>
          <w:rFonts w:ascii="Arial" w:hAnsi="Arial"/>
          <w:bCs/>
        </w:rPr>
        <w:t>d</w:t>
      </w:r>
      <w:r w:rsidR="00B67E55" w:rsidRPr="00273687">
        <w:rPr>
          <w:rFonts w:ascii="Arial" w:hAnsi="Arial"/>
          <w:bCs/>
        </w:rPr>
        <w:t xml:space="preserve"> </w:t>
      </w:r>
      <w:r w:rsidR="0016261C" w:rsidRPr="00273687">
        <w:rPr>
          <w:rFonts w:ascii="Arial" w:hAnsi="Arial"/>
          <w:bCs/>
        </w:rPr>
        <w:t xml:space="preserve">received some </w:t>
      </w:r>
      <w:r w:rsidR="00BC1E67" w:rsidRPr="00273687">
        <w:rPr>
          <w:rFonts w:ascii="Arial" w:hAnsi="Arial"/>
          <w:bCs/>
        </w:rPr>
        <w:t>820 responses</w:t>
      </w:r>
      <w:r w:rsidR="0093177B">
        <w:rPr>
          <w:rFonts w:ascii="Arial" w:hAnsi="Arial"/>
          <w:bCs/>
        </w:rPr>
        <w:t>. B</w:t>
      </w:r>
      <w:r w:rsidR="00BC1E67" w:rsidRPr="00273687">
        <w:rPr>
          <w:rFonts w:ascii="Arial" w:hAnsi="Arial"/>
          <w:bCs/>
        </w:rPr>
        <w:t xml:space="preserve">etter data on </w:t>
      </w:r>
      <w:r w:rsidR="0093177B">
        <w:rPr>
          <w:rFonts w:ascii="Arial" w:hAnsi="Arial"/>
          <w:bCs/>
        </w:rPr>
        <w:t xml:space="preserve">the </w:t>
      </w:r>
      <w:r w:rsidR="00BC1E67" w:rsidRPr="00273687">
        <w:rPr>
          <w:rFonts w:ascii="Arial" w:hAnsi="Arial"/>
          <w:bCs/>
        </w:rPr>
        <w:t xml:space="preserve">social class </w:t>
      </w:r>
      <w:r w:rsidR="0093177B">
        <w:rPr>
          <w:rFonts w:ascii="Arial" w:hAnsi="Arial"/>
          <w:bCs/>
        </w:rPr>
        <w:t xml:space="preserve">of ITE students </w:t>
      </w:r>
      <w:r w:rsidR="00BC1E67" w:rsidRPr="00273687">
        <w:rPr>
          <w:rFonts w:ascii="Arial" w:hAnsi="Arial"/>
          <w:bCs/>
        </w:rPr>
        <w:t>was becoming available.</w:t>
      </w:r>
    </w:p>
    <w:p w14:paraId="666CB50C" w14:textId="4D90454F" w:rsidR="00A57931" w:rsidRPr="00273687" w:rsidRDefault="00A57931" w:rsidP="00614E02">
      <w:pPr>
        <w:pStyle w:val="ListParagraph"/>
        <w:numPr>
          <w:ilvl w:val="1"/>
          <w:numId w:val="1"/>
        </w:numPr>
        <w:rPr>
          <w:rFonts w:ascii="Arial" w:hAnsi="Arial"/>
          <w:bCs/>
        </w:rPr>
      </w:pPr>
      <w:r w:rsidRPr="00273687">
        <w:rPr>
          <w:rFonts w:ascii="Arial" w:hAnsi="Arial"/>
          <w:bCs/>
        </w:rPr>
        <w:t>The Open Universit</w:t>
      </w:r>
      <w:r w:rsidR="002E7E8D">
        <w:rPr>
          <w:rFonts w:ascii="Arial" w:hAnsi="Arial"/>
          <w:bCs/>
        </w:rPr>
        <w:t>y</w:t>
      </w:r>
      <w:r w:rsidRPr="00273687">
        <w:rPr>
          <w:rFonts w:ascii="Arial" w:hAnsi="Arial"/>
          <w:bCs/>
        </w:rPr>
        <w:t xml:space="preserve"> on-l</w:t>
      </w:r>
      <w:r w:rsidR="002E7E8D">
        <w:rPr>
          <w:rFonts w:ascii="Arial" w:hAnsi="Arial"/>
          <w:bCs/>
        </w:rPr>
        <w:t>i</w:t>
      </w:r>
      <w:r w:rsidRPr="00273687">
        <w:rPr>
          <w:rFonts w:ascii="Arial" w:hAnsi="Arial"/>
          <w:bCs/>
        </w:rPr>
        <w:t xml:space="preserve">ne training platform </w:t>
      </w:r>
      <w:r w:rsidR="0059743A">
        <w:rPr>
          <w:rFonts w:ascii="Arial" w:hAnsi="Arial"/>
          <w:bCs/>
        </w:rPr>
        <w:t xml:space="preserve">to support </w:t>
      </w:r>
      <w:r w:rsidRPr="00273687">
        <w:rPr>
          <w:rFonts w:ascii="Arial" w:hAnsi="Arial"/>
          <w:bCs/>
        </w:rPr>
        <w:t xml:space="preserve">people from under-represented groups </w:t>
      </w:r>
      <w:r w:rsidR="00B975F2" w:rsidRPr="00273687">
        <w:rPr>
          <w:rFonts w:ascii="Arial" w:hAnsi="Arial"/>
          <w:bCs/>
        </w:rPr>
        <w:t xml:space="preserve">who might be interested in a career in </w:t>
      </w:r>
      <w:r w:rsidR="00B67E55" w:rsidRPr="00273687">
        <w:rPr>
          <w:rFonts w:ascii="Arial" w:hAnsi="Arial"/>
          <w:bCs/>
        </w:rPr>
        <w:t xml:space="preserve">teaching. The </w:t>
      </w:r>
      <w:r w:rsidR="004D4FF6" w:rsidRPr="00273687">
        <w:rPr>
          <w:rFonts w:ascii="Arial" w:hAnsi="Arial"/>
          <w:bCs/>
        </w:rPr>
        <w:t>8-week</w:t>
      </w:r>
      <w:r w:rsidR="00B67E55" w:rsidRPr="00273687">
        <w:rPr>
          <w:rFonts w:ascii="Arial" w:hAnsi="Arial"/>
          <w:bCs/>
        </w:rPr>
        <w:t xml:space="preserve"> programme was scheduled for launch in the Spring of 2025.</w:t>
      </w:r>
    </w:p>
    <w:p w14:paraId="30979CBA" w14:textId="063408A0" w:rsidR="00B67E55" w:rsidRPr="00273687" w:rsidRDefault="004D4FF6" w:rsidP="00614E02">
      <w:pPr>
        <w:pStyle w:val="ListParagraph"/>
        <w:numPr>
          <w:ilvl w:val="1"/>
          <w:numId w:val="1"/>
        </w:numPr>
        <w:rPr>
          <w:rFonts w:ascii="Arial" w:hAnsi="Arial"/>
          <w:bCs/>
        </w:rPr>
      </w:pPr>
      <w:r w:rsidRPr="00273687">
        <w:rPr>
          <w:rFonts w:ascii="Arial" w:hAnsi="Arial"/>
          <w:bCs/>
        </w:rPr>
        <w:t xml:space="preserve">The </w:t>
      </w:r>
      <w:r w:rsidR="00DB32D4" w:rsidRPr="00273687">
        <w:rPr>
          <w:rFonts w:ascii="Arial" w:hAnsi="Arial"/>
          <w:bCs/>
        </w:rPr>
        <w:t xml:space="preserve">development of an ITE programme of sanctuary building on the Schools </w:t>
      </w:r>
      <w:r w:rsidR="008C6642" w:rsidRPr="00273687">
        <w:rPr>
          <w:rFonts w:ascii="Arial" w:hAnsi="Arial"/>
          <w:bCs/>
        </w:rPr>
        <w:t>of Sanctuary project.</w:t>
      </w:r>
    </w:p>
    <w:p w14:paraId="65F16524" w14:textId="125F4109" w:rsidR="008C6642" w:rsidRPr="00273687" w:rsidRDefault="005946F7" w:rsidP="00614E02">
      <w:pPr>
        <w:pStyle w:val="ListParagraph"/>
        <w:numPr>
          <w:ilvl w:val="1"/>
          <w:numId w:val="1"/>
        </w:numPr>
        <w:rPr>
          <w:rFonts w:ascii="Arial" w:hAnsi="Arial"/>
          <w:bCs/>
        </w:rPr>
      </w:pPr>
      <w:r w:rsidRPr="00273687">
        <w:rPr>
          <w:rFonts w:ascii="Arial" w:hAnsi="Arial"/>
          <w:bCs/>
        </w:rPr>
        <w:t xml:space="preserve">Developments in </w:t>
      </w:r>
      <w:r w:rsidR="00E54ADC" w:rsidRPr="00273687">
        <w:rPr>
          <w:rFonts w:ascii="Arial" w:hAnsi="Arial"/>
          <w:bCs/>
        </w:rPr>
        <w:t>relation</w:t>
      </w:r>
      <w:r w:rsidRPr="00273687">
        <w:rPr>
          <w:rFonts w:ascii="Arial" w:hAnsi="Arial"/>
          <w:bCs/>
        </w:rPr>
        <w:t xml:space="preserve"> to the anti-racism framework for ITE, including </w:t>
      </w:r>
      <w:r w:rsidR="004D43C0">
        <w:rPr>
          <w:rFonts w:ascii="Arial" w:hAnsi="Arial"/>
          <w:bCs/>
        </w:rPr>
        <w:t>a</w:t>
      </w:r>
      <w:r w:rsidR="00E54ADC" w:rsidRPr="00273687">
        <w:rPr>
          <w:rFonts w:ascii="Arial" w:hAnsi="Arial"/>
          <w:bCs/>
        </w:rPr>
        <w:t xml:space="preserve"> short </w:t>
      </w:r>
      <w:r w:rsidR="00273687" w:rsidRPr="00273687">
        <w:rPr>
          <w:rFonts w:ascii="Arial" w:hAnsi="Arial"/>
          <w:bCs/>
        </w:rPr>
        <w:t>animation</w:t>
      </w:r>
      <w:r w:rsidR="00E54ADC" w:rsidRPr="00273687">
        <w:rPr>
          <w:rFonts w:ascii="Arial" w:hAnsi="Arial"/>
          <w:bCs/>
        </w:rPr>
        <w:t xml:space="preserve"> on ho</w:t>
      </w:r>
      <w:r w:rsidR="00273687" w:rsidRPr="00273687">
        <w:rPr>
          <w:rFonts w:ascii="Arial" w:hAnsi="Arial"/>
          <w:bCs/>
        </w:rPr>
        <w:t>w</w:t>
      </w:r>
      <w:r w:rsidR="00E54ADC" w:rsidRPr="00273687">
        <w:rPr>
          <w:rFonts w:ascii="Arial" w:hAnsi="Arial"/>
          <w:bCs/>
        </w:rPr>
        <w:t xml:space="preserve"> a fict</w:t>
      </w:r>
      <w:r w:rsidR="003762B8" w:rsidRPr="00273687">
        <w:rPr>
          <w:rFonts w:ascii="Arial" w:hAnsi="Arial"/>
          <w:bCs/>
        </w:rPr>
        <w:t xml:space="preserve">itious university </w:t>
      </w:r>
      <w:r w:rsidR="008E42A0" w:rsidRPr="00273687">
        <w:rPr>
          <w:rFonts w:ascii="Arial" w:hAnsi="Arial"/>
          <w:bCs/>
        </w:rPr>
        <w:t>embed</w:t>
      </w:r>
      <w:r w:rsidR="008E42A0">
        <w:rPr>
          <w:rFonts w:ascii="Arial" w:hAnsi="Arial"/>
          <w:bCs/>
        </w:rPr>
        <w:t>ded</w:t>
      </w:r>
      <w:r w:rsidR="003762B8" w:rsidRPr="00273687">
        <w:rPr>
          <w:rFonts w:ascii="Arial" w:hAnsi="Arial"/>
          <w:bCs/>
        </w:rPr>
        <w:t xml:space="preserve"> the framework in its ITE </w:t>
      </w:r>
      <w:r w:rsidR="00273687" w:rsidRPr="00273687">
        <w:rPr>
          <w:rFonts w:ascii="Arial" w:hAnsi="Arial"/>
          <w:bCs/>
        </w:rPr>
        <w:t>programme</w:t>
      </w:r>
      <w:r w:rsidR="003762B8" w:rsidRPr="00273687">
        <w:rPr>
          <w:rFonts w:ascii="Arial" w:hAnsi="Arial"/>
          <w:bCs/>
        </w:rPr>
        <w:t xml:space="preserve">, as well as the </w:t>
      </w:r>
      <w:r w:rsidR="00273687" w:rsidRPr="00273687">
        <w:rPr>
          <w:rFonts w:ascii="Arial" w:hAnsi="Arial"/>
          <w:bCs/>
        </w:rPr>
        <w:t>development</w:t>
      </w:r>
      <w:r w:rsidR="003762B8" w:rsidRPr="00273687">
        <w:rPr>
          <w:rFonts w:ascii="Arial" w:hAnsi="Arial"/>
          <w:bCs/>
        </w:rPr>
        <w:t xml:space="preserve"> of case studies </w:t>
      </w:r>
      <w:r w:rsidR="00273687" w:rsidRPr="00273687">
        <w:rPr>
          <w:rFonts w:ascii="Arial" w:hAnsi="Arial"/>
          <w:bCs/>
        </w:rPr>
        <w:t>o</w:t>
      </w:r>
      <w:r w:rsidR="003762B8" w:rsidRPr="00273687">
        <w:rPr>
          <w:rFonts w:ascii="Arial" w:hAnsi="Arial"/>
          <w:bCs/>
        </w:rPr>
        <w:t xml:space="preserve">f best </w:t>
      </w:r>
      <w:r w:rsidR="00273687" w:rsidRPr="00273687">
        <w:rPr>
          <w:rFonts w:ascii="Arial" w:hAnsi="Arial"/>
          <w:bCs/>
        </w:rPr>
        <w:t>practice</w:t>
      </w:r>
      <w:r w:rsidR="003762B8" w:rsidRPr="00273687">
        <w:rPr>
          <w:rFonts w:ascii="Arial" w:hAnsi="Arial"/>
          <w:bCs/>
        </w:rPr>
        <w:t xml:space="preserve">. </w:t>
      </w:r>
      <w:r w:rsidR="00982DE0" w:rsidRPr="00273687">
        <w:rPr>
          <w:rFonts w:ascii="Arial" w:hAnsi="Arial"/>
          <w:bCs/>
        </w:rPr>
        <w:t>It was hoped that the framework would soon be extended into all parts of the UK.</w:t>
      </w:r>
      <w:r w:rsidR="008F5827" w:rsidRPr="00273687">
        <w:rPr>
          <w:rFonts w:ascii="Arial" w:hAnsi="Arial"/>
          <w:bCs/>
        </w:rPr>
        <w:t xml:space="preserve"> </w:t>
      </w:r>
      <w:r w:rsidR="00273687" w:rsidRPr="00273687">
        <w:rPr>
          <w:rFonts w:ascii="Arial" w:hAnsi="Arial"/>
          <w:bCs/>
        </w:rPr>
        <w:t>Consider</w:t>
      </w:r>
      <w:r w:rsidR="005E740A">
        <w:rPr>
          <w:rFonts w:ascii="Arial" w:hAnsi="Arial"/>
          <w:bCs/>
        </w:rPr>
        <w:t>ation</w:t>
      </w:r>
      <w:r w:rsidR="008F5827" w:rsidRPr="00273687">
        <w:rPr>
          <w:rFonts w:ascii="Arial" w:hAnsi="Arial"/>
          <w:bCs/>
        </w:rPr>
        <w:t xml:space="preserve"> was also being given about how to use the </w:t>
      </w:r>
      <w:r w:rsidR="00273687" w:rsidRPr="00273687">
        <w:rPr>
          <w:rFonts w:ascii="Arial" w:hAnsi="Arial"/>
          <w:bCs/>
        </w:rPr>
        <w:t>framework</w:t>
      </w:r>
      <w:r w:rsidR="008F5827" w:rsidRPr="00273687">
        <w:rPr>
          <w:rFonts w:ascii="Arial" w:hAnsi="Arial"/>
          <w:bCs/>
        </w:rPr>
        <w:t xml:space="preserve"> to inform the training of I</w:t>
      </w:r>
      <w:r w:rsidR="005E740A">
        <w:rPr>
          <w:rFonts w:ascii="Arial" w:hAnsi="Arial"/>
          <w:bCs/>
        </w:rPr>
        <w:t>T</w:t>
      </w:r>
      <w:r w:rsidR="008F5827" w:rsidRPr="00273687">
        <w:rPr>
          <w:rFonts w:ascii="Arial" w:hAnsi="Arial"/>
          <w:bCs/>
        </w:rPr>
        <w:t>E mentors in schools</w:t>
      </w:r>
      <w:r w:rsidR="005E740A">
        <w:rPr>
          <w:rFonts w:ascii="Arial" w:hAnsi="Arial"/>
          <w:bCs/>
        </w:rPr>
        <w:t xml:space="preserve"> </w:t>
      </w:r>
      <w:r w:rsidR="00B930E1">
        <w:rPr>
          <w:rFonts w:ascii="Arial" w:hAnsi="Arial"/>
          <w:bCs/>
        </w:rPr>
        <w:t>as well as CPD programmes for serving teachers</w:t>
      </w:r>
      <w:r w:rsidR="008F5827" w:rsidRPr="00273687">
        <w:rPr>
          <w:rFonts w:ascii="Arial" w:hAnsi="Arial"/>
          <w:bCs/>
        </w:rPr>
        <w:t>.</w:t>
      </w:r>
    </w:p>
    <w:p w14:paraId="7077D11D" w14:textId="1E81C5AE" w:rsidR="003B44A7" w:rsidRPr="00273687" w:rsidRDefault="00F44085" w:rsidP="00614E02">
      <w:pPr>
        <w:pStyle w:val="ListParagraph"/>
        <w:numPr>
          <w:ilvl w:val="1"/>
          <w:numId w:val="1"/>
        </w:numPr>
        <w:rPr>
          <w:rFonts w:ascii="Arial" w:hAnsi="Arial"/>
          <w:bCs/>
        </w:rPr>
      </w:pPr>
      <w:r w:rsidRPr="00273687">
        <w:rPr>
          <w:rFonts w:ascii="Arial" w:hAnsi="Arial"/>
          <w:bCs/>
        </w:rPr>
        <w:t>The launch of an anti-</w:t>
      </w:r>
      <w:r w:rsidR="00273687" w:rsidRPr="00273687">
        <w:rPr>
          <w:rFonts w:ascii="Arial" w:hAnsi="Arial"/>
          <w:bCs/>
        </w:rPr>
        <w:t>racist</w:t>
      </w:r>
      <w:r w:rsidRPr="00273687">
        <w:rPr>
          <w:rFonts w:ascii="Arial" w:hAnsi="Arial"/>
          <w:bCs/>
        </w:rPr>
        <w:t xml:space="preserve"> teacher educator network on 30 January.</w:t>
      </w:r>
    </w:p>
    <w:p w14:paraId="795375AF" w14:textId="1F111528" w:rsidR="00F44085" w:rsidRPr="00273687" w:rsidRDefault="00F44085" w:rsidP="00614E02">
      <w:pPr>
        <w:pStyle w:val="ListParagraph"/>
        <w:numPr>
          <w:ilvl w:val="1"/>
          <w:numId w:val="1"/>
        </w:numPr>
        <w:rPr>
          <w:rFonts w:ascii="Arial" w:hAnsi="Arial"/>
          <w:bCs/>
        </w:rPr>
      </w:pPr>
      <w:r w:rsidRPr="00273687">
        <w:rPr>
          <w:rFonts w:ascii="Arial" w:hAnsi="Arial"/>
          <w:bCs/>
        </w:rPr>
        <w:t>A focus of work relating to trans issues during 2024</w:t>
      </w:r>
      <w:r w:rsidR="00B242EC" w:rsidRPr="00273687">
        <w:rPr>
          <w:rFonts w:ascii="Arial" w:hAnsi="Arial"/>
          <w:bCs/>
        </w:rPr>
        <w:t>.</w:t>
      </w:r>
    </w:p>
    <w:p w14:paraId="6530CE3F" w14:textId="6BA40E93" w:rsidR="00B242EC" w:rsidRPr="00273687" w:rsidRDefault="009B0186" w:rsidP="00B242EC">
      <w:pPr>
        <w:pStyle w:val="ListParagraph"/>
        <w:numPr>
          <w:ilvl w:val="0"/>
          <w:numId w:val="1"/>
        </w:numPr>
        <w:rPr>
          <w:rFonts w:ascii="Arial" w:hAnsi="Arial"/>
          <w:bCs/>
        </w:rPr>
      </w:pPr>
      <w:r>
        <w:rPr>
          <w:rFonts w:ascii="Arial" w:hAnsi="Arial"/>
          <w:bCs/>
        </w:rPr>
        <w:t xml:space="preserve">Issues relating to the (postponed) </w:t>
      </w:r>
      <w:r w:rsidR="00F3739A">
        <w:rPr>
          <w:rFonts w:ascii="Arial" w:hAnsi="Arial"/>
          <w:bCs/>
        </w:rPr>
        <w:t xml:space="preserve">2029 REF exercise, including the exclusion of </w:t>
      </w:r>
      <w:r w:rsidR="00422A8B">
        <w:rPr>
          <w:rFonts w:ascii="Arial" w:hAnsi="Arial"/>
          <w:bCs/>
        </w:rPr>
        <w:t xml:space="preserve">many ITE staff because of, for example, the </w:t>
      </w:r>
      <w:r w:rsidR="00564D9E">
        <w:rPr>
          <w:rFonts w:ascii="Arial" w:hAnsi="Arial"/>
          <w:bCs/>
        </w:rPr>
        <w:t xml:space="preserve">prevalence of </w:t>
      </w:r>
      <w:r w:rsidR="00A660E2" w:rsidRPr="00273687">
        <w:rPr>
          <w:rFonts w:ascii="Arial" w:hAnsi="Arial"/>
          <w:bCs/>
        </w:rPr>
        <w:t xml:space="preserve">teaching only’ contracts and the use </w:t>
      </w:r>
      <w:r w:rsidR="00A60A87">
        <w:rPr>
          <w:rFonts w:ascii="Arial" w:hAnsi="Arial"/>
          <w:bCs/>
        </w:rPr>
        <w:t xml:space="preserve">of </w:t>
      </w:r>
      <w:r w:rsidR="00A660E2" w:rsidRPr="00273687">
        <w:rPr>
          <w:rFonts w:ascii="Arial" w:hAnsi="Arial"/>
          <w:bCs/>
        </w:rPr>
        <w:t xml:space="preserve">HESA data </w:t>
      </w:r>
      <w:r w:rsidR="00A60A87">
        <w:rPr>
          <w:rFonts w:ascii="Arial" w:hAnsi="Arial"/>
          <w:bCs/>
        </w:rPr>
        <w:t xml:space="preserve">to identify research active staff. </w:t>
      </w:r>
      <w:r w:rsidR="002028E5">
        <w:rPr>
          <w:rFonts w:ascii="Arial" w:hAnsi="Arial"/>
          <w:bCs/>
        </w:rPr>
        <w:t>Jointly</w:t>
      </w:r>
      <w:r w:rsidR="00772C28">
        <w:rPr>
          <w:rFonts w:ascii="Arial" w:hAnsi="Arial"/>
          <w:bCs/>
        </w:rPr>
        <w:t xml:space="preserve"> authored papers, and the use </w:t>
      </w:r>
      <w:r w:rsidR="008E42A0">
        <w:rPr>
          <w:rFonts w:ascii="Arial" w:hAnsi="Arial"/>
          <w:bCs/>
        </w:rPr>
        <w:t>of</w:t>
      </w:r>
      <w:r w:rsidR="00772C28">
        <w:rPr>
          <w:rFonts w:ascii="Arial" w:hAnsi="Arial"/>
          <w:bCs/>
        </w:rPr>
        <w:t xml:space="preserve"> institution level </w:t>
      </w:r>
      <w:r w:rsidR="002028E5">
        <w:rPr>
          <w:rFonts w:ascii="Arial" w:hAnsi="Arial"/>
          <w:bCs/>
        </w:rPr>
        <w:t>seed funding</w:t>
      </w:r>
      <w:r w:rsidR="00772C28">
        <w:rPr>
          <w:rFonts w:ascii="Arial" w:hAnsi="Arial"/>
          <w:bCs/>
        </w:rPr>
        <w:t xml:space="preserve">, were </w:t>
      </w:r>
      <w:r w:rsidR="008E42A0">
        <w:rPr>
          <w:rFonts w:ascii="Arial" w:hAnsi="Arial"/>
          <w:bCs/>
        </w:rPr>
        <w:t xml:space="preserve">suggested as </w:t>
      </w:r>
      <w:r w:rsidR="00772C28">
        <w:rPr>
          <w:rFonts w:ascii="Arial" w:hAnsi="Arial"/>
          <w:bCs/>
        </w:rPr>
        <w:t xml:space="preserve">ways in which </w:t>
      </w:r>
      <w:r w:rsidR="005B4862">
        <w:rPr>
          <w:rFonts w:ascii="Arial" w:hAnsi="Arial"/>
          <w:bCs/>
        </w:rPr>
        <w:t xml:space="preserve">the engagement </w:t>
      </w:r>
      <w:r w:rsidR="008E42A0">
        <w:rPr>
          <w:rFonts w:ascii="Arial" w:hAnsi="Arial"/>
          <w:bCs/>
        </w:rPr>
        <w:t>o</w:t>
      </w:r>
      <w:r w:rsidR="005B4862">
        <w:rPr>
          <w:rFonts w:ascii="Arial" w:hAnsi="Arial"/>
          <w:bCs/>
        </w:rPr>
        <w:t xml:space="preserve">f ITE staff in research might </w:t>
      </w:r>
      <w:r w:rsidR="002028E5">
        <w:rPr>
          <w:rFonts w:ascii="Arial" w:hAnsi="Arial"/>
          <w:bCs/>
        </w:rPr>
        <w:t>be encouraged</w:t>
      </w:r>
      <w:r w:rsidR="005B4862">
        <w:rPr>
          <w:rFonts w:ascii="Arial" w:hAnsi="Arial"/>
          <w:bCs/>
        </w:rPr>
        <w:t xml:space="preserve">. </w:t>
      </w:r>
      <w:r w:rsidR="00D17024" w:rsidRPr="00273687">
        <w:rPr>
          <w:rFonts w:ascii="Arial" w:hAnsi="Arial"/>
          <w:bCs/>
        </w:rPr>
        <w:t xml:space="preserve"> The research activity of teacher educators might </w:t>
      </w:r>
      <w:r w:rsidR="00273687" w:rsidRPr="00273687">
        <w:rPr>
          <w:rFonts w:ascii="Arial" w:hAnsi="Arial"/>
          <w:bCs/>
        </w:rPr>
        <w:t>also</w:t>
      </w:r>
      <w:r w:rsidR="00D17024" w:rsidRPr="00273687">
        <w:rPr>
          <w:rFonts w:ascii="Arial" w:hAnsi="Arial"/>
          <w:bCs/>
        </w:rPr>
        <w:t xml:space="preserve"> b</w:t>
      </w:r>
      <w:r w:rsidR="00273687" w:rsidRPr="00273687">
        <w:rPr>
          <w:rFonts w:ascii="Arial" w:hAnsi="Arial"/>
          <w:bCs/>
        </w:rPr>
        <w:t>e</w:t>
      </w:r>
      <w:r w:rsidR="00D17024" w:rsidRPr="00273687">
        <w:rPr>
          <w:rFonts w:ascii="Arial" w:hAnsi="Arial"/>
          <w:bCs/>
        </w:rPr>
        <w:t xml:space="preserve"> referenced in environment statements. </w:t>
      </w:r>
    </w:p>
    <w:p w14:paraId="53E7C33C" w14:textId="3C616697" w:rsidR="00E31BA4" w:rsidRPr="00273687" w:rsidRDefault="00E31BA4" w:rsidP="00B242EC">
      <w:pPr>
        <w:pStyle w:val="ListParagraph"/>
        <w:numPr>
          <w:ilvl w:val="0"/>
          <w:numId w:val="1"/>
        </w:numPr>
        <w:rPr>
          <w:rFonts w:ascii="Arial" w:hAnsi="Arial"/>
          <w:bCs/>
        </w:rPr>
      </w:pPr>
      <w:r w:rsidRPr="00273687">
        <w:rPr>
          <w:rFonts w:ascii="Arial" w:hAnsi="Arial"/>
          <w:bCs/>
        </w:rPr>
        <w:t xml:space="preserve">International </w:t>
      </w:r>
      <w:r w:rsidR="00273687" w:rsidRPr="00273687">
        <w:rPr>
          <w:rFonts w:ascii="Arial" w:hAnsi="Arial"/>
          <w:bCs/>
        </w:rPr>
        <w:t>issues</w:t>
      </w:r>
      <w:r w:rsidRPr="00273687">
        <w:rPr>
          <w:rFonts w:ascii="Arial" w:hAnsi="Arial"/>
          <w:bCs/>
        </w:rPr>
        <w:t xml:space="preserve">, including: the implications of new visa regulations; </w:t>
      </w:r>
      <w:r w:rsidR="00637F03" w:rsidRPr="00273687">
        <w:rPr>
          <w:rFonts w:ascii="Arial" w:hAnsi="Arial"/>
          <w:bCs/>
        </w:rPr>
        <w:t xml:space="preserve">details </w:t>
      </w:r>
      <w:r w:rsidR="002028E5" w:rsidRPr="00273687">
        <w:rPr>
          <w:rFonts w:ascii="Arial" w:hAnsi="Arial"/>
          <w:bCs/>
        </w:rPr>
        <w:t>of</w:t>
      </w:r>
      <w:r w:rsidR="00637F03" w:rsidRPr="00273687">
        <w:rPr>
          <w:rFonts w:ascii="Arial" w:hAnsi="Arial"/>
          <w:bCs/>
        </w:rPr>
        <w:t xml:space="preserve"> the 13-15 June ICET conference in Portugal; </w:t>
      </w:r>
      <w:r w:rsidRPr="00273687">
        <w:rPr>
          <w:rFonts w:ascii="Arial" w:hAnsi="Arial"/>
          <w:bCs/>
        </w:rPr>
        <w:t xml:space="preserve">the report from </w:t>
      </w:r>
      <w:r w:rsidR="00344744" w:rsidRPr="00273687">
        <w:rPr>
          <w:rFonts w:ascii="Arial" w:hAnsi="Arial"/>
          <w:bCs/>
        </w:rPr>
        <w:t>2023</w:t>
      </w:r>
      <w:r w:rsidR="00344744" w:rsidRPr="00273687">
        <w:rPr>
          <w:rFonts w:ascii="Arial" w:hAnsi="Arial"/>
          <w:bCs/>
        </w:rPr>
        <w:t xml:space="preserve"> Gordon Kirk </w:t>
      </w:r>
      <w:r w:rsidR="00273687" w:rsidRPr="00273687">
        <w:rPr>
          <w:rFonts w:ascii="Arial" w:hAnsi="Arial"/>
          <w:bCs/>
        </w:rPr>
        <w:t>Travel</w:t>
      </w:r>
      <w:r w:rsidR="00344744" w:rsidRPr="00273687">
        <w:rPr>
          <w:rFonts w:ascii="Arial" w:hAnsi="Arial"/>
          <w:bCs/>
        </w:rPr>
        <w:t xml:space="preserve"> Scholarship </w:t>
      </w:r>
      <w:r w:rsidR="00344744" w:rsidRPr="00273687">
        <w:rPr>
          <w:rFonts w:ascii="Arial" w:hAnsi="Arial"/>
          <w:bCs/>
        </w:rPr>
        <w:t>winner</w:t>
      </w:r>
      <w:r w:rsidR="00637F03" w:rsidRPr="00273687">
        <w:rPr>
          <w:rFonts w:ascii="Arial" w:hAnsi="Arial"/>
          <w:bCs/>
        </w:rPr>
        <w:t xml:space="preserve"> Chris Rolph; and details of </w:t>
      </w:r>
      <w:r w:rsidR="00853D46">
        <w:rPr>
          <w:rFonts w:ascii="Arial" w:hAnsi="Arial"/>
          <w:bCs/>
        </w:rPr>
        <w:t xml:space="preserve">how to apply for </w:t>
      </w:r>
      <w:r w:rsidR="00637F03" w:rsidRPr="00273687">
        <w:rPr>
          <w:rFonts w:ascii="Arial" w:hAnsi="Arial"/>
          <w:bCs/>
        </w:rPr>
        <w:t>2024 Gordon Kirk Travel Sc</w:t>
      </w:r>
      <w:r w:rsidR="00273687" w:rsidRPr="00273687">
        <w:rPr>
          <w:rFonts w:ascii="Arial" w:hAnsi="Arial"/>
          <w:bCs/>
        </w:rPr>
        <w:t>holarship</w:t>
      </w:r>
      <w:r w:rsidR="00853D46">
        <w:rPr>
          <w:rFonts w:ascii="Arial" w:hAnsi="Arial"/>
          <w:bCs/>
        </w:rPr>
        <w:t>s</w:t>
      </w:r>
      <w:r w:rsidR="00273687" w:rsidRPr="00273687">
        <w:rPr>
          <w:rFonts w:ascii="Arial" w:hAnsi="Arial"/>
          <w:bCs/>
        </w:rPr>
        <w:t>.</w:t>
      </w:r>
    </w:p>
    <w:p w14:paraId="56F8EF66" w14:textId="77777777" w:rsidR="004E3A35" w:rsidRPr="00273687" w:rsidRDefault="004E3A35" w:rsidP="004E3A35">
      <w:pPr>
        <w:rPr>
          <w:bCs/>
          <w:sz w:val="22"/>
          <w:szCs w:val="22"/>
          <w:u w:val="single"/>
        </w:rPr>
      </w:pPr>
    </w:p>
    <w:p w14:paraId="14408535" w14:textId="3B5587F0" w:rsidR="004E3A35" w:rsidRPr="00273687" w:rsidRDefault="004E3A35" w:rsidP="004E3A35">
      <w:pPr>
        <w:rPr>
          <w:bCs/>
          <w:sz w:val="22"/>
          <w:szCs w:val="22"/>
          <w:u w:val="single"/>
        </w:rPr>
      </w:pPr>
      <w:r w:rsidRPr="00273687">
        <w:rPr>
          <w:bCs/>
          <w:sz w:val="22"/>
          <w:szCs w:val="22"/>
          <w:u w:val="single"/>
        </w:rPr>
        <w:t>UCET issues</w:t>
      </w:r>
    </w:p>
    <w:p w14:paraId="2F65416C" w14:textId="77777777" w:rsidR="004E3A35" w:rsidRPr="00273687" w:rsidRDefault="004E3A35" w:rsidP="004E3A35">
      <w:pPr>
        <w:rPr>
          <w:bCs/>
          <w:sz w:val="22"/>
          <w:szCs w:val="22"/>
          <w:u w:val="single"/>
        </w:rPr>
      </w:pPr>
    </w:p>
    <w:p w14:paraId="00EB22DB" w14:textId="12075147" w:rsidR="004E3A35" w:rsidRPr="00273687" w:rsidRDefault="004E3A35" w:rsidP="00680768">
      <w:pPr>
        <w:rPr>
          <w:bCs/>
          <w:sz w:val="22"/>
          <w:szCs w:val="22"/>
        </w:rPr>
      </w:pPr>
      <w:r w:rsidRPr="00273687">
        <w:rPr>
          <w:bCs/>
          <w:sz w:val="22"/>
          <w:szCs w:val="22"/>
        </w:rPr>
        <w:t xml:space="preserve">The </w:t>
      </w:r>
      <w:r w:rsidR="00680768" w:rsidRPr="00273687">
        <w:rPr>
          <w:bCs/>
          <w:sz w:val="22"/>
          <w:szCs w:val="22"/>
        </w:rPr>
        <w:t>December U</w:t>
      </w:r>
      <w:r w:rsidRPr="00273687">
        <w:rPr>
          <w:bCs/>
          <w:sz w:val="22"/>
          <w:szCs w:val="22"/>
        </w:rPr>
        <w:t>CET newsletter</w:t>
      </w:r>
      <w:r w:rsidR="00680768" w:rsidRPr="00273687">
        <w:rPr>
          <w:bCs/>
          <w:sz w:val="22"/>
          <w:szCs w:val="22"/>
        </w:rPr>
        <w:t xml:space="preserve"> was noted</w:t>
      </w:r>
      <w:r w:rsidR="005F41F0" w:rsidRPr="00273687">
        <w:rPr>
          <w:bCs/>
          <w:sz w:val="22"/>
          <w:szCs w:val="22"/>
        </w:rPr>
        <w:t>.</w:t>
      </w:r>
    </w:p>
    <w:p w14:paraId="6C28D71A" w14:textId="77777777" w:rsidR="00680768" w:rsidRPr="00273687" w:rsidRDefault="00680768" w:rsidP="00861188">
      <w:pPr>
        <w:rPr>
          <w:bCs/>
          <w:sz w:val="22"/>
          <w:szCs w:val="22"/>
          <w:u w:val="single"/>
        </w:rPr>
      </w:pPr>
    </w:p>
    <w:p w14:paraId="1DC85D4A" w14:textId="53DA38DF" w:rsidR="00861188" w:rsidRPr="00273687" w:rsidRDefault="00680768" w:rsidP="00861188">
      <w:pPr>
        <w:rPr>
          <w:bCs/>
          <w:sz w:val="22"/>
          <w:szCs w:val="22"/>
        </w:rPr>
      </w:pPr>
      <w:r w:rsidRPr="00273687">
        <w:rPr>
          <w:bCs/>
          <w:sz w:val="22"/>
          <w:szCs w:val="22"/>
          <w:u w:val="single"/>
        </w:rPr>
        <w:t xml:space="preserve">Any </w:t>
      </w:r>
      <w:r w:rsidR="00861188" w:rsidRPr="00273687">
        <w:rPr>
          <w:bCs/>
          <w:sz w:val="22"/>
          <w:szCs w:val="22"/>
          <w:u w:val="single"/>
        </w:rPr>
        <w:t>other business</w:t>
      </w:r>
    </w:p>
    <w:p w14:paraId="45ED9107" w14:textId="77777777" w:rsidR="00861188" w:rsidRPr="00273687" w:rsidRDefault="00861188" w:rsidP="00861188">
      <w:pPr>
        <w:rPr>
          <w:bCs/>
          <w:sz w:val="22"/>
          <w:szCs w:val="22"/>
        </w:rPr>
      </w:pPr>
    </w:p>
    <w:p w14:paraId="6764DC75" w14:textId="0283A491" w:rsidR="00E963B9" w:rsidRPr="00273687" w:rsidRDefault="00E963B9" w:rsidP="00861188">
      <w:pPr>
        <w:rPr>
          <w:bCs/>
          <w:sz w:val="22"/>
          <w:szCs w:val="22"/>
        </w:rPr>
      </w:pPr>
      <w:r w:rsidRPr="00273687">
        <w:rPr>
          <w:bCs/>
          <w:sz w:val="22"/>
          <w:szCs w:val="22"/>
        </w:rPr>
        <w:t>None.</w:t>
      </w:r>
    </w:p>
    <w:p w14:paraId="6EF76FA4" w14:textId="77777777" w:rsidR="006B0C43" w:rsidRPr="00273687" w:rsidRDefault="006B0C43" w:rsidP="006B0C43">
      <w:pPr>
        <w:rPr>
          <w:bCs/>
          <w:sz w:val="22"/>
          <w:szCs w:val="22"/>
        </w:rPr>
      </w:pPr>
    </w:p>
    <w:p w14:paraId="25CA641D" w14:textId="1FE8EE67" w:rsidR="006B0C43" w:rsidRPr="00273687" w:rsidRDefault="006B0C43" w:rsidP="006B0C43">
      <w:pPr>
        <w:rPr>
          <w:bCs/>
          <w:sz w:val="22"/>
          <w:szCs w:val="22"/>
        </w:rPr>
      </w:pPr>
      <w:r w:rsidRPr="00273687">
        <w:rPr>
          <w:bCs/>
          <w:sz w:val="22"/>
          <w:szCs w:val="22"/>
          <w:u w:val="single"/>
        </w:rPr>
        <w:t>Date of next meeting</w:t>
      </w:r>
    </w:p>
    <w:p w14:paraId="3CA1519C" w14:textId="77777777" w:rsidR="006B0C43" w:rsidRPr="00273687" w:rsidRDefault="006B0C43" w:rsidP="006B0C43">
      <w:pPr>
        <w:rPr>
          <w:bCs/>
          <w:sz w:val="22"/>
          <w:szCs w:val="22"/>
        </w:rPr>
      </w:pPr>
    </w:p>
    <w:p w14:paraId="78C010C1" w14:textId="1ED99624" w:rsidR="006B0C43" w:rsidRPr="00273687" w:rsidRDefault="00706C2C" w:rsidP="006B0C43">
      <w:pPr>
        <w:rPr>
          <w:bCs/>
          <w:sz w:val="22"/>
          <w:szCs w:val="22"/>
        </w:rPr>
      </w:pPr>
      <w:r w:rsidRPr="00273687">
        <w:rPr>
          <w:bCs/>
          <w:sz w:val="22"/>
          <w:szCs w:val="22"/>
        </w:rPr>
        <w:t xml:space="preserve">7 May </w:t>
      </w:r>
      <w:r w:rsidR="00E06BEB" w:rsidRPr="00273687">
        <w:rPr>
          <w:bCs/>
          <w:sz w:val="22"/>
          <w:szCs w:val="22"/>
        </w:rPr>
        <w:t>2024</w:t>
      </w:r>
      <w:r w:rsidR="0016496B">
        <w:rPr>
          <w:bCs/>
          <w:sz w:val="22"/>
          <w:szCs w:val="22"/>
        </w:rPr>
        <w:t xml:space="preserve"> (format to be agreed).</w:t>
      </w:r>
    </w:p>
    <w:p w14:paraId="102E204F" w14:textId="77777777" w:rsidR="009B2722" w:rsidRPr="00273687" w:rsidRDefault="009B2722" w:rsidP="009B2722">
      <w:pPr>
        <w:rPr>
          <w:b/>
          <w:sz w:val="22"/>
          <w:szCs w:val="22"/>
        </w:rPr>
      </w:pPr>
    </w:p>
    <w:sectPr w:rsidR="009B2722" w:rsidRPr="00273687" w:rsidSect="006470C9">
      <w:pgSz w:w="11907" w:h="16840" w:code="9"/>
      <w:pgMar w:top="1440" w:right="1080" w:bottom="1440" w:left="1080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7169EB" w14:textId="77777777" w:rsidR="006470C9" w:rsidRDefault="006470C9">
      <w:r>
        <w:separator/>
      </w:r>
    </w:p>
  </w:endnote>
  <w:endnote w:type="continuationSeparator" w:id="0">
    <w:p w14:paraId="6BDB3036" w14:textId="77777777" w:rsidR="006470C9" w:rsidRDefault="006470C9">
      <w:r>
        <w:continuationSeparator/>
      </w:r>
    </w:p>
  </w:endnote>
  <w:endnote w:type="continuationNotice" w:id="1">
    <w:p w14:paraId="6155DCAA" w14:textId="77777777" w:rsidR="006470C9" w:rsidRDefault="006470C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4CEE98" w14:textId="77777777" w:rsidR="006470C9" w:rsidRDefault="006470C9">
      <w:r>
        <w:separator/>
      </w:r>
    </w:p>
  </w:footnote>
  <w:footnote w:type="continuationSeparator" w:id="0">
    <w:p w14:paraId="55238D3A" w14:textId="77777777" w:rsidR="006470C9" w:rsidRDefault="006470C9">
      <w:r>
        <w:continuationSeparator/>
      </w:r>
    </w:p>
  </w:footnote>
  <w:footnote w:type="continuationNotice" w:id="1">
    <w:p w14:paraId="725032FB" w14:textId="77777777" w:rsidR="006470C9" w:rsidRDefault="006470C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BF3B31"/>
    <w:multiLevelType w:val="hybridMultilevel"/>
    <w:tmpl w:val="EF4CF51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4A8A63E3"/>
    <w:multiLevelType w:val="hybridMultilevel"/>
    <w:tmpl w:val="8BB07B60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6B765CE3"/>
    <w:multiLevelType w:val="hybridMultilevel"/>
    <w:tmpl w:val="5F76BBBE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54A7C56"/>
    <w:multiLevelType w:val="hybridMultilevel"/>
    <w:tmpl w:val="9154E9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2501764">
    <w:abstractNumId w:val="1"/>
  </w:num>
  <w:num w:numId="2" w16cid:durableId="754865006">
    <w:abstractNumId w:val="2"/>
  </w:num>
  <w:num w:numId="3" w16cid:durableId="2139949562">
    <w:abstractNumId w:val="3"/>
  </w:num>
  <w:num w:numId="4" w16cid:durableId="1644769131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3D2"/>
    <w:rsid w:val="000034CF"/>
    <w:rsid w:val="00004038"/>
    <w:rsid w:val="00004686"/>
    <w:rsid w:val="00006E75"/>
    <w:rsid w:val="00012BE8"/>
    <w:rsid w:val="00015781"/>
    <w:rsid w:val="00015F06"/>
    <w:rsid w:val="000262BA"/>
    <w:rsid w:val="00026AC1"/>
    <w:rsid w:val="00034BFF"/>
    <w:rsid w:val="00041B71"/>
    <w:rsid w:val="00041F5D"/>
    <w:rsid w:val="00044F72"/>
    <w:rsid w:val="000468D4"/>
    <w:rsid w:val="000478B7"/>
    <w:rsid w:val="00050DAD"/>
    <w:rsid w:val="000529A7"/>
    <w:rsid w:val="00056340"/>
    <w:rsid w:val="000663F4"/>
    <w:rsid w:val="00070E36"/>
    <w:rsid w:val="000715C7"/>
    <w:rsid w:val="000757B0"/>
    <w:rsid w:val="00075E3A"/>
    <w:rsid w:val="000842BA"/>
    <w:rsid w:val="000871B3"/>
    <w:rsid w:val="00092B88"/>
    <w:rsid w:val="000A1D22"/>
    <w:rsid w:val="000A3E54"/>
    <w:rsid w:val="000A55C8"/>
    <w:rsid w:val="000A5F7C"/>
    <w:rsid w:val="000B40B1"/>
    <w:rsid w:val="000B76A3"/>
    <w:rsid w:val="000C4426"/>
    <w:rsid w:val="000C7714"/>
    <w:rsid w:val="000C7BC7"/>
    <w:rsid w:val="000D133B"/>
    <w:rsid w:val="000D7CC8"/>
    <w:rsid w:val="000D7F1F"/>
    <w:rsid w:val="000E0804"/>
    <w:rsid w:val="000E18B7"/>
    <w:rsid w:val="000E7311"/>
    <w:rsid w:val="000F1E16"/>
    <w:rsid w:val="000F1ECB"/>
    <w:rsid w:val="000F241C"/>
    <w:rsid w:val="000F35AA"/>
    <w:rsid w:val="000F5164"/>
    <w:rsid w:val="00100462"/>
    <w:rsid w:val="00102097"/>
    <w:rsid w:val="00103F9C"/>
    <w:rsid w:val="00107636"/>
    <w:rsid w:val="0011081B"/>
    <w:rsid w:val="00115CC4"/>
    <w:rsid w:val="00125B89"/>
    <w:rsid w:val="00135298"/>
    <w:rsid w:val="001360A8"/>
    <w:rsid w:val="00137534"/>
    <w:rsid w:val="00141E80"/>
    <w:rsid w:val="00142180"/>
    <w:rsid w:val="00146525"/>
    <w:rsid w:val="0015164A"/>
    <w:rsid w:val="00160FA5"/>
    <w:rsid w:val="00161334"/>
    <w:rsid w:val="00161CA4"/>
    <w:rsid w:val="0016261C"/>
    <w:rsid w:val="00162A1B"/>
    <w:rsid w:val="00163B98"/>
    <w:rsid w:val="0016496B"/>
    <w:rsid w:val="00166AD1"/>
    <w:rsid w:val="0017272D"/>
    <w:rsid w:val="00176F16"/>
    <w:rsid w:val="00181766"/>
    <w:rsid w:val="0018435F"/>
    <w:rsid w:val="00184541"/>
    <w:rsid w:val="00187C64"/>
    <w:rsid w:val="00190E89"/>
    <w:rsid w:val="00192BBC"/>
    <w:rsid w:val="00195401"/>
    <w:rsid w:val="00197CB7"/>
    <w:rsid w:val="001A13A8"/>
    <w:rsid w:val="001A3DB2"/>
    <w:rsid w:val="001A4683"/>
    <w:rsid w:val="001A58F8"/>
    <w:rsid w:val="001A6EF6"/>
    <w:rsid w:val="001B581B"/>
    <w:rsid w:val="001C0DCA"/>
    <w:rsid w:val="001C3DC9"/>
    <w:rsid w:val="001C55EB"/>
    <w:rsid w:val="001D3467"/>
    <w:rsid w:val="001E2AAF"/>
    <w:rsid w:val="001E59B4"/>
    <w:rsid w:val="001F0BC9"/>
    <w:rsid w:val="002028E5"/>
    <w:rsid w:val="002031F7"/>
    <w:rsid w:val="00205353"/>
    <w:rsid w:val="002054D7"/>
    <w:rsid w:val="00205DBC"/>
    <w:rsid w:val="002171C3"/>
    <w:rsid w:val="0021742A"/>
    <w:rsid w:val="002200FC"/>
    <w:rsid w:val="00220521"/>
    <w:rsid w:val="00224110"/>
    <w:rsid w:val="00225DC0"/>
    <w:rsid w:val="00226FF7"/>
    <w:rsid w:val="002337EB"/>
    <w:rsid w:val="00235492"/>
    <w:rsid w:val="0024167E"/>
    <w:rsid w:val="00244C05"/>
    <w:rsid w:val="00245062"/>
    <w:rsid w:val="002463B0"/>
    <w:rsid w:val="00251F93"/>
    <w:rsid w:val="0025332E"/>
    <w:rsid w:val="00260D0E"/>
    <w:rsid w:val="00260EF6"/>
    <w:rsid w:val="002615BB"/>
    <w:rsid w:val="00263612"/>
    <w:rsid w:val="00273687"/>
    <w:rsid w:val="0027401B"/>
    <w:rsid w:val="002752F6"/>
    <w:rsid w:val="0028127B"/>
    <w:rsid w:val="002921F3"/>
    <w:rsid w:val="0029463A"/>
    <w:rsid w:val="00295E54"/>
    <w:rsid w:val="002A0C02"/>
    <w:rsid w:val="002B18AF"/>
    <w:rsid w:val="002B2725"/>
    <w:rsid w:val="002B5874"/>
    <w:rsid w:val="002B7ADD"/>
    <w:rsid w:val="002B7BE6"/>
    <w:rsid w:val="002C15DB"/>
    <w:rsid w:val="002C3720"/>
    <w:rsid w:val="002C504F"/>
    <w:rsid w:val="002D28F2"/>
    <w:rsid w:val="002E0FD2"/>
    <w:rsid w:val="002E1C98"/>
    <w:rsid w:val="002E303C"/>
    <w:rsid w:val="002E31E4"/>
    <w:rsid w:val="002E7E8D"/>
    <w:rsid w:val="002F2BB5"/>
    <w:rsid w:val="002F3920"/>
    <w:rsid w:val="00300442"/>
    <w:rsid w:val="003006F0"/>
    <w:rsid w:val="0030303F"/>
    <w:rsid w:val="003030E1"/>
    <w:rsid w:val="0030366E"/>
    <w:rsid w:val="0031355D"/>
    <w:rsid w:val="003266B4"/>
    <w:rsid w:val="00332A2F"/>
    <w:rsid w:val="003353A2"/>
    <w:rsid w:val="00335699"/>
    <w:rsid w:val="00335CAC"/>
    <w:rsid w:val="00337D1D"/>
    <w:rsid w:val="00344744"/>
    <w:rsid w:val="003466D1"/>
    <w:rsid w:val="00353C7B"/>
    <w:rsid w:val="00354DE9"/>
    <w:rsid w:val="00360F30"/>
    <w:rsid w:val="003616CB"/>
    <w:rsid w:val="00364A25"/>
    <w:rsid w:val="003701A6"/>
    <w:rsid w:val="0037158A"/>
    <w:rsid w:val="00373FDA"/>
    <w:rsid w:val="003762B8"/>
    <w:rsid w:val="00383E41"/>
    <w:rsid w:val="00387D76"/>
    <w:rsid w:val="00387E26"/>
    <w:rsid w:val="00390E8E"/>
    <w:rsid w:val="003A07AB"/>
    <w:rsid w:val="003A3023"/>
    <w:rsid w:val="003A63EC"/>
    <w:rsid w:val="003A7509"/>
    <w:rsid w:val="003B0242"/>
    <w:rsid w:val="003B0813"/>
    <w:rsid w:val="003B37DE"/>
    <w:rsid w:val="003B3FBB"/>
    <w:rsid w:val="003B44A7"/>
    <w:rsid w:val="003B6426"/>
    <w:rsid w:val="003C5324"/>
    <w:rsid w:val="003C6130"/>
    <w:rsid w:val="003C6289"/>
    <w:rsid w:val="003D1315"/>
    <w:rsid w:val="003D2336"/>
    <w:rsid w:val="003D4745"/>
    <w:rsid w:val="003E2281"/>
    <w:rsid w:val="003E399F"/>
    <w:rsid w:val="003E6C64"/>
    <w:rsid w:val="003F0DA7"/>
    <w:rsid w:val="003F1A4D"/>
    <w:rsid w:val="0040109E"/>
    <w:rsid w:val="004020BF"/>
    <w:rsid w:val="00403AD7"/>
    <w:rsid w:val="00404BC9"/>
    <w:rsid w:val="00406E3F"/>
    <w:rsid w:val="00407CAE"/>
    <w:rsid w:val="00413686"/>
    <w:rsid w:val="00413DB6"/>
    <w:rsid w:val="00417282"/>
    <w:rsid w:val="00417D64"/>
    <w:rsid w:val="00420DA2"/>
    <w:rsid w:val="00422076"/>
    <w:rsid w:val="00422A8B"/>
    <w:rsid w:val="0042605C"/>
    <w:rsid w:val="0042784C"/>
    <w:rsid w:val="00427C3C"/>
    <w:rsid w:val="004331AD"/>
    <w:rsid w:val="00434598"/>
    <w:rsid w:val="00434A9C"/>
    <w:rsid w:val="00436376"/>
    <w:rsid w:val="00440564"/>
    <w:rsid w:val="004440EB"/>
    <w:rsid w:val="00451DA3"/>
    <w:rsid w:val="0045237F"/>
    <w:rsid w:val="00460ADD"/>
    <w:rsid w:val="00464F31"/>
    <w:rsid w:val="00473DD9"/>
    <w:rsid w:val="004801B4"/>
    <w:rsid w:val="00482A20"/>
    <w:rsid w:val="00484DDC"/>
    <w:rsid w:val="004858F2"/>
    <w:rsid w:val="00490CCA"/>
    <w:rsid w:val="00491892"/>
    <w:rsid w:val="004919CD"/>
    <w:rsid w:val="00492ABE"/>
    <w:rsid w:val="00497915"/>
    <w:rsid w:val="004A1F1A"/>
    <w:rsid w:val="004A6FF1"/>
    <w:rsid w:val="004B07EA"/>
    <w:rsid w:val="004B450C"/>
    <w:rsid w:val="004B564A"/>
    <w:rsid w:val="004C05B1"/>
    <w:rsid w:val="004C28AE"/>
    <w:rsid w:val="004C357B"/>
    <w:rsid w:val="004C3FBC"/>
    <w:rsid w:val="004C6301"/>
    <w:rsid w:val="004C6927"/>
    <w:rsid w:val="004C6EA5"/>
    <w:rsid w:val="004D0E15"/>
    <w:rsid w:val="004D1965"/>
    <w:rsid w:val="004D22CE"/>
    <w:rsid w:val="004D43C0"/>
    <w:rsid w:val="004D4E96"/>
    <w:rsid w:val="004D4FF6"/>
    <w:rsid w:val="004D6788"/>
    <w:rsid w:val="004E193B"/>
    <w:rsid w:val="004E3A35"/>
    <w:rsid w:val="004E3CBE"/>
    <w:rsid w:val="004E424F"/>
    <w:rsid w:val="004E50ED"/>
    <w:rsid w:val="004F3C3F"/>
    <w:rsid w:val="0050585C"/>
    <w:rsid w:val="00507E9A"/>
    <w:rsid w:val="00510CD9"/>
    <w:rsid w:val="00514F50"/>
    <w:rsid w:val="005203B7"/>
    <w:rsid w:val="00523995"/>
    <w:rsid w:val="005241D6"/>
    <w:rsid w:val="005253BC"/>
    <w:rsid w:val="005260A2"/>
    <w:rsid w:val="00527817"/>
    <w:rsid w:val="00531382"/>
    <w:rsid w:val="0053277D"/>
    <w:rsid w:val="00535066"/>
    <w:rsid w:val="005355B6"/>
    <w:rsid w:val="00535766"/>
    <w:rsid w:val="00537360"/>
    <w:rsid w:val="0054044C"/>
    <w:rsid w:val="00545544"/>
    <w:rsid w:val="00553423"/>
    <w:rsid w:val="00553A66"/>
    <w:rsid w:val="00554D91"/>
    <w:rsid w:val="00555CF9"/>
    <w:rsid w:val="0055667E"/>
    <w:rsid w:val="00561202"/>
    <w:rsid w:val="00561732"/>
    <w:rsid w:val="00564D9E"/>
    <w:rsid w:val="005703D2"/>
    <w:rsid w:val="00570BA0"/>
    <w:rsid w:val="00573573"/>
    <w:rsid w:val="00574F09"/>
    <w:rsid w:val="005753B5"/>
    <w:rsid w:val="0057569F"/>
    <w:rsid w:val="0058084E"/>
    <w:rsid w:val="0058206D"/>
    <w:rsid w:val="00585325"/>
    <w:rsid w:val="005853DB"/>
    <w:rsid w:val="00585DB9"/>
    <w:rsid w:val="0058720C"/>
    <w:rsid w:val="00587A14"/>
    <w:rsid w:val="005946F7"/>
    <w:rsid w:val="00597107"/>
    <w:rsid w:val="0059743A"/>
    <w:rsid w:val="005A306E"/>
    <w:rsid w:val="005A3BAF"/>
    <w:rsid w:val="005A52F3"/>
    <w:rsid w:val="005A62FE"/>
    <w:rsid w:val="005A783A"/>
    <w:rsid w:val="005B208F"/>
    <w:rsid w:val="005B391A"/>
    <w:rsid w:val="005B4862"/>
    <w:rsid w:val="005C0D5F"/>
    <w:rsid w:val="005C15E9"/>
    <w:rsid w:val="005C1779"/>
    <w:rsid w:val="005C2194"/>
    <w:rsid w:val="005C3A52"/>
    <w:rsid w:val="005C4D80"/>
    <w:rsid w:val="005C5B9E"/>
    <w:rsid w:val="005D433A"/>
    <w:rsid w:val="005D5E9F"/>
    <w:rsid w:val="005E286B"/>
    <w:rsid w:val="005E740A"/>
    <w:rsid w:val="005F20EB"/>
    <w:rsid w:val="005F3C91"/>
    <w:rsid w:val="005F41F0"/>
    <w:rsid w:val="005F52A8"/>
    <w:rsid w:val="005F65D1"/>
    <w:rsid w:val="005F6649"/>
    <w:rsid w:val="00601243"/>
    <w:rsid w:val="006023FC"/>
    <w:rsid w:val="00602D10"/>
    <w:rsid w:val="00603C3E"/>
    <w:rsid w:val="00610761"/>
    <w:rsid w:val="0061167A"/>
    <w:rsid w:val="00612369"/>
    <w:rsid w:val="00613554"/>
    <w:rsid w:val="00613EDC"/>
    <w:rsid w:val="00614E02"/>
    <w:rsid w:val="00617115"/>
    <w:rsid w:val="00636DED"/>
    <w:rsid w:val="00637F03"/>
    <w:rsid w:val="00643C7B"/>
    <w:rsid w:val="00645B43"/>
    <w:rsid w:val="006470C9"/>
    <w:rsid w:val="006478D6"/>
    <w:rsid w:val="00651427"/>
    <w:rsid w:val="00652FF8"/>
    <w:rsid w:val="00653F42"/>
    <w:rsid w:val="00656811"/>
    <w:rsid w:val="006571E1"/>
    <w:rsid w:val="00657BE6"/>
    <w:rsid w:val="00663708"/>
    <w:rsid w:val="0066423B"/>
    <w:rsid w:val="00667C2F"/>
    <w:rsid w:val="006713D1"/>
    <w:rsid w:val="006714C2"/>
    <w:rsid w:val="0067191E"/>
    <w:rsid w:val="00672159"/>
    <w:rsid w:val="00672580"/>
    <w:rsid w:val="00672C64"/>
    <w:rsid w:val="006737CA"/>
    <w:rsid w:val="00680768"/>
    <w:rsid w:val="006821DB"/>
    <w:rsid w:val="00687CFB"/>
    <w:rsid w:val="0069062B"/>
    <w:rsid w:val="006909CA"/>
    <w:rsid w:val="00692AA1"/>
    <w:rsid w:val="00692DAD"/>
    <w:rsid w:val="00697ED9"/>
    <w:rsid w:val="006A3251"/>
    <w:rsid w:val="006A7CA5"/>
    <w:rsid w:val="006B0C43"/>
    <w:rsid w:val="006B16E8"/>
    <w:rsid w:val="006B25B5"/>
    <w:rsid w:val="006C1A63"/>
    <w:rsid w:val="006C1CEC"/>
    <w:rsid w:val="006C5ECB"/>
    <w:rsid w:val="006C7354"/>
    <w:rsid w:val="006D06E2"/>
    <w:rsid w:val="006D6714"/>
    <w:rsid w:val="006E0926"/>
    <w:rsid w:val="006E3CF5"/>
    <w:rsid w:val="006F0BBA"/>
    <w:rsid w:val="006F248D"/>
    <w:rsid w:val="006F3B08"/>
    <w:rsid w:val="00706C2C"/>
    <w:rsid w:val="0071182F"/>
    <w:rsid w:val="007151EC"/>
    <w:rsid w:val="00715788"/>
    <w:rsid w:val="007164C1"/>
    <w:rsid w:val="007208E8"/>
    <w:rsid w:val="007248F3"/>
    <w:rsid w:val="00724F3A"/>
    <w:rsid w:val="00725512"/>
    <w:rsid w:val="0073319F"/>
    <w:rsid w:val="00736FAE"/>
    <w:rsid w:val="00741DC7"/>
    <w:rsid w:val="00751E41"/>
    <w:rsid w:val="0075223C"/>
    <w:rsid w:val="00752D23"/>
    <w:rsid w:val="00753806"/>
    <w:rsid w:val="00753921"/>
    <w:rsid w:val="007548D9"/>
    <w:rsid w:val="00764FB9"/>
    <w:rsid w:val="00766BEB"/>
    <w:rsid w:val="00767476"/>
    <w:rsid w:val="00770D24"/>
    <w:rsid w:val="00772C28"/>
    <w:rsid w:val="0077432F"/>
    <w:rsid w:val="00780DDC"/>
    <w:rsid w:val="00783030"/>
    <w:rsid w:val="0078342E"/>
    <w:rsid w:val="007927F0"/>
    <w:rsid w:val="00795ED3"/>
    <w:rsid w:val="007A21CA"/>
    <w:rsid w:val="007A6C0A"/>
    <w:rsid w:val="007A6ED6"/>
    <w:rsid w:val="007B1F7F"/>
    <w:rsid w:val="007B4139"/>
    <w:rsid w:val="007C08F0"/>
    <w:rsid w:val="007C4765"/>
    <w:rsid w:val="007C6582"/>
    <w:rsid w:val="007C72AE"/>
    <w:rsid w:val="007D01A5"/>
    <w:rsid w:val="007D240E"/>
    <w:rsid w:val="007D52B0"/>
    <w:rsid w:val="007D6F59"/>
    <w:rsid w:val="007D76C8"/>
    <w:rsid w:val="007E19B8"/>
    <w:rsid w:val="007E6E08"/>
    <w:rsid w:val="007F2866"/>
    <w:rsid w:val="007F2E15"/>
    <w:rsid w:val="007F6D07"/>
    <w:rsid w:val="007F7423"/>
    <w:rsid w:val="007F7A39"/>
    <w:rsid w:val="00801AC2"/>
    <w:rsid w:val="00802403"/>
    <w:rsid w:val="00804370"/>
    <w:rsid w:val="00810198"/>
    <w:rsid w:val="00810A38"/>
    <w:rsid w:val="0081115D"/>
    <w:rsid w:val="0081268B"/>
    <w:rsid w:val="0081509B"/>
    <w:rsid w:val="00815CB4"/>
    <w:rsid w:val="00816D56"/>
    <w:rsid w:val="0082360B"/>
    <w:rsid w:val="0082362E"/>
    <w:rsid w:val="008252AB"/>
    <w:rsid w:val="00825F97"/>
    <w:rsid w:val="00830EB4"/>
    <w:rsid w:val="0083172A"/>
    <w:rsid w:val="00834556"/>
    <w:rsid w:val="00836BAA"/>
    <w:rsid w:val="008446A8"/>
    <w:rsid w:val="0085081E"/>
    <w:rsid w:val="00853D46"/>
    <w:rsid w:val="008540BB"/>
    <w:rsid w:val="00860C41"/>
    <w:rsid w:val="00861188"/>
    <w:rsid w:val="00861750"/>
    <w:rsid w:val="00864CCE"/>
    <w:rsid w:val="00865DC2"/>
    <w:rsid w:val="0086641B"/>
    <w:rsid w:val="00870145"/>
    <w:rsid w:val="00870609"/>
    <w:rsid w:val="00870C2D"/>
    <w:rsid w:val="008719E8"/>
    <w:rsid w:val="00874E4F"/>
    <w:rsid w:val="00880F25"/>
    <w:rsid w:val="008818D3"/>
    <w:rsid w:val="00884F10"/>
    <w:rsid w:val="008857B9"/>
    <w:rsid w:val="008861D5"/>
    <w:rsid w:val="00886DCC"/>
    <w:rsid w:val="00894273"/>
    <w:rsid w:val="008A0A18"/>
    <w:rsid w:val="008B157A"/>
    <w:rsid w:val="008B1FF5"/>
    <w:rsid w:val="008B3638"/>
    <w:rsid w:val="008B419A"/>
    <w:rsid w:val="008C2805"/>
    <w:rsid w:val="008C4C7F"/>
    <w:rsid w:val="008C55D0"/>
    <w:rsid w:val="008C6642"/>
    <w:rsid w:val="008C73A1"/>
    <w:rsid w:val="008D3556"/>
    <w:rsid w:val="008D6B2C"/>
    <w:rsid w:val="008E24A4"/>
    <w:rsid w:val="008E27C6"/>
    <w:rsid w:val="008E42A0"/>
    <w:rsid w:val="008E4F80"/>
    <w:rsid w:val="008F4DEC"/>
    <w:rsid w:val="008F55E2"/>
    <w:rsid w:val="008F5827"/>
    <w:rsid w:val="008F68F5"/>
    <w:rsid w:val="008F6B52"/>
    <w:rsid w:val="00900283"/>
    <w:rsid w:val="0090081C"/>
    <w:rsid w:val="00904226"/>
    <w:rsid w:val="00905830"/>
    <w:rsid w:val="00905BB6"/>
    <w:rsid w:val="00907492"/>
    <w:rsid w:val="00911D10"/>
    <w:rsid w:val="00915E70"/>
    <w:rsid w:val="00920C0B"/>
    <w:rsid w:val="0092570F"/>
    <w:rsid w:val="0093177B"/>
    <w:rsid w:val="00937631"/>
    <w:rsid w:val="00943CFC"/>
    <w:rsid w:val="009459E1"/>
    <w:rsid w:val="00946921"/>
    <w:rsid w:val="0095447C"/>
    <w:rsid w:val="00956204"/>
    <w:rsid w:val="009568C1"/>
    <w:rsid w:val="00962DD0"/>
    <w:rsid w:val="009653A7"/>
    <w:rsid w:val="00965F94"/>
    <w:rsid w:val="009673DB"/>
    <w:rsid w:val="00973C72"/>
    <w:rsid w:val="009758AD"/>
    <w:rsid w:val="009779C4"/>
    <w:rsid w:val="00982AA4"/>
    <w:rsid w:val="00982B4E"/>
    <w:rsid w:val="00982DE0"/>
    <w:rsid w:val="009860AB"/>
    <w:rsid w:val="00986160"/>
    <w:rsid w:val="00991C6D"/>
    <w:rsid w:val="00991D7C"/>
    <w:rsid w:val="009927E3"/>
    <w:rsid w:val="00993370"/>
    <w:rsid w:val="00994A29"/>
    <w:rsid w:val="00995472"/>
    <w:rsid w:val="009B0186"/>
    <w:rsid w:val="009B1091"/>
    <w:rsid w:val="009B22F0"/>
    <w:rsid w:val="009B2722"/>
    <w:rsid w:val="009B4042"/>
    <w:rsid w:val="009B4455"/>
    <w:rsid w:val="009B7150"/>
    <w:rsid w:val="009D1991"/>
    <w:rsid w:val="009D3E11"/>
    <w:rsid w:val="009D671A"/>
    <w:rsid w:val="009E22BE"/>
    <w:rsid w:val="009F0A2D"/>
    <w:rsid w:val="009F115E"/>
    <w:rsid w:val="009F2041"/>
    <w:rsid w:val="009F605C"/>
    <w:rsid w:val="00A01453"/>
    <w:rsid w:val="00A05DBC"/>
    <w:rsid w:val="00A07D27"/>
    <w:rsid w:val="00A114F9"/>
    <w:rsid w:val="00A11C47"/>
    <w:rsid w:val="00A121E6"/>
    <w:rsid w:val="00A12CB4"/>
    <w:rsid w:val="00A13E69"/>
    <w:rsid w:val="00A23913"/>
    <w:rsid w:val="00A2458C"/>
    <w:rsid w:val="00A251FD"/>
    <w:rsid w:val="00A2638B"/>
    <w:rsid w:val="00A2723A"/>
    <w:rsid w:val="00A302F6"/>
    <w:rsid w:val="00A32168"/>
    <w:rsid w:val="00A32EC5"/>
    <w:rsid w:val="00A33125"/>
    <w:rsid w:val="00A42D60"/>
    <w:rsid w:val="00A45CCA"/>
    <w:rsid w:val="00A50C4E"/>
    <w:rsid w:val="00A51658"/>
    <w:rsid w:val="00A5271D"/>
    <w:rsid w:val="00A54B57"/>
    <w:rsid w:val="00A57931"/>
    <w:rsid w:val="00A60A87"/>
    <w:rsid w:val="00A62726"/>
    <w:rsid w:val="00A65CFD"/>
    <w:rsid w:val="00A65E51"/>
    <w:rsid w:val="00A660E2"/>
    <w:rsid w:val="00A668AB"/>
    <w:rsid w:val="00A72E06"/>
    <w:rsid w:val="00A86DA2"/>
    <w:rsid w:val="00A87106"/>
    <w:rsid w:val="00A900C8"/>
    <w:rsid w:val="00A94800"/>
    <w:rsid w:val="00A952DE"/>
    <w:rsid w:val="00A96E24"/>
    <w:rsid w:val="00A971F9"/>
    <w:rsid w:val="00A97D3F"/>
    <w:rsid w:val="00AA07DD"/>
    <w:rsid w:val="00AA3673"/>
    <w:rsid w:val="00AA6202"/>
    <w:rsid w:val="00AA7485"/>
    <w:rsid w:val="00AB2B52"/>
    <w:rsid w:val="00AB2C0C"/>
    <w:rsid w:val="00AB568E"/>
    <w:rsid w:val="00AC4CB4"/>
    <w:rsid w:val="00AC52DB"/>
    <w:rsid w:val="00AD6631"/>
    <w:rsid w:val="00AD7290"/>
    <w:rsid w:val="00AE365F"/>
    <w:rsid w:val="00AE40D7"/>
    <w:rsid w:val="00AE4258"/>
    <w:rsid w:val="00AE5233"/>
    <w:rsid w:val="00AE79B4"/>
    <w:rsid w:val="00AE7BDF"/>
    <w:rsid w:val="00AF722C"/>
    <w:rsid w:val="00AF7C09"/>
    <w:rsid w:val="00B026B2"/>
    <w:rsid w:val="00B05DB3"/>
    <w:rsid w:val="00B10895"/>
    <w:rsid w:val="00B11341"/>
    <w:rsid w:val="00B11B11"/>
    <w:rsid w:val="00B127D5"/>
    <w:rsid w:val="00B242EC"/>
    <w:rsid w:val="00B31A65"/>
    <w:rsid w:val="00B34708"/>
    <w:rsid w:val="00B353CD"/>
    <w:rsid w:val="00B40C5D"/>
    <w:rsid w:val="00B43712"/>
    <w:rsid w:val="00B43F65"/>
    <w:rsid w:val="00B4651E"/>
    <w:rsid w:val="00B52128"/>
    <w:rsid w:val="00B57BDB"/>
    <w:rsid w:val="00B622D6"/>
    <w:rsid w:val="00B6323C"/>
    <w:rsid w:val="00B6401E"/>
    <w:rsid w:val="00B65A82"/>
    <w:rsid w:val="00B67E55"/>
    <w:rsid w:val="00B704AB"/>
    <w:rsid w:val="00B7145E"/>
    <w:rsid w:val="00B73A50"/>
    <w:rsid w:val="00B74BAB"/>
    <w:rsid w:val="00B74E1D"/>
    <w:rsid w:val="00B80B29"/>
    <w:rsid w:val="00B843D5"/>
    <w:rsid w:val="00B876FA"/>
    <w:rsid w:val="00B930E1"/>
    <w:rsid w:val="00B93383"/>
    <w:rsid w:val="00B93FEB"/>
    <w:rsid w:val="00B963B2"/>
    <w:rsid w:val="00B975F2"/>
    <w:rsid w:val="00BA540B"/>
    <w:rsid w:val="00BB00DB"/>
    <w:rsid w:val="00BB1276"/>
    <w:rsid w:val="00BB4A19"/>
    <w:rsid w:val="00BB4FB1"/>
    <w:rsid w:val="00BB5992"/>
    <w:rsid w:val="00BB6CCA"/>
    <w:rsid w:val="00BC1E67"/>
    <w:rsid w:val="00BC22A9"/>
    <w:rsid w:val="00BD37A0"/>
    <w:rsid w:val="00BE1216"/>
    <w:rsid w:val="00BE6BF1"/>
    <w:rsid w:val="00BF7089"/>
    <w:rsid w:val="00C0032E"/>
    <w:rsid w:val="00C02640"/>
    <w:rsid w:val="00C06174"/>
    <w:rsid w:val="00C1023A"/>
    <w:rsid w:val="00C12258"/>
    <w:rsid w:val="00C12B9C"/>
    <w:rsid w:val="00C13819"/>
    <w:rsid w:val="00C23A79"/>
    <w:rsid w:val="00C27B2F"/>
    <w:rsid w:val="00C30A75"/>
    <w:rsid w:val="00C4023E"/>
    <w:rsid w:val="00C41B76"/>
    <w:rsid w:val="00C45244"/>
    <w:rsid w:val="00C50DE6"/>
    <w:rsid w:val="00C51AF9"/>
    <w:rsid w:val="00C54884"/>
    <w:rsid w:val="00C549D3"/>
    <w:rsid w:val="00C56B0C"/>
    <w:rsid w:val="00C56C09"/>
    <w:rsid w:val="00C632E9"/>
    <w:rsid w:val="00C65AC2"/>
    <w:rsid w:val="00C66882"/>
    <w:rsid w:val="00C72B85"/>
    <w:rsid w:val="00C73942"/>
    <w:rsid w:val="00C74273"/>
    <w:rsid w:val="00C75478"/>
    <w:rsid w:val="00C7793B"/>
    <w:rsid w:val="00C8626B"/>
    <w:rsid w:val="00C874C1"/>
    <w:rsid w:val="00C87AC7"/>
    <w:rsid w:val="00C90F18"/>
    <w:rsid w:val="00C919EC"/>
    <w:rsid w:val="00C97F0E"/>
    <w:rsid w:val="00CA04E9"/>
    <w:rsid w:val="00CB41E3"/>
    <w:rsid w:val="00CB45A4"/>
    <w:rsid w:val="00CB5DA4"/>
    <w:rsid w:val="00CB6CB4"/>
    <w:rsid w:val="00CC7239"/>
    <w:rsid w:val="00CD5C9E"/>
    <w:rsid w:val="00CD6CDB"/>
    <w:rsid w:val="00CD6E6C"/>
    <w:rsid w:val="00CE03AE"/>
    <w:rsid w:val="00CE3D94"/>
    <w:rsid w:val="00CE420E"/>
    <w:rsid w:val="00CE6FA1"/>
    <w:rsid w:val="00CF1F99"/>
    <w:rsid w:val="00CF4AE3"/>
    <w:rsid w:val="00CF4EBB"/>
    <w:rsid w:val="00CF7B65"/>
    <w:rsid w:val="00D006E8"/>
    <w:rsid w:val="00D01DF5"/>
    <w:rsid w:val="00D0597D"/>
    <w:rsid w:val="00D06864"/>
    <w:rsid w:val="00D077EC"/>
    <w:rsid w:val="00D1364B"/>
    <w:rsid w:val="00D17024"/>
    <w:rsid w:val="00D2038F"/>
    <w:rsid w:val="00D216BB"/>
    <w:rsid w:val="00D26FDF"/>
    <w:rsid w:val="00D278B7"/>
    <w:rsid w:val="00D3398D"/>
    <w:rsid w:val="00D3599D"/>
    <w:rsid w:val="00D36446"/>
    <w:rsid w:val="00D42565"/>
    <w:rsid w:val="00D45671"/>
    <w:rsid w:val="00D53B08"/>
    <w:rsid w:val="00D56457"/>
    <w:rsid w:val="00D57E4C"/>
    <w:rsid w:val="00D61614"/>
    <w:rsid w:val="00D62116"/>
    <w:rsid w:val="00D71818"/>
    <w:rsid w:val="00D71975"/>
    <w:rsid w:val="00D71ACC"/>
    <w:rsid w:val="00D72C90"/>
    <w:rsid w:val="00D72CFF"/>
    <w:rsid w:val="00D743A8"/>
    <w:rsid w:val="00D77A6B"/>
    <w:rsid w:val="00D80065"/>
    <w:rsid w:val="00D85225"/>
    <w:rsid w:val="00D91D76"/>
    <w:rsid w:val="00D920C1"/>
    <w:rsid w:val="00D94DD0"/>
    <w:rsid w:val="00DA144B"/>
    <w:rsid w:val="00DA18ED"/>
    <w:rsid w:val="00DA2E6C"/>
    <w:rsid w:val="00DA549A"/>
    <w:rsid w:val="00DA5EA7"/>
    <w:rsid w:val="00DB0957"/>
    <w:rsid w:val="00DB1486"/>
    <w:rsid w:val="00DB1E8F"/>
    <w:rsid w:val="00DB32D4"/>
    <w:rsid w:val="00DB47B9"/>
    <w:rsid w:val="00DB62C7"/>
    <w:rsid w:val="00DC2807"/>
    <w:rsid w:val="00DC4C9B"/>
    <w:rsid w:val="00DC7BBB"/>
    <w:rsid w:val="00DD466D"/>
    <w:rsid w:val="00DD58F6"/>
    <w:rsid w:val="00DD5918"/>
    <w:rsid w:val="00DE087E"/>
    <w:rsid w:val="00DE1C8C"/>
    <w:rsid w:val="00DE3C6F"/>
    <w:rsid w:val="00DE5511"/>
    <w:rsid w:val="00DE5AF2"/>
    <w:rsid w:val="00DE5C65"/>
    <w:rsid w:val="00DE6687"/>
    <w:rsid w:val="00DF61DB"/>
    <w:rsid w:val="00E0078B"/>
    <w:rsid w:val="00E04418"/>
    <w:rsid w:val="00E06543"/>
    <w:rsid w:val="00E06BEB"/>
    <w:rsid w:val="00E11CBF"/>
    <w:rsid w:val="00E134B6"/>
    <w:rsid w:val="00E13FB2"/>
    <w:rsid w:val="00E149FD"/>
    <w:rsid w:val="00E24AD1"/>
    <w:rsid w:val="00E265FE"/>
    <w:rsid w:val="00E27BA3"/>
    <w:rsid w:val="00E30F18"/>
    <w:rsid w:val="00E314BB"/>
    <w:rsid w:val="00E31BA4"/>
    <w:rsid w:val="00E356FB"/>
    <w:rsid w:val="00E36280"/>
    <w:rsid w:val="00E3777B"/>
    <w:rsid w:val="00E37BAE"/>
    <w:rsid w:val="00E42403"/>
    <w:rsid w:val="00E44FE4"/>
    <w:rsid w:val="00E45F45"/>
    <w:rsid w:val="00E506A1"/>
    <w:rsid w:val="00E50C61"/>
    <w:rsid w:val="00E51368"/>
    <w:rsid w:val="00E54ADC"/>
    <w:rsid w:val="00E5778B"/>
    <w:rsid w:val="00E64ED8"/>
    <w:rsid w:val="00E701D8"/>
    <w:rsid w:val="00E702A6"/>
    <w:rsid w:val="00E717BD"/>
    <w:rsid w:val="00E772EE"/>
    <w:rsid w:val="00E77717"/>
    <w:rsid w:val="00E77AE8"/>
    <w:rsid w:val="00E81C89"/>
    <w:rsid w:val="00E81ECE"/>
    <w:rsid w:val="00E82A75"/>
    <w:rsid w:val="00E85A40"/>
    <w:rsid w:val="00E87797"/>
    <w:rsid w:val="00E91FB0"/>
    <w:rsid w:val="00E963B9"/>
    <w:rsid w:val="00E97E67"/>
    <w:rsid w:val="00EA228C"/>
    <w:rsid w:val="00EA3C29"/>
    <w:rsid w:val="00EB376D"/>
    <w:rsid w:val="00EC25DF"/>
    <w:rsid w:val="00EC2F40"/>
    <w:rsid w:val="00ED6DD3"/>
    <w:rsid w:val="00EE1946"/>
    <w:rsid w:val="00EE1C30"/>
    <w:rsid w:val="00EE4C65"/>
    <w:rsid w:val="00EF2D61"/>
    <w:rsid w:val="00F03496"/>
    <w:rsid w:val="00F043C7"/>
    <w:rsid w:val="00F064F0"/>
    <w:rsid w:val="00F068D6"/>
    <w:rsid w:val="00F114FB"/>
    <w:rsid w:val="00F211ED"/>
    <w:rsid w:val="00F23D64"/>
    <w:rsid w:val="00F2600B"/>
    <w:rsid w:val="00F2639B"/>
    <w:rsid w:val="00F263AC"/>
    <w:rsid w:val="00F27355"/>
    <w:rsid w:val="00F325CB"/>
    <w:rsid w:val="00F32B1D"/>
    <w:rsid w:val="00F3739A"/>
    <w:rsid w:val="00F37A71"/>
    <w:rsid w:val="00F41BF4"/>
    <w:rsid w:val="00F44085"/>
    <w:rsid w:val="00F532D7"/>
    <w:rsid w:val="00F553CB"/>
    <w:rsid w:val="00F60A3F"/>
    <w:rsid w:val="00F6662E"/>
    <w:rsid w:val="00F66829"/>
    <w:rsid w:val="00F70511"/>
    <w:rsid w:val="00F736E4"/>
    <w:rsid w:val="00F738CB"/>
    <w:rsid w:val="00F74A57"/>
    <w:rsid w:val="00F83A4C"/>
    <w:rsid w:val="00F90D1A"/>
    <w:rsid w:val="00F92622"/>
    <w:rsid w:val="00FA67A1"/>
    <w:rsid w:val="00FB077C"/>
    <w:rsid w:val="00FB0AD9"/>
    <w:rsid w:val="00FB602B"/>
    <w:rsid w:val="00FC0CFA"/>
    <w:rsid w:val="00FC2C2A"/>
    <w:rsid w:val="00FC4272"/>
    <w:rsid w:val="00FC71A8"/>
    <w:rsid w:val="00FC7475"/>
    <w:rsid w:val="00FD1346"/>
    <w:rsid w:val="00FD31E4"/>
    <w:rsid w:val="00FD5385"/>
    <w:rsid w:val="00FE6035"/>
    <w:rsid w:val="00FF275F"/>
    <w:rsid w:val="00FF62DC"/>
    <w:rsid w:val="00FF66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009A86D"/>
  <w15:docId w15:val="{57B59DD8-0B3C-4B70-86FA-45F43FD350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Times New Roman" w:hAnsi="Arial" w:cs="Arial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eastAsia="Calibri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styleId="NormalWeb">
    <w:name w:val="Normal (Web)"/>
    <w:basedOn w:val="Normal"/>
    <w:uiPriority w:val="99"/>
    <w:unhideWhenUsed/>
    <w:rsid w:val="004B564A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UnresolvedMention">
    <w:name w:val="Unresolved Mention"/>
    <w:basedOn w:val="DefaultParagraphFont"/>
    <w:uiPriority w:val="99"/>
    <w:semiHidden/>
    <w:unhideWhenUsed/>
    <w:rsid w:val="00251F93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B4455"/>
    <w:pPr>
      <w:spacing w:after="0"/>
    </w:pPr>
    <w:rPr>
      <w:rFonts w:ascii="Arial" w:eastAsia="Times New Roman" w:hAnsi="Arial"/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B4455"/>
    <w:rPr>
      <w:rFonts w:ascii="Calibri" w:eastAsia="Calibri" w:hAnsi="Calibri"/>
      <w:b/>
      <w:bCs/>
      <w:sz w:val="20"/>
      <w:szCs w:val="20"/>
      <w:lang w:val="en-GB"/>
    </w:rPr>
  </w:style>
  <w:style w:type="paragraph" w:customStyle="1" w:styleId="xmsonormal">
    <w:name w:val="x_msonormal"/>
    <w:basedOn w:val="Normal"/>
    <w:rsid w:val="003D2336"/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86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97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39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73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2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Fincher.UCET\Desktop\Letterhead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FE4A8AC-CB7B-4A62-8920-9CDAF66473D9}"/>
</file>

<file path=customXml/itemProps2.xml><?xml version="1.0" encoding="utf-8"?>
<ds:datastoreItem xmlns:ds="http://schemas.openxmlformats.org/officeDocument/2006/customXml" ds:itemID="{29F4298F-E44B-4BA2-9E2E-415C960367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703EF96-7ED5-4A28-BBE5-A1FE9DD561C4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4.xml><?xml version="1.0" encoding="utf-8"?>
<ds:datastoreItem xmlns:ds="http://schemas.openxmlformats.org/officeDocument/2006/customXml" ds:itemID="{F7169D4C-314E-46B3-A6D1-1A46738C26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Letterhead2017</Template>
  <TotalTime>107</TotalTime>
  <Pages>2</Pages>
  <Words>763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5103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Max Fincher</dc:creator>
  <cp:lastModifiedBy>James Noble-Rogers</cp:lastModifiedBy>
  <cp:revision>98</cp:revision>
  <cp:lastPrinted>2019-01-17T15:03:00Z</cp:lastPrinted>
  <dcterms:created xsi:type="dcterms:W3CDTF">2024-01-16T14:38:00Z</dcterms:created>
  <dcterms:modified xsi:type="dcterms:W3CDTF">2024-01-16T16:24:00Z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MediaServiceImageTags">
    <vt:lpwstr/>
  </property>
</Properties>
</file>