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F0385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9B4BC7C" wp14:editId="07777777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B45BA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1132E4A8" wp14:editId="07777777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1EBCD20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0A37501D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73EF9BE4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DAB6C7B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47219226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2F19831D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02EB378F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B4BC7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236B45BA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1132E4A8" wp14:editId="07777777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1EBCD20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0A37501D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73EF9BE4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DAB6C7B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47219226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2F19831D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02EB378F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39566764" w14:textId="77777777"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C27E3C" wp14:editId="0777777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C91C73" w14:textId="77777777"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27E3C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4CC91C73" w14:textId="77777777"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2A3D3E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D0B940D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E27B00A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61E4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4EAFD9C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B94D5A5" w14:textId="77777777"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14:paraId="3DEEC669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3656B9AB" w14:textId="77777777"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14:paraId="45FB0818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049F31CB" w14:textId="77777777"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14:paraId="53128261" w14:textId="77777777"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14:paraId="5176AE91" w14:textId="33808D13" w:rsidR="00E7510C" w:rsidRPr="000A3DC2" w:rsidRDefault="00726899" w:rsidP="00B6401E">
      <w:pPr>
        <w:jc w:val="center"/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Northern Ireland Higher Education Liaison Group</w:t>
      </w:r>
      <w:r w:rsidR="0095198B" w:rsidRPr="000A3DC2">
        <w:rPr>
          <w:rFonts w:ascii="Arial" w:hAnsi="Arial"/>
          <w:b/>
          <w:sz w:val="24"/>
          <w:szCs w:val="24"/>
        </w:rPr>
        <w:t xml:space="preserve"> </w:t>
      </w:r>
    </w:p>
    <w:p w14:paraId="62486C05" w14:textId="77777777" w:rsidR="00E7510C" w:rsidRPr="000A3DC2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14:paraId="030CCAC2" w14:textId="1307540C" w:rsidR="00E7510C" w:rsidRPr="000A3DC2" w:rsidRDefault="00641342" w:rsidP="4FDA8DD2">
      <w:pPr>
        <w:jc w:val="center"/>
        <w:rPr>
          <w:rFonts w:ascii="Arial" w:hAnsi="Arial"/>
          <w:b/>
          <w:bCs/>
          <w:sz w:val="24"/>
          <w:szCs w:val="24"/>
        </w:rPr>
      </w:pPr>
      <w:r w:rsidRPr="000A3DC2">
        <w:rPr>
          <w:rFonts w:ascii="Arial" w:hAnsi="Arial"/>
          <w:b/>
          <w:bCs/>
          <w:sz w:val="24"/>
          <w:szCs w:val="24"/>
        </w:rPr>
        <w:t xml:space="preserve">Note </w:t>
      </w:r>
      <w:r w:rsidR="003F4556" w:rsidRPr="000A3DC2">
        <w:rPr>
          <w:rFonts w:ascii="Arial" w:hAnsi="Arial"/>
          <w:b/>
          <w:bCs/>
          <w:sz w:val="24"/>
          <w:szCs w:val="24"/>
        </w:rPr>
        <w:t xml:space="preserve">of the meeting held at </w:t>
      </w:r>
      <w:r w:rsidR="00AC4844" w:rsidRPr="000A3DC2">
        <w:rPr>
          <w:rFonts w:ascii="Arial" w:hAnsi="Arial"/>
          <w:b/>
          <w:bCs/>
          <w:sz w:val="24"/>
          <w:szCs w:val="24"/>
        </w:rPr>
        <w:t>1</w:t>
      </w:r>
      <w:r w:rsidR="00726899">
        <w:rPr>
          <w:rFonts w:ascii="Arial" w:hAnsi="Arial"/>
          <w:b/>
          <w:bCs/>
          <w:sz w:val="24"/>
          <w:szCs w:val="24"/>
        </w:rPr>
        <w:t>1</w:t>
      </w:r>
      <w:r w:rsidR="00AC4844" w:rsidRPr="000A3DC2">
        <w:rPr>
          <w:rFonts w:ascii="Arial" w:hAnsi="Arial"/>
          <w:b/>
          <w:bCs/>
          <w:sz w:val="24"/>
          <w:szCs w:val="24"/>
        </w:rPr>
        <w:t>.</w:t>
      </w:r>
      <w:r w:rsidR="00726899">
        <w:rPr>
          <w:rFonts w:ascii="Arial" w:hAnsi="Arial"/>
          <w:b/>
          <w:bCs/>
          <w:sz w:val="24"/>
          <w:szCs w:val="24"/>
        </w:rPr>
        <w:t>3</w:t>
      </w:r>
      <w:r w:rsidR="00AC4844" w:rsidRPr="000A3DC2">
        <w:rPr>
          <w:rFonts w:ascii="Arial" w:hAnsi="Arial"/>
          <w:b/>
          <w:bCs/>
          <w:sz w:val="24"/>
          <w:szCs w:val="24"/>
        </w:rPr>
        <w:t>0am</w:t>
      </w:r>
      <w:r w:rsidR="007C35A7" w:rsidRPr="000A3DC2">
        <w:rPr>
          <w:rFonts w:ascii="Arial" w:hAnsi="Arial"/>
          <w:b/>
          <w:bCs/>
          <w:sz w:val="24"/>
          <w:szCs w:val="24"/>
        </w:rPr>
        <w:t>,</w:t>
      </w:r>
      <w:r w:rsidR="00AC4844" w:rsidRPr="000A3DC2">
        <w:rPr>
          <w:rFonts w:ascii="Arial" w:hAnsi="Arial"/>
          <w:b/>
          <w:bCs/>
          <w:sz w:val="24"/>
          <w:szCs w:val="24"/>
        </w:rPr>
        <w:t xml:space="preserve"> </w:t>
      </w:r>
      <w:r w:rsidR="00490127" w:rsidRPr="000A3DC2">
        <w:rPr>
          <w:rFonts w:ascii="Arial" w:hAnsi="Arial"/>
          <w:b/>
          <w:bCs/>
          <w:sz w:val="24"/>
          <w:szCs w:val="24"/>
        </w:rPr>
        <w:t xml:space="preserve">Tuesday </w:t>
      </w:r>
      <w:r w:rsidR="00E30EFD" w:rsidRPr="000A3DC2">
        <w:rPr>
          <w:rFonts w:ascii="Arial" w:hAnsi="Arial"/>
          <w:b/>
          <w:bCs/>
          <w:sz w:val="24"/>
          <w:szCs w:val="24"/>
        </w:rPr>
        <w:t>9 January 2024</w:t>
      </w:r>
      <w:r w:rsidR="00A02934" w:rsidRPr="000A3DC2">
        <w:rPr>
          <w:rFonts w:ascii="Arial" w:hAnsi="Arial"/>
          <w:b/>
          <w:bCs/>
          <w:sz w:val="24"/>
          <w:szCs w:val="24"/>
        </w:rPr>
        <w:t>, St</w:t>
      </w:r>
      <w:r w:rsidR="00DE2C76" w:rsidRPr="000A3DC2">
        <w:rPr>
          <w:rFonts w:ascii="Arial" w:hAnsi="Arial"/>
          <w:b/>
          <w:bCs/>
          <w:sz w:val="24"/>
          <w:szCs w:val="24"/>
        </w:rPr>
        <w:t>r</w:t>
      </w:r>
      <w:r w:rsidR="00A02934" w:rsidRPr="000A3DC2">
        <w:rPr>
          <w:rFonts w:ascii="Arial" w:hAnsi="Arial"/>
          <w:b/>
          <w:bCs/>
          <w:sz w:val="24"/>
          <w:szCs w:val="24"/>
        </w:rPr>
        <w:t xml:space="preserve">anmillis University College, </w:t>
      </w:r>
      <w:r w:rsidR="00DE2C76" w:rsidRPr="000A3DC2">
        <w:rPr>
          <w:rFonts w:ascii="Arial" w:hAnsi="Arial"/>
          <w:b/>
          <w:bCs/>
          <w:sz w:val="24"/>
          <w:szCs w:val="24"/>
        </w:rPr>
        <w:t>Stranmillis Road, Belfast BT9 5DY</w:t>
      </w:r>
    </w:p>
    <w:p w14:paraId="5939FBA2" w14:textId="77777777" w:rsidR="003F4556" w:rsidRPr="000A3DC2" w:rsidRDefault="003F4556" w:rsidP="4FDA8DD2">
      <w:pPr>
        <w:jc w:val="center"/>
        <w:rPr>
          <w:rFonts w:ascii="Arial" w:hAnsi="Arial"/>
          <w:b/>
          <w:bCs/>
          <w:sz w:val="24"/>
          <w:szCs w:val="24"/>
        </w:rPr>
      </w:pPr>
    </w:p>
    <w:p w14:paraId="1F4CA78A" w14:textId="56E2CDAB" w:rsidR="003F4556" w:rsidRPr="000A3DC2" w:rsidRDefault="003F4556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Attendance</w:t>
      </w:r>
    </w:p>
    <w:p w14:paraId="4E6A6C8D" w14:textId="77777777" w:rsidR="003F4556" w:rsidRPr="000A3DC2" w:rsidRDefault="003F4556" w:rsidP="003F4556">
      <w:pPr>
        <w:rPr>
          <w:rFonts w:ascii="Arial" w:hAnsi="Arial"/>
          <w:sz w:val="24"/>
          <w:szCs w:val="24"/>
        </w:rPr>
      </w:pPr>
    </w:p>
    <w:p w14:paraId="3AD8FAA8" w14:textId="7CE82B57" w:rsidR="00B74703" w:rsidRDefault="00B74703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Alan Boyd (DE, via TEAMS)</w:t>
      </w:r>
    </w:p>
    <w:p w14:paraId="5AE07240" w14:textId="742E9A0E" w:rsidR="00AE31EE" w:rsidRPr="000A3DC2" w:rsidRDefault="00AE31EE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Andy Brown (Stranmillis, and Chair of meeting)</w:t>
      </w:r>
    </w:p>
    <w:p w14:paraId="0CB4AC29" w14:textId="2C8DE6EA" w:rsidR="00EE3735" w:rsidRDefault="00EE3735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Ian Collen (Queen’s)</w:t>
      </w:r>
    </w:p>
    <w:p w14:paraId="567B5EBC" w14:textId="6A8A8A5F" w:rsidR="00806BED" w:rsidRDefault="00806BED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Kyle Cru</w:t>
      </w:r>
      <w:r w:rsidR="00790E9B">
        <w:rPr>
          <w:rFonts w:ascii="Arial" w:hAnsi="Arial"/>
          <w:sz w:val="24"/>
          <w:szCs w:val="24"/>
        </w:rPr>
        <w:t>tchley (DE)</w:t>
      </w:r>
    </w:p>
    <w:p w14:paraId="4D184B64" w14:textId="00C8181B" w:rsidR="00651DD5" w:rsidRDefault="00651DD5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Ian Gallagher (GTCNI)</w:t>
      </w:r>
    </w:p>
    <w:p w14:paraId="24A09DFF" w14:textId="78ECFE40" w:rsidR="007A1F8E" w:rsidRDefault="007A1F8E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Emma Holmes (EA)</w:t>
      </w:r>
    </w:p>
    <w:p w14:paraId="4CA3F862" w14:textId="03F1F41C" w:rsidR="00B74703" w:rsidRDefault="00B74703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Angela Kane (DE)</w:t>
      </w:r>
    </w:p>
    <w:p w14:paraId="4F7FDCAA" w14:textId="7EFDA3A7" w:rsidR="00884E18" w:rsidRPr="000A3DC2" w:rsidRDefault="00884E18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Esther Martin (CCEA)</w:t>
      </w:r>
    </w:p>
    <w:p w14:paraId="27C91B95" w14:textId="0142BF77" w:rsidR="000F60B2" w:rsidRPr="000A3DC2" w:rsidRDefault="000F60B2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James Noble-Rogers (UCET)</w:t>
      </w:r>
    </w:p>
    <w:p w14:paraId="15FA5097" w14:textId="591E0F81" w:rsidR="00A247C0" w:rsidRPr="000A3DC2" w:rsidRDefault="00A247C0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Cla</w:t>
      </w:r>
      <w:r w:rsidR="00FB38FA">
        <w:rPr>
          <w:rFonts w:ascii="Arial" w:hAnsi="Arial"/>
          <w:sz w:val="24"/>
          <w:szCs w:val="24"/>
        </w:rPr>
        <w:t>i</w:t>
      </w:r>
      <w:r w:rsidRPr="000A3DC2">
        <w:rPr>
          <w:rFonts w:ascii="Arial" w:hAnsi="Arial"/>
          <w:sz w:val="24"/>
          <w:szCs w:val="24"/>
        </w:rPr>
        <w:t>re Woods (Ulster)</w:t>
      </w:r>
    </w:p>
    <w:p w14:paraId="4547347E" w14:textId="77777777" w:rsidR="000F60B2" w:rsidRPr="000A3DC2" w:rsidRDefault="000F60B2" w:rsidP="003F4556">
      <w:pPr>
        <w:rPr>
          <w:rFonts w:ascii="Arial" w:hAnsi="Arial"/>
          <w:sz w:val="24"/>
          <w:szCs w:val="24"/>
        </w:rPr>
      </w:pPr>
    </w:p>
    <w:p w14:paraId="6E379604" w14:textId="2A6FCBB8" w:rsidR="000F60B2" w:rsidRPr="000A3DC2" w:rsidRDefault="000F60B2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Apologies: David Barr</w:t>
      </w:r>
      <w:r w:rsidR="00701249">
        <w:rPr>
          <w:rFonts w:ascii="Arial" w:hAnsi="Arial"/>
          <w:sz w:val="24"/>
          <w:szCs w:val="24"/>
        </w:rPr>
        <w:t>;</w:t>
      </w:r>
      <w:r w:rsidR="00A247C0" w:rsidRPr="000A3DC2">
        <w:rPr>
          <w:rFonts w:ascii="Arial" w:hAnsi="Arial"/>
          <w:sz w:val="24"/>
          <w:szCs w:val="24"/>
        </w:rPr>
        <w:t xml:space="preserve"> </w:t>
      </w:r>
      <w:r w:rsidR="001A1741">
        <w:rPr>
          <w:rFonts w:ascii="Arial" w:hAnsi="Arial"/>
          <w:sz w:val="24"/>
          <w:szCs w:val="24"/>
        </w:rPr>
        <w:t>Pat</w:t>
      </w:r>
      <w:r w:rsidR="001A1741" w:rsidRPr="000A3DC2">
        <w:rPr>
          <w:rFonts w:ascii="Arial" w:hAnsi="Arial"/>
          <w:sz w:val="24"/>
          <w:szCs w:val="24"/>
        </w:rPr>
        <w:t>r</w:t>
      </w:r>
      <w:r w:rsidR="001A1741">
        <w:rPr>
          <w:rFonts w:ascii="Arial" w:hAnsi="Arial"/>
          <w:sz w:val="24"/>
          <w:szCs w:val="24"/>
        </w:rPr>
        <w:t>i</w:t>
      </w:r>
      <w:r w:rsidR="001A1741" w:rsidRPr="000A3DC2">
        <w:rPr>
          <w:rFonts w:ascii="Arial" w:hAnsi="Arial"/>
          <w:sz w:val="24"/>
          <w:szCs w:val="24"/>
        </w:rPr>
        <w:t>cia Eaton</w:t>
      </w:r>
      <w:r w:rsidR="00701249">
        <w:rPr>
          <w:rFonts w:ascii="Arial" w:hAnsi="Arial"/>
          <w:sz w:val="24"/>
          <w:szCs w:val="24"/>
        </w:rPr>
        <w:t>;</w:t>
      </w:r>
      <w:r w:rsidR="00F95318">
        <w:rPr>
          <w:rFonts w:ascii="Arial" w:hAnsi="Arial"/>
          <w:sz w:val="24"/>
          <w:szCs w:val="24"/>
        </w:rPr>
        <w:t xml:space="preserve"> </w:t>
      </w:r>
      <w:r w:rsidR="00E62C0C" w:rsidRPr="000A3DC2">
        <w:rPr>
          <w:rFonts w:ascii="Arial" w:hAnsi="Arial"/>
          <w:sz w:val="24"/>
          <w:szCs w:val="24"/>
        </w:rPr>
        <w:t>Martin Hagan</w:t>
      </w:r>
      <w:r w:rsidR="00701249">
        <w:rPr>
          <w:rFonts w:ascii="Arial" w:hAnsi="Arial"/>
          <w:sz w:val="24"/>
          <w:szCs w:val="24"/>
        </w:rPr>
        <w:t>;</w:t>
      </w:r>
      <w:r w:rsidR="00E62C0C" w:rsidRPr="000A3DC2">
        <w:rPr>
          <w:rFonts w:ascii="Arial" w:hAnsi="Arial"/>
          <w:sz w:val="24"/>
          <w:szCs w:val="24"/>
        </w:rPr>
        <w:t xml:space="preserve"> </w:t>
      </w:r>
      <w:r w:rsidR="00A247C0" w:rsidRPr="000A3DC2">
        <w:rPr>
          <w:rFonts w:ascii="Arial" w:hAnsi="Arial"/>
          <w:sz w:val="24"/>
          <w:szCs w:val="24"/>
        </w:rPr>
        <w:t>Daniel Mu</w:t>
      </w:r>
      <w:r w:rsidR="001B1A8B">
        <w:rPr>
          <w:rFonts w:ascii="Arial" w:hAnsi="Arial"/>
          <w:sz w:val="24"/>
          <w:szCs w:val="24"/>
        </w:rPr>
        <w:t>j</w:t>
      </w:r>
      <w:r w:rsidR="002663BF">
        <w:rPr>
          <w:rFonts w:ascii="Arial" w:hAnsi="Arial"/>
          <w:sz w:val="24"/>
          <w:szCs w:val="24"/>
        </w:rPr>
        <w:t>i</w:t>
      </w:r>
      <w:r w:rsidR="001B1A8B">
        <w:rPr>
          <w:rFonts w:ascii="Arial" w:hAnsi="Arial"/>
          <w:sz w:val="24"/>
          <w:szCs w:val="24"/>
        </w:rPr>
        <w:t>s</w:t>
      </w:r>
      <w:r w:rsidR="00701249">
        <w:rPr>
          <w:rFonts w:ascii="Arial" w:hAnsi="Arial"/>
          <w:sz w:val="24"/>
          <w:szCs w:val="24"/>
        </w:rPr>
        <w:t>;</w:t>
      </w:r>
      <w:r w:rsidR="00E62C0C" w:rsidRPr="000A3DC2">
        <w:rPr>
          <w:rFonts w:ascii="Arial" w:hAnsi="Arial"/>
          <w:sz w:val="24"/>
          <w:szCs w:val="24"/>
        </w:rPr>
        <w:t xml:space="preserve"> &amp; </w:t>
      </w:r>
      <w:r w:rsidR="001A1741">
        <w:rPr>
          <w:rFonts w:ascii="Arial" w:hAnsi="Arial"/>
          <w:sz w:val="24"/>
          <w:szCs w:val="24"/>
        </w:rPr>
        <w:t>David Rooney.</w:t>
      </w:r>
    </w:p>
    <w:p w14:paraId="5C672DF3" w14:textId="77777777" w:rsidR="000F60B2" w:rsidRPr="000A3DC2" w:rsidRDefault="000F60B2" w:rsidP="003F4556">
      <w:pPr>
        <w:rPr>
          <w:rFonts w:ascii="Arial" w:hAnsi="Arial"/>
          <w:sz w:val="24"/>
          <w:szCs w:val="24"/>
        </w:rPr>
      </w:pPr>
    </w:p>
    <w:p w14:paraId="1BC8515A" w14:textId="1C886A31" w:rsidR="000F60B2" w:rsidRPr="000A3DC2" w:rsidRDefault="001A565E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Welcome &amp; introductions</w:t>
      </w:r>
    </w:p>
    <w:p w14:paraId="2121CEA7" w14:textId="77777777" w:rsidR="001A565E" w:rsidRPr="000A3DC2" w:rsidRDefault="001A565E" w:rsidP="003F4556">
      <w:pPr>
        <w:rPr>
          <w:rFonts w:ascii="Arial" w:hAnsi="Arial"/>
          <w:sz w:val="24"/>
          <w:szCs w:val="24"/>
        </w:rPr>
      </w:pPr>
    </w:p>
    <w:p w14:paraId="3F3F87DE" w14:textId="5D9B1DE8" w:rsidR="001A565E" w:rsidRPr="000A3DC2" w:rsidRDefault="001A565E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Colleagues were welcomed to the </w:t>
      </w:r>
      <w:r w:rsidR="00D11B9E" w:rsidRPr="000A3DC2">
        <w:rPr>
          <w:rFonts w:ascii="Arial" w:hAnsi="Arial"/>
          <w:sz w:val="24"/>
          <w:szCs w:val="24"/>
        </w:rPr>
        <w:t xml:space="preserve">second </w:t>
      </w:r>
      <w:r w:rsidRPr="000A3DC2">
        <w:rPr>
          <w:rFonts w:ascii="Arial" w:hAnsi="Arial"/>
          <w:sz w:val="24"/>
          <w:szCs w:val="24"/>
        </w:rPr>
        <w:t>meeting of the academic year</w:t>
      </w:r>
      <w:r w:rsidR="006C42A4">
        <w:rPr>
          <w:rFonts w:ascii="Arial" w:hAnsi="Arial"/>
          <w:sz w:val="24"/>
          <w:szCs w:val="24"/>
        </w:rPr>
        <w:t>, which in Patricia</w:t>
      </w:r>
      <w:r w:rsidR="00D11B9E" w:rsidRPr="000A3DC2">
        <w:rPr>
          <w:rFonts w:ascii="Arial" w:hAnsi="Arial"/>
          <w:sz w:val="24"/>
          <w:szCs w:val="24"/>
        </w:rPr>
        <w:t xml:space="preserve"> </w:t>
      </w:r>
      <w:r w:rsidR="000C53D2">
        <w:rPr>
          <w:rFonts w:ascii="Arial" w:hAnsi="Arial"/>
          <w:sz w:val="24"/>
          <w:szCs w:val="24"/>
        </w:rPr>
        <w:t>E</w:t>
      </w:r>
      <w:r w:rsidR="00D11B9E" w:rsidRPr="000A3DC2">
        <w:rPr>
          <w:rFonts w:ascii="Arial" w:hAnsi="Arial"/>
          <w:sz w:val="24"/>
          <w:szCs w:val="24"/>
        </w:rPr>
        <w:t xml:space="preserve">aton’s absence was being chaired by </w:t>
      </w:r>
      <w:r w:rsidR="00ED19CD" w:rsidRPr="000A3DC2">
        <w:rPr>
          <w:rFonts w:ascii="Arial" w:hAnsi="Arial"/>
          <w:sz w:val="24"/>
          <w:szCs w:val="24"/>
        </w:rPr>
        <w:t xml:space="preserve">Andy Brown. </w:t>
      </w:r>
      <w:r w:rsidR="00194800" w:rsidRPr="000A3DC2">
        <w:rPr>
          <w:rFonts w:ascii="Arial" w:hAnsi="Arial"/>
          <w:sz w:val="24"/>
          <w:szCs w:val="24"/>
        </w:rPr>
        <w:t xml:space="preserve"> </w:t>
      </w:r>
    </w:p>
    <w:p w14:paraId="6B0CF621" w14:textId="77777777" w:rsidR="004F31C9" w:rsidRPr="000A3DC2" w:rsidRDefault="004F31C9" w:rsidP="003F4556">
      <w:pPr>
        <w:rPr>
          <w:rFonts w:ascii="Arial" w:hAnsi="Arial"/>
          <w:sz w:val="24"/>
          <w:szCs w:val="24"/>
        </w:rPr>
      </w:pPr>
    </w:p>
    <w:p w14:paraId="412E121F" w14:textId="54C78D4B" w:rsidR="004F31C9" w:rsidRPr="000A3DC2" w:rsidRDefault="004F31C9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Minutes &amp; matters arising</w:t>
      </w:r>
    </w:p>
    <w:p w14:paraId="1E03E207" w14:textId="77777777" w:rsidR="004F31C9" w:rsidRPr="000A3DC2" w:rsidRDefault="004F31C9" w:rsidP="003F4556">
      <w:pPr>
        <w:rPr>
          <w:rFonts w:ascii="Arial" w:hAnsi="Arial"/>
          <w:sz w:val="24"/>
          <w:szCs w:val="24"/>
        </w:rPr>
      </w:pPr>
    </w:p>
    <w:p w14:paraId="2F8A4E71" w14:textId="4D46C663" w:rsidR="00FC5E7A" w:rsidRPr="000A3DC2" w:rsidRDefault="004F31C9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The minutes of the meeting held on </w:t>
      </w:r>
      <w:r w:rsidR="00ED19CD" w:rsidRPr="000A3DC2">
        <w:rPr>
          <w:rFonts w:ascii="Arial" w:hAnsi="Arial"/>
          <w:sz w:val="24"/>
          <w:szCs w:val="24"/>
        </w:rPr>
        <w:t xml:space="preserve">3 October </w:t>
      </w:r>
      <w:r w:rsidR="00650CB8" w:rsidRPr="000A3DC2">
        <w:rPr>
          <w:rFonts w:ascii="Arial" w:hAnsi="Arial"/>
          <w:sz w:val="24"/>
          <w:szCs w:val="24"/>
        </w:rPr>
        <w:t>2023 were agreed</w:t>
      </w:r>
      <w:r w:rsidR="00ED19CD" w:rsidRPr="000A3DC2">
        <w:rPr>
          <w:rFonts w:ascii="Arial" w:hAnsi="Arial"/>
          <w:sz w:val="24"/>
          <w:szCs w:val="24"/>
        </w:rPr>
        <w:t xml:space="preserve">, subject to </w:t>
      </w:r>
      <w:r w:rsidR="00F95318">
        <w:rPr>
          <w:rFonts w:ascii="Arial" w:hAnsi="Arial"/>
          <w:sz w:val="24"/>
          <w:szCs w:val="24"/>
        </w:rPr>
        <w:t xml:space="preserve">the correction of a typographical error. </w:t>
      </w:r>
      <w:r w:rsidR="00FC5E7A" w:rsidRPr="000A3DC2">
        <w:rPr>
          <w:rFonts w:ascii="Arial" w:hAnsi="Arial"/>
          <w:sz w:val="24"/>
          <w:szCs w:val="24"/>
        </w:rPr>
        <w:t xml:space="preserve"> </w:t>
      </w:r>
    </w:p>
    <w:p w14:paraId="001A96CF" w14:textId="77777777" w:rsidR="00FC5E7A" w:rsidRPr="000A3DC2" w:rsidRDefault="00FC5E7A" w:rsidP="003F4556">
      <w:pPr>
        <w:rPr>
          <w:rFonts w:ascii="Arial" w:hAnsi="Arial"/>
          <w:sz w:val="24"/>
          <w:szCs w:val="24"/>
        </w:rPr>
      </w:pPr>
    </w:p>
    <w:p w14:paraId="084A2E48" w14:textId="67F01320" w:rsidR="004F31C9" w:rsidRPr="000A3DC2" w:rsidRDefault="00650CB8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On matters arising:</w:t>
      </w:r>
    </w:p>
    <w:p w14:paraId="60B411E0" w14:textId="77777777" w:rsidR="006F2E65" w:rsidRPr="000A3DC2" w:rsidRDefault="006F2E65" w:rsidP="00CF0E02">
      <w:pPr>
        <w:rPr>
          <w:rFonts w:ascii="Arial" w:hAnsi="Arial"/>
          <w:sz w:val="24"/>
          <w:szCs w:val="24"/>
        </w:rPr>
      </w:pPr>
    </w:p>
    <w:p w14:paraId="63F482E2" w14:textId="0688C5ED" w:rsidR="006B3650" w:rsidRDefault="006B3650" w:rsidP="006F481F">
      <w:pPr>
        <w:pStyle w:val="ListParagraph"/>
        <w:numPr>
          <w:ilvl w:val="0"/>
          <w:numId w:val="41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Feedback on the ITE partnership handbook had been received from various stakeholders and the final version w</w:t>
      </w:r>
      <w:r w:rsidR="0010398F">
        <w:rPr>
          <w:rFonts w:ascii="Arial" w:hAnsi="Arial"/>
          <w:sz w:val="24"/>
          <w:szCs w:val="24"/>
        </w:rPr>
        <w:t xml:space="preserve">ould be </w:t>
      </w:r>
      <w:r>
        <w:rPr>
          <w:rFonts w:ascii="Arial" w:hAnsi="Arial"/>
          <w:sz w:val="24"/>
          <w:szCs w:val="24"/>
        </w:rPr>
        <w:t xml:space="preserve">published soon. </w:t>
      </w:r>
    </w:p>
    <w:p w14:paraId="68A1A156" w14:textId="5E4B5A34" w:rsidR="00CF0E02" w:rsidRDefault="006F2E65" w:rsidP="006F481F">
      <w:pPr>
        <w:pStyle w:val="ListParagraph"/>
        <w:numPr>
          <w:ilvl w:val="0"/>
          <w:numId w:val="41"/>
        </w:num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>I</w:t>
      </w:r>
      <w:r w:rsidR="00D44764" w:rsidRPr="000A3DC2">
        <w:rPr>
          <w:rFonts w:ascii="Arial" w:hAnsi="Arial"/>
          <w:sz w:val="24"/>
          <w:szCs w:val="24"/>
        </w:rPr>
        <w:t xml:space="preserve">t was suggested </w:t>
      </w:r>
      <w:r w:rsidR="00161B6C">
        <w:rPr>
          <w:rFonts w:ascii="Arial" w:hAnsi="Arial"/>
          <w:sz w:val="24"/>
          <w:szCs w:val="24"/>
        </w:rPr>
        <w:t xml:space="preserve">by </w:t>
      </w:r>
      <w:r w:rsidR="00355B0E">
        <w:rPr>
          <w:rFonts w:ascii="Arial" w:hAnsi="Arial"/>
          <w:sz w:val="24"/>
          <w:szCs w:val="24"/>
        </w:rPr>
        <w:t xml:space="preserve">UCETNI colleagues that the IME team within </w:t>
      </w:r>
      <w:r w:rsidR="00D44764" w:rsidRPr="000A3DC2">
        <w:rPr>
          <w:rFonts w:ascii="Arial" w:hAnsi="Arial"/>
          <w:sz w:val="24"/>
          <w:szCs w:val="24"/>
        </w:rPr>
        <w:t xml:space="preserve">DE be asked </w:t>
      </w:r>
      <w:r w:rsidR="00143B26">
        <w:rPr>
          <w:rFonts w:ascii="Arial" w:hAnsi="Arial"/>
          <w:sz w:val="24"/>
          <w:szCs w:val="24"/>
        </w:rPr>
        <w:t xml:space="preserve">to </w:t>
      </w:r>
      <w:r w:rsidR="00CF0E02" w:rsidRPr="000A3DC2">
        <w:rPr>
          <w:rFonts w:ascii="Arial" w:hAnsi="Arial"/>
          <w:sz w:val="24"/>
          <w:szCs w:val="24"/>
        </w:rPr>
        <w:t xml:space="preserve">develop a strategy to enhance the language skills of post-primary teachers </w:t>
      </w:r>
      <w:r w:rsidR="009C0B37">
        <w:rPr>
          <w:rFonts w:ascii="Arial" w:hAnsi="Arial"/>
          <w:sz w:val="24"/>
          <w:szCs w:val="24"/>
        </w:rPr>
        <w:t xml:space="preserve">who </w:t>
      </w:r>
      <w:r w:rsidR="005F7074">
        <w:rPr>
          <w:rFonts w:ascii="Arial" w:hAnsi="Arial"/>
          <w:sz w:val="24"/>
          <w:szCs w:val="24"/>
        </w:rPr>
        <w:t xml:space="preserve">were either </w:t>
      </w:r>
      <w:r w:rsidR="00CF0E02" w:rsidRPr="000A3DC2">
        <w:rPr>
          <w:rFonts w:ascii="Arial" w:hAnsi="Arial"/>
          <w:sz w:val="24"/>
          <w:szCs w:val="24"/>
        </w:rPr>
        <w:t xml:space="preserve">teaching or aspiring to teach in </w:t>
      </w:r>
      <w:r w:rsidRPr="000A3DC2">
        <w:rPr>
          <w:rFonts w:ascii="Arial" w:hAnsi="Arial"/>
          <w:sz w:val="24"/>
          <w:szCs w:val="24"/>
        </w:rPr>
        <w:t xml:space="preserve">the Irish Medium. </w:t>
      </w:r>
      <w:r w:rsidR="00927DD5" w:rsidRPr="000A3DC2">
        <w:rPr>
          <w:rFonts w:ascii="Arial" w:hAnsi="Arial"/>
          <w:sz w:val="24"/>
          <w:szCs w:val="24"/>
        </w:rPr>
        <w:t xml:space="preserve">It was suggested that </w:t>
      </w:r>
      <w:r w:rsidR="00CF0E02" w:rsidRPr="000A3DC2">
        <w:rPr>
          <w:rFonts w:ascii="Arial" w:hAnsi="Arial"/>
          <w:sz w:val="24"/>
          <w:szCs w:val="24"/>
        </w:rPr>
        <w:t xml:space="preserve">consideration should be given to enhancing </w:t>
      </w:r>
      <w:r w:rsidR="005F7074">
        <w:rPr>
          <w:rFonts w:ascii="Arial" w:hAnsi="Arial"/>
          <w:sz w:val="24"/>
          <w:szCs w:val="24"/>
        </w:rPr>
        <w:t xml:space="preserve">the </w:t>
      </w:r>
      <w:r w:rsidR="00CF0E02" w:rsidRPr="000A3DC2">
        <w:rPr>
          <w:rFonts w:ascii="Arial" w:hAnsi="Arial"/>
          <w:sz w:val="24"/>
          <w:szCs w:val="24"/>
        </w:rPr>
        <w:t>language skills for teachers who are either linguistically able (e.g., with a degree including a language) or have a GCSE in Irish or equivalent. Th</w:t>
      </w:r>
      <w:r w:rsidR="009D6A49" w:rsidRPr="000A3DC2">
        <w:rPr>
          <w:rFonts w:ascii="Arial" w:hAnsi="Arial"/>
          <w:sz w:val="24"/>
          <w:szCs w:val="24"/>
        </w:rPr>
        <w:t xml:space="preserve">e </w:t>
      </w:r>
      <w:r w:rsidR="00CF0E02" w:rsidRPr="000A3DC2">
        <w:rPr>
          <w:rFonts w:ascii="Arial" w:hAnsi="Arial"/>
          <w:sz w:val="24"/>
          <w:szCs w:val="24"/>
        </w:rPr>
        <w:t xml:space="preserve">augmentation of language skills </w:t>
      </w:r>
      <w:r w:rsidR="009D6A49" w:rsidRPr="000A3DC2">
        <w:rPr>
          <w:rFonts w:ascii="Arial" w:hAnsi="Arial"/>
          <w:sz w:val="24"/>
          <w:szCs w:val="24"/>
        </w:rPr>
        <w:t>c</w:t>
      </w:r>
      <w:r w:rsidR="00CF0E02" w:rsidRPr="000A3DC2">
        <w:rPr>
          <w:rFonts w:ascii="Arial" w:hAnsi="Arial"/>
          <w:sz w:val="24"/>
          <w:szCs w:val="24"/>
        </w:rPr>
        <w:t xml:space="preserve">ould take place during Induction and EPD in one of the five IME post-primary settings </w:t>
      </w:r>
      <w:r w:rsidR="00CA29D7">
        <w:rPr>
          <w:rFonts w:ascii="Arial" w:hAnsi="Arial"/>
          <w:sz w:val="24"/>
          <w:szCs w:val="24"/>
        </w:rPr>
        <w:t xml:space="preserve">with </w:t>
      </w:r>
      <w:r w:rsidR="00CF0E02" w:rsidRPr="000A3DC2">
        <w:rPr>
          <w:rFonts w:ascii="Arial" w:hAnsi="Arial"/>
          <w:sz w:val="24"/>
          <w:szCs w:val="24"/>
        </w:rPr>
        <w:t>the teacher be</w:t>
      </w:r>
      <w:r w:rsidR="00CA29D7">
        <w:rPr>
          <w:rFonts w:ascii="Arial" w:hAnsi="Arial"/>
          <w:sz w:val="24"/>
          <w:szCs w:val="24"/>
        </w:rPr>
        <w:t>ing</w:t>
      </w:r>
      <w:r w:rsidR="00CF0E02" w:rsidRPr="000A3DC2">
        <w:rPr>
          <w:rFonts w:ascii="Arial" w:hAnsi="Arial"/>
          <w:sz w:val="24"/>
          <w:szCs w:val="24"/>
        </w:rPr>
        <w:t xml:space="preserve"> afforded timetable remission</w:t>
      </w:r>
      <w:r w:rsidR="00143B26">
        <w:rPr>
          <w:rFonts w:ascii="Arial" w:hAnsi="Arial"/>
          <w:sz w:val="24"/>
          <w:szCs w:val="24"/>
        </w:rPr>
        <w:t>. T</w:t>
      </w:r>
      <w:r w:rsidR="00CF0E02" w:rsidRPr="000A3DC2">
        <w:rPr>
          <w:rFonts w:ascii="Arial" w:hAnsi="Arial"/>
          <w:sz w:val="24"/>
          <w:szCs w:val="24"/>
        </w:rPr>
        <w:t xml:space="preserve">he current model of extending an already busy PGCE </w:t>
      </w:r>
      <w:r w:rsidR="00CF0E02" w:rsidRPr="000A3DC2">
        <w:rPr>
          <w:rFonts w:ascii="Arial" w:hAnsi="Arial"/>
          <w:sz w:val="24"/>
          <w:szCs w:val="24"/>
        </w:rPr>
        <w:lastRenderedPageBreak/>
        <w:t xml:space="preserve">year is off-putting and </w:t>
      </w:r>
      <w:r w:rsidR="006F481F" w:rsidRPr="000A3DC2">
        <w:rPr>
          <w:rFonts w:ascii="Arial" w:hAnsi="Arial"/>
          <w:sz w:val="24"/>
          <w:szCs w:val="24"/>
        </w:rPr>
        <w:t xml:space="preserve">was </w:t>
      </w:r>
      <w:r w:rsidR="00CF0E02" w:rsidRPr="000A3DC2">
        <w:rPr>
          <w:rFonts w:ascii="Arial" w:hAnsi="Arial"/>
          <w:sz w:val="24"/>
          <w:szCs w:val="24"/>
        </w:rPr>
        <w:t xml:space="preserve">not </w:t>
      </w:r>
      <w:r w:rsidR="006F481F" w:rsidRPr="000A3DC2">
        <w:rPr>
          <w:rFonts w:ascii="Arial" w:hAnsi="Arial"/>
          <w:sz w:val="24"/>
          <w:szCs w:val="24"/>
        </w:rPr>
        <w:t xml:space="preserve">thought to be </w:t>
      </w:r>
      <w:r w:rsidR="00CF0E02" w:rsidRPr="000A3DC2">
        <w:rPr>
          <w:rFonts w:ascii="Arial" w:hAnsi="Arial"/>
          <w:sz w:val="24"/>
          <w:szCs w:val="24"/>
        </w:rPr>
        <w:t>meeting the needs of the sector.</w:t>
      </w:r>
      <w:r w:rsidR="00526E35">
        <w:rPr>
          <w:rFonts w:ascii="Arial" w:hAnsi="Arial"/>
          <w:sz w:val="24"/>
          <w:szCs w:val="24"/>
        </w:rPr>
        <w:t xml:space="preserve"> It was agreed that </w:t>
      </w:r>
      <w:r w:rsidR="00FC4632">
        <w:rPr>
          <w:rFonts w:ascii="Arial" w:hAnsi="Arial"/>
          <w:sz w:val="24"/>
          <w:szCs w:val="24"/>
        </w:rPr>
        <w:t xml:space="preserve">Ian Collen would write to </w:t>
      </w:r>
      <w:r w:rsidR="00D6052C">
        <w:rPr>
          <w:rFonts w:ascii="Arial" w:hAnsi="Arial"/>
          <w:sz w:val="24"/>
          <w:szCs w:val="24"/>
        </w:rPr>
        <w:t>Shirley Sween</w:t>
      </w:r>
      <w:r w:rsidR="005F3BBD">
        <w:rPr>
          <w:rFonts w:ascii="Arial" w:hAnsi="Arial"/>
          <w:sz w:val="24"/>
          <w:szCs w:val="24"/>
        </w:rPr>
        <w:t>e</w:t>
      </w:r>
      <w:r w:rsidR="00D6052C">
        <w:rPr>
          <w:rFonts w:ascii="Arial" w:hAnsi="Arial"/>
          <w:sz w:val="24"/>
          <w:szCs w:val="24"/>
        </w:rPr>
        <w:t xml:space="preserve">y about the issue. </w:t>
      </w:r>
    </w:p>
    <w:p w14:paraId="79AEDA16" w14:textId="77777777" w:rsidR="004B7A0E" w:rsidRDefault="004B7A0E" w:rsidP="004B7A0E">
      <w:pPr>
        <w:rPr>
          <w:rFonts w:ascii="Arial" w:hAnsi="Arial"/>
          <w:sz w:val="24"/>
          <w:szCs w:val="24"/>
        </w:rPr>
      </w:pPr>
    </w:p>
    <w:p w14:paraId="330EC55E" w14:textId="372BCA7E" w:rsidR="004B7A0E" w:rsidRDefault="004B7A0E" w:rsidP="004B7A0E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Matters arising from UCETNI meeting</w:t>
      </w:r>
    </w:p>
    <w:p w14:paraId="02CF114E" w14:textId="77777777" w:rsidR="004B7A0E" w:rsidRDefault="004B7A0E" w:rsidP="004B7A0E">
      <w:pPr>
        <w:rPr>
          <w:rFonts w:ascii="Arial" w:hAnsi="Arial"/>
          <w:sz w:val="24"/>
          <w:szCs w:val="24"/>
        </w:rPr>
      </w:pPr>
    </w:p>
    <w:p w14:paraId="52182D0D" w14:textId="2140343E" w:rsidR="004B7A0E" w:rsidRDefault="004B7A0E" w:rsidP="004B7A0E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The following i</w:t>
      </w:r>
      <w:r w:rsidR="00B40CEB">
        <w:rPr>
          <w:rFonts w:ascii="Arial" w:hAnsi="Arial"/>
          <w:sz w:val="24"/>
          <w:szCs w:val="24"/>
        </w:rPr>
        <w:t>ssues were raised:</w:t>
      </w:r>
    </w:p>
    <w:p w14:paraId="046281FA" w14:textId="77777777" w:rsidR="00B40CEB" w:rsidRDefault="00B40CEB" w:rsidP="004B7A0E">
      <w:pPr>
        <w:rPr>
          <w:rFonts w:ascii="Arial" w:hAnsi="Arial"/>
          <w:sz w:val="24"/>
          <w:szCs w:val="24"/>
        </w:rPr>
      </w:pPr>
    </w:p>
    <w:p w14:paraId="57BD24CE" w14:textId="2AE8C384" w:rsidR="00B40CEB" w:rsidRDefault="00A16593" w:rsidP="00B40CEB">
      <w:pPr>
        <w:pStyle w:val="ListParagraph"/>
        <w:numPr>
          <w:ilvl w:val="0"/>
          <w:numId w:val="4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DE were</w:t>
      </w:r>
      <w:r w:rsidR="00AA1CAB">
        <w:rPr>
          <w:rFonts w:ascii="Arial" w:hAnsi="Arial"/>
          <w:sz w:val="24"/>
          <w:szCs w:val="24"/>
        </w:rPr>
        <w:t xml:space="preserve"> again asked </w:t>
      </w:r>
      <w:r>
        <w:rPr>
          <w:rFonts w:ascii="Arial" w:hAnsi="Arial"/>
          <w:sz w:val="24"/>
          <w:szCs w:val="24"/>
        </w:rPr>
        <w:t xml:space="preserve">to develop a teacher recruitment </w:t>
      </w:r>
      <w:r w:rsidR="00762123">
        <w:rPr>
          <w:rFonts w:ascii="Arial" w:hAnsi="Arial"/>
          <w:sz w:val="24"/>
          <w:szCs w:val="24"/>
        </w:rPr>
        <w:t>strategy</w:t>
      </w:r>
      <w:r w:rsidR="00D7343B">
        <w:rPr>
          <w:rFonts w:ascii="Arial" w:hAnsi="Arial"/>
          <w:sz w:val="24"/>
          <w:szCs w:val="24"/>
        </w:rPr>
        <w:t xml:space="preserve"> to encourage people in NI to apply for ITE programmes delivered by the NI </w:t>
      </w:r>
      <w:r w:rsidR="00762123">
        <w:rPr>
          <w:rFonts w:ascii="Arial" w:hAnsi="Arial"/>
          <w:sz w:val="24"/>
          <w:szCs w:val="24"/>
        </w:rPr>
        <w:t>providers</w:t>
      </w:r>
      <w:r w:rsidR="00D7343B">
        <w:rPr>
          <w:rFonts w:ascii="Arial" w:hAnsi="Arial"/>
          <w:sz w:val="24"/>
          <w:szCs w:val="24"/>
        </w:rPr>
        <w:t>. Schools were re</w:t>
      </w:r>
      <w:r w:rsidR="00837079">
        <w:rPr>
          <w:rFonts w:ascii="Arial" w:hAnsi="Arial"/>
          <w:sz w:val="24"/>
          <w:szCs w:val="24"/>
        </w:rPr>
        <w:t xml:space="preserve">ported to be faced with </w:t>
      </w:r>
      <w:r w:rsidR="00247AC0">
        <w:rPr>
          <w:rFonts w:ascii="Arial" w:hAnsi="Arial"/>
          <w:sz w:val="24"/>
          <w:szCs w:val="24"/>
        </w:rPr>
        <w:t xml:space="preserve">teacher </w:t>
      </w:r>
      <w:r w:rsidR="00762123">
        <w:rPr>
          <w:rFonts w:ascii="Arial" w:hAnsi="Arial"/>
          <w:sz w:val="24"/>
          <w:szCs w:val="24"/>
        </w:rPr>
        <w:t>shortages</w:t>
      </w:r>
      <w:r w:rsidR="00837079">
        <w:rPr>
          <w:rFonts w:ascii="Arial" w:hAnsi="Arial"/>
          <w:sz w:val="24"/>
          <w:szCs w:val="24"/>
        </w:rPr>
        <w:t xml:space="preserve">, especially in some key post-primary subjects, and there were </w:t>
      </w:r>
      <w:r w:rsidR="00762123">
        <w:rPr>
          <w:rFonts w:ascii="Arial" w:hAnsi="Arial"/>
          <w:sz w:val="24"/>
          <w:szCs w:val="24"/>
        </w:rPr>
        <w:t>plentiful</w:t>
      </w:r>
      <w:r w:rsidR="00837079">
        <w:rPr>
          <w:rFonts w:ascii="Arial" w:hAnsi="Arial"/>
          <w:sz w:val="24"/>
          <w:szCs w:val="24"/>
        </w:rPr>
        <w:t xml:space="preserve"> employment opportunities available to newly </w:t>
      </w:r>
      <w:r w:rsidR="00762123">
        <w:rPr>
          <w:rFonts w:ascii="Arial" w:hAnsi="Arial"/>
          <w:sz w:val="24"/>
          <w:szCs w:val="24"/>
        </w:rPr>
        <w:t>qualified</w:t>
      </w:r>
      <w:r w:rsidR="00837079">
        <w:rPr>
          <w:rFonts w:ascii="Arial" w:hAnsi="Arial"/>
          <w:sz w:val="24"/>
          <w:szCs w:val="24"/>
        </w:rPr>
        <w:t xml:space="preserve"> teachers in </w:t>
      </w:r>
      <w:r w:rsidR="00762123">
        <w:rPr>
          <w:rFonts w:ascii="Arial" w:hAnsi="Arial"/>
          <w:sz w:val="24"/>
          <w:szCs w:val="24"/>
        </w:rPr>
        <w:t>both</w:t>
      </w:r>
      <w:r w:rsidR="00837079">
        <w:rPr>
          <w:rFonts w:ascii="Arial" w:hAnsi="Arial"/>
          <w:sz w:val="24"/>
          <w:szCs w:val="24"/>
        </w:rPr>
        <w:t xml:space="preserve"> the primary and post-primary phases. </w:t>
      </w:r>
      <w:r w:rsidR="00EB0653">
        <w:rPr>
          <w:rFonts w:ascii="Arial" w:hAnsi="Arial"/>
          <w:sz w:val="24"/>
          <w:szCs w:val="24"/>
        </w:rPr>
        <w:t xml:space="preserve">Misleading references to an </w:t>
      </w:r>
      <w:r w:rsidR="00216F75">
        <w:rPr>
          <w:rFonts w:ascii="Arial" w:hAnsi="Arial"/>
          <w:sz w:val="24"/>
          <w:szCs w:val="24"/>
        </w:rPr>
        <w:t>oversupply</w:t>
      </w:r>
      <w:r w:rsidR="00EB0653">
        <w:rPr>
          <w:rFonts w:ascii="Arial" w:hAnsi="Arial"/>
          <w:sz w:val="24"/>
          <w:szCs w:val="24"/>
        </w:rPr>
        <w:t xml:space="preserve"> of teachers </w:t>
      </w:r>
      <w:r w:rsidR="007D1F95">
        <w:rPr>
          <w:rFonts w:ascii="Arial" w:hAnsi="Arial"/>
          <w:sz w:val="24"/>
          <w:szCs w:val="24"/>
        </w:rPr>
        <w:t xml:space="preserve">were putting off many potential applicants and were encouraging </w:t>
      </w:r>
      <w:r w:rsidR="00762123">
        <w:rPr>
          <w:rFonts w:ascii="Arial" w:hAnsi="Arial"/>
          <w:sz w:val="24"/>
          <w:szCs w:val="24"/>
        </w:rPr>
        <w:t>others</w:t>
      </w:r>
      <w:r w:rsidR="007D1F95">
        <w:rPr>
          <w:rFonts w:ascii="Arial" w:hAnsi="Arial"/>
          <w:sz w:val="24"/>
          <w:szCs w:val="24"/>
        </w:rPr>
        <w:t xml:space="preserve"> to </w:t>
      </w:r>
      <w:r w:rsidR="00B35347">
        <w:rPr>
          <w:rFonts w:ascii="Arial" w:hAnsi="Arial"/>
          <w:sz w:val="24"/>
          <w:szCs w:val="24"/>
        </w:rPr>
        <w:t xml:space="preserve">undertake ITE </w:t>
      </w:r>
      <w:r w:rsidR="007D1F95">
        <w:rPr>
          <w:rFonts w:ascii="Arial" w:hAnsi="Arial"/>
          <w:sz w:val="24"/>
          <w:szCs w:val="24"/>
        </w:rPr>
        <w:t xml:space="preserve">in England and elsewhere. </w:t>
      </w:r>
      <w:r w:rsidR="00E22598">
        <w:rPr>
          <w:rFonts w:ascii="Arial" w:hAnsi="Arial"/>
          <w:sz w:val="24"/>
          <w:szCs w:val="24"/>
        </w:rPr>
        <w:t xml:space="preserve">The number of teachers registered with GTCNI who </w:t>
      </w:r>
      <w:r w:rsidR="00B63800">
        <w:rPr>
          <w:rFonts w:ascii="Arial" w:hAnsi="Arial"/>
          <w:sz w:val="24"/>
          <w:szCs w:val="24"/>
        </w:rPr>
        <w:t xml:space="preserve">were educated </w:t>
      </w:r>
      <w:r w:rsidR="00E22598">
        <w:rPr>
          <w:rFonts w:ascii="Arial" w:hAnsi="Arial"/>
          <w:sz w:val="24"/>
          <w:szCs w:val="24"/>
        </w:rPr>
        <w:t>outside NI undermined claim</w:t>
      </w:r>
      <w:r w:rsidR="00CB662F">
        <w:rPr>
          <w:rFonts w:ascii="Arial" w:hAnsi="Arial"/>
          <w:sz w:val="24"/>
          <w:szCs w:val="24"/>
        </w:rPr>
        <w:t>s</w:t>
      </w:r>
      <w:r w:rsidR="00E22598">
        <w:rPr>
          <w:rFonts w:ascii="Arial" w:hAnsi="Arial"/>
          <w:sz w:val="24"/>
          <w:szCs w:val="24"/>
        </w:rPr>
        <w:t xml:space="preserve"> </w:t>
      </w:r>
      <w:r w:rsidR="00581978">
        <w:rPr>
          <w:rFonts w:ascii="Arial" w:hAnsi="Arial"/>
          <w:sz w:val="24"/>
          <w:szCs w:val="24"/>
        </w:rPr>
        <w:t>about</w:t>
      </w:r>
      <w:r w:rsidR="00E22598">
        <w:rPr>
          <w:rFonts w:ascii="Arial" w:hAnsi="Arial"/>
          <w:sz w:val="24"/>
          <w:szCs w:val="24"/>
        </w:rPr>
        <w:t xml:space="preserve"> over-supply. </w:t>
      </w:r>
      <w:r w:rsidR="00CB662F">
        <w:rPr>
          <w:rFonts w:ascii="Arial" w:hAnsi="Arial"/>
          <w:sz w:val="24"/>
          <w:szCs w:val="24"/>
        </w:rPr>
        <w:t>It was requested t</w:t>
      </w:r>
      <w:r w:rsidR="00AD3238">
        <w:rPr>
          <w:rFonts w:ascii="Arial" w:hAnsi="Arial"/>
          <w:sz w:val="24"/>
          <w:szCs w:val="24"/>
        </w:rPr>
        <w:t>h</w:t>
      </w:r>
      <w:r w:rsidR="00CB662F">
        <w:rPr>
          <w:rFonts w:ascii="Arial" w:hAnsi="Arial"/>
          <w:sz w:val="24"/>
          <w:szCs w:val="24"/>
        </w:rPr>
        <w:t xml:space="preserve">at DE and GTCNI provide </w:t>
      </w:r>
      <w:r w:rsidR="00E70D0A">
        <w:rPr>
          <w:rFonts w:ascii="Arial" w:hAnsi="Arial"/>
          <w:sz w:val="24"/>
          <w:szCs w:val="24"/>
        </w:rPr>
        <w:t xml:space="preserve">a </w:t>
      </w:r>
      <w:r w:rsidR="00581978">
        <w:rPr>
          <w:rFonts w:ascii="Arial" w:hAnsi="Arial"/>
          <w:sz w:val="24"/>
          <w:szCs w:val="24"/>
        </w:rPr>
        <w:t>subject-by-subject</w:t>
      </w:r>
      <w:r w:rsidR="00E70D0A">
        <w:rPr>
          <w:rFonts w:ascii="Arial" w:hAnsi="Arial"/>
          <w:sz w:val="24"/>
          <w:szCs w:val="24"/>
        </w:rPr>
        <w:t xml:space="preserve"> breakdown </w:t>
      </w:r>
      <w:r w:rsidR="00581978">
        <w:rPr>
          <w:rFonts w:ascii="Arial" w:hAnsi="Arial"/>
          <w:sz w:val="24"/>
          <w:szCs w:val="24"/>
        </w:rPr>
        <w:t>o</w:t>
      </w:r>
      <w:r w:rsidR="00E70D0A">
        <w:rPr>
          <w:rFonts w:ascii="Arial" w:hAnsi="Arial"/>
          <w:sz w:val="24"/>
          <w:szCs w:val="24"/>
        </w:rPr>
        <w:t>f teachers trained in o</w:t>
      </w:r>
      <w:r w:rsidR="00762123">
        <w:rPr>
          <w:rFonts w:ascii="Arial" w:hAnsi="Arial"/>
          <w:sz w:val="24"/>
          <w:szCs w:val="24"/>
        </w:rPr>
        <w:t>th</w:t>
      </w:r>
      <w:r w:rsidR="00E70D0A">
        <w:rPr>
          <w:rFonts w:ascii="Arial" w:hAnsi="Arial"/>
          <w:sz w:val="24"/>
          <w:szCs w:val="24"/>
        </w:rPr>
        <w:t>er parts of the UK. DE and GTCNI agreed to look into this.</w:t>
      </w:r>
    </w:p>
    <w:p w14:paraId="6A3FCC27" w14:textId="749F6B41" w:rsidR="00E70D0A" w:rsidRDefault="004E1A65" w:rsidP="00B40CEB">
      <w:pPr>
        <w:pStyle w:val="ListParagraph"/>
        <w:numPr>
          <w:ilvl w:val="0"/>
          <w:numId w:val="4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Concern was expressed about the late notification of ITE </w:t>
      </w:r>
      <w:r w:rsidR="00762123">
        <w:rPr>
          <w:rFonts w:ascii="Arial" w:hAnsi="Arial"/>
          <w:sz w:val="24"/>
          <w:szCs w:val="24"/>
        </w:rPr>
        <w:t>places, which</w:t>
      </w:r>
      <w:r w:rsidR="005A7D14">
        <w:rPr>
          <w:rFonts w:ascii="Arial" w:hAnsi="Arial"/>
          <w:sz w:val="24"/>
          <w:szCs w:val="24"/>
        </w:rPr>
        <w:t xml:space="preserve"> was having an adverse impact on recruitment and posed a financial risk </w:t>
      </w:r>
      <w:r w:rsidR="00581978">
        <w:rPr>
          <w:rFonts w:ascii="Arial" w:hAnsi="Arial"/>
          <w:sz w:val="24"/>
          <w:szCs w:val="24"/>
        </w:rPr>
        <w:t>to</w:t>
      </w:r>
      <w:r w:rsidR="005A7D14">
        <w:rPr>
          <w:rFonts w:ascii="Arial" w:hAnsi="Arial"/>
          <w:sz w:val="24"/>
          <w:szCs w:val="24"/>
        </w:rPr>
        <w:t xml:space="preserve"> providers. DE </w:t>
      </w:r>
      <w:r w:rsidR="00B63800">
        <w:rPr>
          <w:rFonts w:ascii="Arial" w:hAnsi="Arial"/>
          <w:sz w:val="24"/>
          <w:szCs w:val="24"/>
        </w:rPr>
        <w:t xml:space="preserve">representatives </w:t>
      </w:r>
      <w:r w:rsidR="000877A2">
        <w:rPr>
          <w:rFonts w:ascii="Arial" w:hAnsi="Arial"/>
          <w:sz w:val="24"/>
          <w:szCs w:val="24"/>
        </w:rPr>
        <w:t xml:space="preserve">acknowledged the need for an early decision on this. They </w:t>
      </w:r>
      <w:r w:rsidR="005A7D14">
        <w:rPr>
          <w:rFonts w:ascii="Arial" w:hAnsi="Arial"/>
          <w:sz w:val="24"/>
          <w:szCs w:val="24"/>
        </w:rPr>
        <w:t xml:space="preserve">reported that </w:t>
      </w:r>
      <w:r w:rsidR="00615FCB">
        <w:rPr>
          <w:rFonts w:ascii="Arial" w:hAnsi="Arial"/>
          <w:sz w:val="24"/>
          <w:szCs w:val="24"/>
        </w:rPr>
        <w:t xml:space="preserve">that they hoped to receive </w:t>
      </w:r>
      <w:r w:rsidR="00BC35EA">
        <w:rPr>
          <w:rFonts w:ascii="Arial" w:hAnsi="Arial"/>
          <w:sz w:val="24"/>
          <w:szCs w:val="24"/>
        </w:rPr>
        <w:t xml:space="preserve">information from DE colleagues on the Department’s Teacher </w:t>
      </w:r>
      <w:r w:rsidR="00F47678">
        <w:rPr>
          <w:rFonts w:ascii="Arial" w:hAnsi="Arial"/>
          <w:sz w:val="24"/>
          <w:szCs w:val="24"/>
        </w:rPr>
        <w:t xml:space="preserve">Demand Model on the near future. This would enable officials to provide the necessary information </w:t>
      </w:r>
      <w:r w:rsidR="009A7951">
        <w:rPr>
          <w:rFonts w:ascii="Arial" w:hAnsi="Arial"/>
          <w:sz w:val="24"/>
          <w:szCs w:val="24"/>
        </w:rPr>
        <w:t xml:space="preserve">to enable the Permanent Secretary to make a recommendation </w:t>
      </w:r>
      <w:r w:rsidR="008275DB">
        <w:rPr>
          <w:rFonts w:ascii="Arial" w:hAnsi="Arial"/>
          <w:sz w:val="24"/>
          <w:szCs w:val="24"/>
        </w:rPr>
        <w:t xml:space="preserve">on the 2024/25 ITE intakes to DfE. Any final decision on </w:t>
      </w:r>
      <w:r w:rsidR="00036621">
        <w:rPr>
          <w:rFonts w:ascii="Arial" w:hAnsi="Arial"/>
          <w:sz w:val="24"/>
          <w:szCs w:val="24"/>
        </w:rPr>
        <w:t>the intake numbers would then be dependent on D</w:t>
      </w:r>
      <w:r w:rsidR="009D52E8">
        <w:rPr>
          <w:rFonts w:ascii="Arial" w:hAnsi="Arial"/>
          <w:sz w:val="24"/>
          <w:szCs w:val="24"/>
        </w:rPr>
        <w:t>fE</w:t>
      </w:r>
      <w:r w:rsidR="00567F09">
        <w:rPr>
          <w:rFonts w:ascii="Arial" w:hAnsi="Arial"/>
          <w:sz w:val="24"/>
          <w:szCs w:val="24"/>
        </w:rPr>
        <w:t xml:space="preserve">, which is responsible for funding ITE places. </w:t>
      </w:r>
      <w:r w:rsidR="00762123">
        <w:rPr>
          <w:rFonts w:ascii="Arial" w:hAnsi="Arial"/>
          <w:sz w:val="24"/>
          <w:szCs w:val="24"/>
        </w:rPr>
        <w:t xml:space="preserve"> </w:t>
      </w:r>
    </w:p>
    <w:p w14:paraId="3D668A41" w14:textId="75DB7DD2" w:rsidR="002E56FD" w:rsidRDefault="002E56FD" w:rsidP="00B40CEB">
      <w:pPr>
        <w:pStyle w:val="ListParagraph"/>
        <w:numPr>
          <w:ilvl w:val="0"/>
          <w:numId w:val="42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UCETNI </w:t>
      </w:r>
      <w:r w:rsidR="000B2FDB">
        <w:rPr>
          <w:rFonts w:ascii="Arial" w:hAnsi="Arial"/>
          <w:sz w:val="24"/>
          <w:szCs w:val="24"/>
        </w:rPr>
        <w:t xml:space="preserve">referenced DE Circular 2010/03 and </w:t>
      </w:r>
      <w:r>
        <w:rPr>
          <w:rFonts w:ascii="Arial" w:hAnsi="Arial"/>
          <w:sz w:val="24"/>
          <w:szCs w:val="24"/>
        </w:rPr>
        <w:t xml:space="preserve">reported that it would like, with DE agreement, to agree a sector wide protocol </w:t>
      </w:r>
      <w:r w:rsidR="00216F75">
        <w:rPr>
          <w:rFonts w:ascii="Arial" w:hAnsi="Arial"/>
          <w:sz w:val="24"/>
          <w:szCs w:val="24"/>
        </w:rPr>
        <w:t xml:space="preserve">on the qualifications and other evidence that might be accepted in place of applicants having </w:t>
      </w:r>
      <w:r w:rsidR="001E71B7">
        <w:rPr>
          <w:rFonts w:ascii="Arial" w:hAnsi="Arial"/>
          <w:sz w:val="24"/>
          <w:szCs w:val="24"/>
        </w:rPr>
        <w:t>formal</w:t>
      </w:r>
      <w:r w:rsidR="00216F75">
        <w:rPr>
          <w:rFonts w:ascii="Arial" w:hAnsi="Arial"/>
          <w:sz w:val="24"/>
          <w:szCs w:val="24"/>
        </w:rPr>
        <w:t xml:space="preserve"> GCSE entry qualifications. The</w:t>
      </w:r>
      <w:r w:rsidR="00956274">
        <w:rPr>
          <w:rFonts w:ascii="Arial" w:hAnsi="Arial"/>
          <w:sz w:val="24"/>
          <w:szCs w:val="24"/>
        </w:rPr>
        <w:t xml:space="preserve"> official criteria </w:t>
      </w:r>
      <w:r w:rsidR="00AD3238">
        <w:rPr>
          <w:rFonts w:ascii="Arial" w:hAnsi="Arial"/>
          <w:sz w:val="24"/>
          <w:szCs w:val="24"/>
        </w:rPr>
        <w:t xml:space="preserve">appeared </w:t>
      </w:r>
      <w:r w:rsidR="00956274">
        <w:rPr>
          <w:rFonts w:ascii="Arial" w:hAnsi="Arial"/>
          <w:sz w:val="24"/>
          <w:szCs w:val="24"/>
        </w:rPr>
        <w:t xml:space="preserve">to allow the HEIs a degree of flexibility in this. </w:t>
      </w:r>
      <w:r w:rsidR="001E71B7">
        <w:rPr>
          <w:rFonts w:ascii="Arial" w:hAnsi="Arial"/>
          <w:sz w:val="24"/>
          <w:szCs w:val="24"/>
        </w:rPr>
        <w:t xml:space="preserve">DE agreed to </w:t>
      </w:r>
      <w:r w:rsidR="00DB783E">
        <w:rPr>
          <w:rFonts w:ascii="Arial" w:hAnsi="Arial"/>
          <w:sz w:val="24"/>
          <w:szCs w:val="24"/>
        </w:rPr>
        <w:t xml:space="preserve">consider this suggestion as part of an ongoing review of the circular. </w:t>
      </w:r>
    </w:p>
    <w:p w14:paraId="229170B0" w14:textId="77777777" w:rsidR="00EB0E88" w:rsidRDefault="00EB0E88" w:rsidP="00EB0E88">
      <w:pPr>
        <w:rPr>
          <w:rFonts w:ascii="Arial" w:hAnsi="Arial"/>
          <w:sz w:val="24"/>
          <w:szCs w:val="24"/>
        </w:rPr>
      </w:pPr>
    </w:p>
    <w:p w14:paraId="3B880A7E" w14:textId="74E034A2" w:rsidR="00EB0E88" w:rsidRPr="00323E57" w:rsidRDefault="00EB0E88" w:rsidP="00EB0E88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 xml:space="preserve">Accreditation of ITE </w:t>
      </w:r>
      <w:r w:rsidR="00F615E9">
        <w:rPr>
          <w:rFonts w:ascii="Arial" w:hAnsi="Arial"/>
          <w:sz w:val="24"/>
          <w:szCs w:val="24"/>
          <w:u w:val="single"/>
        </w:rPr>
        <w:t>P</w:t>
      </w:r>
      <w:r>
        <w:rPr>
          <w:rFonts w:ascii="Arial" w:hAnsi="Arial"/>
          <w:sz w:val="24"/>
          <w:szCs w:val="24"/>
          <w:u w:val="single"/>
        </w:rPr>
        <w:t>rogrammes</w:t>
      </w:r>
    </w:p>
    <w:p w14:paraId="00BEAA7F" w14:textId="77777777" w:rsidR="00650CB8" w:rsidRDefault="00650CB8" w:rsidP="003F4556">
      <w:pPr>
        <w:rPr>
          <w:rFonts w:ascii="Arial" w:hAnsi="Arial"/>
          <w:sz w:val="24"/>
          <w:szCs w:val="24"/>
        </w:rPr>
      </w:pPr>
    </w:p>
    <w:p w14:paraId="1F23CC22" w14:textId="58501D1E" w:rsidR="00E430C1" w:rsidRDefault="005E1460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DE thanked UCET for providing summaries </w:t>
      </w:r>
      <w:r w:rsidR="001260E7">
        <w:rPr>
          <w:rFonts w:ascii="Arial" w:hAnsi="Arial"/>
          <w:sz w:val="24"/>
          <w:szCs w:val="24"/>
        </w:rPr>
        <w:t xml:space="preserve">of </w:t>
      </w:r>
      <w:r>
        <w:rPr>
          <w:rFonts w:ascii="Arial" w:hAnsi="Arial"/>
          <w:sz w:val="24"/>
          <w:szCs w:val="24"/>
        </w:rPr>
        <w:t xml:space="preserve">the internal quality </w:t>
      </w:r>
      <w:r w:rsidR="00D53B9D">
        <w:rPr>
          <w:rFonts w:ascii="Arial" w:hAnsi="Arial"/>
          <w:sz w:val="24"/>
          <w:szCs w:val="24"/>
        </w:rPr>
        <w:t>assurance and</w:t>
      </w:r>
      <w:r>
        <w:rPr>
          <w:rFonts w:ascii="Arial" w:hAnsi="Arial"/>
          <w:sz w:val="24"/>
          <w:szCs w:val="24"/>
        </w:rPr>
        <w:t xml:space="preserve"> validation </w:t>
      </w:r>
      <w:r w:rsidR="00A04141">
        <w:rPr>
          <w:rFonts w:ascii="Arial" w:hAnsi="Arial"/>
          <w:sz w:val="24"/>
          <w:szCs w:val="24"/>
        </w:rPr>
        <w:t>arrangements carried</w:t>
      </w:r>
      <w:r>
        <w:rPr>
          <w:rFonts w:ascii="Arial" w:hAnsi="Arial"/>
          <w:sz w:val="24"/>
          <w:szCs w:val="24"/>
        </w:rPr>
        <w:t xml:space="preserve"> out </w:t>
      </w:r>
      <w:r w:rsidR="00A04141">
        <w:rPr>
          <w:rFonts w:ascii="Arial" w:hAnsi="Arial"/>
          <w:sz w:val="24"/>
          <w:szCs w:val="24"/>
        </w:rPr>
        <w:t>by the</w:t>
      </w:r>
      <w:r>
        <w:rPr>
          <w:rFonts w:ascii="Arial" w:hAnsi="Arial"/>
          <w:sz w:val="24"/>
          <w:szCs w:val="24"/>
        </w:rPr>
        <w:t xml:space="preserve"> HEIs in respect of their ITE programmes and confirmed that </w:t>
      </w:r>
      <w:r w:rsidR="005A2360">
        <w:rPr>
          <w:rFonts w:ascii="Arial" w:hAnsi="Arial"/>
          <w:sz w:val="24"/>
          <w:szCs w:val="24"/>
        </w:rPr>
        <w:t>the</w:t>
      </w:r>
      <w:r w:rsidR="00D53B9D">
        <w:rPr>
          <w:rFonts w:ascii="Arial" w:hAnsi="Arial"/>
          <w:sz w:val="24"/>
          <w:szCs w:val="24"/>
        </w:rPr>
        <w:t>se would</w:t>
      </w:r>
      <w:r w:rsidR="00A04141">
        <w:rPr>
          <w:rFonts w:ascii="Arial" w:hAnsi="Arial"/>
          <w:sz w:val="24"/>
          <w:szCs w:val="24"/>
        </w:rPr>
        <w:t xml:space="preserve"> form</w:t>
      </w:r>
      <w:r w:rsidR="005A2360">
        <w:rPr>
          <w:rFonts w:ascii="Arial" w:hAnsi="Arial"/>
          <w:sz w:val="24"/>
          <w:szCs w:val="24"/>
        </w:rPr>
        <w:t xml:space="preserve"> the basis for the re-</w:t>
      </w:r>
      <w:r w:rsidR="00A04141">
        <w:rPr>
          <w:rFonts w:ascii="Arial" w:hAnsi="Arial"/>
          <w:sz w:val="24"/>
          <w:szCs w:val="24"/>
        </w:rPr>
        <w:t>accreditation</w:t>
      </w:r>
      <w:r w:rsidR="005A2360">
        <w:rPr>
          <w:rFonts w:ascii="Arial" w:hAnsi="Arial"/>
          <w:sz w:val="24"/>
          <w:szCs w:val="24"/>
        </w:rPr>
        <w:t xml:space="preserve"> of programmes</w:t>
      </w:r>
      <w:r w:rsidR="00020F1A">
        <w:rPr>
          <w:rFonts w:ascii="Arial" w:hAnsi="Arial"/>
          <w:sz w:val="24"/>
          <w:szCs w:val="24"/>
        </w:rPr>
        <w:t xml:space="preserve"> (existing accreditation had been extended </w:t>
      </w:r>
      <w:r w:rsidR="00A04141">
        <w:rPr>
          <w:rFonts w:ascii="Arial" w:hAnsi="Arial"/>
          <w:sz w:val="24"/>
          <w:szCs w:val="24"/>
        </w:rPr>
        <w:t>until</w:t>
      </w:r>
      <w:r w:rsidR="00020F1A">
        <w:rPr>
          <w:rFonts w:ascii="Arial" w:hAnsi="Arial"/>
          <w:sz w:val="24"/>
          <w:szCs w:val="24"/>
        </w:rPr>
        <w:t xml:space="preserve"> </w:t>
      </w:r>
      <w:r w:rsidR="00A04141">
        <w:rPr>
          <w:rFonts w:ascii="Arial" w:hAnsi="Arial"/>
          <w:sz w:val="24"/>
          <w:szCs w:val="24"/>
        </w:rPr>
        <w:t>September</w:t>
      </w:r>
      <w:r w:rsidR="00020F1A">
        <w:rPr>
          <w:rFonts w:ascii="Arial" w:hAnsi="Arial"/>
          <w:sz w:val="24"/>
          <w:szCs w:val="24"/>
        </w:rPr>
        <w:t xml:space="preserve"> 2025). </w:t>
      </w:r>
      <w:r w:rsidR="00D53B9D">
        <w:rPr>
          <w:rFonts w:ascii="Arial" w:hAnsi="Arial"/>
          <w:sz w:val="24"/>
          <w:szCs w:val="24"/>
        </w:rPr>
        <w:t xml:space="preserve">The accreditation process, </w:t>
      </w:r>
      <w:r w:rsidR="001260E7">
        <w:rPr>
          <w:rFonts w:ascii="Arial" w:hAnsi="Arial"/>
          <w:sz w:val="24"/>
          <w:szCs w:val="24"/>
        </w:rPr>
        <w:t>which</w:t>
      </w:r>
      <w:r w:rsidR="00D53B9D">
        <w:rPr>
          <w:rFonts w:ascii="Arial" w:hAnsi="Arial"/>
          <w:sz w:val="24"/>
          <w:szCs w:val="24"/>
        </w:rPr>
        <w:t xml:space="preserve"> would </w:t>
      </w:r>
      <w:r w:rsidR="003A78AD">
        <w:rPr>
          <w:rFonts w:ascii="Arial" w:hAnsi="Arial"/>
          <w:sz w:val="24"/>
          <w:szCs w:val="24"/>
        </w:rPr>
        <w:t xml:space="preserve">reference the new draft teacher competences developed </w:t>
      </w:r>
      <w:r w:rsidR="001260E7">
        <w:rPr>
          <w:rFonts w:ascii="Arial" w:hAnsi="Arial"/>
          <w:sz w:val="24"/>
          <w:szCs w:val="24"/>
        </w:rPr>
        <w:t>prior</w:t>
      </w:r>
      <w:r w:rsidR="00DC72F9">
        <w:rPr>
          <w:rFonts w:ascii="Arial" w:hAnsi="Arial"/>
          <w:sz w:val="24"/>
          <w:szCs w:val="24"/>
        </w:rPr>
        <w:t xml:space="preserve"> to the </w:t>
      </w:r>
      <w:r w:rsidR="001260E7">
        <w:rPr>
          <w:rFonts w:ascii="Arial" w:hAnsi="Arial"/>
          <w:sz w:val="24"/>
          <w:szCs w:val="24"/>
        </w:rPr>
        <w:t>abolition</w:t>
      </w:r>
      <w:r w:rsidR="00DC72F9">
        <w:rPr>
          <w:rFonts w:ascii="Arial" w:hAnsi="Arial"/>
          <w:sz w:val="24"/>
          <w:szCs w:val="24"/>
        </w:rPr>
        <w:t xml:space="preserve"> of the GTCNI Council, </w:t>
      </w:r>
      <w:r w:rsidR="00C509B3">
        <w:rPr>
          <w:rFonts w:ascii="Arial" w:hAnsi="Arial"/>
          <w:sz w:val="24"/>
          <w:szCs w:val="24"/>
        </w:rPr>
        <w:t>would also be informed by ETI visits to the HEIs</w:t>
      </w:r>
      <w:r w:rsidR="00566114">
        <w:rPr>
          <w:rFonts w:ascii="Arial" w:hAnsi="Arial"/>
          <w:sz w:val="24"/>
          <w:szCs w:val="24"/>
        </w:rPr>
        <w:t xml:space="preserve"> and the process would be consistent </w:t>
      </w:r>
      <w:r w:rsidR="008A4F5A">
        <w:rPr>
          <w:rFonts w:ascii="Arial" w:hAnsi="Arial"/>
          <w:sz w:val="24"/>
          <w:szCs w:val="24"/>
        </w:rPr>
        <w:t xml:space="preserve">with previous </w:t>
      </w:r>
      <w:r w:rsidR="00A6736D">
        <w:rPr>
          <w:rFonts w:ascii="Arial" w:hAnsi="Arial"/>
          <w:sz w:val="24"/>
          <w:szCs w:val="24"/>
        </w:rPr>
        <w:t>practice</w:t>
      </w:r>
      <w:r w:rsidR="00176C82">
        <w:rPr>
          <w:rFonts w:ascii="Arial" w:hAnsi="Arial"/>
          <w:sz w:val="24"/>
          <w:szCs w:val="24"/>
        </w:rPr>
        <w:t xml:space="preserve">. GTCNI would, on the basis of </w:t>
      </w:r>
      <w:r w:rsidR="00A4058E">
        <w:rPr>
          <w:rFonts w:ascii="Arial" w:hAnsi="Arial"/>
          <w:sz w:val="24"/>
          <w:szCs w:val="24"/>
        </w:rPr>
        <w:t>ETI advice</w:t>
      </w:r>
      <w:r w:rsidR="001260E7">
        <w:rPr>
          <w:rFonts w:ascii="Arial" w:hAnsi="Arial"/>
          <w:sz w:val="24"/>
          <w:szCs w:val="24"/>
        </w:rPr>
        <w:t>,</w:t>
      </w:r>
      <w:r w:rsidR="00A4058E">
        <w:rPr>
          <w:rFonts w:ascii="Arial" w:hAnsi="Arial"/>
          <w:sz w:val="24"/>
          <w:szCs w:val="24"/>
        </w:rPr>
        <w:t xml:space="preserve"> make recommendations to DE about re-accreditation.</w:t>
      </w:r>
      <w:r w:rsidR="00573048">
        <w:rPr>
          <w:rFonts w:ascii="Arial" w:hAnsi="Arial"/>
          <w:sz w:val="24"/>
          <w:szCs w:val="24"/>
        </w:rPr>
        <w:t xml:space="preserve"> Visits would take place during the summer and/or autumn of 2024. </w:t>
      </w:r>
      <w:r w:rsidR="008F06B7">
        <w:rPr>
          <w:rFonts w:ascii="Arial" w:hAnsi="Arial"/>
          <w:sz w:val="24"/>
          <w:szCs w:val="24"/>
        </w:rPr>
        <w:t xml:space="preserve"> </w:t>
      </w:r>
    </w:p>
    <w:p w14:paraId="6E560F23" w14:textId="77777777" w:rsidR="00A4058E" w:rsidRDefault="00A4058E" w:rsidP="003F4556">
      <w:pPr>
        <w:rPr>
          <w:rFonts w:ascii="Arial" w:hAnsi="Arial"/>
          <w:sz w:val="24"/>
          <w:szCs w:val="24"/>
        </w:rPr>
      </w:pPr>
    </w:p>
    <w:p w14:paraId="7E6D7B5C" w14:textId="1D901552" w:rsidR="00A4058E" w:rsidRDefault="00A4058E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</w:t>
      </w:r>
      <w:r w:rsidR="00535C65">
        <w:rPr>
          <w:rFonts w:ascii="Arial" w:hAnsi="Arial"/>
          <w:sz w:val="24"/>
          <w:szCs w:val="24"/>
        </w:rPr>
        <w:t xml:space="preserve">nature of the proposed ETI visits was discussed. DE </w:t>
      </w:r>
      <w:r w:rsidR="0079574A">
        <w:rPr>
          <w:rFonts w:ascii="Arial" w:hAnsi="Arial"/>
          <w:sz w:val="24"/>
          <w:szCs w:val="24"/>
        </w:rPr>
        <w:t>suggested</w:t>
      </w:r>
      <w:r w:rsidR="00535C65">
        <w:rPr>
          <w:rFonts w:ascii="Arial" w:hAnsi="Arial"/>
          <w:sz w:val="24"/>
          <w:szCs w:val="24"/>
        </w:rPr>
        <w:t xml:space="preserve"> that these </w:t>
      </w:r>
      <w:r w:rsidR="00A6736D">
        <w:rPr>
          <w:rFonts w:ascii="Arial" w:hAnsi="Arial"/>
          <w:sz w:val="24"/>
          <w:szCs w:val="24"/>
        </w:rPr>
        <w:t>might</w:t>
      </w:r>
      <w:r w:rsidR="00535C65">
        <w:rPr>
          <w:rFonts w:ascii="Arial" w:hAnsi="Arial"/>
          <w:sz w:val="24"/>
          <w:szCs w:val="24"/>
        </w:rPr>
        <w:t xml:space="preserve"> include lesson </w:t>
      </w:r>
      <w:r w:rsidR="0079574A">
        <w:rPr>
          <w:rFonts w:ascii="Arial" w:hAnsi="Arial"/>
          <w:sz w:val="24"/>
          <w:szCs w:val="24"/>
        </w:rPr>
        <w:t>observations</w:t>
      </w:r>
      <w:r w:rsidR="00535C65">
        <w:rPr>
          <w:rFonts w:ascii="Arial" w:hAnsi="Arial"/>
          <w:sz w:val="24"/>
          <w:szCs w:val="24"/>
        </w:rPr>
        <w:t xml:space="preserve"> and discussions with student teachers and, in that regard, would resemble formal inspections. Ot</w:t>
      </w:r>
      <w:r w:rsidR="00984675">
        <w:rPr>
          <w:rFonts w:ascii="Arial" w:hAnsi="Arial"/>
          <w:sz w:val="24"/>
          <w:szCs w:val="24"/>
        </w:rPr>
        <w:t>h</w:t>
      </w:r>
      <w:r w:rsidR="00535C65">
        <w:rPr>
          <w:rFonts w:ascii="Arial" w:hAnsi="Arial"/>
          <w:sz w:val="24"/>
          <w:szCs w:val="24"/>
        </w:rPr>
        <w:t xml:space="preserve">ers however felt that such visits would be </w:t>
      </w:r>
      <w:r w:rsidR="008C3C16">
        <w:rPr>
          <w:rFonts w:ascii="Arial" w:hAnsi="Arial"/>
          <w:sz w:val="24"/>
          <w:szCs w:val="24"/>
        </w:rPr>
        <w:t xml:space="preserve">burdensome </w:t>
      </w:r>
      <w:r w:rsidR="00BF5D06">
        <w:rPr>
          <w:rFonts w:ascii="Arial" w:hAnsi="Arial"/>
          <w:sz w:val="24"/>
          <w:szCs w:val="24"/>
        </w:rPr>
        <w:t xml:space="preserve">for </w:t>
      </w:r>
      <w:r w:rsidR="008C3C16">
        <w:rPr>
          <w:rFonts w:ascii="Arial" w:hAnsi="Arial"/>
          <w:sz w:val="24"/>
          <w:szCs w:val="24"/>
        </w:rPr>
        <w:t xml:space="preserve">providers, would add little if anything in terms of value and would </w:t>
      </w:r>
      <w:r w:rsidR="00BF5D06">
        <w:rPr>
          <w:rFonts w:ascii="Arial" w:hAnsi="Arial"/>
          <w:sz w:val="24"/>
          <w:szCs w:val="24"/>
        </w:rPr>
        <w:t>require</w:t>
      </w:r>
      <w:r w:rsidR="008C3C16">
        <w:rPr>
          <w:rFonts w:ascii="Arial" w:hAnsi="Arial"/>
          <w:sz w:val="24"/>
          <w:szCs w:val="24"/>
        </w:rPr>
        <w:t xml:space="preserve"> the ETI staff concerned t</w:t>
      </w:r>
      <w:r w:rsidR="0079574A">
        <w:rPr>
          <w:rFonts w:ascii="Arial" w:hAnsi="Arial"/>
          <w:sz w:val="24"/>
          <w:szCs w:val="24"/>
        </w:rPr>
        <w:t xml:space="preserve">o have an appropriate level of </w:t>
      </w:r>
      <w:r w:rsidR="008C3C16">
        <w:rPr>
          <w:rFonts w:ascii="Arial" w:hAnsi="Arial"/>
          <w:sz w:val="24"/>
          <w:szCs w:val="24"/>
        </w:rPr>
        <w:t xml:space="preserve">understanding of ITE. It was suggested instead that </w:t>
      </w:r>
      <w:r w:rsidR="00314EEC">
        <w:rPr>
          <w:rFonts w:ascii="Arial" w:hAnsi="Arial"/>
          <w:sz w:val="24"/>
          <w:szCs w:val="24"/>
        </w:rPr>
        <w:t xml:space="preserve">the visits instead take the form of audits to </w:t>
      </w:r>
      <w:r w:rsidR="00BF5D06">
        <w:rPr>
          <w:rFonts w:ascii="Arial" w:hAnsi="Arial"/>
          <w:sz w:val="24"/>
          <w:szCs w:val="24"/>
        </w:rPr>
        <w:t>check</w:t>
      </w:r>
      <w:r w:rsidR="00314EEC">
        <w:rPr>
          <w:rFonts w:ascii="Arial" w:hAnsi="Arial"/>
          <w:sz w:val="24"/>
          <w:szCs w:val="24"/>
        </w:rPr>
        <w:t xml:space="preserve"> and confirm the </w:t>
      </w:r>
      <w:r w:rsidR="00BF5D06">
        <w:rPr>
          <w:rFonts w:ascii="Arial" w:hAnsi="Arial"/>
          <w:sz w:val="24"/>
          <w:szCs w:val="24"/>
        </w:rPr>
        <w:t>content</w:t>
      </w:r>
      <w:r w:rsidR="00314EEC">
        <w:rPr>
          <w:rFonts w:ascii="Arial" w:hAnsi="Arial"/>
          <w:sz w:val="24"/>
          <w:szCs w:val="24"/>
        </w:rPr>
        <w:t xml:space="preserve"> of the written information submitted. </w:t>
      </w:r>
    </w:p>
    <w:p w14:paraId="01F93031" w14:textId="77777777" w:rsidR="0074587D" w:rsidRDefault="0074587D" w:rsidP="003F4556">
      <w:pPr>
        <w:rPr>
          <w:rFonts w:ascii="Arial" w:hAnsi="Arial"/>
          <w:sz w:val="24"/>
          <w:szCs w:val="24"/>
        </w:rPr>
      </w:pPr>
    </w:p>
    <w:p w14:paraId="3F772BB6" w14:textId="165DEEE3" w:rsidR="0074587D" w:rsidRDefault="0074587D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lastRenderedPageBreak/>
        <w:t>I</w:t>
      </w:r>
      <w:r w:rsidR="008F06B7">
        <w:rPr>
          <w:rFonts w:ascii="Arial" w:hAnsi="Arial"/>
          <w:sz w:val="24"/>
          <w:szCs w:val="24"/>
        </w:rPr>
        <w:t xml:space="preserve">t was agreed that a working group </w:t>
      </w:r>
      <w:r w:rsidR="0079574A">
        <w:rPr>
          <w:rFonts w:ascii="Arial" w:hAnsi="Arial"/>
          <w:sz w:val="24"/>
          <w:szCs w:val="24"/>
        </w:rPr>
        <w:t xml:space="preserve">under the NIHELG umbrella </w:t>
      </w:r>
      <w:r w:rsidR="008F06B7">
        <w:rPr>
          <w:rFonts w:ascii="Arial" w:hAnsi="Arial"/>
          <w:sz w:val="24"/>
          <w:szCs w:val="24"/>
        </w:rPr>
        <w:t xml:space="preserve">should be established to take the issue forward, and that UCETNI would </w:t>
      </w:r>
      <w:r w:rsidR="008C1292">
        <w:rPr>
          <w:rFonts w:ascii="Arial" w:hAnsi="Arial"/>
          <w:sz w:val="24"/>
          <w:szCs w:val="24"/>
        </w:rPr>
        <w:t xml:space="preserve">provide the names of individuals from each of the HEIs to participate. </w:t>
      </w:r>
    </w:p>
    <w:p w14:paraId="5216E55C" w14:textId="77777777" w:rsidR="00A04141" w:rsidRDefault="00A04141" w:rsidP="003F4556">
      <w:pPr>
        <w:rPr>
          <w:rFonts w:ascii="Arial" w:hAnsi="Arial"/>
          <w:sz w:val="24"/>
          <w:szCs w:val="24"/>
        </w:rPr>
      </w:pPr>
    </w:p>
    <w:p w14:paraId="1F205315" w14:textId="77777777" w:rsidR="00A04141" w:rsidRPr="000A3DC2" w:rsidRDefault="00A04141" w:rsidP="003F4556">
      <w:pPr>
        <w:rPr>
          <w:rFonts w:ascii="Arial" w:hAnsi="Arial"/>
          <w:sz w:val="24"/>
          <w:szCs w:val="24"/>
        </w:rPr>
      </w:pPr>
    </w:p>
    <w:p w14:paraId="68DBEE10" w14:textId="597BE2C8" w:rsidR="000F73CF" w:rsidRPr="000F73CF" w:rsidRDefault="000F73CF" w:rsidP="003F4556">
      <w:pPr>
        <w:rPr>
          <w:rFonts w:ascii="Arial" w:hAnsi="Arial"/>
          <w:sz w:val="24"/>
          <w:szCs w:val="24"/>
          <w:u w:val="single"/>
        </w:rPr>
      </w:pPr>
      <w:r>
        <w:rPr>
          <w:rFonts w:ascii="Arial" w:hAnsi="Arial"/>
          <w:sz w:val="24"/>
          <w:szCs w:val="24"/>
          <w:u w:val="single"/>
        </w:rPr>
        <w:t>Report</w:t>
      </w:r>
      <w:r w:rsidR="00CE587B">
        <w:rPr>
          <w:rFonts w:ascii="Arial" w:hAnsi="Arial"/>
          <w:sz w:val="24"/>
          <w:szCs w:val="24"/>
          <w:u w:val="single"/>
        </w:rPr>
        <w:t xml:space="preserve"> on working and policy group discussions, including iQTS</w:t>
      </w:r>
    </w:p>
    <w:p w14:paraId="7C89AA01" w14:textId="77777777" w:rsidR="000F73CF" w:rsidRDefault="000F73CF" w:rsidP="003F4556">
      <w:pPr>
        <w:rPr>
          <w:rFonts w:ascii="Arial" w:hAnsi="Arial"/>
          <w:sz w:val="24"/>
          <w:szCs w:val="24"/>
        </w:rPr>
      </w:pPr>
    </w:p>
    <w:p w14:paraId="144166A7" w14:textId="452E2E49" w:rsidR="00977A77" w:rsidRDefault="008C455D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</w:rPr>
        <w:t xml:space="preserve">The iQTS programme </w:t>
      </w:r>
      <w:r w:rsidR="00A42F54" w:rsidRPr="000A3DC2">
        <w:rPr>
          <w:rFonts w:ascii="Arial" w:hAnsi="Arial"/>
          <w:sz w:val="24"/>
          <w:szCs w:val="24"/>
        </w:rPr>
        <w:t>offered</w:t>
      </w:r>
      <w:r w:rsidRPr="000A3DC2">
        <w:rPr>
          <w:rFonts w:ascii="Arial" w:hAnsi="Arial"/>
          <w:sz w:val="24"/>
          <w:szCs w:val="24"/>
        </w:rPr>
        <w:t xml:space="preserve"> by some </w:t>
      </w:r>
      <w:r w:rsidR="00A42F54" w:rsidRPr="000A3DC2">
        <w:rPr>
          <w:rFonts w:ascii="Arial" w:hAnsi="Arial"/>
          <w:sz w:val="24"/>
          <w:szCs w:val="24"/>
        </w:rPr>
        <w:t>English</w:t>
      </w:r>
      <w:r w:rsidRPr="000A3DC2">
        <w:rPr>
          <w:rFonts w:ascii="Arial" w:hAnsi="Arial"/>
          <w:sz w:val="24"/>
          <w:szCs w:val="24"/>
        </w:rPr>
        <w:t xml:space="preserve"> ITE provide</w:t>
      </w:r>
      <w:r w:rsidR="00512DA3" w:rsidRPr="000A3DC2">
        <w:rPr>
          <w:rFonts w:ascii="Arial" w:hAnsi="Arial"/>
          <w:sz w:val="24"/>
          <w:szCs w:val="24"/>
        </w:rPr>
        <w:t xml:space="preserve">rs </w:t>
      </w:r>
      <w:r w:rsidR="000B44D7">
        <w:rPr>
          <w:rFonts w:ascii="Arial" w:hAnsi="Arial"/>
          <w:sz w:val="24"/>
          <w:szCs w:val="24"/>
        </w:rPr>
        <w:t>was discussed</w:t>
      </w:r>
      <w:r w:rsidR="00512DA3" w:rsidRPr="000A3DC2">
        <w:rPr>
          <w:rFonts w:ascii="Arial" w:hAnsi="Arial"/>
          <w:sz w:val="24"/>
          <w:szCs w:val="24"/>
        </w:rPr>
        <w:t xml:space="preserve">, </w:t>
      </w:r>
      <w:r w:rsidR="00EA0879" w:rsidRPr="000A3DC2">
        <w:rPr>
          <w:rFonts w:ascii="Arial" w:hAnsi="Arial"/>
          <w:sz w:val="24"/>
          <w:szCs w:val="24"/>
        </w:rPr>
        <w:t xml:space="preserve">with concerns </w:t>
      </w:r>
      <w:r w:rsidR="00BF5D06">
        <w:rPr>
          <w:rFonts w:ascii="Arial" w:hAnsi="Arial"/>
          <w:sz w:val="24"/>
          <w:szCs w:val="24"/>
        </w:rPr>
        <w:t xml:space="preserve">expressed </w:t>
      </w:r>
      <w:r w:rsidR="00EA0879" w:rsidRPr="000A3DC2">
        <w:rPr>
          <w:rFonts w:ascii="Arial" w:hAnsi="Arial"/>
          <w:sz w:val="24"/>
          <w:szCs w:val="24"/>
        </w:rPr>
        <w:t xml:space="preserve">about the inappropriateness of </w:t>
      </w:r>
      <w:r w:rsidR="004A1ABF">
        <w:rPr>
          <w:rFonts w:ascii="Arial" w:hAnsi="Arial"/>
          <w:sz w:val="24"/>
          <w:szCs w:val="24"/>
        </w:rPr>
        <w:t xml:space="preserve">educating </w:t>
      </w:r>
      <w:r w:rsidR="00EA0879" w:rsidRPr="000A3DC2">
        <w:rPr>
          <w:rFonts w:ascii="Arial" w:hAnsi="Arial"/>
          <w:sz w:val="24"/>
          <w:szCs w:val="24"/>
        </w:rPr>
        <w:t xml:space="preserve">teachers in Northern Ireland with programmes </w:t>
      </w:r>
      <w:r w:rsidR="00274EFE">
        <w:rPr>
          <w:rFonts w:ascii="Arial" w:hAnsi="Arial"/>
          <w:sz w:val="24"/>
          <w:szCs w:val="24"/>
        </w:rPr>
        <w:t xml:space="preserve">that were </w:t>
      </w:r>
      <w:r w:rsidR="00EA0879" w:rsidRPr="000A3DC2">
        <w:rPr>
          <w:rFonts w:ascii="Arial" w:hAnsi="Arial"/>
          <w:sz w:val="24"/>
          <w:szCs w:val="24"/>
        </w:rPr>
        <w:t>subject to Englis</w:t>
      </w:r>
      <w:r w:rsidR="000B33C6" w:rsidRPr="000A3DC2">
        <w:rPr>
          <w:rFonts w:ascii="Arial" w:hAnsi="Arial"/>
          <w:sz w:val="24"/>
          <w:szCs w:val="24"/>
        </w:rPr>
        <w:t>h</w:t>
      </w:r>
      <w:r w:rsidR="00EA0879" w:rsidRPr="000A3DC2">
        <w:rPr>
          <w:rFonts w:ascii="Arial" w:hAnsi="Arial"/>
          <w:sz w:val="24"/>
          <w:szCs w:val="24"/>
        </w:rPr>
        <w:t xml:space="preserve"> regulatory requirements</w:t>
      </w:r>
      <w:r w:rsidR="000B33C6" w:rsidRPr="000A3DC2">
        <w:rPr>
          <w:rFonts w:ascii="Arial" w:hAnsi="Arial"/>
          <w:sz w:val="24"/>
          <w:szCs w:val="24"/>
        </w:rPr>
        <w:t xml:space="preserve">, </w:t>
      </w:r>
      <w:r w:rsidR="0074313B">
        <w:rPr>
          <w:rFonts w:ascii="Arial" w:hAnsi="Arial"/>
          <w:sz w:val="24"/>
          <w:szCs w:val="24"/>
        </w:rPr>
        <w:t xml:space="preserve">as well as </w:t>
      </w:r>
      <w:r w:rsidR="000B33C6" w:rsidRPr="000A3DC2">
        <w:rPr>
          <w:rFonts w:ascii="Arial" w:hAnsi="Arial"/>
          <w:sz w:val="24"/>
          <w:szCs w:val="24"/>
        </w:rPr>
        <w:t xml:space="preserve">the impact </w:t>
      </w:r>
      <w:r w:rsidR="0074313B">
        <w:rPr>
          <w:rFonts w:ascii="Arial" w:hAnsi="Arial"/>
          <w:sz w:val="24"/>
          <w:szCs w:val="24"/>
        </w:rPr>
        <w:t xml:space="preserve">of iQTS </w:t>
      </w:r>
      <w:r w:rsidR="000B33C6" w:rsidRPr="000A3DC2">
        <w:rPr>
          <w:rFonts w:ascii="Arial" w:hAnsi="Arial"/>
          <w:sz w:val="24"/>
          <w:szCs w:val="24"/>
        </w:rPr>
        <w:t xml:space="preserve">on existing NI school-HEI </w:t>
      </w:r>
      <w:r w:rsidR="00A42F54" w:rsidRPr="000A3DC2">
        <w:rPr>
          <w:rFonts w:ascii="Arial" w:hAnsi="Arial"/>
          <w:sz w:val="24"/>
          <w:szCs w:val="24"/>
        </w:rPr>
        <w:t>partnerships</w:t>
      </w:r>
      <w:r w:rsidR="000B33C6" w:rsidRPr="000A3DC2">
        <w:rPr>
          <w:rFonts w:ascii="Arial" w:hAnsi="Arial"/>
          <w:sz w:val="24"/>
          <w:szCs w:val="24"/>
        </w:rPr>
        <w:t xml:space="preserve">, </w:t>
      </w:r>
      <w:r w:rsidR="001C3EFD">
        <w:rPr>
          <w:rFonts w:ascii="Arial" w:hAnsi="Arial"/>
          <w:sz w:val="24"/>
          <w:szCs w:val="24"/>
        </w:rPr>
        <w:t xml:space="preserve">levels of </w:t>
      </w:r>
      <w:r w:rsidR="000B33C6" w:rsidRPr="000A3DC2">
        <w:rPr>
          <w:rFonts w:ascii="Arial" w:hAnsi="Arial"/>
          <w:sz w:val="24"/>
          <w:szCs w:val="24"/>
        </w:rPr>
        <w:t xml:space="preserve">recruitment to NI based </w:t>
      </w:r>
      <w:r w:rsidR="00A42F54" w:rsidRPr="000A3DC2">
        <w:rPr>
          <w:rFonts w:ascii="Arial" w:hAnsi="Arial"/>
          <w:sz w:val="24"/>
          <w:szCs w:val="24"/>
        </w:rPr>
        <w:t>programme</w:t>
      </w:r>
      <w:r w:rsidR="0085280A">
        <w:rPr>
          <w:rFonts w:ascii="Arial" w:hAnsi="Arial"/>
          <w:sz w:val="24"/>
          <w:szCs w:val="24"/>
        </w:rPr>
        <w:t>s</w:t>
      </w:r>
      <w:r w:rsidR="000B33C6" w:rsidRPr="000A3DC2">
        <w:rPr>
          <w:rFonts w:ascii="Arial" w:hAnsi="Arial"/>
          <w:sz w:val="24"/>
          <w:szCs w:val="24"/>
        </w:rPr>
        <w:t xml:space="preserve"> and the potential </w:t>
      </w:r>
      <w:r w:rsidR="00F91FC5" w:rsidRPr="000A3DC2">
        <w:rPr>
          <w:rFonts w:ascii="Arial" w:hAnsi="Arial"/>
          <w:sz w:val="24"/>
          <w:szCs w:val="24"/>
        </w:rPr>
        <w:t>longer-term</w:t>
      </w:r>
      <w:r w:rsidR="000B33C6" w:rsidRPr="000A3DC2">
        <w:rPr>
          <w:rFonts w:ascii="Arial" w:hAnsi="Arial"/>
          <w:sz w:val="24"/>
          <w:szCs w:val="24"/>
        </w:rPr>
        <w:t xml:space="preserve"> impact </w:t>
      </w:r>
      <w:r w:rsidR="00EE4D4A" w:rsidRPr="000A3DC2">
        <w:rPr>
          <w:rFonts w:ascii="Arial" w:hAnsi="Arial"/>
          <w:sz w:val="24"/>
          <w:szCs w:val="24"/>
        </w:rPr>
        <w:t xml:space="preserve">on ITE allocations. Possible solutions might include: DfE in Westminster being asked to </w:t>
      </w:r>
      <w:r w:rsidR="00A42F54" w:rsidRPr="000A3DC2">
        <w:rPr>
          <w:rFonts w:ascii="Arial" w:hAnsi="Arial"/>
          <w:sz w:val="24"/>
          <w:szCs w:val="24"/>
        </w:rPr>
        <w:t>change</w:t>
      </w:r>
      <w:r w:rsidR="009464F8" w:rsidRPr="000A3DC2">
        <w:rPr>
          <w:rFonts w:ascii="Arial" w:hAnsi="Arial"/>
          <w:sz w:val="24"/>
          <w:szCs w:val="24"/>
        </w:rPr>
        <w:t xml:space="preserve"> the iQTS </w:t>
      </w:r>
      <w:r w:rsidR="00A42F54" w:rsidRPr="000A3DC2">
        <w:rPr>
          <w:rFonts w:ascii="Arial" w:hAnsi="Arial"/>
          <w:sz w:val="24"/>
          <w:szCs w:val="24"/>
        </w:rPr>
        <w:t>criteria</w:t>
      </w:r>
      <w:r w:rsidR="009464F8" w:rsidRPr="000A3DC2">
        <w:rPr>
          <w:rFonts w:ascii="Arial" w:hAnsi="Arial"/>
          <w:sz w:val="24"/>
          <w:szCs w:val="24"/>
        </w:rPr>
        <w:t xml:space="preserve"> to </w:t>
      </w:r>
      <w:r w:rsidR="002E5DC3">
        <w:rPr>
          <w:rFonts w:ascii="Arial" w:hAnsi="Arial"/>
          <w:sz w:val="24"/>
          <w:szCs w:val="24"/>
        </w:rPr>
        <w:t xml:space="preserve">make this qualification </w:t>
      </w:r>
      <w:r w:rsidR="008457B9">
        <w:rPr>
          <w:rFonts w:ascii="Arial" w:hAnsi="Arial"/>
          <w:sz w:val="24"/>
          <w:szCs w:val="24"/>
        </w:rPr>
        <w:t xml:space="preserve">available </w:t>
      </w:r>
      <w:r w:rsidR="009464F8" w:rsidRPr="000A3DC2">
        <w:rPr>
          <w:rFonts w:ascii="Arial" w:hAnsi="Arial"/>
          <w:sz w:val="24"/>
          <w:szCs w:val="24"/>
        </w:rPr>
        <w:t>only outside the UK</w:t>
      </w:r>
      <w:r w:rsidR="0085280A">
        <w:rPr>
          <w:rFonts w:ascii="Arial" w:hAnsi="Arial"/>
          <w:sz w:val="24"/>
          <w:szCs w:val="24"/>
        </w:rPr>
        <w:t>;</w:t>
      </w:r>
      <w:r w:rsidR="009464F8" w:rsidRPr="000A3DC2">
        <w:rPr>
          <w:rFonts w:ascii="Arial" w:hAnsi="Arial"/>
          <w:sz w:val="24"/>
          <w:szCs w:val="24"/>
        </w:rPr>
        <w:t xml:space="preserve"> and DE and GTCNI issuing </w:t>
      </w:r>
      <w:r w:rsidR="00A42F54" w:rsidRPr="000A3DC2">
        <w:rPr>
          <w:rFonts w:ascii="Arial" w:hAnsi="Arial"/>
          <w:sz w:val="24"/>
          <w:szCs w:val="24"/>
        </w:rPr>
        <w:t>statements</w:t>
      </w:r>
      <w:r w:rsidR="009464F8" w:rsidRPr="000A3DC2">
        <w:rPr>
          <w:rFonts w:ascii="Arial" w:hAnsi="Arial"/>
          <w:sz w:val="24"/>
          <w:szCs w:val="24"/>
        </w:rPr>
        <w:t xml:space="preserve"> expressing concern about the iQTS</w:t>
      </w:r>
      <w:r w:rsidR="00A42F54" w:rsidRPr="000A3DC2">
        <w:rPr>
          <w:rFonts w:ascii="Arial" w:hAnsi="Arial"/>
          <w:sz w:val="24"/>
          <w:szCs w:val="24"/>
        </w:rPr>
        <w:t xml:space="preserve"> programme</w:t>
      </w:r>
      <w:r w:rsidR="009464F8" w:rsidRPr="000A3DC2">
        <w:rPr>
          <w:rFonts w:ascii="Arial" w:hAnsi="Arial"/>
          <w:sz w:val="24"/>
          <w:szCs w:val="24"/>
        </w:rPr>
        <w:t xml:space="preserve"> being delivered in NI schools for </w:t>
      </w:r>
      <w:r w:rsidR="00A42F54" w:rsidRPr="000A3DC2">
        <w:rPr>
          <w:rFonts w:ascii="Arial" w:hAnsi="Arial"/>
          <w:sz w:val="24"/>
          <w:szCs w:val="24"/>
        </w:rPr>
        <w:t>prospective</w:t>
      </w:r>
      <w:r w:rsidR="009464F8" w:rsidRPr="000A3DC2">
        <w:rPr>
          <w:rFonts w:ascii="Arial" w:hAnsi="Arial"/>
          <w:sz w:val="24"/>
          <w:szCs w:val="24"/>
        </w:rPr>
        <w:t xml:space="preserve"> NI teachers. </w:t>
      </w:r>
      <w:r w:rsidR="009B3313">
        <w:rPr>
          <w:rFonts w:ascii="Arial" w:hAnsi="Arial"/>
          <w:sz w:val="24"/>
          <w:szCs w:val="24"/>
        </w:rPr>
        <w:t xml:space="preserve">Teachers </w:t>
      </w:r>
      <w:r w:rsidR="008457B9">
        <w:rPr>
          <w:rFonts w:ascii="Arial" w:hAnsi="Arial"/>
          <w:sz w:val="24"/>
          <w:szCs w:val="24"/>
        </w:rPr>
        <w:t xml:space="preserve">being educated </w:t>
      </w:r>
      <w:r w:rsidR="009B3313">
        <w:rPr>
          <w:rFonts w:ascii="Arial" w:hAnsi="Arial"/>
          <w:sz w:val="24"/>
          <w:szCs w:val="24"/>
        </w:rPr>
        <w:t xml:space="preserve">for schools in NI without reference to either the new or </w:t>
      </w:r>
      <w:r w:rsidR="00F91FC5">
        <w:rPr>
          <w:rFonts w:ascii="Arial" w:hAnsi="Arial"/>
          <w:sz w:val="24"/>
          <w:szCs w:val="24"/>
        </w:rPr>
        <w:t>the</w:t>
      </w:r>
      <w:r w:rsidR="009B3313">
        <w:rPr>
          <w:rFonts w:ascii="Arial" w:hAnsi="Arial"/>
          <w:sz w:val="24"/>
          <w:szCs w:val="24"/>
        </w:rPr>
        <w:t xml:space="preserve"> </w:t>
      </w:r>
      <w:r w:rsidR="00F91FC5">
        <w:rPr>
          <w:rFonts w:ascii="Arial" w:hAnsi="Arial"/>
          <w:sz w:val="24"/>
          <w:szCs w:val="24"/>
        </w:rPr>
        <w:t>existing</w:t>
      </w:r>
      <w:r w:rsidR="009B3313">
        <w:rPr>
          <w:rFonts w:ascii="Arial" w:hAnsi="Arial"/>
          <w:sz w:val="24"/>
          <w:szCs w:val="24"/>
        </w:rPr>
        <w:t xml:space="preserve"> teacher</w:t>
      </w:r>
      <w:r w:rsidR="009C3F0D">
        <w:rPr>
          <w:rFonts w:ascii="Arial" w:hAnsi="Arial"/>
          <w:sz w:val="24"/>
          <w:szCs w:val="24"/>
        </w:rPr>
        <w:t xml:space="preserve"> competencies was also a matter of concern. </w:t>
      </w:r>
      <w:r w:rsidR="00112EE5">
        <w:rPr>
          <w:rFonts w:ascii="Arial" w:hAnsi="Arial"/>
          <w:sz w:val="24"/>
          <w:szCs w:val="24"/>
        </w:rPr>
        <w:t xml:space="preserve">The number of </w:t>
      </w:r>
      <w:r w:rsidR="005841BB">
        <w:rPr>
          <w:rFonts w:ascii="Arial" w:hAnsi="Arial"/>
          <w:sz w:val="24"/>
          <w:szCs w:val="24"/>
        </w:rPr>
        <w:t>teache</w:t>
      </w:r>
      <w:r w:rsidR="0085280A">
        <w:rPr>
          <w:rFonts w:ascii="Arial" w:hAnsi="Arial"/>
          <w:sz w:val="24"/>
          <w:szCs w:val="24"/>
        </w:rPr>
        <w:t>r</w:t>
      </w:r>
      <w:r w:rsidR="005841BB">
        <w:rPr>
          <w:rFonts w:ascii="Arial" w:hAnsi="Arial"/>
          <w:sz w:val="24"/>
          <w:szCs w:val="24"/>
        </w:rPr>
        <w:t xml:space="preserve">s </w:t>
      </w:r>
      <w:r w:rsidR="00BC60A8">
        <w:rPr>
          <w:rFonts w:ascii="Arial" w:hAnsi="Arial"/>
          <w:sz w:val="24"/>
          <w:szCs w:val="24"/>
        </w:rPr>
        <w:t>being educated t</w:t>
      </w:r>
      <w:r w:rsidR="005841BB">
        <w:rPr>
          <w:rFonts w:ascii="Arial" w:hAnsi="Arial"/>
          <w:sz w:val="24"/>
          <w:szCs w:val="24"/>
        </w:rPr>
        <w:t xml:space="preserve">hrough the iQTS route in Northern Ireland could, if action was not taken, increase significantly as iQTS providers in England increasingly recognised </w:t>
      </w:r>
      <w:r w:rsidR="00CE4412">
        <w:rPr>
          <w:rFonts w:ascii="Arial" w:hAnsi="Arial"/>
          <w:sz w:val="24"/>
          <w:szCs w:val="24"/>
        </w:rPr>
        <w:t xml:space="preserve">the market </w:t>
      </w:r>
      <w:r w:rsidR="00F91FC5">
        <w:rPr>
          <w:rFonts w:ascii="Arial" w:hAnsi="Arial"/>
          <w:sz w:val="24"/>
          <w:szCs w:val="24"/>
        </w:rPr>
        <w:t>opportunities</w:t>
      </w:r>
      <w:r w:rsidR="00CE4412">
        <w:rPr>
          <w:rFonts w:ascii="Arial" w:hAnsi="Arial"/>
          <w:sz w:val="24"/>
          <w:szCs w:val="24"/>
        </w:rPr>
        <w:t xml:space="preserve"> that </w:t>
      </w:r>
      <w:r w:rsidR="005D0A3F">
        <w:rPr>
          <w:rFonts w:ascii="Arial" w:hAnsi="Arial"/>
          <w:sz w:val="24"/>
          <w:szCs w:val="24"/>
        </w:rPr>
        <w:t>were becoming available</w:t>
      </w:r>
      <w:r w:rsidR="00CE4412">
        <w:rPr>
          <w:rFonts w:ascii="Arial" w:hAnsi="Arial"/>
          <w:sz w:val="24"/>
          <w:szCs w:val="24"/>
        </w:rPr>
        <w:t xml:space="preserve">. It was </w:t>
      </w:r>
      <w:r w:rsidR="00F91FC5">
        <w:rPr>
          <w:rFonts w:ascii="Arial" w:hAnsi="Arial"/>
          <w:sz w:val="24"/>
          <w:szCs w:val="24"/>
        </w:rPr>
        <w:t>confirmed</w:t>
      </w:r>
      <w:r w:rsidR="00CE4412">
        <w:rPr>
          <w:rFonts w:ascii="Arial" w:hAnsi="Arial"/>
          <w:sz w:val="24"/>
          <w:szCs w:val="24"/>
        </w:rPr>
        <w:t xml:space="preserve"> that the iQTS initiative </w:t>
      </w:r>
      <w:r w:rsidR="005D0A3F">
        <w:rPr>
          <w:rFonts w:ascii="Arial" w:hAnsi="Arial"/>
          <w:sz w:val="24"/>
          <w:szCs w:val="24"/>
        </w:rPr>
        <w:t xml:space="preserve">had been instigated by government </w:t>
      </w:r>
      <w:r w:rsidR="006A4529">
        <w:rPr>
          <w:rFonts w:ascii="Arial" w:hAnsi="Arial"/>
          <w:sz w:val="24"/>
          <w:szCs w:val="24"/>
        </w:rPr>
        <w:t xml:space="preserve">and not because of any pressure from ITE providers. </w:t>
      </w:r>
      <w:r w:rsidR="0052664C">
        <w:rPr>
          <w:rFonts w:ascii="Arial" w:hAnsi="Arial"/>
          <w:sz w:val="24"/>
          <w:szCs w:val="24"/>
        </w:rPr>
        <w:t>DE agreed t</w:t>
      </w:r>
      <w:r w:rsidR="004C37C3">
        <w:rPr>
          <w:rFonts w:ascii="Arial" w:hAnsi="Arial"/>
          <w:sz w:val="24"/>
          <w:szCs w:val="24"/>
        </w:rPr>
        <w:t>o</w:t>
      </w:r>
      <w:r w:rsidR="0052664C">
        <w:rPr>
          <w:rFonts w:ascii="Arial" w:hAnsi="Arial"/>
          <w:sz w:val="24"/>
          <w:szCs w:val="24"/>
        </w:rPr>
        <w:t xml:space="preserve"> discuss </w:t>
      </w:r>
      <w:r w:rsidR="00C03620">
        <w:rPr>
          <w:rFonts w:ascii="Arial" w:hAnsi="Arial"/>
          <w:sz w:val="24"/>
          <w:szCs w:val="24"/>
        </w:rPr>
        <w:t xml:space="preserve">this </w:t>
      </w:r>
      <w:r w:rsidR="0052664C">
        <w:rPr>
          <w:rFonts w:ascii="Arial" w:hAnsi="Arial"/>
          <w:sz w:val="24"/>
          <w:szCs w:val="24"/>
        </w:rPr>
        <w:t xml:space="preserve">further with the </w:t>
      </w:r>
      <w:r w:rsidR="00F91FC5">
        <w:rPr>
          <w:rFonts w:ascii="Arial" w:hAnsi="Arial"/>
          <w:sz w:val="24"/>
          <w:szCs w:val="24"/>
        </w:rPr>
        <w:t>Westminster</w:t>
      </w:r>
      <w:r w:rsidR="0052664C">
        <w:rPr>
          <w:rFonts w:ascii="Arial" w:hAnsi="Arial"/>
          <w:sz w:val="24"/>
          <w:szCs w:val="24"/>
        </w:rPr>
        <w:t xml:space="preserve"> government and rep</w:t>
      </w:r>
      <w:r w:rsidR="004C37C3">
        <w:rPr>
          <w:rFonts w:ascii="Arial" w:hAnsi="Arial"/>
          <w:sz w:val="24"/>
          <w:szCs w:val="24"/>
        </w:rPr>
        <w:t>o</w:t>
      </w:r>
      <w:r w:rsidR="0052664C">
        <w:rPr>
          <w:rFonts w:ascii="Arial" w:hAnsi="Arial"/>
          <w:sz w:val="24"/>
          <w:szCs w:val="24"/>
        </w:rPr>
        <w:t xml:space="preserve">rt back. </w:t>
      </w:r>
    </w:p>
    <w:p w14:paraId="53AB5627" w14:textId="77777777" w:rsidR="004C37C3" w:rsidRDefault="004C37C3" w:rsidP="003F4556">
      <w:pPr>
        <w:rPr>
          <w:rFonts w:ascii="Arial" w:hAnsi="Arial"/>
          <w:sz w:val="24"/>
          <w:szCs w:val="24"/>
        </w:rPr>
      </w:pPr>
    </w:p>
    <w:p w14:paraId="12174517" w14:textId="55243CF1" w:rsidR="004C37C3" w:rsidRDefault="004C37C3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  <w:u w:val="single"/>
        </w:rPr>
        <w:t>Learning Leaders update</w:t>
      </w:r>
    </w:p>
    <w:p w14:paraId="1E740352" w14:textId="77777777" w:rsidR="004C37C3" w:rsidRDefault="004C37C3" w:rsidP="003F4556">
      <w:pPr>
        <w:rPr>
          <w:rFonts w:ascii="Arial" w:hAnsi="Arial"/>
          <w:sz w:val="24"/>
          <w:szCs w:val="24"/>
        </w:rPr>
      </w:pPr>
    </w:p>
    <w:p w14:paraId="786D3F30" w14:textId="17B27712" w:rsidR="004C37C3" w:rsidRPr="004C37C3" w:rsidRDefault="002E17CA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Learning Leaders was reported as </w:t>
      </w:r>
      <w:r w:rsidR="00401016">
        <w:rPr>
          <w:rFonts w:ascii="Arial" w:hAnsi="Arial"/>
          <w:sz w:val="24"/>
          <w:szCs w:val="24"/>
        </w:rPr>
        <w:t xml:space="preserve">moving up </w:t>
      </w:r>
      <w:r w:rsidR="00590468">
        <w:rPr>
          <w:rFonts w:ascii="Arial" w:hAnsi="Arial"/>
          <w:sz w:val="24"/>
          <w:szCs w:val="24"/>
        </w:rPr>
        <w:t xml:space="preserve">DE’s </w:t>
      </w:r>
      <w:r w:rsidR="001A49B6">
        <w:rPr>
          <w:rFonts w:ascii="Arial" w:hAnsi="Arial"/>
          <w:sz w:val="24"/>
          <w:szCs w:val="24"/>
        </w:rPr>
        <w:t>policy</w:t>
      </w:r>
      <w:r w:rsidR="00590468">
        <w:rPr>
          <w:rFonts w:ascii="Arial" w:hAnsi="Arial"/>
          <w:sz w:val="24"/>
          <w:szCs w:val="24"/>
        </w:rPr>
        <w:t xml:space="preserve"> agenda and </w:t>
      </w:r>
      <w:r w:rsidR="001A49B6">
        <w:rPr>
          <w:rFonts w:ascii="Arial" w:hAnsi="Arial"/>
          <w:sz w:val="24"/>
          <w:szCs w:val="24"/>
        </w:rPr>
        <w:t>was to be subject to a refresh in the context of school improvement</w:t>
      </w:r>
      <w:r w:rsidR="007826E1">
        <w:rPr>
          <w:rFonts w:ascii="Arial" w:hAnsi="Arial"/>
          <w:sz w:val="24"/>
          <w:szCs w:val="24"/>
        </w:rPr>
        <w:t xml:space="preserve"> and the new teacher competencis</w:t>
      </w:r>
      <w:r w:rsidR="00480127">
        <w:rPr>
          <w:rFonts w:ascii="Arial" w:hAnsi="Arial"/>
          <w:sz w:val="24"/>
          <w:szCs w:val="24"/>
        </w:rPr>
        <w:t>.</w:t>
      </w:r>
    </w:p>
    <w:p w14:paraId="612A21C4" w14:textId="77777777" w:rsidR="00784406" w:rsidRPr="000A3DC2" w:rsidRDefault="00784406" w:rsidP="003F4556">
      <w:pPr>
        <w:rPr>
          <w:rFonts w:ascii="Arial" w:hAnsi="Arial"/>
          <w:sz w:val="24"/>
          <w:szCs w:val="24"/>
        </w:rPr>
      </w:pPr>
    </w:p>
    <w:p w14:paraId="44A4AF21" w14:textId="62D79FB0" w:rsidR="00784406" w:rsidRPr="000A3DC2" w:rsidRDefault="00784406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 xml:space="preserve">Reports from </w:t>
      </w:r>
      <w:r w:rsidR="00480127">
        <w:rPr>
          <w:rFonts w:ascii="Arial" w:hAnsi="Arial"/>
          <w:sz w:val="24"/>
          <w:szCs w:val="24"/>
          <w:u w:val="single"/>
        </w:rPr>
        <w:t>partner organsations</w:t>
      </w:r>
    </w:p>
    <w:p w14:paraId="5C859F39" w14:textId="77777777" w:rsidR="00784406" w:rsidRPr="000A3DC2" w:rsidRDefault="00784406" w:rsidP="003F4556">
      <w:pPr>
        <w:rPr>
          <w:rFonts w:ascii="Arial" w:hAnsi="Arial"/>
          <w:sz w:val="24"/>
          <w:szCs w:val="24"/>
        </w:rPr>
      </w:pPr>
    </w:p>
    <w:p w14:paraId="0B79329F" w14:textId="21309CFE" w:rsidR="00784406" w:rsidRDefault="00480127" w:rsidP="003F4556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The following reports were received: </w:t>
      </w:r>
    </w:p>
    <w:p w14:paraId="5F892064" w14:textId="77777777" w:rsidR="00F83331" w:rsidRDefault="00F83331" w:rsidP="003F4556">
      <w:pPr>
        <w:rPr>
          <w:rFonts w:ascii="Arial" w:hAnsi="Arial"/>
          <w:sz w:val="24"/>
          <w:szCs w:val="24"/>
        </w:rPr>
      </w:pPr>
    </w:p>
    <w:p w14:paraId="400CE445" w14:textId="11CD6DDE" w:rsidR="00F83331" w:rsidRDefault="00F83331" w:rsidP="00F83331">
      <w:pPr>
        <w:pStyle w:val="ListParagraph"/>
        <w:numPr>
          <w:ilvl w:val="0"/>
          <w:numId w:val="4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GTCNI: </w:t>
      </w:r>
      <w:r w:rsidR="00956C1F">
        <w:rPr>
          <w:rFonts w:ascii="Arial" w:hAnsi="Arial"/>
          <w:sz w:val="24"/>
          <w:szCs w:val="24"/>
        </w:rPr>
        <w:t>DE oversight, in the absence of a Council, continued. Presentations to final year ITE students were continuing and a significant number had registered with GTCNI</w:t>
      </w:r>
      <w:r w:rsidR="007824A0">
        <w:rPr>
          <w:rFonts w:ascii="Arial" w:hAnsi="Arial"/>
          <w:sz w:val="24"/>
          <w:szCs w:val="24"/>
        </w:rPr>
        <w:t xml:space="preserve">. HEIs </w:t>
      </w:r>
      <w:r w:rsidR="006912A0">
        <w:rPr>
          <w:rFonts w:ascii="Arial" w:hAnsi="Arial"/>
          <w:sz w:val="24"/>
          <w:szCs w:val="24"/>
        </w:rPr>
        <w:t>were thanked for their support</w:t>
      </w:r>
      <w:r w:rsidR="007824A0">
        <w:rPr>
          <w:rFonts w:ascii="Arial" w:hAnsi="Arial"/>
          <w:sz w:val="24"/>
          <w:szCs w:val="24"/>
        </w:rPr>
        <w:t xml:space="preserve"> on this</w:t>
      </w:r>
      <w:r w:rsidR="006912A0">
        <w:rPr>
          <w:rFonts w:ascii="Arial" w:hAnsi="Arial"/>
          <w:sz w:val="24"/>
          <w:szCs w:val="24"/>
        </w:rPr>
        <w:t xml:space="preserve">. </w:t>
      </w:r>
    </w:p>
    <w:p w14:paraId="6FEA70B1" w14:textId="4D583FBA" w:rsidR="006912A0" w:rsidRDefault="006912A0" w:rsidP="00F83331">
      <w:pPr>
        <w:pStyle w:val="ListParagraph"/>
        <w:numPr>
          <w:ilvl w:val="0"/>
          <w:numId w:val="4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EA: </w:t>
      </w:r>
      <w:r w:rsidR="00C11424">
        <w:rPr>
          <w:rFonts w:ascii="Arial" w:hAnsi="Arial"/>
          <w:sz w:val="24"/>
          <w:szCs w:val="24"/>
        </w:rPr>
        <w:t xml:space="preserve">New teachers were </w:t>
      </w:r>
      <w:r w:rsidR="00127402">
        <w:rPr>
          <w:rFonts w:ascii="Arial" w:hAnsi="Arial"/>
          <w:sz w:val="24"/>
          <w:szCs w:val="24"/>
        </w:rPr>
        <w:t>being invited</w:t>
      </w:r>
      <w:r w:rsidR="00C11424">
        <w:rPr>
          <w:rFonts w:ascii="Arial" w:hAnsi="Arial"/>
          <w:sz w:val="24"/>
          <w:szCs w:val="24"/>
        </w:rPr>
        <w:t xml:space="preserve"> to register to access professional </w:t>
      </w:r>
      <w:r w:rsidR="00127402">
        <w:rPr>
          <w:rFonts w:ascii="Arial" w:hAnsi="Arial"/>
          <w:sz w:val="24"/>
          <w:szCs w:val="24"/>
        </w:rPr>
        <w:t>learning opportunities</w:t>
      </w:r>
      <w:r w:rsidR="008E0BB9">
        <w:rPr>
          <w:rFonts w:ascii="Arial" w:hAnsi="Arial"/>
          <w:sz w:val="24"/>
          <w:szCs w:val="24"/>
        </w:rPr>
        <w:t xml:space="preserve">, including those being supported by </w:t>
      </w:r>
      <w:r w:rsidR="00B10A46">
        <w:rPr>
          <w:rFonts w:ascii="Arial" w:hAnsi="Arial"/>
          <w:sz w:val="24"/>
          <w:szCs w:val="24"/>
        </w:rPr>
        <w:t>teacher</w:t>
      </w:r>
      <w:r w:rsidR="008E0BB9">
        <w:rPr>
          <w:rFonts w:ascii="Arial" w:hAnsi="Arial"/>
          <w:sz w:val="24"/>
          <w:szCs w:val="24"/>
        </w:rPr>
        <w:t xml:space="preserve"> tutors, who were also </w:t>
      </w:r>
      <w:r w:rsidR="00812A2B">
        <w:rPr>
          <w:rFonts w:ascii="Arial" w:hAnsi="Arial"/>
          <w:sz w:val="24"/>
          <w:szCs w:val="24"/>
        </w:rPr>
        <w:t>receiving support. Coaching and mentoring resources were being provided</w:t>
      </w:r>
      <w:r w:rsidR="005609F3">
        <w:rPr>
          <w:rFonts w:ascii="Arial" w:hAnsi="Arial"/>
          <w:sz w:val="24"/>
          <w:szCs w:val="24"/>
        </w:rPr>
        <w:t xml:space="preserve">, and early </w:t>
      </w:r>
      <w:r w:rsidR="00B10A46">
        <w:rPr>
          <w:rFonts w:ascii="Arial" w:hAnsi="Arial"/>
          <w:sz w:val="24"/>
          <w:szCs w:val="24"/>
        </w:rPr>
        <w:t>learning</w:t>
      </w:r>
      <w:r w:rsidR="005609F3">
        <w:rPr>
          <w:rFonts w:ascii="Arial" w:hAnsi="Arial"/>
          <w:sz w:val="24"/>
          <w:szCs w:val="24"/>
        </w:rPr>
        <w:t xml:space="preserve"> communities were </w:t>
      </w:r>
      <w:r w:rsidR="0019118F">
        <w:rPr>
          <w:rFonts w:ascii="Arial" w:hAnsi="Arial"/>
          <w:sz w:val="24"/>
          <w:szCs w:val="24"/>
        </w:rPr>
        <w:t>being established.</w:t>
      </w:r>
    </w:p>
    <w:p w14:paraId="286534B1" w14:textId="01F7C5EE" w:rsidR="0019118F" w:rsidRPr="00F83331" w:rsidRDefault="0019118F" w:rsidP="00F83331">
      <w:pPr>
        <w:pStyle w:val="ListParagraph"/>
        <w:numPr>
          <w:ilvl w:val="0"/>
          <w:numId w:val="43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CCEA: </w:t>
      </w:r>
      <w:r w:rsidR="00B10A46">
        <w:rPr>
          <w:rFonts w:ascii="Arial" w:hAnsi="Arial"/>
          <w:sz w:val="24"/>
          <w:szCs w:val="24"/>
        </w:rPr>
        <w:t>Ongoing work included: the curriculum refresh</w:t>
      </w:r>
      <w:r w:rsidR="006E4874">
        <w:rPr>
          <w:rFonts w:ascii="Arial" w:hAnsi="Arial"/>
          <w:sz w:val="24"/>
          <w:szCs w:val="24"/>
        </w:rPr>
        <w:t xml:space="preserve">, including the development and use of learning modules and awareness raising; </w:t>
      </w:r>
      <w:r w:rsidR="00E765BF">
        <w:rPr>
          <w:rFonts w:ascii="Arial" w:hAnsi="Arial"/>
          <w:sz w:val="24"/>
          <w:szCs w:val="24"/>
        </w:rPr>
        <w:t xml:space="preserve">SEN support; discussions about </w:t>
      </w:r>
      <w:r w:rsidR="00E056A2">
        <w:rPr>
          <w:rFonts w:ascii="Arial" w:hAnsi="Arial"/>
          <w:sz w:val="24"/>
          <w:szCs w:val="24"/>
        </w:rPr>
        <w:t>Irish</w:t>
      </w:r>
      <w:r w:rsidR="00E765BF">
        <w:rPr>
          <w:rFonts w:ascii="Arial" w:hAnsi="Arial"/>
          <w:sz w:val="24"/>
          <w:szCs w:val="24"/>
        </w:rPr>
        <w:t xml:space="preserve"> Medium; </w:t>
      </w:r>
      <w:r w:rsidR="008E0EC2">
        <w:rPr>
          <w:rFonts w:ascii="Arial" w:hAnsi="Arial"/>
          <w:sz w:val="24"/>
          <w:szCs w:val="24"/>
        </w:rPr>
        <w:t xml:space="preserve">advice on </w:t>
      </w:r>
      <w:r w:rsidR="00E056A2">
        <w:rPr>
          <w:rFonts w:ascii="Arial" w:hAnsi="Arial"/>
          <w:sz w:val="24"/>
          <w:szCs w:val="24"/>
        </w:rPr>
        <w:t>abortion</w:t>
      </w:r>
      <w:r w:rsidR="008E0EC2">
        <w:rPr>
          <w:rFonts w:ascii="Arial" w:hAnsi="Arial"/>
          <w:sz w:val="24"/>
          <w:szCs w:val="24"/>
        </w:rPr>
        <w:t xml:space="preserve"> and early pregnancy; work with the Department for Justice </w:t>
      </w:r>
      <w:r w:rsidR="00C8052C">
        <w:rPr>
          <w:rFonts w:ascii="Arial" w:hAnsi="Arial"/>
          <w:sz w:val="24"/>
          <w:szCs w:val="24"/>
        </w:rPr>
        <w:t>on the preven</w:t>
      </w:r>
      <w:r w:rsidR="00E056A2">
        <w:rPr>
          <w:rFonts w:ascii="Arial" w:hAnsi="Arial"/>
          <w:sz w:val="24"/>
          <w:szCs w:val="24"/>
        </w:rPr>
        <w:t>tion</w:t>
      </w:r>
      <w:r w:rsidR="00C8052C">
        <w:rPr>
          <w:rFonts w:ascii="Arial" w:hAnsi="Arial"/>
          <w:sz w:val="24"/>
          <w:szCs w:val="24"/>
        </w:rPr>
        <w:t xml:space="preserve"> of </w:t>
      </w:r>
      <w:r w:rsidR="00E056A2">
        <w:rPr>
          <w:rFonts w:ascii="Arial" w:hAnsi="Arial"/>
          <w:sz w:val="24"/>
          <w:szCs w:val="24"/>
        </w:rPr>
        <w:t>violence</w:t>
      </w:r>
      <w:r w:rsidR="00C8052C">
        <w:rPr>
          <w:rFonts w:ascii="Arial" w:hAnsi="Arial"/>
          <w:sz w:val="24"/>
          <w:szCs w:val="24"/>
        </w:rPr>
        <w:t xml:space="preserve"> against women and sexual abuse; the formation of a climate change stakeholder group</w:t>
      </w:r>
      <w:r w:rsidR="00654798">
        <w:rPr>
          <w:rFonts w:ascii="Arial" w:hAnsi="Arial"/>
          <w:sz w:val="24"/>
          <w:szCs w:val="24"/>
        </w:rPr>
        <w:t xml:space="preserve">; proposals on the </w:t>
      </w:r>
      <w:r w:rsidR="00E056A2">
        <w:rPr>
          <w:rFonts w:ascii="Arial" w:hAnsi="Arial"/>
          <w:sz w:val="24"/>
          <w:szCs w:val="24"/>
        </w:rPr>
        <w:t>enhancement</w:t>
      </w:r>
      <w:r w:rsidR="00654798">
        <w:rPr>
          <w:rFonts w:ascii="Arial" w:hAnsi="Arial"/>
          <w:sz w:val="24"/>
          <w:szCs w:val="24"/>
        </w:rPr>
        <w:t xml:space="preserve"> of digital skills in the </w:t>
      </w:r>
      <w:r w:rsidR="00A129E2">
        <w:rPr>
          <w:rFonts w:ascii="Arial" w:hAnsi="Arial"/>
          <w:sz w:val="24"/>
          <w:szCs w:val="24"/>
        </w:rPr>
        <w:t>curriculum; and proposals submitted to DE in respect of modern languages.</w:t>
      </w:r>
    </w:p>
    <w:p w14:paraId="7B1B20C7" w14:textId="77777777" w:rsidR="002A60D0" w:rsidRPr="000A3DC2" w:rsidRDefault="002A60D0" w:rsidP="003F4556">
      <w:pPr>
        <w:rPr>
          <w:rFonts w:ascii="Arial" w:hAnsi="Arial"/>
          <w:sz w:val="24"/>
          <w:szCs w:val="24"/>
        </w:rPr>
      </w:pPr>
    </w:p>
    <w:p w14:paraId="666EB368" w14:textId="4E70DEE6" w:rsidR="009F186C" w:rsidRPr="000A3DC2" w:rsidRDefault="00D40B1A" w:rsidP="003F4556">
      <w:pPr>
        <w:rPr>
          <w:rFonts w:ascii="Arial" w:hAnsi="Arial"/>
          <w:sz w:val="24"/>
          <w:szCs w:val="24"/>
        </w:rPr>
      </w:pPr>
      <w:r w:rsidRPr="000A3DC2">
        <w:rPr>
          <w:rFonts w:ascii="Arial" w:hAnsi="Arial"/>
          <w:sz w:val="24"/>
          <w:szCs w:val="24"/>
          <w:u w:val="single"/>
        </w:rPr>
        <w:t>Any other business</w:t>
      </w:r>
    </w:p>
    <w:p w14:paraId="0D77D3A2" w14:textId="77777777" w:rsidR="00D40B1A" w:rsidRPr="000A3DC2" w:rsidRDefault="00D40B1A" w:rsidP="003F4556">
      <w:pPr>
        <w:rPr>
          <w:rFonts w:ascii="Arial" w:hAnsi="Arial"/>
          <w:sz w:val="24"/>
          <w:szCs w:val="24"/>
        </w:rPr>
      </w:pPr>
    </w:p>
    <w:p w14:paraId="570EFDFF" w14:textId="3E08DB88" w:rsidR="008439BF" w:rsidRPr="00963D95" w:rsidRDefault="00217697" w:rsidP="00963D95">
      <w:p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In response to a question, DE reported that </w:t>
      </w:r>
      <w:r w:rsidR="00F77845">
        <w:rPr>
          <w:rFonts w:ascii="Arial" w:hAnsi="Arial"/>
          <w:sz w:val="24"/>
          <w:szCs w:val="24"/>
        </w:rPr>
        <w:t xml:space="preserve">work </w:t>
      </w:r>
      <w:r w:rsidR="00E056A2">
        <w:rPr>
          <w:rFonts w:ascii="Arial" w:hAnsi="Arial"/>
          <w:sz w:val="24"/>
          <w:szCs w:val="24"/>
        </w:rPr>
        <w:t>was taking</w:t>
      </w:r>
      <w:r w:rsidR="00F77845">
        <w:rPr>
          <w:rFonts w:ascii="Arial" w:hAnsi="Arial"/>
          <w:sz w:val="24"/>
          <w:szCs w:val="24"/>
        </w:rPr>
        <w:t xml:space="preserve"> place to </w:t>
      </w:r>
      <w:r w:rsidR="00E056A2">
        <w:rPr>
          <w:rFonts w:ascii="Arial" w:hAnsi="Arial"/>
          <w:sz w:val="24"/>
          <w:szCs w:val="24"/>
        </w:rPr>
        <w:t>identify</w:t>
      </w:r>
      <w:r w:rsidR="00F77845">
        <w:rPr>
          <w:rFonts w:ascii="Arial" w:hAnsi="Arial"/>
          <w:sz w:val="24"/>
          <w:szCs w:val="24"/>
        </w:rPr>
        <w:t xml:space="preserve"> (subject to funding) ways to progress </w:t>
      </w:r>
      <w:r w:rsidR="00F00880">
        <w:rPr>
          <w:rFonts w:ascii="Arial" w:hAnsi="Arial"/>
          <w:sz w:val="24"/>
          <w:szCs w:val="24"/>
        </w:rPr>
        <w:t xml:space="preserve">the </w:t>
      </w:r>
      <w:r w:rsidR="00F77845">
        <w:rPr>
          <w:rFonts w:ascii="Arial" w:hAnsi="Arial"/>
          <w:sz w:val="24"/>
          <w:szCs w:val="24"/>
        </w:rPr>
        <w:t>PQH</w:t>
      </w:r>
      <w:r w:rsidR="00E056A2">
        <w:rPr>
          <w:rFonts w:ascii="Arial" w:hAnsi="Arial"/>
          <w:sz w:val="24"/>
          <w:szCs w:val="24"/>
        </w:rPr>
        <w:t xml:space="preserve">. DE agreed to share with UCETNI the current model. </w:t>
      </w:r>
    </w:p>
    <w:p w14:paraId="512745EF" w14:textId="77777777" w:rsidR="00D40B1A" w:rsidRPr="000A3DC2" w:rsidRDefault="00D40B1A" w:rsidP="003F4556">
      <w:pPr>
        <w:rPr>
          <w:rFonts w:ascii="Arial" w:hAnsi="Arial"/>
          <w:sz w:val="24"/>
          <w:szCs w:val="24"/>
        </w:rPr>
      </w:pPr>
    </w:p>
    <w:p w14:paraId="3CF538D5" w14:textId="47A29583" w:rsidR="00D23A84" w:rsidRPr="000A3DC2" w:rsidRDefault="00D23A84" w:rsidP="00101EF7">
      <w:pPr>
        <w:rPr>
          <w:rFonts w:ascii="Arial" w:hAnsi="Arial"/>
          <w:bCs/>
          <w:sz w:val="24"/>
          <w:szCs w:val="24"/>
          <w:u w:val="single"/>
        </w:rPr>
      </w:pPr>
      <w:r w:rsidRPr="000A3DC2">
        <w:rPr>
          <w:rFonts w:ascii="Arial" w:hAnsi="Arial"/>
          <w:bCs/>
          <w:sz w:val="24"/>
          <w:szCs w:val="24"/>
          <w:u w:val="single"/>
        </w:rPr>
        <w:t>Date of next meeting</w:t>
      </w:r>
    </w:p>
    <w:p w14:paraId="10155E95" w14:textId="77777777" w:rsidR="00D23A84" w:rsidRPr="000A3DC2" w:rsidRDefault="00D23A84" w:rsidP="00101EF7">
      <w:pPr>
        <w:rPr>
          <w:rFonts w:ascii="Arial" w:hAnsi="Arial"/>
          <w:bCs/>
          <w:sz w:val="24"/>
          <w:szCs w:val="24"/>
          <w:u w:val="single"/>
        </w:rPr>
      </w:pPr>
    </w:p>
    <w:p w14:paraId="32B2A961" w14:textId="5B44CC01" w:rsidR="00D23A84" w:rsidRPr="000A3DC2" w:rsidRDefault="00B61889" w:rsidP="00101EF7">
      <w:pPr>
        <w:rPr>
          <w:rFonts w:ascii="Arial" w:hAnsi="Arial"/>
          <w:bCs/>
          <w:sz w:val="24"/>
          <w:szCs w:val="24"/>
        </w:rPr>
      </w:pPr>
      <w:r w:rsidRPr="000A3DC2">
        <w:rPr>
          <w:rFonts w:ascii="Arial" w:hAnsi="Arial"/>
          <w:bCs/>
          <w:sz w:val="24"/>
          <w:szCs w:val="24"/>
        </w:rPr>
        <w:lastRenderedPageBreak/>
        <w:t>30 April</w:t>
      </w:r>
      <w:r w:rsidR="00D23A84" w:rsidRPr="000A3DC2">
        <w:rPr>
          <w:rFonts w:ascii="Arial" w:hAnsi="Arial"/>
          <w:bCs/>
          <w:sz w:val="24"/>
          <w:szCs w:val="24"/>
        </w:rPr>
        <w:t xml:space="preserve"> 2024</w:t>
      </w:r>
      <w:r w:rsidR="00F00880">
        <w:rPr>
          <w:rFonts w:ascii="Arial" w:hAnsi="Arial"/>
          <w:bCs/>
          <w:sz w:val="24"/>
          <w:szCs w:val="24"/>
        </w:rPr>
        <w:t xml:space="preserve"> (12 noon). </w:t>
      </w:r>
    </w:p>
    <w:sectPr w:rsidR="00D23A84" w:rsidRPr="000A3DC2" w:rsidSect="003E036E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6DCAB" w14:textId="77777777" w:rsidR="003E036E" w:rsidRDefault="003E036E">
      <w:r>
        <w:separator/>
      </w:r>
    </w:p>
  </w:endnote>
  <w:endnote w:type="continuationSeparator" w:id="0">
    <w:p w14:paraId="4B781D99" w14:textId="77777777" w:rsidR="003E036E" w:rsidRDefault="003E036E">
      <w:r>
        <w:continuationSeparator/>
      </w:r>
    </w:p>
  </w:endnote>
  <w:endnote w:type="continuationNotice" w:id="1">
    <w:p w14:paraId="591048E3" w14:textId="77777777" w:rsidR="003E036E" w:rsidRDefault="003E03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EF7EF7" w14:textId="77777777" w:rsidR="003E036E" w:rsidRDefault="003E036E">
      <w:r>
        <w:separator/>
      </w:r>
    </w:p>
  </w:footnote>
  <w:footnote w:type="continuationSeparator" w:id="0">
    <w:p w14:paraId="67CD41D2" w14:textId="77777777" w:rsidR="003E036E" w:rsidRDefault="003E036E">
      <w:r>
        <w:continuationSeparator/>
      </w:r>
    </w:p>
  </w:footnote>
  <w:footnote w:type="continuationNotice" w:id="1">
    <w:p w14:paraId="190079B2" w14:textId="77777777" w:rsidR="003E036E" w:rsidRDefault="003E036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A66134"/>
    <w:multiLevelType w:val="hybridMultilevel"/>
    <w:tmpl w:val="DBACFD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 w15:restartNumberingAfterBreak="0">
    <w:nsid w:val="152A1768"/>
    <w:multiLevelType w:val="hybridMultilevel"/>
    <w:tmpl w:val="33B89E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445E39"/>
    <w:multiLevelType w:val="hybridMultilevel"/>
    <w:tmpl w:val="9208C4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734450"/>
    <w:multiLevelType w:val="hybridMultilevel"/>
    <w:tmpl w:val="C9FC5C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60E5C8A"/>
    <w:multiLevelType w:val="hybridMultilevel"/>
    <w:tmpl w:val="ED48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22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2B2E37"/>
    <w:multiLevelType w:val="hybridMultilevel"/>
    <w:tmpl w:val="DBACFD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5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9120975"/>
    <w:multiLevelType w:val="hybridMultilevel"/>
    <w:tmpl w:val="F3AA5C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ABC4900"/>
    <w:multiLevelType w:val="hybridMultilevel"/>
    <w:tmpl w:val="9A1A62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8601024">
    <w:abstractNumId w:val="13"/>
  </w:num>
  <w:num w:numId="2" w16cid:durableId="273487879">
    <w:abstractNumId w:val="4"/>
  </w:num>
  <w:num w:numId="3" w16cid:durableId="1457991509">
    <w:abstractNumId w:val="35"/>
  </w:num>
  <w:num w:numId="4" w16cid:durableId="43338315">
    <w:abstractNumId w:val="34"/>
  </w:num>
  <w:num w:numId="5" w16cid:durableId="210202098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098399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32096521">
    <w:abstractNumId w:val="23"/>
  </w:num>
  <w:num w:numId="8" w16cid:durableId="11109780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493995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1018109">
    <w:abstractNumId w:val="2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13477637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9298341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81058557">
    <w:abstractNumId w:val="15"/>
  </w:num>
  <w:num w:numId="14" w16cid:durableId="499348662">
    <w:abstractNumId w:val="11"/>
  </w:num>
  <w:num w:numId="15" w16cid:durableId="296028879">
    <w:abstractNumId w:val="18"/>
  </w:num>
  <w:num w:numId="16" w16cid:durableId="561872405">
    <w:abstractNumId w:val="16"/>
  </w:num>
  <w:num w:numId="17" w16cid:durableId="1971473384">
    <w:abstractNumId w:val="0"/>
  </w:num>
  <w:num w:numId="18" w16cid:durableId="22051628">
    <w:abstractNumId w:val="26"/>
  </w:num>
  <w:num w:numId="19" w16cid:durableId="840435761">
    <w:abstractNumId w:val="36"/>
  </w:num>
  <w:num w:numId="20" w16cid:durableId="123429217">
    <w:abstractNumId w:val="22"/>
  </w:num>
  <w:num w:numId="21" w16cid:durableId="697391611">
    <w:abstractNumId w:val="24"/>
  </w:num>
  <w:num w:numId="22" w16cid:durableId="161343403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7201709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16136773">
    <w:abstractNumId w:val="17"/>
  </w:num>
  <w:num w:numId="25" w16cid:durableId="1153719431">
    <w:abstractNumId w:val="33"/>
  </w:num>
  <w:num w:numId="26" w16cid:durableId="1928728281">
    <w:abstractNumId w:val="37"/>
  </w:num>
  <w:num w:numId="27" w16cid:durableId="2074112999">
    <w:abstractNumId w:val="40"/>
  </w:num>
  <w:num w:numId="28" w16cid:durableId="1815638052">
    <w:abstractNumId w:val="32"/>
  </w:num>
  <w:num w:numId="29" w16cid:durableId="105272484">
    <w:abstractNumId w:val="2"/>
  </w:num>
  <w:num w:numId="30" w16cid:durableId="276526372">
    <w:abstractNumId w:val="19"/>
  </w:num>
  <w:num w:numId="31" w16cid:durableId="1923559217">
    <w:abstractNumId w:val="7"/>
  </w:num>
  <w:num w:numId="32" w16cid:durableId="214051017">
    <w:abstractNumId w:val="29"/>
  </w:num>
  <w:num w:numId="33" w16cid:durableId="1783842697">
    <w:abstractNumId w:val="8"/>
  </w:num>
  <w:num w:numId="34" w16cid:durableId="663169442">
    <w:abstractNumId w:val="1"/>
  </w:num>
  <w:num w:numId="35" w16cid:durableId="328949964">
    <w:abstractNumId w:val="14"/>
  </w:num>
  <w:num w:numId="36" w16cid:durableId="2129540338">
    <w:abstractNumId w:val="30"/>
  </w:num>
  <w:num w:numId="37" w16cid:durableId="1282808593">
    <w:abstractNumId w:val="3"/>
  </w:num>
  <w:num w:numId="38" w16cid:durableId="1893728325">
    <w:abstractNumId w:val="39"/>
  </w:num>
  <w:num w:numId="39" w16cid:durableId="382489006">
    <w:abstractNumId w:val="20"/>
  </w:num>
  <w:num w:numId="40" w16cid:durableId="1989245080">
    <w:abstractNumId w:val="9"/>
  </w:num>
  <w:num w:numId="41" w16cid:durableId="791943032">
    <w:abstractNumId w:val="6"/>
  </w:num>
  <w:num w:numId="42" w16cid:durableId="1164125399">
    <w:abstractNumId w:val="5"/>
  </w:num>
  <w:num w:numId="43" w16cid:durableId="59509486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612"/>
    <w:rsid w:val="00014364"/>
    <w:rsid w:val="000163E1"/>
    <w:rsid w:val="00020F1A"/>
    <w:rsid w:val="00022404"/>
    <w:rsid w:val="00026AC1"/>
    <w:rsid w:val="00032A3E"/>
    <w:rsid w:val="000338AA"/>
    <w:rsid w:val="00034B88"/>
    <w:rsid w:val="00036621"/>
    <w:rsid w:val="00041175"/>
    <w:rsid w:val="000425A9"/>
    <w:rsid w:val="0004454D"/>
    <w:rsid w:val="00056340"/>
    <w:rsid w:val="000604FF"/>
    <w:rsid w:val="000663F4"/>
    <w:rsid w:val="00066879"/>
    <w:rsid w:val="000757B0"/>
    <w:rsid w:val="00075E3A"/>
    <w:rsid w:val="000774A4"/>
    <w:rsid w:val="000842BA"/>
    <w:rsid w:val="000871B3"/>
    <w:rsid w:val="000877A2"/>
    <w:rsid w:val="00087EA6"/>
    <w:rsid w:val="000A143B"/>
    <w:rsid w:val="000A3DC2"/>
    <w:rsid w:val="000B09E4"/>
    <w:rsid w:val="000B2FDB"/>
    <w:rsid w:val="000B33C6"/>
    <w:rsid w:val="000B44D7"/>
    <w:rsid w:val="000C53D2"/>
    <w:rsid w:val="000D3567"/>
    <w:rsid w:val="000E0804"/>
    <w:rsid w:val="000F1053"/>
    <w:rsid w:val="000F1ECB"/>
    <w:rsid w:val="000F241C"/>
    <w:rsid w:val="000F4BE3"/>
    <w:rsid w:val="000F5164"/>
    <w:rsid w:val="000F60B2"/>
    <w:rsid w:val="000F73CF"/>
    <w:rsid w:val="00100462"/>
    <w:rsid w:val="00101EF7"/>
    <w:rsid w:val="00102097"/>
    <w:rsid w:val="0010398F"/>
    <w:rsid w:val="00106CF0"/>
    <w:rsid w:val="00112EE5"/>
    <w:rsid w:val="001217EE"/>
    <w:rsid w:val="00125B89"/>
    <w:rsid w:val="001260E7"/>
    <w:rsid w:val="00127402"/>
    <w:rsid w:val="00130618"/>
    <w:rsid w:val="001323E1"/>
    <w:rsid w:val="00137534"/>
    <w:rsid w:val="00137A17"/>
    <w:rsid w:val="00143B26"/>
    <w:rsid w:val="0015454D"/>
    <w:rsid w:val="00156EDA"/>
    <w:rsid w:val="00161B6C"/>
    <w:rsid w:val="00163B98"/>
    <w:rsid w:val="00173460"/>
    <w:rsid w:val="00175776"/>
    <w:rsid w:val="00176C82"/>
    <w:rsid w:val="001772F0"/>
    <w:rsid w:val="0018355C"/>
    <w:rsid w:val="00187C64"/>
    <w:rsid w:val="0019118F"/>
    <w:rsid w:val="00194800"/>
    <w:rsid w:val="00195401"/>
    <w:rsid w:val="001979E9"/>
    <w:rsid w:val="001A13A8"/>
    <w:rsid w:val="001A1741"/>
    <w:rsid w:val="001A3DB2"/>
    <w:rsid w:val="001A49B6"/>
    <w:rsid w:val="001A565E"/>
    <w:rsid w:val="001A58F8"/>
    <w:rsid w:val="001A5D07"/>
    <w:rsid w:val="001B1A8B"/>
    <w:rsid w:val="001B56A2"/>
    <w:rsid w:val="001B68A9"/>
    <w:rsid w:val="001C044D"/>
    <w:rsid w:val="001C3EFD"/>
    <w:rsid w:val="001C468A"/>
    <w:rsid w:val="001C62DD"/>
    <w:rsid w:val="001D6CEB"/>
    <w:rsid w:val="001D765D"/>
    <w:rsid w:val="001E71B7"/>
    <w:rsid w:val="00205534"/>
    <w:rsid w:val="00210BAB"/>
    <w:rsid w:val="00213C5D"/>
    <w:rsid w:val="00216F75"/>
    <w:rsid w:val="00217697"/>
    <w:rsid w:val="00222059"/>
    <w:rsid w:val="0022488A"/>
    <w:rsid w:val="00230404"/>
    <w:rsid w:val="00231DF6"/>
    <w:rsid w:val="002424D2"/>
    <w:rsid w:val="00247AC0"/>
    <w:rsid w:val="00263612"/>
    <w:rsid w:val="002663BF"/>
    <w:rsid w:val="00270192"/>
    <w:rsid w:val="00274EFE"/>
    <w:rsid w:val="00293032"/>
    <w:rsid w:val="002941F8"/>
    <w:rsid w:val="002A60D0"/>
    <w:rsid w:val="002B18AF"/>
    <w:rsid w:val="002B7603"/>
    <w:rsid w:val="002C0421"/>
    <w:rsid w:val="002D28F2"/>
    <w:rsid w:val="002E17CA"/>
    <w:rsid w:val="002E35C2"/>
    <w:rsid w:val="002E3E26"/>
    <w:rsid w:val="002E56FD"/>
    <w:rsid w:val="002E5DC3"/>
    <w:rsid w:val="002F15B4"/>
    <w:rsid w:val="003030E1"/>
    <w:rsid w:val="00304F06"/>
    <w:rsid w:val="0030630F"/>
    <w:rsid w:val="003111D0"/>
    <w:rsid w:val="003132B9"/>
    <w:rsid w:val="00314EEC"/>
    <w:rsid w:val="00320AC3"/>
    <w:rsid w:val="00323E57"/>
    <w:rsid w:val="00327EA3"/>
    <w:rsid w:val="00334BA2"/>
    <w:rsid w:val="003353A2"/>
    <w:rsid w:val="00335CAC"/>
    <w:rsid w:val="003466D1"/>
    <w:rsid w:val="00346791"/>
    <w:rsid w:val="00355B0E"/>
    <w:rsid w:val="003562C0"/>
    <w:rsid w:val="0036412C"/>
    <w:rsid w:val="00365D03"/>
    <w:rsid w:val="003701A6"/>
    <w:rsid w:val="00373FDA"/>
    <w:rsid w:val="0037713E"/>
    <w:rsid w:val="0038314C"/>
    <w:rsid w:val="00383754"/>
    <w:rsid w:val="003959B0"/>
    <w:rsid w:val="003A07AB"/>
    <w:rsid w:val="003A78AD"/>
    <w:rsid w:val="003E036E"/>
    <w:rsid w:val="003E399F"/>
    <w:rsid w:val="003E3B24"/>
    <w:rsid w:val="003E456C"/>
    <w:rsid w:val="003E6C64"/>
    <w:rsid w:val="003F4556"/>
    <w:rsid w:val="003F6242"/>
    <w:rsid w:val="003F7261"/>
    <w:rsid w:val="003F7B71"/>
    <w:rsid w:val="00401016"/>
    <w:rsid w:val="004020BF"/>
    <w:rsid w:val="00404BC9"/>
    <w:rsid w:val="00405523"/>
    <w:rsid w:val="00406BE6"/>
    <w:rsid w:val="00406E3F"/>
    <w:rsid w:val="0041239A"/>
    <w:rsid w:val="00421078"/>
    <w:rsid w:val="004212F7"/>
    <w:rsid w:val="00424BC5"/>
    <w:rsid w:val="00441D8C"/>
    <w:rsid w:val="00445793"/>
    <w:rsid w:val="00460ADD"/>
    <w:rsid w:val="004712AB"/>
    <w:rsid w:val="00473DD9"/>
    <w:rsid w:val="004749D7"/>
    <w:rsid w:val="00480127"/>
    <w:rsid w:val="00480685"/>
    <w:rsid w:val="00490127"/>
    <w:rsid w:val="004919CD"/>
    <w:rsid w:val="004A1ABF"/>
    <w:rsid w:val="004A2A80"/>
    <w:rsid w:val="004B15B9"/>
    <w:rsid w:val="004B1B32"/>
    <w:rsid w:val="004B7A0E"/>
    <w:rsid w:val="004C0036"/>
    <w:rsid w:val="004C357B"/>
    <w:rsid w:val="004C37C3"/>
    <w:rsid w:val="004C48F7"/>
    <w:rsid w:val="004C6301"/>
    <w:rsid w:val="004D22CE"/>
    <w:rsid w:val="004D2A88"/>
    <w:rsid w:val="004D3E3E"/>
    <w:rsid w:val="004D4AED"/>
    <w:rsid w:val="004D4E96"/>
    <w:rsid w:val="004D660D"/>
    <w:rsid w:val="004E1A65"/>
    <w:rsid w:val="004E3A22"/>
    <w:rsid w:val="004E424F"/>
    <w:rsid w:val="004E6BEB"/>
    <w:rsid w:val="004F31C9"/>
    <w:rsid w:val="004F47E4"/>
    <w:rsid w:val="00502F68"/>
    <w:rsid w:val="0050585C"/>
    <w:rsid w:val="00510CD9"/>
    <w:rsid w:val="00512DA3"/>
    <w:rsid w:val="005146C1"/>
    <w:rsid w:val="00521B12"/>
    <w:rsid w:val="005241D6"/>
    <w:rsid w:val="0052664C"/>
    <w:rsid w:val="00526E35"/>
    <w:rsid w:val="00533996"/>
    <w:rsid w:val="00535C65"/>
    <w:rsid w:val="00541D4D"/>
    <w:rsid w:val="00543095"/>
    <w:rsid w:val="00550764"/>
    <w:rsid w:val="00553FC1"/>
    <w:rsid w:val="005609F3"/>
    <w:rsid w:val="00564CFD"/>
    <w:rsid w:val="00566114"/>
    <w:rsid w:val="005664C5"/>
    <w:rsid w:val="00567F09"/>
    <w:rsid w:val="00571466"/>
    <w:rsid w:val="00573048"/>
    <w:rsid w:val="00574E5A"/>
    <w:rsid w:val="00576B11"/>
    <w:rsid w:val="00581978"/>
    <w:rsid w:val="005841BB"/>
    <w:rsid w:val="00587A14"/>
    <w:rsid w:val="00590468"/>
    <w:rsid w:val="005A2360"/>
    <w:rsid w:val="005A7D14"/>
    <w:rsid w:val="005B40AD"/>
    <w:rsid w:val="005D0A3F"/>
    <w:rsid w:val="005D6022"/>
    <w:rsid w:val="005E1460"/>
    <w:rsid w:val="005E45A8"/>
    <w:rsid w:val="005F3BBD"/>
    <w:rsid w:val="005F6649"/>
    <w:rsid w:val="005F7074"/>
    <w:rsid w:val="00600564"/>
    <w:rsid w:val="00615AE0"/>
    <w:rsid w:val="00615FCB"/>
    <w:rsid w:val="0061636E"/>
    <w:rsid w:val="00632CEE"/>
    <w:rsid w:val="0064067C"/>
    <w:rsid w:val="00641342"/>
    <w:rsid w:val="00646A29"/>
    <w:rsid w:val="00650CB8"/>
    <w:rsid w:val="00651DD5"/>
    <w:rsid w:val="00654798"/>
    <w:rsid w:val="00654EEF"/>
    <w:rsid w:val="006575BD"/>
    <w:rsid w:val="00663708"/>
    <w:rsid w:val="006713D1"/>
    <w:rsid w:val="00675DE2"/>
    <w:rsid w:val="006808E7"/>
    <w:rsid w:val="00680A34"/>
    <w:rsid w:val="00680C65"/>
    <w:rsid w:val="006821DB"/>
    <w:rsid w:val="0069062B"/>
    <w:rsid w:val="006912A0"/>
    <w:rsid w:val="00692AA1"/>
    <w:rsid w:val="00696DCE"/>
    <w:rsid w:val="00697ED9"/>
    <w:rsid w:val="006A4529"/>
    <w:rsid w:val="006A7D4E"/>
    <w:rsid w:val="006B100F"/>
    <w:rsid w:val="006B16E8"/>
    <w:rsid w:val="006B3650"/>
    <w:rsid w:val="006B5B9F"/>
    <w:rsid w:val="006B7BD7"/>
    <w:rsid w:val="006C1A63"/>
    <w:rsid w:val="006C42A4"/>
    <w:rsid w:val="006C7354"/>
    <w:rsid w:val="006D238C"/>
    <w:rsid w:val="006E4874"/>
    <w:rsid w:val="006F0BBA"/>
    <w:rsid w:val="006F2E65"/>
    <w:rsid w:val="006F3B08"/>
    <w:rsid w:val="006F481F"/>
    <w:rsid w:val="006F6A59"/>
    <w:rsid w:val="00701249"/>
    <w:rsid w:val="0071182F"/>
    <w:rsid w:val="0071334C"/>
    <w:rsid w:val="00715788"/>
    <w:rsid w:val="007228B5"/>
    <w:rsid w:val="0072313D"/>
    <w:rsid w:val="007248F3"/>
    <w:rsid w:val="00725C06"/>
    <w:rsid w:val="00726899"/>
    <w:rsid w:val="0072755D"/>
    <w:rsid w:val="0073319F"/>
    <w:rsid w:val="00736BDE"/>
    <w:rsid w:val="00736FAE"/>
    <w:rsid w:val="0074313B"/>
    <w:rsid w:val="0074587D"/>
    <w:rsid w:val="00754FA4"/>
    <w:rsid w:val="00762123"/>
    <w:rsid w:val="00767361"/>
    <w:rsid w:val="00767757"/>
    <w:rsid w:val="00774E74"/>
    <w:rsid w:val="00774FCD"/>
    <w:rsid w:val="00776CD9"/>
    <w:rsid w:val="007824A0"/>
    <w:rsid w:val="007826E1"/>
    <w:rsid w:val="00783030"/>
    <w:rsid w:val="0078342E"/>
    <w:rsid w:val="00784406"/>
    <w:rsid w:val="007853C4"/>
    <w:rsid w:val="00790E9B"/>
    <w:rsid w:val="00790F11"/>
    <w:rsid w:val="0079574A"/>
    <w:rsid w:val="00796920"/>
    <w:rsid w:val="007A0230"/>
    <w:rsid w:val="007A1941"/>
    <w:rsid w:val="007A1F8E"/>
    <w:rsid w:val="007A21CA"/>
    <w:rsid w:val="007A2FD4"/>
    <w:rsid w:val="007B0819"/>
    <w:rsid w:val="007B1F7F"/>
    <w:rsid w:val="007C1320"/>
    <w:rsid w:val="007C35A7"/>
    <w:rsid w:val="007C6582"/>
    <w:rsid w:val="007C72AE"/>
    <w:rsid w:val="007D01A5"/>
    <w:rsid w:val="007D1F95"/>
    <w:rsid w:val="007D2313"/>
    <w:rsid w:val="007D240E"/>
    <w:rsid w:val="007D2466"/>
    <w:rsid w:val="007E6C02"/>
    <w:rsid w:val="007F14AE"/>
    <w:rsid w:val="007F62CA"/>
    <w:rsid w:val="007F6E59"/>
    <w:rsid w:val="007F7A39"/>
    <w:rsid w:val="00801AC2"/>
    <w:rsid w:val="00806BED"/>
    <w:rsid w:val="00812A2B"/>
    <w:rsid w:val="00813513"/>
    <w:rsid w:val="00815A7F"/>
    <w:rsid w:val="008252AB"/>
    <w:rsid w:val="008275DB"/>
    <w:rsid w:val="00837079"/>
    <w:rsid w:val="00837D18"/>
    <w:rsid w:val="008418E0"/>
    <w:rsid w:val="008439BF"/>
    <w:rsid w:val="008457B9"/>
    <w:rsid w:val="0085280A"/>
    <w:rsid w:val="00854258"/>
    <w:rsid w:val="008568FB"/>
    <w:rsid w:val="00856E94"/>
    <w:rsid w:val="00861AC3"/>
    <w:rsid w:val="00862004"/>
    <w:rsid w:val="0086641B"/>
    <w:rsid w:val="00880A4E"/>
    <w:rsid w:val="00881723"/>
    <w:rsid w:val="008818D3"/>
    <w:rsid w:val="0088314F"/>
    <w:rsid w:val="0088376A"/>
    <w:rsid w:val="00884E18"/>
    <w:rsid w:val="008A0A18"/>
    <w:rsid w:val="008A4F5A"/>
    <w:rsid w:val="008C022B"/>
    <w:rsid w:val="008C1292"/>
    <w:rsid w:val="008C3C16"/>
    <w:rsid w:val="008C3D7E"/>
    <w:rsid w:val="008C455D"/>
    <w:rsid w:val="008C5DA3"/>
    <w:rsid w:val="008C634D"/>
    <w:rsid w:val="008E0BB9"/>
    <w:rsid w:val="008E0EC2"/>
    <w:rsid w:val="008F06B7"/>
    <w:rsid w:val="00900283"/>
    <w:rsid w:val="00904226"/>
    <w:rsid w:val="00911B76"/>
    <w:rsid w:val="00921353"/>
    <w:rsid w:val="00924704"/>
    <w:rsid w:val="009270B1"/>
    <w:rsid w:val="00927DD5"/>
    <w:rsid w:val="00930C5D"/>
    <w:rsid w:val="00933DDA"/>
    <w:rsid w:val="00936F88"/>
    <w:rsid w:val="00941364"/>
    <w:rsid w:val="00943EF0"/>
    <w:rsid w:val="009464F8"/>
    <w:rsid w:val="00947F3B"/>
    <w:rsid w:val="00947FAD"/>
    <w:rsid w:val="0095198B"/>
    <w:rsid w:val="009524E9"/>
    <w:rsid w:val="0095447C"/>
    <w:rsid w:val="00956274"/>
    <w:rsid w:val="00956C1F"/>
    <w:rsid w:val="0095769D"/>
    <w:rsid w:val="00963D95"/>
    <w:rsid w:val="0097476D"/>
    <w:rsid w:val="009749B0"/>
    <w:rsid w:val="00975FB3"/>
    <w:rsid w:val="00977A77"/>
    <w:rsid w:val="00984675"/>
    <w:rsid w:val="00986160"/>
    <w:rsid w:val="009927E3"/>
    <w:rsid w:val="00994248"/>
    <w:rsid w:val="009A7951"/>
    <w:rsid w:val="009B3313"/>
    <w:rsid w:val="009B4042"/>
    <w:rsid w:val="009C0B37"/>
    <w:rsid w:val="009C2C8B"/>
    <w:rsid w:val="009C36CC"/>
    <w:rsid w:val="009C3F0D"/>
    <w:rsid w:val="009C6D58"/>
    <w:rsid w:val="009D52E8"/>
    <w:rsid w:val="009D6467"/>
    <w:rsid w:val="009D6A49"/>
    <w:rsid w:val="009F0022"/>
    <w:rsid w:val="009F186C"/>
    <w:rsid w:val="00A000A9"/>
    <w:rsid w:val="00A02934"/>
    <w:rsid w:val="00A04141"/>
    <w:rsid w:val="00A04F36"/>
    <w:rsid w:val="00A07063"/>
    <w:rsid w:val="00A10802"/>
    <w:rsid w:val="00A129E2"/>
    <w:rsid w:val="00A14502"/>
    <w:rsid w:val="00A15335"/>
    <w:rsid w:val="00A16593"/>
    <w:rsid w:val="00A2425A"/>
    <w:rsid w:val="00A247C0"/>
    <w:rsid w:val="00A25BB0"/>
    <w:rsid w:val="00A4058E"/>
    <w:rsid w:val="00A42F54"/>
    <w:rsid w:val="00A56E82"/>
    <w:rsid w:val="00A62726"/>
    <w:rsid w:val="00A648E6"/>
    <w:rsid w:val="00A65CFD"/>
    <w:rsid w:val="00A6736D"/>
    <w:rsid w:val="00A75B6F"/>
    <w:rsid w:val="00A97D3F"/>
    <w:rsid w:val="00AA07DD"/>
    <w:rsid w:val="00AA1CAB"/>
    <w:rsid w:val="00AA3673"/>
    <w:rsid w:val="00AB568E"/>
    <w:rsid w:val="00AC4844"/>
    <w:rsid w:val="00AC4CFF"/>
    <w:rsid w:val="00AD3238"/>
    <w:rsid w:val="00AD4E70"/>
    <w:rsid w:val="00AD7290"/>
    <w:rsid w:val="00AE31EE"/>
    <w:rsid w:val="00AE365F"/>
    <w:rsid w:val="00AE40D7"/>
    <w:rsid w:val="00AE6B38"/>
    <w:rsid w:val="00AF2D1E"/>
    <w:rsid w:val="00AF5380"/>
    <w:rsid w:val="00AF7C09"/>
    <w:rsid w:val="00B10A46"/>
    <w:rsid w:val="00B259EA"/>
    <w:rsid w:val="00B263E7"/>
    <w:rsid w:val="00B35347"/>
    <w:rsid w:val="00B40CEB"/>
    <w:rsid w:val="00B572E0"/>
    <w:rsid w:val="00B61889"/>
    <w:rsid w:val="00B63800"/>
    <w:rsid w:val="00B6401E"/>
    <w:rsid w:val="00B64BD7"/>
    <w:rsid w:val="00B6565D"/>
    <w:rsid w:val="00B65A82"/>
    <w:rsid w:val="00B73A50"/>
    <w:rsid w:val="00B74703"/>
    <w:rsid w:val="00B801FB"/>
    <w:rsid w:val="00B80674"/>
    <w:rsid w:val="00B80B29"/>
    <w:rsid w:val="00B90876"/>
    <w:rsid w:val="00B91512"/>
    <w:rsid w:val="00B93383"/>
    <w:rsid w:val="00B97203"/>
    <w:rsid w:val="00BA4D03"/>
    <w:rsid w:val="00BA540B"/>
    <w:rsid w:val="00BB1276"/>
    <w:rsid w:val="00BC35EA"/>
    <w:rsid w:val="00BC463C"/>
    <w:rsid w:val="00BC60A8"/>
    <w:rsid w:val="00BC6ABB"/>
    <w:rsid w:val="00BD4807"/>
    <w:rsid w:val="00BD7370"/>
    <w:rsid w:val="00BE510F"/>
    <w:rsid w:val="00BF2BD7"/>
    <w:rsid w:val="00BF5D06"/>
    <w:rsid w:val="00C0032E"/>
    <w:rsid w:val="00C02640"/>
    <w:rsid w:val="00C03620"/>
    <w:rsid w:val="00C0570F"/>
    <w:rsid w:val="00C11424"/>
    <w:rsid w:val="00C13622"/>
    <w:rsid w:val="00C229DD"/>
    <w:rsid w:val="00C23A79"/>
    <w:rsid w:val="00C27B2F"/>
    <w:rsid w:val="00C27B9A"/>
    <w:rsid w:val="00C331C5"/>
    <w:rsid w:val="00C4023E"/>
    <w:rsid w:val="00C447A5"/>
    <w:rsid w:val="00C509B3"/>
    <w:rsid w:val="00C51AF9"/>
    <w:rsid w:val="00C524F5"/>
    <w:rsid w:val="00C54884"/>
    <w:rsid w:val="00C56C09"/>
    <w:rsid w:val="00C636B2"/>
    <w:rsid w:val="00C8020D"/>
    <w:rsid w:val="00C8052C"/>
    <w:rsid w:val="00C807A8"/>
    <w:rsid w:val="00C829D9"/>
    <w:rsid w:val="00C918C1"/>
    <w:rsid w:val="00C96640"/>
    <w:rsid w:val="00CA29D7"/>
    <w:rsid w:val="00CB45A4"/>
    <w:rsid w:val="00CB662F"/>
    <w:rsid w:val="00CC7627"/>
    <w:rsid w:val="00CD5C9E"/>
    <w:rsid w:val="00CD67E4"/>
    <w:rsid w:val="00CD6CDB"/>
    <w:rsid w:val="00CD6E6C"/>
    <w:rsid w:val="00CE3D94"/>
    <w:rsid w:val="00CE4412"/>
    <w:rsid w:val="00CE587B"/>
    <w:rsid w:val="00CE7F5B"/>
    <w:rsid w:val="00CF0E02"/>
    <w:rsid w:val="00CF4AE3"/>
    <w:rsid w:val="00CF4EBB"/>
    <w:rsid w:val="00D006E8"/>
    <w:rsid w:val="00D01DF5"/>
    <w:rsid w:val="00D0468C"/>
    <w:rsid w:val="00D11B9E"/>
    <w:rsid w:val="00D22D96"/>
    <w:rsid w:val="00D23A84"/>
    <w:rsid w:val="00D32E74"/>
    <w:rsid w:val="00D3599D"/>
    <w:rsid w:val="00D402CA"/>
    <w:rsid w:val="00D40B1A"/>
    <w:rsid w:val="00D44764"/>
    <w:rsid w:val="00D46284"/>
    <w:rsid w:val="00D50A68"/>
    <w:rsid w:val="00D51DE3"/>
    <w:rsid w:val="00D53B9D"/>
    <w:rsid w:val="00D57F40"/>
    <w:rsid w:val="00D6052C"/>
    <w:rsid w:val="00D618B0"/>
    <w:rsid w:val="00D72BAF"/>
    <w:rsid w:val="00D7343B"/>
    <w:rsid w:val="00D774E0"/>
    <w:rsid w:val="00D85225"/>
    <w:rsid w:val="00D91D76"/>
    <w:rsid w:val="00DA07C5"/>
    <w:rsid w:val="00DA18ED"/>
    <w:rsid w:val="00DA549A"/>
    <w:rsid w:val="00DB1486"/>
    <w:rsid w:val="00DB47B9"/>
    <w:rsid w:val="00DB6B24"/>
    <w:rsid w:val="00DB783E"/>
    <w:rsid w:val="00DC2807"/>
    <w:rsid w:val="00DC3659"/>
    <w:rsid w:val="00DC72F9"/>
    <w:rsid w:val="00DD0490"/>
    <w:rsid w:val="00DE2C76"/>
    <w:rsid w:val="00DF2B50"/>
    <w:rsid w:val="00E03A5F"/>
    <w:rsid w:val="00E04418"/>
    <w:rsid w:val="00E056A2"/>
    <w:rsid w:val="00E05D93"/>
    <w:rsid w:val="00E13FB2"/>
    <w:rsid w:val="00E2026E"/>
    <w:rsid w:val="00E20FC5"/>
    <w:rsid w:val="00E22598"/>
    <w:rsid w:val="00E265FE"/>
    <w:rsid w:val="00E27BA3"/>
    <w:rsid w:val="00E30EFD"/>
    <w:rsid w:val="00E32331"/>
    <w:rsid w:val="00E32FD9"/>
    <w:rsid w:val="00E430C1"/>
    <w:rsid w:val="00E43B22"/>
    <w:rsid w:val="00E44CC9"/>
    <w:rsid w:val="00E5138F"/>
    <w:rsid w:val="00E57449"/>
    <w:rsid w:val="00E62C0C"/>
    <w:rsid w:val="00E64ED8"/>
    <w:rsid w:val="00E70D0A"/>
    <w:rsid w:val="00E7510C"/>
    <w:rsid w:val="00E765BF"/>
    <w:rsid w:val="00E772EE"/>
    <w:rsid w:val="00EA0879"/>
    <w:rsid w:val="00EA62D8"/>
    <w:rsid w:val="00EB0653"/>
    <w:rsid w:val="00EB0E88"/>
    <w:rsid w:val="00EC45C9"/>
    <w:rsid w:val="00EC4CBC"/>
    <w:rsid w:val="00ED19CD"/>
    <w:rsid w:val="00EE1618"/>
    <w:rsid w:val="00EE3735"/>
    <w:rsid w:val="00EE4568"/>
    <w:rsid w:val="00EE4D4A"/>
    <w:rsid w:val="00EE788A"/>
    <w:rsid w:val="00EF43F7"/>
    <w:rsid w:val="00F00880"/>
    <w:rsid w:val="00F039B1"/>
    <w:rsid w:val="00F0710D"/>
    <w:rsid w:val="00F10D93"/>
    <w:rsid w:val="00F110FB"/>
    <w:rsid w:val="00F11C93"/>
    <w:rsid w:val="00F15F50"/>
    <w:rsid w:val="00F263AC"/>
    <w:rsid w:val="00F27355"/>
    <w:rsid w:val="00F325CB"/>
    <w:rsid w:val="00F32B1D"/>
    <w:rsid w:val="00F35EF9"/>
    <w:rsid w:val="00F4095E"/>
    <w:rsid w:val="00F41BF4"/>
    <w:rsid w:val="00F4705D"/>
    <w:rsid w:val="00F47678"/>
    <w:rsid w:val="00F60498"/>
    <w:rsid w:val="00F615E9"/>
    <w:rsid w:val="00F61A85"/>
    <w:rsid w:val="00F6662E"/>
    <w:rsid w:val="00F67A22"/>
    <w:rsid w:val="00F738CB"/>
    <w:rsid w:val="00F74358"/>
    <w:rsid w:val="00F77845"/>
    <w:rsid w:val="00F83331"/>
    <w:rsid w:val="00F83540"/>
    <w:rsid w:val="00F83A4C"/>
    <w:rsid w:val="00F91FC5"/>
    <w:rsid w:val="00F92622"/>
    <w:rsid w:val="00F95318"/>
    <w:rsid w:val="00FA0177"/>
    <w:rsid w:val="00FA0B05"/>
    <w:rsid w:val="00FA1826"/>
    <w:rsid w:val="00FB38FA"/>
    <w:rsid w:val="00FB7094"/>
    <w:rsid w:val="00FC4632"/>
    <w:rsid w:val="00FC5129"/>
    <w:rsid w:val="00FC552C"/>
    <w:rsid w:val="00FC5E7A"/>
    <w:rsid w:val="00FD6444"/>
    <w:rsid w:val="00FE0048"/>
    <w:rsid w:val="00FE1AEB"/>
    <w:rsid w:val="00FE3CE0"/>
    <w:rsid w:val="00FE6035"/>
    <w:rsid w:val="00FE65DF"/>
    <w:rsid w:val="4FDA8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C33A09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Revision">
    <w:name w:val="Revision"/>
    <w:hidden/>
    <w:uiPriority w:val="99"/>
    <w:semiHidden/>
    <w:rsid w:val="00936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5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FC6DEA-F5B6-4397-B1DF-11DC8894D90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2.xml><?xml version="1.0" encoding="utf-8"?>
<ds:datastoreItem xmlns:ds="http://schemas.openxmlformats.org/officeDocument/2006/customXml" ds:itemID="{74A0C8EE-FC85-48EA-B082-A7F44B098F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E46306-110E-4BE8-919A-AB7A9EFCD32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9E393F5-EAC8-4EAA-9B90-F79F810430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1218</Words>
  <Characters>6949</Characters>
  <Application>Microsoft Office Word</Application>
  <DocSecurity>0</DocSecurity>
  <Lines>57</Lines>
  <Paragraphs>16</Paragraphs>
  <ScaleCrop>false</ScaleCrop>
  <Company>Institute of Education</Company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Amy Godsland</dc:creator>
  <cp:lastModifiedBy>James Noble-Rogers</cp:lastModifiedBy>
  <cp:revision>143</cp:revision>
  <cp:lastPrinted>2020-02-26T09:22:00Z</cp:lastPrinted>
  <dcterms:created xsi:type="dcterms:W3CDTF">2024-01-10T11:11:00Z</dcterms:created>
  <dcterms:modified xsi:type="dcterms:W3CDTF">2024-03-15T09:41:00Z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8912600</vt:r8>
  </property>
  <property fmtid="{D5CDD505-2E9C-101B-9397-08002B2CF9AE}" pid="4" name="MediaServiceImageTags">
    <vt:lpwstr/>
  </property>
</Properties>
</file>