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p14">
  <w:body>
    <w:p w:rsidR="008870D1" w:rsidP="008870D1" w:rsidRDefault="008870D1" w14:paraId="5694517F" w14:textId="77777777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959CAA" wp14:editId="1FA804D8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70D1" w:rsidP="008870D1" w:rsidRDefault="008870D1" w14:paraId="0396FD3F" w14:textId="77777777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27A8439E" wp14:editId="7D36C7C1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8870D1" w:rsidP="008870D1" w:rsidRDefault="008870D1" w14:paraId="527E1827" w14:textId="77777777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8870D1" w:rsidP="008870D1" w:rsidRDefault="008870D1" w14:paraId="4A7167D5" w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D959CAA">
                <v:stroke joinstyle="miter"/>
                <v:path gradientshapeok="t" o:connecttype="rect"/>
              </v:shapetype>
              <v:shape id="Text Box 3" style="position:absolute;left:0;text-align:left;margin-left:4pt;margin-top:46.7pt;width:469.3pt;height:15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>
                <v:textbox>
                  <w:txbxContent>
                    <w:p w:rsidR="008870D1" w:rsidP="008870D1" w:rsidRDefault="008870D1" w14:paraId="0396FD3F" w14:textId="77777777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27A8439E" wp14:editId="7D36C7C1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8870D1" w:rsidP="008870D1" w:rsidRDefault="008870D1" w14:paraId="527E1827" w14:textId="77777777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:rsidR="008870D1" w:rsidP="008870D1" w:rsidRDefault="008870D1" w14:paraId="4A7167D5" w14:textId="77777777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:rsidR="008870D1" w:rsidP="008870D1" w:rsidRDefault="008870D1" w14:paraId="130756EC" w14:textId="77777777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E9948" wp14:editId="0FDB0539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AB568E" w:rsidR="008870D1" w:rsidP="008870D1" w:rsidRDefault="008870D1" w14:paraId="399A42A1" w14:textId="77777777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style="position:absolute;left:0;text-align:left;margin-left:10.95pt;margin-top:4.05pt;width:22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w14:anchorId="0BCE9948">
                <v:textbox>
                  <w:txbxContent>
                    <w:p w:rsidRPr="00AB568E" w:rsidR="008870D1" w:rsidP="008870D1" w:rsidRDefault="008870D1" w14:paraId="399A42A1" w14:textId="77777777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8870D1" w:rsidP="008870D1" w:rsidRDefault="008870D1" w14:paraId="1B9E50C9" w14:textId="77777777">
      <w:pPr>
        <w:jc w:val="both"/>
        <w:rPr>
          <w:rFonts w:ascii="Frutiger 45 Light" w:hAnsi="Frutiger 45 Light"/>
        </w:rPr>
      </w:pPr>
    </w:p>
    <w:p w:rsidR="008870D1" w:rsidP="008870D1" w:rsidRDefault="008870D1" w14:paraId="238DF993" w14:textId="77777777">
      <w:pPr>
        <w:jc w:val="both"/>
        <w:rPr>
          <w:rFonts w:ascii="Frutiger 45 Light" w:hAnsi="Frutiger 45 Light"/>
        </w:rPr>
      </w:pPr>
    </w:p>
    <w:p w:rsidR="008870D1" w:rsidP="008870D1" w:rsidRDefault="008870D1" w14:paraId="18AC4BFB" w14:textId="77777777">
      <w:pPr>
        <w:jc w:val="both"/>
        <w:rPr>
          <w:rFonts w:ascii="Frutiger 45 Light" w:hAnsi="Frutiger 45 Light"/>
        </w:rPr>
      </w:pPr>
    </w:p>
    <w:p w:rsidR="008870D1" w:rsidP="008870D1" w:rsidRDefault="008870D1" w14:paraId="24EB8BEA" w14:textId="77777777">
      <w:pPr>
        <w:jc w:val="both"/>
        <w:rPr>
          <w:rFonts w:ascii="Frutiger 45 Light" w:hAnsi="Frutiger 45 Light"/>
        </w:rPr>
      </w:pPr>
    </w:p>
    <w:p w:rsidR="008870D1" w:rsidP="008870D1" w:rsidRDefault="008870D1" w14:paraId="7B635E88" w14:textId="77777777">
      <w:pPr>
        <w:jc w:val="both"/>
        <w:rPr>
          <w:rFonts w:ascii="Frutiger 45 Light" w:hAnsi="Frutiger 45 Light"/>
        </w:rPr>
      </w:pPr>
    </w:p>
    <w:p w:rsidR="008870D1" w:rsidP="008870D1" w:rsidRDefault="008870D1" w14:paraId="2E2E6F09" w14:textId="77777777">
      <w:pPr>
        <w:jc w:val="center"/>
        <w:rPr>
          <w:b/>
          <w:sz w:val="20"/>
          <w:szCs w:val="20"/>
        </w:rPr>
      </w:pPr>
    </w:p>
    <w:p w:rsidR="008870D1" w:rsidP="008870D1" w:rsidRDefault="008870D1" w14:paraId="466667D6" w14:textId="77777777">
      <w:pPr>
        <w:jc w:val="center"/>
        <w:rPr>
          <w:b/>
          <w:sz w:val="20"/>
          <w:szCs w:val="20"/>
        </w:rPr>
      </w:pPr>
    </w:p>
    <w:p w:rsidRPr="00F67CC9" w:rsidR="008870D1" w:rsidP="008870D1" w:rsidRDefault="008870D1" w14:paraId="61AA6617" w14:textId="77777777" w14:noSpellErr="1">
      <w:pPr>
        <w:jc w:val="both"/>
        <w:rPr>
          <w:rFonts w:ascii="Frutiger 45 Light" w:hAnsi="Frutiger 45 Light"/>
        </w:rPr>
      </w:pPr>
      <w:r w:rsidR="008870D1">
        <w:rPr>
          <w:rFonts w:ascii="Frutiger 45 Light" w:hAnsi="Frutiger 45 Light"/>
        </w:rPr>
        <w:t xml:space="preserve"> </w:t>
      </w:r>
    </w:p>
    <w:p w:rsidR="008870D1" w:rsidP="008870D1" w:rsidRDefault="008870D1" w14:paraId="611B6907" w14:textId="77777777">
      <w:pPr>
        <w:rPr>
          <w:sz w:val="20"/>
          <w:szCs w:val="20"/>
        </w:rPr>
      </w:pPr>
    </w:p>
    <w:p w:rsidR="008870D1" w:rsidP="008870D1" w:rsidRDefault="008870D1" w14:paraId="7399283A" w14:textId="77777777">
      <w:pPr>
        <w:rPr>
          <w:sz w:val="20"/>
          <w:szCs w:val="20"/>
        </w:rPr>
      </w:pPr>
    </w:p>
    <w:p w:rsidRPr="008870D1" w:rsidR="008870D1" w:rsidP="008870D1" w:rsidRDefault="008870D1" w14:paraId="55A92E7B" w14:textId="3F9ACE89">
      <w:pPr>
        <w:jc w:val="center"/>
        <w:rPr>
          <w:b/>
          <w:sz w:val="20"/>
          <w:szCs w:val="20"/>
          <w:u w:val="single"/>
        </w:rPr>
      </w:pPr>
      <w:r w:rsidRPr="008870D1">
        <w:rPr>
          <w:b/>
          <w:sz w:val="20"/>
          <w:szCs w:val="20"/>
          <w:u w:val="single"/>
        </w:rPr>
        <w:t>Note of the meeting of the UCET Executive Committee held online by Zoom on 12</w:t>
      </w:r>
      <w:r w:rsidRPr="008870D1">
        <w:rPr>
          <w:b/>
          <w:sz w:val="20"/>
          <w:szCs w:val="20"/>
          <w:u w:val="single"/>
          <w:vertAlign w:val="superscript"/>
        </w:rPr>
        <w:t>th</w:t>
      </w:r>
      <w:r w:rsidRPr="008870D1">
        <w:rPr>
          <w:b/>
          <w:sz w:val="20"/>
          <w:szCs w:val="20"/>
          <w:u w:val="single"/>
        </w:rPr>
        <w:t xml:space="preserve"> December 2023 at 10:00 am – 12:00 pm </w:t>
      </w:r>
    </w:p>
    <w:p w:rsidR="008870D1" w:rsidP="008870D1" w:rsidRDefault="008870D1" w14:paraId="566916CC" w14:textId="77777777">
      <w:pPr>
        <w:jc w:val="center"/>
        <w:rPr>
          <w:b/>
          <w:sz w:val="20"/>
          <w:szCs w:val="20"/>
          <w:u w:val="single"/>
        </w:rPr>
      </w:pPr>
    </w:p>
    <w:p w:rsidR="008870D1" w:rsidP="008870D1" w:rsidRDefault="008870D1" w14:paraId="189C8274" w14:textId="77777777">
      <w:pPr>
        <w:jc w:val="center"/>
        <w:rPr>
          <w:b/>
          <w:sz w:val="20"/>
          <w:szCs w:val="20"/>
          <w:u w:val="single"/>
        </w:rPr>
      </w:pPr>
    </w:p>
    <w:p w:rsidR="008870D1" w:rsidP="008870D1" w:rsidRDefault="008870D1" w14:paraId="474556A9" w14:textId="77777777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Present:</w:t>
      </w:r>
    </w:p>
    <w:p w:rsidR="008870D1" w:rsidP="008870D1" w:rsidRDefault="008870D1" w14:paraId="4A1A65EA" w14:textId="77777777">
      <w:pPr>
        <w:rPr>
          <w:b/>
          <w:sz w:val="20"/>
          <w:szCs w:val="20"/>
          <w:u w:val="single"/>
        </w:rPr>
      </w:pPr>
    </w:p>
    <w:p w:rsidRPr="00CE541A" w:rsidR="008870D1" w:rsidP="008870D1" w:rsidRDefault="008870D1" w14:paraId="71C497A6" w14:textId="2BC68E5A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Jan Ashbridge (Cumbria); Claire E. Ball-Smith (York); Bryony Black (Sheffield); Andrew Clapham (Nottingham Trent); Max Fincher (UCET); Joanne Hill (Birmingham Newman); Jackie Moses; Lisa Murtagh (Manchester); (UCET); James Noble Rogers (UCET); Lizana Oberholzer (Wolverhampton);</w:t>
      </w:r>
      <w:r w:rsidRPr="008870D1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Lynn Senior (Huddersfield);  Stefanie Sullivan (Chair) and Helen Yorke (BCU). </w:t>
      </w:r>
    </w:p>
    <w:p w:rsidR="008870D1" w:rsidP="008870D1" w:rsidRDefault="008870D1" w14:paraId="1DFAACC0" w14:textId="77777777">
      <w:pPr>
        <w:rPr>
          <w:b/>
          <w:sz w:val="20"/>
          <w:szCs w:val="20"/>
          <w:u w:val="single"/>
        </w:rPr>
      </w:pPr>
    </w:p>
    <w:p w:rsidR="008870D1" w:rsidP="008870D1" w:rsidRDefault="008870D1" w14:paraId="34C1F587" w14:textId="77777777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Apologies: </w:t>
      </w:r>
    </w:p>
    <w:p w:rsidR="008870D1" w:rsidP="008870D1" w:rsidRDefault="008870D1" w14:paraId="0FF5033A" w14:textId="77777777">
      <w:pPr>
        <w:rPr>
          <w:b/>
          <w:sz w:val="20"/>
          <w:szCs w:val="20"/>
          <w:u w:val="single"/>
        </w:rPr>
      </w:pPr>
    </w:p>
    <w:p w:rsidRPr="00CE541A" w:rsidR="008870D1" w:rsidP="008870D1" w:rsidRDefault="008870D1" w14:paraId="458990FA" w14:textId="661EAFAF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Patricia Eaton (Stranmillis); Lynn Senior (Huddersfield); Roger Woods.</w:t>
      </w:r>
    </w:p>
    <w:p w:rsidRPr="00E83BB1" w:rsidR="008870D1" w:rsidP="008870D1" w:rsidRDefault="008870D1" w14:paraId="498B968B" w14:textId="77777777">
      <w:pPr>
        <w:jc w:val="center"/>
        <w:rPr>
          <w:b/>
          <w:sz w:val="20"/>
          <w:szCs w:val="20"/>
          <w:u w:val="single"/>
        </w:rPr>
      </w:pPr>
    </w:p>
    <w:p w:rsidRPr="00E83BB1" w:rsidR="008870D1" w:rsidP="008870D1" w:rsidRDefault="008870D1" w14:paraId="0B1B3687" w14:textId="77777777">
      <w:pPr>
        <w:jc w:val="center"/>
        <w:rPr>
          <w:b/>
          <w:sz w:val="20"/>
          <w:szCs w:val="20"/>
        </w:rPr>
      </w:pPr>
    </w:p>
    <w:p w:rsidR="008870D1" w:rsidP="008870D1" w:rsidRDefault="008870D1" w14:paraId="2E079F54" w14:textId="7777777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E83BB1">
        <w:rPr>
          <w:sz w:val="20"/>
          <w:szCs w:val="20"/>
        </w:rPr>
        <w:t>Welcome and introductions</w:t>
      </w:r>
    </w:p>
    <w:p w:rsidR="008870D1" w:rsidP="008870D1" w:rsidRDefault="008870D1" w14:paraId="412FB81A" w14:textId="7FCE11BD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 xml:space="preserve">SS welcomed all to the meeting. </w:t>
      </w:r>
    </w:p>
    <w:p w:rsidR="008870D1" w:rsidP="008870D1" w:rsidRDefault="008870D1" w14:paraId="1BC4E4DC" w14:textId="7777777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E83BB1">
        <w:rPr>
          <w:sz w:val="20"/>
          <w:szCs w:val="20"/>
        </w:rPr>
        <w:t>Declarations of interest</w:t>
      </w:r>
    </w:p>
    <w:p w:rsidRPr="006A4D2C" w:rsidR="008870D1" w:rsidP="008870D1" w:rsidRDefault="008870D1" w14:paraId="6B8C8517" w14:textId="77777777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None.</w:t>
      </w:r>
    </w:p>
    <w:p w:rsidR="008870D1" w:rsidP="008870D1" w:rsidRDefault="008870D1" w14:paraId="08DAB3E7" w14:textId="7777777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E83BB1">
        <w:rPr>
          <w:sz w:val="20"/>
          <w:szCs w:val="20"/>
        </w:rPr>
        <w:t xml:space="preserve">Minutes </w:t>
      </w:r>
      <w:r>
        <w:rPr>
          <w:sz w:val="20"/>
          <w:szCs w:val="20"/>
        </w:rPr>
        <w:t>and Matters Arising</w:t>
      </w:r>
    </w:p>
    <w:p w:rsidR="008870D1" w:rsidP="00FD6ABB" w:rsidRDefault="008870D1" w14:paraId="062D2F39" w14:textId="1B4247DF">
      <w:pPr>
        <w:rPr>
          <w:sz w:val="20"/>
          <w:szCs w:val="20"/>
        </w:rPr>
      </w:pPr>
      <w:r w:rsidRPr="00FD6ABB">
        <w:rPr>
          <w:sz w:val="20"/>
          <w:szCs w:val="20"/>
        </w:rPr>
        <w:t>The note of the previous meeting was approved.</w:t>
      </w:r>
      <w:r w:rsidR="00FD6AB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On </w:t>
      </w:r>
      <w:r w:rsidR="00FD6ABB">
        <w:rPr>
          <w:sz w:val="20"/>
          <w:szCs w:val="20"/>
        </w:rPr>
        <w:t>matters arising:</w:t>
      </w:r>
    </w:p>
    <w:p w:rsidR="008870D1" w:rsidP="008870D1" w:rsidRDefault="008870D1" w14:paraId="5AFEF779" w14:textId="3846B94C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54096F">
        <w:rPr>
          <w:sz w:val="20"/>
          <w:szCs w:val="20"/>
        </w:rPr>
        <w:t>JNR ha</w:t>
      </w:r>
      <w:r>
        <w:rPr>
          <w:sz w:val="20"/>
          <w:szCs w:val="20"/>
        </w:rPr>
        <w:t xml:space="preserve">s </w:t>
      </w:r>
      <w:r w:rsidRPr="0054096F">
        <w:rPr>
          <w:sz w:val="20"/>
          <w:szCs w:val="20"/>
        </w:rPr>
        <w:t>agreed to meet regularly with Teaching School Council officers to identify and address any matters of concern</w:t>
      </w:r>
      <w:r>
        <w:rPr>
          <w:sz w:val="20"/>
          <w:szCs w:val="20"/>
        </w:rPr>
        <w:t>.</w:t>
      </w:r>
    </w:p>
    <w:p w:rsidR="0023138D" w:rsidP="0023138D" w:rsidRDefault="00FD6ABB" w14:paraId="452F0A62" w14:textId="65623615">
      <w:pPr>
        <w:numPr>
          <w:ilvl w:val="0"/>
          <w:numId w:val="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UCET’s response to t</w:t>
      </w:r>
      <w:r w:rsidRPr="0054096F" w:rsidR="008870D1">
        <w:rPr>
          <w:sz w:val="20"/>
          <w:szCs w:val="20"/>
        </w:rPr>
        <w:t>he</w:t>
      </w:r>
      <w:r w:rsidRPr="008870D1" w:rsidR="008870D1">
        <w:rPr>
          <w:sz w:val="20"/>
          <w:szCs w:val="20"/>
        </w:rPr>
        <w:t xml:space="preserve"> DfE consultation of ITE for the FE and Skills secto</w:t>
      </w:r>
      <w:r w:rsidR="0023138D">
        <w:rPr>
          <w:sz w:val="20"/>
          <w:szCs w:val="20"/>
        </w:rPr>
        <w:t>r has been submitted</w:t>
      </w:r>
      <w:r w:rsidR="00F877C2">
        <w:rPr>
          <w:sz w:val="20"/>
          <w:szCs w:val="20"/>
        </w:rPr>
        <w:t xml:space="preserve">. </w:t>
      </w:r>
    </w:p>
    <w:p w:rsidRPr="0023138D" w:rsidR="0023138D" w:rsidP="0023138D" w:rsidRDefault="0023138D" w14:paraId="23E54049" w14:textId="4DCC4281">
      <w:pPr>
        <w:numPr>
          <w:ilvl w:val="0"/>
          <w:numId w:val="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UCET forums have responded positively to the propo</w:t>
      </w:r>
      <w:r w:rsidR="00B26ACA">
        <w:rPr>
          <w:sz w:val="20"/>
          <w:szCs w:val="20"/>
        </w:rPr>
        <w:t>s</w:t>
      </w:r>
      <w:r>
        <w:rPr>
          <w:sz w:val="20"/>
          <w:szCs w:val="20"/>
        </w:rPr>
        <w:t xml:space="preserve">als that equality and diversity issues be </w:t>
      </w:r>
      <w:r w:rsidR="00C71DC5">
        <w:rPr>
          <w:sz w:val="20"/>
          <w:szCs w:val="20"/>
        </w:rPr>
        <w:t xml:space="preserve">the topic for morning symposia. </w:t>
      </w:r>
      <w:r>
        <w:rPr>
          <w:sz w:val="20"/>
          <w:szCs w:val="20"/>
        </w:rPr>
        <w:t xml:space="preserve"> </w:t>
      </w:r>
    </w:p>
    <w:p w:rsidR="008870D1" w:rsidP="008870D1" w:rsidRDefault="00C71DC5" w14:paraId="5B75BD23" w14:textId="0866A0C0">
      <w:pPr>
        <w:numPr>
          <w:ilvl w:val="0"/>
          <w:numId w:val="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Meetings of t</w:t>
      </w:r>
      <w:r w:rsidR="0023138D">
        <w:rPr>
          <w:sz w:val="20"/>
          <w:szCs w:val="20"/>
        </w:rPr>
        <w:t xml:space="preserve">he SRG </w:t>
      </w:r>
      <w:r>
        <w:rPr>
          <w:sz w:val="20"/>
          <w:szCs w:val="20"/>
        </w:rPr>
        <w:t xml:space="preserve">have been suspended, with no adverse reaction from SG members. </w:t>
      </w:r>
      <w:r w:rsidR="003C6B90">
        <w:rPr>
          <w:sz w:val="20"/>
          <w:szCs w:val="20"/>
        </w:rPr>
        <w:t xml:space="preserve"> </w:t>
      </w:r>
    </w:p>
    <w:p w:rsidR="00D132BA" w:rsidP="00D132BA" w:rsidRDefault="0023138D" w14:paraId="029E8598" w14:textId="345BA8A1">
      <w:pPr>
        <w:numPr>
          <w:ilvl w:val="0"/>
          <w:numId w:val="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This year’s annual conference in Leeds in November was received positively, with</w:t>
      </w:r>
      <w:r w:rsidR="00EE12AB">
        <w:rPr>
          <w:sz w:val="20"/>
          <w:szCs w:val="20"/>
        </w:rPr>
        <w:t xml:space="preserve"> some</w:t>
      </w:r>
      <w:r>
        <w:rPr>
          <w:sz w:val="20"/>
          <w:szCs w:val="20"/>
        </w:rPr>
        <w:t xml:space="preserve"> 250</w:t>
      </w:r>
      <w:r w:rsidR="003C6B90">
        <w:rPr>
          <w:sz w:val="20"/>
          <w:szCs w:val="20"/>
        </w:rPr>
        <w:t xml:space="preserve"> </w:t>
      </w:r>
      <w:r w:rsidR="00EE12AB">
        <w:rPr>
          <w:sz w:val="20"/>
          <w:szCs w:val="20"/>
        </w:rPr>
        <w:t xml:space="preserve">delegates </w:t>
      </w:r>
      <w:r>
        <w:rPr>
          <w:sz w:val="20"/>
          <w:szCs w:val="20"/>
        </w:rPr>
        <w:t>in attendance.</w:t>
      </w:r>
    </w:p>
    <w:p w:rsidR="000D05C0" w:rsidP="000D05C0" w:rsidRDefault="000D05C0" w14:paraId="646FF8DD" w14:textId="77777777">
      <w:pPr>
        <w:spacing w:before="100" w:beforeAutospacing="1" w:after="100" w:afterAutospacing="1"/>
        <w:rPr>
          <w:sz w:val="20"/>
          <w:szCs w:val="20"/>
        </w:rPr>
      </w:pPr>
      <w:r w:rsidRPr="000D05C0">
        <w:rPr>
          <w:sz w:val="20"/>
          <w:szCs w:val="20"/>
        </w:rPr>
        <w:t>4.Executive Director’s Report</w:t>
      </w:r>
    </w:p>
    <w:p w:rsidRPr="00962077" w:rsidR="000D05C0" w:rsidP="00962077" w:rsidRDefault="00D132BA" w14:paraId="74CBF71D" w14:textId="77777777">
      <w:pPr>
        <w:spacing w:before="100" w:beforeAutospacing="1" w:after="100" w:afterAutospacing="1"/>
        <w:rPr>
          <w:sz w:val="20"/>
          <w:szCs w:val="20"/>
        </w:rPr>
      </w:pPr>
      <w:r w:rsidRPr="00962077">
        <w:rPr>
          <w:sz w:val="20"/>
          <w:szCs w:val="20"/>
        </w:rPr>
        <w:t>JNR gave an</w:t>
      </w:r>
      <w:r w:rsidRPr="00962077" w:rsidR="000D05C0">
        <w:rPr>
          <w:sz w:val="20"/>
          <w:szCs w:val="20"/>
        </w:rPr>
        <w:t xml:space="preserve"> </w:t>
      </w:r>
      <w:r w:rsidRPr="00962077">
        <w:rPr>
          <w:sz w:val="20"/>
          <w:szCs w:val="20"/>
        </w:rPr>
        <w:t>overview of activities undertaken since the last EC meeting, including:</w:t>
      </w:r>
    </w:p>
    <w:p w:rsidRPr="000D05C0" w:rsidR="00D132BA" w:rsidP="000D05C0" w:rsidRDefault="00D132BA" w14:paraId="718B517F" w14:textId="2D64A57D">
      <w:pPr>
        <w:pStyle w:val="ListParagraph"/>
        <w:numPr>
          <w:ilvl w:val="0"/>
          <w:numId w:val="17"/>
        </w:numPr>
        <w:spacing w:before="100" w:beforeAutospacing="1" w:after="100" w:afterAutospacing="1"/>
        <w:rPr>
          <w:sz w:val="20"/>
          <w:szCs w:val="20"/>
        </w:rPr>
      </w:pPr>
      <w:r w:rsidRPr="000D05C0">
        <w:rPr>
          <w:sz w:val="20"/>
          <w:szCs w:val="20"/>
        </w:rPr>
        <w:t>Regular meetings with the DfE group on Secondary subject-specific issues for the new UG apprenticeship qualification</w:t>
      </w:r>
      <w:r w:rsidR="00962077">
        <w:rPr>
          <w:sz w:val="20"/>
          <w:szCs w:val="20"/>
        </w:rPr>
        <w:t xml:space="preserve"> and the </w:t>
      </w:r>
      <w:r w:rsidR="00F3465B">
        <w:rPr>
          <w:sz w:val="20"/>
          <w:szCs w:val="20"/>
        </w:rPr>
        <w:t>overarching</w:t>
      </w:r>
      <w:r w:rsidR="00962077">
        <w:rPr>
          <w:sz w:val="20"/>
          <w:szCs w:val="20"/>
        </w:rPr>
        <w:t xml:space="preserve"> Trailblazer group</w:t>
      </w:r>
      <w:r w:rsidR="00EB0834">
        <w:rPr>
          <w:sz w:val="20"/>
          <w:szCs w:val="20"/>
        </w:rPr>
        <w:t xml:space="preserve">. </w:t>
      </w:r>
    </w:p>
    <w:p w:rsidR="00F3465B" w:rsidP="00D132BA" w:rsidRDefault="00F3465B" w14:paraId="0A2BF0C9" w14:textId="77777777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sz w:val="20"/>
          <w:szCs w:val="20"/>
        </w:rPr>
      </w:pPr>
      <w:r w:rsidRPr="00F3465B">
        <w:rPr>
          <w:sz w:val="20"/>
          <w:szCs w:val="20"/>
        </w:rPr>
        <w:t>Regular fortnightly catch up meetings with DfE and NASBTT</w:t>
      </w:r>
    </w:p>
    <w:p w:rsidRPr="00F3465B" w:rsidR="00D132BA" w:rsidP="00D132BA" w:rsidRDefault="00F3465B" w14:paraId="2790ACAC" w14:textId="0B361DBB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sz w:val="20"/>
          <w:szCs w:val="20"/>
        </w:rPr>
      </w:pPr>
      <w:r w:rsidRPr="00F3465B">
        <w:rPr>
          <w:sz w:val="20"/>
          <w:szCs w:val="20"/>
        </w:rPr>
        <w:t>Direct support in regards the development of several new ITE partnersh</w:t>
      </w:r>
      <w:r>
        <w:rPr>
          <w:sz w:val="20"/>
          <w:szCs w:val="20"/>
        </w:rPr>
        <w:t>ips</w:t>
      </w:r>
      <w:r w:rsidRPr="00F3465B" w:rsidR="00D132BA">
        <w:rPr>
          <w:sz w:val="20"/>
          <w:szCs w:val="20"/>
        </w:rPr>
        <w:t>.</w:t>
      </w:r>
    </w:p>
    <w:p w:rsidR="00D132BA" w:rsidP="00D132BA" w:rsidRDefault="00D132BA" w14:paraId="7C00258E" w14:textId="12D0E007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Meetings with City and Guilds on the new FE &amp; Skills qualification and the DfE’s policy of restricting accreditation to universities only. </w:t>
      </w:r>
    </w:p>
    <w:p w:rsidR="00D132BA" w:rsidP="00D132BA" w:rsidRDefault="00D132BA" w14:paraId="17701486" w14:textId="68D92DE7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Two meetings with Rory Gribble to discuss the new CCF/ECF</w:t>
      </w:r>
      <w:r w:rsidR="00EB0834">
        <w:rPr>
          <w:sz w:val="20"/>
          <w:szCs w:val="20"/>
        </w:rPr>
        <w:t xml:space="preserve"> document. </w:t>
      </w:r>
    </w:p>
    <w:p w:rsidR="00FC2376" w:rsidP="00750694" w:rsidRDefault="00FC2376" w14:paraId="1CC2C29D" w14:textId="77777777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Face to face meeting with DfE in </w:t>
      </w:r>
      <w:r w:rsidR="00750694">
        <w:rPr>
          <w:sz w:val="20"/>
          <w:szCs w:val="20"/>
        </w:rPr>
        <w:t xml:space="preserve">Nottingham </w:t>
      </w:r>
      <w:r>
        <w:rPr>
          <w:sz w:val="20"/>
          <w:szCs w:val="20"/>
        </w:rPr>
        <w:t>to discuss funding issues.</w:t>
      </w:r>
    </w:p>
    <w:p w:rsidR="00750694" w:rsidP="00750694" w:rsidRDefault="00FC2376" w14:paraId="4C4A165B" w14:textId="19FBA329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Speaking at an ESRC </w:t>
      </w:r>
      <w:r w:rsidR="00CE265D">
        <w:rPr>
          <w:sz w:val="20"/>
          <w:szCs w:val="20"/>
        </w:rPr>
        <w:t xml:space="preserve">teacher supply event at </w:t>
      </w:r>
      <w:r w:rsidR="00750694">
        <w:rPr>
          <w:sz w:val="20"/>
          <w:szCs w:val="20"/>
        </w:rPr>
        <w:t xml:space="preserve">Durham University. </w:t>
      </w:r>
    </w:p>
    <w:p w:rsidR="00D132BA" w:rsidP="00750694" w:rsidRDefault="00CE265D" w14:paraId="55E0D8AD" w14:textId="51E1F2B9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lastRenderedPageBreak/>
        <w:t>Catch up m</w:t>
      </w:r>
      <w:r w:rsidRPr="00750694" w:rsidR="00750694">
        <w:rPr>
          <w:sz w:val="20"/>
          <w:szCs w:val="20"/>
        </w:rPr>
        <w:t xml:space="preserve">eeting with OfSTED. </w:t>
      </w:r>
    </w:p>
    <w:p w:rsidR="00750694" w:rsidP="00750694" w:rsidRDefault="00CE265D" w14:paraId="62D0D00C" w14:textId="2F98B302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Speaking at </w:t>
      </w:r>
      <w:r w:rsidR="00750694">
        <w:rPr>
          <w:sz w:val="20"/>
          <w:szCs w:val="20"/>
        </w:rPr>
        <w:t xml:space="preserve">the Schools and Academies Show in Birmingham and emphasizing the importance of good quality CPD. </w:t>
      </w:r>
    </w:p>
    <w:p w:rsidR="00750694" w:rsidP="00750694" w:rsidRDefault="00750694" w14:paraId="1538C95E" w14:textId="5931C16B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Meeting with Catherin McKinnell MP, Shadow Schools Minister</w:t>
      </w:r>
      <w:r w:rsidR="00184689">
        <w:rPr>
          <w:sz w:val="20"/>
          <w:szCs w:val="20"/>
        </w:rPr>
        <w:t>.</w:t>
      </w:r>
      <w:r w:rsidR="00F46604">
        <w:rPr>
          <w:sz w:val="20"/>
          <w:szCs w:val="20"/>
        </w:rPr>
        <w:t xml:space="preserve"> </w:t>
      </w:r>
    </w:p>
    <w:p w:rsidR="00613880" w:rsidP="00613880" w:rsidRDefault="00750694" w14:paraId="154F7BB0" w14:textId="76807A07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Meeting</w:t>
      </w:r>
      <w:r w:rsidR="00184689">
        <w:rPr>
          <w:sz w:val="20"/>
          <w:szCs w:val="20"/>
        </w:rPr>
        <w:t xml:space="preserve">s being arranged </w:t>
      </w:r>
      <w:r>
        <w:rPr>
          <w:sz w:val="20"/>
          <w:szCs w:val="20"/>
        </w:rPr>
        <w:t xml:space="preserve">with Damien Hinds and the Liberal Democrat spokesperson for Education. </w:t>
      </w:r>
    </w:p>
    <w:p w:rsidR="0078048E" w:rsidP="00613880" w:rsidRDefault="00613880" w14:paraId="1B9168DA" w14:textId="77777777">
      <w:pPr>
        <w:spacing w:before="100" w:beforeAutospacing="1" w:after="100" w:afterAutospacing="1"/>
        <w:rPr>
          <w:i/>
          <w:iCs/>
          <w:sz w:val="20"/>
          <w:szCs w:val="20"/>
        </w:rPr>
      </w:pPr>
      <w:r w:rsidRPr="00613880">
        <w:rPr>
          <w:sz w:val="20"/>
          <w:szCs w:val="20"/>
        </w:rPr>
        <w:t xml:space="preserve">4b) </w:t>
      </w:r>
      <w:r w:rsidRPr="00613880">
        <w:rPr>
          <w:i/>
          <w:iCs/>
          <w:sz w:val="20"/>
          <w:szCs w:val="20"/>
        </w:rPr>
        <w:t>‘</w:t>
      </w:r>
      <w:r w:rsidRPr="0078048E">
        <w:rPr>
          <w:sz w:val="20"/>
          <w:szCs w:val="20"/>
        </w:rPr>
        <w:t>Forward look’</w:t>
      </w:r>
    </w:p>
    <w:p w:rsidRPr="000D05C0" w:rsidR="00613880" w:rsidP="00613880" w:rsidRDefault="00F14718" w14:paraId="1CD152D2" w14:textId="40B83123">
      <w:pPr>
        <w:spacing w:before="100" w:beforeAutospacing="1" w:after="100" w:afterAutospacing="1"/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Key issues for the coming year were likely to include: </w:t>
      </w:r>
    </w:p>
    <w:p w:rsidR="00613880" w:rsidP="00613880" w:rsidRDefault="000D05C0" w14:paraId="5D70842A" w14:textId="4870E7F8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T</w:t>
      </w:r>
      <w:r w:rsidR="00345918">
        <w:rPr>
          <w:sz w:val="20"/>
          <w:szCs w:val="20"/>
        </w:rPr>
        <w:t>he implications of a [possible change of government</w:t>
      </w:r>
      <w:r w:rsidR="00D24A48">
        <w:rPr>
          <w:sz w:val="20"/>
          <w:szCs w:val="20"/>
        </w:rPr>
        <w:t xml:space="preserve"> and UCT engagement in the electoral process</w:t>
      </w:r>
    </w:p>
    <w:p w:rsidR="00613880" w:rsidP="00613880" w:rsidRDefault="00D24A48" w14:paraId="331A7398" w14:textId="4661AD18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Ongoing </w:t>
      </w:r>
      <w:r w:rsidR="00613880">
        <w:rPr>
          <w:sz w:val="20"/>
          <w:szCs w:val="20"/>
        </w:rPr>
        <w:t xml:space="preserve">recruitment </w:t>
      </w:r>
      <w:r>
        <w:rPr>
          <w:sz w:val="20"/>
          <w:szCs w:val="20"/>
        </w:rPr>
        <w:t xml:space="preserve">and </w:t>
      </w:r>
      <w:r w:rsidR="00613880">
        <w:rPr>
          <w:sz w:val="20"/>
          <w:szCs w:val="20"/>
        </w:rPr>
        <w:t>issues</w:t>
      </w:r>
    </w:p>
    <w:p w:rsidR="00613880" w:rsidP="00613880" w:rsidRDefault="00613880" w14:paraId="3213B61B" w14:textId="0502BA6C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The new OfSTED framework and its impact</w:t>
      </w:r>
    </w:p>
    <w:p w:rsidR="00613880" w:rsidP="00613880" w:rsidRDefault="000D05C0" w14:paraId="78FE20E3" w14:textId="4EDF8184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The CCF/ECF changes </w:t>
      </w:r>
    </w:p>
    <w:p w:rsidR="00EF3333" w:rsidP="00613880" w:rsidRDefault="00EF3333" w14:paraId="5866675E" w14:textId="74DC2471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TSH developments</w:t>
      </w:r>
    </w:p>
    <w:p w:rsidR="00F46604" w:rsidP="00F46604" w:rsidRDefault="00F46604" w14:paraId="0A2C071B" w14:textId="77777777">
      <w:pPr>
        <w:pStyle w:val="ListParagraph"/>
        <w:spacing w:before="100" w:beforeAutospacing="1" w:after="100" w:afterAutospacing="1"/>
        <w:rPr>
          <w:sz w:val="20"/>
          <w:szCs w:val="20"/>
        </w:rPr>
      </w:pPr>
    </w:p>
    <w:p w:rsidR="000D05C0" w:rsidP="000D05C0" w:rsidRDefault="000D05C0" w14:paraId="7393056F" w14:textId="1066545D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sz w:val="20"/>
          <w:szCs w:val="20"/>
        </w:rPr>
      </w:pPr>
      <w:r w:rsidRPr="000D05C0">
        <w:rPr>
          <w:sz w:val="20"/>
          <w:szCs w:val="20"/>
        </w:rPr>
        <w:t>It was also noted that the REF has been moved back a year to 2029, and that the UCET Research and International forum should develop a forward-looking approach</w:t>
      </w:r>
      <w:r w:rsidR="00415CAD">
        <w:rPr>
          <w:sz w:val="20"/>
          <w:szCs w:val="20"/>
        </w:rPr>
        <w:t xml:space="preserve"> to the REF,</w:t>
      </w:r>
      <w:r w:rsidRPr="000D05C0">
        <w:rPr>
          <w:sz w:val="20"/>
          <w:szCs w:val="20"/>
        </w:rPr>
        <w:t xml:space="preserve"> particularly to the scoping of </w:t>
      </w:r>
      <w:r w:rsidR="00415CAD">
        <w:rPr>
          <w:sz w:val="20"/>
          <w:szCs w:val="20"/>
        </w:rPr>
        <w:t xml:space="preserve">producing </w:t>
      </w:r>
      <w:r w:rsidRPr="000D05C0">
        <w:rPr>
          <w:sz w:val="20"/>
          <w:szCs w:val="20"/>
        </w:rPr>
        <w:t>impact case studies in TE</w:t>
      </w:r>
      <w:r w:rsidR="00415CAD">
        <w:rPr>
          <w:sz w:val="20"/>
          <w:szCs w:val="20"/>
        </w:rPr>
        <w:t xml:space="preserve"> for inclusion in the REF. </w:t>
      </w:r>
    </w:p>
    <w:p w:rsidR="000D05C0" w:rsidP="000D05C0" w:rsidRDefault="000D05C0" w14:paraId="66B306F4" w14:textId="77777777">
      <w:pPr>
        <w:pStyle w:val="ListParagraph"/>
        <w:spacing w:before="100" w:beforeAutospacing="1" w:after="100" w:afterAutospacing="1"/>
        <w:rPr>
          <w:sz w:val="20"/>
          <w:szCs w:val="20"/>
        </w:rPr>
      </w:pPr>
    </w:p>
    <w:p w:rsidR="000D05C0" w:rsidP="000D05C0" w:rsidRDefault="000D05C0" w14:paraId="171AA115" w14:textId="72C46647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 w:rsidRPr="000D05C0">
        <w:rPr>
          <w:sz w:val="20"/>
          <w:szCs w:val="20"/>
        </w:rPr>
        <w:t>Reports from UCET forums and committees</w:t>
      </w:r>
    </w:p>
    <w:p w:rsidR="000D05C0" w:rsidP="000D05C0" w:rsidRDefault="000D05C0" w14:paraId="121041CE" w14:textId="75AB0E11">
      <w:pPr>
        <w:pStyle w:val="ListParagraph"/>
        <w:spacing w:before="100" w:beforeAutospacing="1" w:after="100" w:afterAutospacing="1"/>
        <w:rPr>
          <w:i/>
          <w:iCs/>
          <w:sz w:val="20"/>
          <w:szCs w:val="20"/>
        </w:rPr>
      </w:pPr>
      <w:r w:rsidRPr="000D05C0">
        <w:rPr>
          <w:i/>
          <w:iCs/>
          <w:sz w:val="20"/>
          <w:szCs w:val="20"/>
        </w:rPr>
        <w:t>P&amp;EY</w:t>
      </w:r>
      <w:r w:rsidR="005A3C14">
        <w:rPr>
          <w:i/>
          <w:iCs/>
          <w:sz w:val="20"/>
          <w:szCs w:val="20"/>
        </w:rPr>
        <w:t>:</w:t>
      </w:r>
    </w:p>
    <w:p w:rsidR="000D05C0" w:rsidP="00950B47" w:rsidRDefault="000D05C0" w14:paraId="514D9BE6" w14:textId="42FDDEA0">
      <w:pPr>
        <w:pStyle w:val="ListParagraph"/>
        <w:numPr>
          <w:ilvl w:val="1"/>
          <w:numId w:val="15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It was noted that JNR chaired the meeting in the absence of JA who had teaching commitments</w:t>
      </w:r>
      <w:r w:rsidR="005A3C14">
        <w:rPr>
          <w:sz w:val="20"/>
          <w:szCs w:val="20"/>
        </w:rPr>
        <w:t xml:space="preserve"> that day</w:t>
      </w:r>
      <w:r>
        <w:rPr>
          <w:sz w:val="20"/>
          <w:szCs w:val="20"/>
        </w:rPr>
        <w:t xml:space="preserve">; presentations at the a.m. </w:t>
      </w:r>
      <w:r w:rsidR="005A3C14">
        <w:rPr>
          <w:sz w:val="20"/>
          <w:szCs w:val="20"/>
        </w:rPr>
        <w:t>symposium</w:t>
      </w:r>
      <w:r>
        <w:rPr>
          <w:sz w:val="20"/>
          <w:szCs w:val="20"/>
        </w:rPr>
        <w:t xml:space="preserve"> included very useful recent </w:t>
      </w:r>
      <w:r w:rsidR="005A3C14">
        <w:rPr>
          <w:sz w:val="20"/>
          <w:szCs w:val="20"/>
        </w:rPr>
        <w:t xml:space="preserve">accounts of </w:t>
      </w:r>
      <w:r>
        <w:rPr>
          <w:sz w:val="20"/>
          <w:szCs w:val="20"/>
        </w:rPr>
        <w:t xml:space="preserve">OfSTED inspection experiences that colleagues in other fora </w:t>
      </w:r>
      <w:r w:rsidR="005A3C14">
        <w:rPr>
          <w:sz w:val="20"/>
          <w:szCs w:val="20"/>
        </w:rPr>
        <w:t xml:space="preserve">will find useful. </w:t>
      </w:r>
    </w:p>
    <w:p w:rsidR="000D05C0" w:rsidP="000D05C0" w:rsidRDefault="000D05C0" w14:paraId="7C1853C1" w14:textId="06ECBD00">
      <w:pPr>
        <w:pStyle w:val="ListParagraph"/>
        <w:spacing w:before="100" w:beforeAutospacing="1" w:after="100" w:afterAutospacing="1"/>
        <w:rPr>
          <w:i/>
          <w:iCs/>
          <w:sz w:val="20"/>
          <w:szCs w:val="20"/>
        </w:rPr>
      </w:pPr>
      <w:r w:rsidRPr="000D05C0">
        <w:rPr>
          <w:i/>
          <w:iCs/>
          <w:sz w:val="20"/>
          <w:szCs w:val="20"/>
        </w:rPr>
        <w:t>Secondary</w:t>
      </w:r>
      <w:r w:rsidR="005A3C14">
        <w:rPr>
          <w:i/>
          <w:iCs/>
          <w:sz w:val="20"/>
          <w:szCs w:val="20"/>
        </w:rPr>
        <w:t>:</w:t>
      </w:r>
    </w:p>
    <w:p w:rsidR="000D05C0" w:rsidP="00950B47" w:rsidRDefault="000D05C0" w14:paraId="13E8C764" w14:textId="7B824909">
      <w:pPr>
        <w:pStyle w:val="ListParagraph"/>
        <w:numPr>
          <w:ilvl w:val="1"/>
          <w:numId w:val="15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The a.m. symposium was on both ITAPs and international applications</w:t>
      </w:r>
      <w:r w:rsidR="00967FFB">
        <w:rPr>
          <w:sz w:val="20"/>
          <w:szCs w:val="20"/>
        </w:rPr>
        <w:t xml:space="preserve"> and </w:t>
      </w:r>
      <w:r>
        <w:rPr>
          <w:sz w:val="20"/>
          <w:szCs w:val="20"/>
        </w:rPr>
        <w:t>finding ways to ensure that applicants know what they are applying for as a way to reduce the increasing workload of applications.</w:t>
      </w:r>
    </w:p>
    <w:p w:rsidR="000D05C0" w:rsidP="00950B47" w:rsidRDefault="000D05C0" w14:paraId="644A93E2" w14:textId="43CCEF4A">
      <w:pPr>
        <w:pStyle w:val="ListParagraph"/>
        <w:numPr>
          <w:ilvl w:val="1"/>
          <w:numId w:val="15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BB described how a filtering system has been put into practice at </w:t>
      </w:r>
      <w:r w:rsidR="00D95E25">
        <w:rPr>
          <w:sz w:val="20"/>
          <w:szCs w:val="20"/>
        </w:rPr>
        <w:t xml:space="preserve">one HEI </w:t>
      </w:r>
      <w:r>
        <w:rPr>
          <w:sz w:val="20"/>
          <w:szCs w:val="20"/>
        </w:rPr>
        <w:t xml:space="preserve"> which is proving very helpful in </w:t>
      </w:r>
      <w:r w:rsidR="00967FFB">
        <w:rPr>
          <w:sz w:val="20"/>
          <w:szCs w:val="20"/>
        </w:rPr>
        <w:t>reducing</w:t>
      </w:r>
      <w:r>
        <w:rPr>
          <w:sz w:val="20"/>
          <w:szCs w:val="20"/>
        </w:rPr>
        <w:t xml:space="preserve"> those </w:t>
      </w:r>
      <w:r w:rsidR="00D310B2">
        <w:rPr>
          <w:sz w:val="20"/>
          <w:szCs w:val="20"/>
        </w:rPr>
        <w:t xml:space="preserve">international </w:t>
      </w:r>
      <w:r>
        <w:rPr>
          <w:sz w:val="20"/>
          <w:szCs w:val="20"/>
        </w:rPr>
        <w:t xml:space="preserve">applicants applying to ITE courses for </w:t>
      </w:r>
      <w:r w:rsidR="00C14DF4">
        <w:rPr>
          <w:sz w:val="20"/>
          <w:szCs w:val="20"/>
        </w:rPr>
        <w:t xml:space="preserve">the wrong reasons. </w:t>
      </w:r>
    </w:p>
    <w:p w:rsidR="00C14DF4" w:rsidP="00C14DF4" w:rsidRDefault="00C14DF4" w14:paraId="527D9901" w14:textId="2E62B1FD">
      <w:pPr>
        <w:pStyle w:val="ListParagraph"/>
        <w:spacing w:before="100" w:beforeAutospacing="1" w:after="100" w:afterAutospacing="1"/>
        <w:rPr>
          <w:i/>
          <w:iCs/>
          <w:sz w:val="20"/>
          <w:szCs w:val="20"/>
        </w:rPr>
      </w:pPr>
      <w:r w:rsidRPr="00C14DF4">
        <w:rPr>
          <w:i/>
          <w:iCs/>
          <w:sz w:val="20"/>
          <w:szCs w:val="20"/>
        </w:rPr>
        <w:t>CPD</w:t>
      </w:r>
      <w:r w:rsidR="00CC5621">
        <w:rPr>
          <w:i/>
          <w:iCs/>
          <w:sz w:val="20"/>
          <w:szCs w:val="20"/>
        </w:rPr>
        <w:t>:</w:t>
      </w:r>
    </w:p>
    <w:p w:rsidR="00C14DF4" w:rsidP="00950B47" w:rsidRDefault="00C14DF4" w14:paraId="4C249D75" w14:textId="4588E981">
      <w:pPr>
        <w:pStyle w:val="ListParagraph"/>
        <w:numPr>
          <w:ilvl w:val="1"/>
          <w:numId w:val="15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The symposium focused on SEND and also the role of AI in CPD, and discussion </w:t>
      </w:r>
      <w:proofErr w:type="spellStart"/>
      <w:r w:rsidR="00CC5621">
        <w:rPr>
          <w:sz w:val="20"/>
          <w:szCs w:val="20"/>
        </w:rPr>
        <w:t>centred</w:t>
      </w:r>
      <w:proofErr w:type="spellEnd"/>
      <w:r w:rsidR="00CC562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on the merging of the CCF and ECF and its implications for CPD. </w:t>
      </w:r>
    </w:p>
    <w:p w:rsidRPr="00EB12D2" w:rsidR="00EB12D2" w:rsidP="00EB12D2" w:rsidRDefault="00C14DF4" w14:paraId="60FC6257" w14:textId="3072DB0C">
      <w:pPr>
        <w:pStyle w:val="ListParagraph"/>
        <w:numPr>
          <w:ilvl w:val="1"/>
          <w:numId w:val="15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Two sub-committees have been established: the marginalization of TE voices (David Littlefair,</w:t>
      </w:r>
      <w:r w:rsidR="00CC562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Northumbria) and another on sustainability and climate change (Paul </w:t>
      </w:r>
      <w:proofErr w:type="spellStart"/>
      <w:r>
        <w:rPr>
          <w:sz w:val="20"/>
          <w:szCs w:val="20"/>
        </w:rPr>
        <w:t>Vare</w:t>
      </w:r>
      <w:proofErr w:type="spellEnd"/>
      <w:r>
        <w:rPr>
          <w:sz w:val="20"/>
          <w:szCs w:val="20"/>
        </w:rPr>
        <w:t>, Worcester).</w:t>
      </w:r>
    </w:p>
    <w:p w:rsidR="00EB12D2" w:rsidP="00950B47" w:rsidRDefault="00950B47" w14:paraId="3EC78EE8" w14:textId="77777777">
      <w:pPr>
        <w:spacing w:before="100" w:beforeAutospacing="1" w:after="100" w:afterAutospacing="1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</w:t>
      </w:r>
    </w:p>
    <w:p w:rsidR="00EB12D2" w:rsidP="00950B47" w:rsidRDefault="00EB12D2" w14:paraId="1B95EF1C" w14:textId="77777777">
      <w:pPr>
        <w:spacing w:before="100" w:beforeAutospacing="1" w:after="100" w:afterAutospacing="1"/>
        <w:rPr>
          <w:i/>
          <w:iCs/>
          <w:sz w:val="20"/>
          <w:szCs w:val="20"/>
        </w:rPr>
      </w:pPr>
    </w:p>
    <w:p w:rsidR="00EB12D2" w:rsidP="00EB12D2" w:rsidRDefault="00950B47" w14:paraId="4056038A" w14:textId="414A2564">
      <w:pPr>
        <w:spacing w:before="100" w:beforeAutospacing="1" w:after="100" w:afterAutospacing="1"/>
        <w:ind w:firstLine="720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 </w:t>
      </w:r>
      <w:r w:rsidRPr="00950B47">
        <w:rPr>
          <w:i/>
          <w:iCs/>
          <w:sz w:val="20"/>
          <w:szCs w:val="20"/>
        </w:rPr>
        <w:t>Post 16</w:t>
      </w:r>
      <w:r w:rsidR="00CC5621">
        <w:rPr>
          <w:i/>
          <w:iCs/>
          <w:sz w:val="20"/>
          <w:szCs w:val="20"/>
        </w:rPr>
        <w:t>:</w:t>
      </w:r>
    </w:p>
    <w:p w:rsidR="00992F8C" w:rsidP="00992F8C" w:rsidRDefault="00EB12D2" w14:paraId="498EF6DF" w14:textId="77777777">
      <w:pPr>
        <w:pStyle w:val="ListParagraph"/>
        <w:numPr>
          <w:ilvl w:val="1"/>
          <w:numId w:val="15"/>
        </w:numPr>
        <w:spacing w:before="100" w:beforeAutospacing="1" w:after="100" w:afterAutospacing="1"/>
        <w:rPr>
          <w:sz w:val="20"/>
          <w:szCs w:val="20"/>
        </w:rPr>
      </w:pPr>
      <w:r w:rsidRPr="00EB12D2">
        <w:rPr>
          <w:sz w:val="20"/>
          <w:szCs w:val="20"/>
        </w:rPr>
        <w:t xml:space="preserve">Discussion focused on the new </w:t>
      </w:r>
      <w:proofErr w:type="spellStart"/>
      <w:r w:rsidRPr="00EB12D2">
        <w:rPr>
          <w:sz w:val="20"/>
          <w:szCs w:val="20"/>
        </w:rPr>
        <w:t>DiT</w:t>
      </w:r>
      <w:proofErr w:type="spellEnd"/>
      <w:r w:rsidRPr="00EB12D2">
        <w:rPr>
          <w:sz w:val="20"/>
          <w:szCs w:val="20"/>
        </w:rPr>
        <w:t xml:space="preserve"> and concerns around mentoring, online teaching and the viva as end-point assessment.</w:t>
      </w:r>
    </w:p>
    <w:p w:rsidR="003E7192" w:rsidP="00992F8C" w:rsidRDefault="003E7192" w14:paraId="69512504" w14:textId="051A026D">
      <w:pPr>
        <w:pStyle w:val="ListParagraph"/>
        <w:numPr>
          <w:ilvl w:val="1"/>
          <w:numId w:val="15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P16 colleagues welcome</w:t>
      </w:r>
      <w:r w:rsidR="008C4055">
        <w:rPr>
          <w:sz w:val="20"/>
          <w:szCs w:val="20"/>
        </w:rPr>
        <w:t xml:space="preserve">d that universities </w:t>
      </w:r>
      <w:r w:rsidR="00D310B2">
        <w:rPr>
          <w:sz w:val="20"/>
          <w:szCs w:val="20"/>
        </w:rPr>
        <w:t xml:space="preserve">or HEI partnerships </w:t>
      </w:r>
      <w:r w:rsidR="008C4055">
        <w:rPr>
          <w:sz w:val="20"/>
          <w:szCs w:val="20"/>
        </w:rPr>
        <w:t xml:space="preserve">would be the </w:t>
      </w:r>
      <w:r w:rsidR="00D310B2">
        <w:rPr>
          <w:sz w:val="20"/>
          <w:szCs w:val="20"/>
        </w:rPr>
        <w:t xml:space="preserve">only publicly funded </w:t>
      </w:r>
      <w:r w:rsidR="008C4055">
        <w:rPr>
          <w:sz w:val="20"/>
          <w:szCs w:val="20"/>
        </w:rPr>
        <w:t xml:space="preserve">providers of </w:t>
      </w:r>
      <w:r w:rsidR="00926EBE">
        <w:rPr>
          <w:sz w:val="20"/>
          <w:szCs w:val="20"/>
        </w:rPr>
        <w:t>pre-service ITE programmes, and might welcome some form of accreditation.</w:t>
      </w:r>
    </w:p>
    <w:p w:rsidR="008C4055" w:rsidP="00992F8C" w:rsidRDefault="007B7B5C" w14:paraId="36872925" w14:textId="29C77DF3">
      <w:pPr>
        <w:pStyle w:val="ListParagraph"/>
        <w:numPr>
          <w:ilvl w:val="1"/>
          <w:numId w:val="15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There is concern that partner colleges </w:t>
      </w:r>
      <w:r w:rsidR="00926EBE">
        <w:rPr>
          <w:sz w:val="20"/>
          <w:szCs w:val="20"/>
        </w:rPr>
        <w:t xml:space="preserve">might seek DAPs and move away from </w:t>
      </w:r>
      <w:r>
        <w:rPr>
          <w:sz w:val="20"/>
          <w:szCs w:val="20"/>
        </w:rPr>
        <w:t>university partners</w:t>
      </w:r>
      <w:r w:rsidR="008B3F71">
        <w:rPr>
          <w:sz w:val="20"/>
          <w:szCs w:val="20"/>
        </w:rPr>
        <w:t>hips</w:t>
      </w:r>
      <w:r w:rsidR="003230E6">
        <w:rPr>
          <w:sz w:val="20"/>
          <w:szCs w:val="20"/>
        </w:rPr>
        <w:t xml:space="preserve">. </w:t>
      </w:r>
    </w:p>
    <w:p w:rsidR="003230E6" w:rsidP="00992F8C" w:rsidRDefault="003230E6" w14:paraId="518AE66C" w14:textId="529F12EE">
      <w:pPr>
        <w:pStyle w:val="ListParagraph"/>
        <w:numPr>
          <w:ilvl w:val="1"/>
          <w:numId w:val="15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International applications (similar to both Primary and Secondary) continue to be problematic. </w:t>
      </w:r>
    </w:p>
    <w:p w:rsidRPr="00E965FC" w:rsidR="00E965FC" w:rsidP="00E965FC" w:rsidRDefault="00992F8C" w14:paraId="67C8BBAB" w14:textId="5489327C">
      <w:pPr>
        <w:spacing w:before="100" w:beforeAutospacing="1" w:after="100" w:afterAutospacing="1"/>
        <w:ind w:firstLine="720"/>
        <w:rPr>
          <w:i/>
          <w:iCs/>
          <w:sz w:val="20"/>
          <w:szCs w:val="20"/>
        </w:rPr>
      </w:pPr>
      <w:r w:rsidRPr="003230E6">
        <w:rPr>
          <w:i/>
          <w:iCs/>
          <w:sz w:val="20"/>
          <w:szCs w:val="20"/>
        </w:rPr>
        <w:t>Research and Internationa</w:t>
      </w:r>
      <w:r w:rsidR="00E965FC">
        <w:rPr>
          <w:i/>
          <w:iCs/>
          <w:sz w:val="20"/>
          <w:szCs w:val="20"/>
        </w:rPr>
        <w:t>l</w:t>
      </w:r>
      <w:r w:rsidR="00CC5621">
        <w:rPr>
          <w:i/>
          <w:iCs/>
          <w:sz w:val="20"/>
          <w:szCs w:val="20"/>
        </w:rPr>
        <w:t>:</w:t>
      </w:r>
    </w:p>
    <w:p w:rsidRPr="002935F8" w:rsidR="00E965FC" w:rsidP="002935F8" w:rsidRDefault="00E965FC" w14:paraId="4BCD563D" w14:textId="2D7D52EB">
      <w:pPr>
        <w:pStyle w:val="ListParagraph"/>
        <w:numPr>
          <w:ilvl w:val="1"/>
          <w:numId w:val="15"/>
        </w:numPr>
        <w:spacing w:before="100" w:beforeAutospacing="1" w:after="100" w:afterAutospacing="1"/>
        <w:rPr>
          <w:sz w:val="20"/>
          <w:szCs w:val="20"/>
        </w:rPr>
      </w:pPr>
      <w:r w:rsidRPr="002935F8">
        <w:rPr>
          <w:sz w:val="20"/>
          <w:szCs w:val="20"/>
        </w:rPr>
        <w:t>Caroline Daly (</w:t>
      </w:r>
      <w:proofErr w:type="spellStart"/>
      <w:r w:rsidRPr="002935F8">
        <w:rPr>
          <w:sz w:val="20"/>
          <w:szCs w:val="20"/>
        </w:rPr>
        <w:t>UCL,IoE</w:t>
      </w:r>
      <w:proofErr w:type="spellEnd"/>
      <w:r w:rsidRPr="002935F8">
        <w:rPr>
          <w:sz w:val="20"/>
          <w:szCs w:val="20"/>
        </w:rPr>
        <w:t xml:space="preserve">) has agreed to present at the January 2024 Research and International forum. </w:t>
      </w:r>
    </w:p>
    <w:p w:rsidRPr="009A1324" w:rsidR="00F974D3" w:rsidP="002935F8" w:rsidRDefault="00CF0D71" w14:paraId="2DCF36E3" w14:textId="61FE571D">
      <w:pPr>
        <w:pStyle w:val="ListParagraph"/>
        <w:numPr>
          <w:ilvl w:val="1"/>
          <w:numId w:val="15"/>
        </w:numPr>
        <w:spacing w:before="100" w:beforeAutospacing="1" w:after="100" w:afterAutospacing="1"/>
        <w:rPr>
          <w:sz w:val="20"/>
          <w:szCs w:val="20"/>
        </w:rPr>
      </w:pPr>
      <w:r w:rsidRPr="009A1324">
        <w:rPr>
          <w:sz w:val="20"/>
          <w:szCs w:val="20"/>
        </w:rPr>
        <w:lastRenderedPageBreak/>
        <w:t xml:space="preserve">It was suggested that there is scope for </w:t>
      </w:r>
      <w:r w:rsidRPr="009A1324" w:rsidR="008B3F71">
        <w:rPr>
          <w:sz w:val="20"/>
          <w:szCs w:val="20"/>
        </w:rPr>
        <w:t xml:space="preserve">either </w:t>
      </w:r>
      <w:r w:rsidRPr="009A1324">
        <w:rPr>
          <w:sz w:val="20"/>
          <w:szCs w:val="20"/>
        </w:rPr>
        <w:t xml:space="preserve">a journal </w:t>
      </w:r>
      <w:r w:rsidRPr="009A1324" w:rsidR="00F974D3">
        <w:rPr>
          <w:sz w:val="20"/>
          <w:szCs w:val="20"/>
        </w:rPr>
        <w:t xml:space="preserve">to be established </w:t>
      </w:r>
      <w:r w:rsidRPr="009A1324">
        <w:rPr>
          <w:sz w:val="20"/>
          <w:szCs w:val="20"/>
        </w:rPr>
        <w:t xml:space="preserve">that is dedicated to </w:t>
      </w:r>
      <w:r w:rsidRPr="009A1324" w:rsidR="00F974D3">
        <w:rPr>
          <w:sz w:val="20"/>
          <w:szCs w:val="20"/>
        </w:rPr>
        <w:t>ITE</w:t>
      </w:r>
      <w:r w:rsidRPr="009A1324" w:rsidR="008B3F71">
        <w:rPr>
          <w:sz w:val="20"/>
          <w:szCs w:val="20"/>
        </w:rPr>
        <w:t xml:space="preserve"> or for existing journals to have special ITE related additions. </w:t>
      </w:r>
      <w:r w:rsidRPr="009A1324" w:rsidR="00FD4DAD">
        <w:rPr>
          <w:sz w:val="20"/>
          <w:szCs w:val="20"/>
        </w:rPr>
        <w:t xml:space="preserve"> </w:t>
      </w:r>
    </w:p>
    <w:p w:rsidR="00CE408C" w:rsidP="00CE408C" w:rsidRDefault="00CE408C" w14:paraId="18C0E2F5" w14:textId="77777777">
      <w:pPr>
        <w:pStyle w:val="ListParagraph"/>
        <w:spacing w:before="100" w:beforeAutospacing="1" w:after="100" w:afterAutospacing="1"/>
        <w:ind w:left="1440"/>
        <w:rPr>
          <w:sz w:val="20"/>
          <w:szCs w:val="20"/>
        </w:rPr>
      </w:pPr>
    </w:p>
    <w:p w:rsidR="0078048E" w:rsidP="006F4583" w:rsidRDefault="0078048E" w14:paraId="04947873" w14:textId="71C553EB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Report from the UCET Assembly, including issues requiring Executive Committee action</w:t>
      </w:r>
    </w:p>
    <w:p w:rsidR="00CE408C" w:rsidP="00CE408C" w:rsidRDefault="00CE408C" w14:paraId="4A056738" w14:textId="77777777">
      <w:pPr>
        <w:pStyle w:val="ListParagraph"/>
        <w:spacing w:before="100" w:beforeAutospacing="1" w:after="100" w:afterAutospacing="1"/>
        <w:rPr>
          <w:sz w:val="20"/>
          <w:szCs w:val="20"/>
        </w:rPr>
      </w:pPr>
    </w:p>
    <w:p w:rsidR="008870D1" w:rsidP="00CC5621" w:rsidRDefault="006F4583" w14:paraId="03E09D4B" w14:textId="6F4B1B31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Pinky Jain (Leeds Beckett) and Jo McIntyre (Nottingham) presented on the Student Teacher Survey (EDI) and a new qualification for supporting refugee students; both are happy to present at other </w:t>
      </w:r>
      <w:r w:rsidR="00366B48">
        <w:rPr>
          <w:sz w:val="20"/>
          <w:szCs w:val="20"/>
        </w:rPr>
        <w:t>fora.</w:t>
      </w:r>
    </w:p>
    <w:p w:rsidR="00366B48" w:rsidP="00077EB4" w:rsidRDefault="002074D5" w14:paraId="6F0F32A0" w14:textId="4A7B407F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Suggestion</w:t>
      </w:r>
      <w:r w:rsidR="00077EB4">
        <w:rPr>
          <w:sz w:val="20"/>
          <w:szCs w:val="20"/>
        </w:rPr>
        <w:t xml:space="preserve"> for EC action included:</w:t>
      </w:r>
    </w:p>
    <w:p w:rsidR="003232C3" w:rsidP="009523D9" w:rsidRDefault="00077EB4" w14:paraId="2955244A" w14:textId="102540C5">
      <w:pPr>
        <w:pStyle w:val="ListParagraph"/>
        <w:numPr>
          <w:ilvl w:val="1"/>
          <w:numId w:val="15"/>
        </w:numPr>
        <w:spacing w:before="100" w:beforeAutospacing="1" w:after="100" w:afterAutospacing="1"/>
      </w:pPr>
      <w:r>
        <w:rPr>
          <w:sz w:val="20"/>
          <w:szCs w:val="20"/>
        </w:rPr>
        <w:t>The publication of an election manifesto, at local as well as a national level)</w:t>
      </w:r>
      <w:r w:rsidR="003232C3">
        <w:rPr>
          <w:sz w:val="20"/>
          <w:szCs w:val="20"/>
        </w:rPr>
        <w:t>, e.g. meeting with MPs (see also the BERA blog published toda</w:t>
      </w:r>
      <w:r w:rsidR="009523D9">
        <w:rPr>
          <w:sz w:val="20"/>
          <w:szCs w:val="20"/>
        </w:rPr>
        <w:t xml:space="preserve">y: </w:t>
      </w:r>
      <w:hyperlink w:history="1" r:id="rId9">
        <w:r w:rsidR="009523D9">
          <w:rPr>
            <w:rStyle w:val="Hyperlink"/>
            <w:rFonts w:eastAsiaTheme="majorEastAsia"/>
          </w:rPr>
          <w:t>The teacher education content framework we really need | BERA</w:t>
        </w:r>
      </w:hyperlink>
      <w:r w:rsidR="009523D9">
        <w:t>)</w:t>
      </w:r>
    </w:p>
    <w:p w:rsidR="00041E01" w:rsidP="009523D9" w:rsidRDefault="0073521F" w14:paraId="29205933" w14:textId="3D74DF5F">
      <w:pPr>
        <w:pStyle w:val="ListParagraph"/>
        <w:numPr>
          <w:ilvl w:val="1"/>
          <w:numId w:val="15"/>
        </w:numPr>
        <w:spacing w:before="100" w:beforeAutospacing="1" w:after="100" w:afterAutospacing="1"/>
        <w:rPr>
          <w:sz w:val="20"/>
          <w:szCs w:val="20"/>
        </w:rPr>
      </w:pPr>
      <w:r w:rsidRPr="0073521F">
        <w:rPr>
          <w:sz w:val="20"/>
          <w:szCs w:val="20"/>
        </w:rPr>
        <w:t xml:space="preserve">A strategy to identify and engage with other organisations and how UCET might work with them. </w:t>
      </w:r>
    </w:p>
    <w:p w:rsidR="00FF7383" w:rsidP="00AA1F5A" w:rsidRDefault="0073521F" w14:paraId="38C0385A" w14:textId="4A4BBF1D">
      <w:pPr>
        <w:pStyle w:val="ListParagraph"/>
        <w:numPr>
          <w:ilvl w:val="1"/>
          <w:numId w:val="15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Engaging with the DfE on </w:t>
      </w:r>
      <w:r w:rsidR="00FF7383">
        <w:rPr>
          <w:sz w:val="20"/>
          <w:szCs w:val="20"/>
        </w:rPr>
        <w:t>both the international applications workload and chasing references post-offer, which is causing unmanageable workload</w:t>
      </w:r>
      <w:r w:rsidR="00AA1F5A">
        <w:rPr>
          <w:sz w:val="20"/>
          <w:szCs w:val="20"/>
        </w:rPr>
        <w:t xml:space="preserve">; JNR agreed to raise at the next DfE catch-up meeting. </w:t>
      </w:r>
    </w:p>
    <w:p w:rsidR="00AA1F5A" w:rsidP="00AA1F5A" w:rsidRDefault="00AA1F5A" w14:paraId="42367F0B" w14:textId="7B964D4E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CCF/ECF review</w:t>
      </w:r>
    </w:p>
    <w:p w:rsidR="00AA1F5A" w:rsidP="00CE408C" w:rsidRDefault="00572890" w14:paraId="0EB9149B" w14:textId="22ADB5A8">
      <w:pPr>
        <w:pStyle w:val="ListParagraph"/>
        <w:numPr>
          <w:ilvl w:val="0"/>
          <w:numId w:val="19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The merged version of both frameworks will be published in 2024, but nothing needs to be done by HEIs until September 2025</w:t>
      </w:r>
      <w:r w:rsidR="00506A80">
        <w:rPr>
          <w:sz w:val="20"/>
          <w:szCs w:val="20"/>
        </w:rPr>
        <w:t xml:space="preserve">; there will be more </w:t>
      </w:r>
      <w:r w:rsidR="00CE408C">
        <w:rPr>
          <w:sz w:val="20"/>
          <w:szCs w:val="20"/>
        </w:rPr>
        <w:t xml:space="preserve">material on SEND, AI and research literacy and oracy. </w:t>
      </w:r>
    </w:p>
    <w:p w:rsidR="00506A80" w:rsidP="00CE408C" w:rsidRDefault="00506A80" w14:paraId="496CB5A6" w14:textId="0112F12A">
      <w:pPr>
        <w:pStyle w:val="ListParagraph"/>
        <w:numPr>
          <w:ilvl w:val="0"/>
          <w:numId w:val="19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It was agreed that the new version represents tinkering </w:t>
      </w:r>
      <w:r w:rsidR="00390BAD">
        <w:rPr>
          <w:sz w:val="20"/>
          <w:szCs w:val="20"/>
        </w:rPr>
        <w:t>a</w:t>
      </w:r>
      <w:r>
        <w:rPr>
          <w:sz w:val="20"/>
          <w:szCs w:val="20"/>
        </w:rPr>
        <w:t>round the edges</w:t>
      </w:r>
      <w:r w:rsidR="00390BAD">
        <w:rPr>
          <w:sz w:val="20"/>
          <w:szCs w:val="20"/>
        </w:rPr>
        <w:t xml:space="preserve"> of both frameworks</w:t>
      </w:r>
      <w:r>
        <w:rPr>
          <w:sz w:val="20"/>
          <w:szCs w:val="20"/>
        </w:rPr>
        <w:t xml:space="preserve"> rather than any fundamental changes. </w:t>
      </w:r>
    </w:p>
    <w:p w:rsidR="00CE408C" w:rsidP="00CE408C" w:rsidRDefault="00B42E5E" w14:paraId="2EC7253A" w14:textId="4306C286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Market Review</w:t>
      </w:r>
    </w:p>
    <w:p w:rsidRPr="00947A56" w:rsidR="00E23C31" w:rsidP="00EC3E84" w:rsidRDefault="00947A56" w14:paraId="797E9D8B" w14:textId="08525A9F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947A56">
        <w:rPr>
          <w:sz w:val="20"/>
          <w:szCs w:val="20"/>
        </w:rPr>
        <w:t xml:space="preserve">Issues included the development of new partnerships and stage 2 of the accreditation process. </w:t>
      </w:r>
      <w:r w:rsidRPr="00947A56" w:rsidR="00176EB1">
        <w:rPr>
          <w:sz w:val="20"/>
          <w:szCs w:val="20"/>
        </w:rPr>
        <w:t xml:space="preserve"> </w:t>
      </w:r>
    </w:p>
    <w:p w:rsidR="00176EB1" w:rsidP="00176EB1" w:rsidRDefault="00176EB1" w14:paraId="1815CA8D" w14:textId="502DE9CC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Recruitment</w:t>
      </w:r>
    </w:p>
    <w:p w:rsidR="00176EB1" w:rsidP="00FA0002" w:rsidRDefault="00FA0002" w14:paraId="1E0F1340" w14:textId="38A03EF6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i/>
          <w:iCs/>
          <w:sz w:val="20"/>
          <w:szCs w:val="20"/>
        </w:rPr>
      </w:pPr>
      <w:r w:rsidRPr="003A3A7B">
        <w:rPr>
          <w:i/>
          <w:iCs/>
          <w:sz w:val="20"/>
          <w:szCs w:val="20"/>
        </w:rPr>
        <w:t>Updates in applications for 2024/2025</w:t>
      </w:r>
    </w:p>
    <w:p w:rsidRPr="003A3A7B" w:rsidR="003A3A7B" w:rsidP="003A3A7B" w:rsidRDefault="00947A56" w14:paraId="14A3DE13" w14:textId="157403CE">
      <w:pPr>
        <w:pStyle w:val="ListParagraph"/>
        <w:spacing w:before="100" w:beforeAutospacing="1" w:after="100" w:afterAutospacing="1"/>
        <w:ind w:left="1440"/>
        <w:rPr>
          <w:sz w:val="20"/>
          <w:szCs w:val="20"/>
        </w:rPr>
      </w:pPr>
      <w:r>
        <w:rPr>
          <w:sz w:val="20"/>
          <w:szCs w:val="20"/>
        </w:rPr>
        <w:t>Census results published the previous week had shown that the overall secondary target for 2023</w:t>
      </w:r>
      <w:r w:rsidR="00A84EEC">
        <w:rPr>
          <w:sz w:val="20"/>
          <w:szCs w:val="20"/>
        </w:rPr>
        <w:t xml:space="preserve"> had been missed </w:t>
      </w:r>
      <w:r w:rsidR="00AE5571">
        <w:rPr>
          <w:sz w:val="20"/>
          <w:szCs w:val="20"/>
        </w:rPr>
        <w:t>b</w:t>
      </w:r>
      <w:r w:rsidR="00A84EEC">
        <w:rPr>
          <w:sz w:val="20"/>
          <w:szCs w:val="20"/>
        </w:rPr>
        <w:t xml:space="preserve">y 50%. UCET had issued a statement to the press. </w:t>
      </w:r>
      <w:r w:rsidR="00144B57">
        <w:rPr>
          <w:sz w:val="20"/>
          <w:szCs w:val="20"/>
        </w:rPr>
        <w:t xml:space="preserve"> </w:t>
      </w:r>
    </w:p>
    <w:p w:rsidR="00FA0002" w:rsidP="00FA0002" w:rsidRDefault="00FA0002" w14:paraId="47AA6675" w14:textId="4A783E08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i/>
          <w:iCs/>
          <w:sz w:val="20"/>
          <w:szCs w:val="20"/>
        </w:rPr>
      </w:pPr>
      <w:r w:rsidRPr="003A3A7B">
        <w:rPr>
          <w:i/>
          <w:iCs/>
          <w:sz w:val="20"/>
          <w:szCs w:val="20"/>
        </w:rPr>
        <w:t>Find and Apply issues</w:t>
      </w:r>
    </w:p>
    <w:p w:rsidR="00CC428D" w:rsidP="00272F83" w:rsidRDefault="00CC428D" w14:paraId="3429ABF8" w14:textId="72F2E1A6">
      <w:pPr>
        <w:pStyle w:val="ListParagraph"/>
        <w:numPr>
          <w:ilvl w:val="0"/>
          <w:numId w:val="21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It was noted that </w:t>
      </w:r>
      <w:r w:rsidR="00331BE0">
        <w:rPr>
          <w:sz w:val="20"/>
          <w:szCs w:val="20"/>
        </w:rPr>
        <w:t xml:space="preserve">Apply does not work for the Post-16 sector, and also that the </w:t>
      </w:r>
      <w:r w:rsidR="00CC4BCA">
        <w:rPr>
          <w:sz w:val="20"/>
          <w:szCs w:val="20"/>
        </w:rPr>
        <w:t xml:space="preserve">removal of the 40-day rule is enabling some providers to act in a competitive manner over applicants. </w:t>
      </w:r>
    </w:p>
    <w:p w:rsidR="00144B57" w:rsidP="007556E3" w:rsidRDefault="00272F83" w14:paraId="45A1882F" w14:textId="71C3F99D">
      <w:pPr>
        <w:pStyle w:val="ListParagraph"/>
        <w:numPr>
          <w:ilvl w:val="0"/>
          <w:numId w:val="21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The question was raised to what extent are the DfE looking at why candidates are withdrawing before interview and at what stage of the process. </w:t>
      </w:r>
    </w:p>
    <w:p w:rsidR="00FA0002" w:rsidP="00FA0002" w:rsidRDefault="003A3A7B" w14:paraId="08177A16" w14:textId="3FC3DD05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i/>
          <w:iCs/>
          <w:sz w:val="20"/>
          <w:szCs w:val="20"/>
        </w:rPr>
      </w:pPr>
      <w:r w:rsidRPr="003A3A7B">
        <w:rPr>
          <w:i/>
          <w:iCs/>
          <w:sz w:val="20"/>
          <w:szCs w:val="20"/>
        </w:rPr>
        <w:t>International applications</w:t>
      </w:r>
    </w:p>
    <w:p w:rsidRPr="00390BAD" w:rsidR="007556E3" w:rsidP="00390BAD" w:rsidRDefault="00206CEA" w14:paraId="28845626" w14:textId="4FFB98FF">
      <w:pPr>
        <w:pStyle w:val="ListParagraph"/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The discussion above was noted. </w:t>
      </w:r>
    </w:p>
    <w:p w:rsidR="007556E3" w:rsidP="007556E3" w:rsidRDefault="003A3A7B" w14:paraId="284CED9F" w14:textId="69B128E5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i/>
          <w:iCs/>
          <w:sz w:val="20"/>
          <w:szCs w:val="20"/>
        </w:rPr>
      </w:pPr>
      <w:r w:rsidRPr="003A3A7B">
        <w:rPr>
          <w:i/>
          <w:iCs/>
          <w:sz w:val="20"/>
          <w:szCs w:val="20"/>
        </w:rPr>
        <w:t>TSH request for placement information</w:t>
      </w:r>
    </w:p>
    <w:p w:rsidR="00E6336F" w:rsidP="00D04425" w:rsidRDefault="00E6336F" w14:paraId="1A54863B" w14:textId="50D34FAA">
      <w:pPr>
        <w:pStyle w:val="ListParagraph"/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It was emphasized that providers are under no obligation to provide data about placement</w:t>
      </w:r>
      <w:r w:rsidR="006E6F26">
        <w:rPr>
          <w:sz w:val="20"/>
          <w:szCs w:val="20"/>
        </w:rPr>
        <w:t>.</w:t>
      </w:r>
    </w:p>
    <w:p w:rsidRPr="004960BA" w:rsidR="007556E3" w:rsidP="00D04425" w:rsidRDefault="006E6F26" w14:paraId="1DA2A402" w14:textId="7FE3ED33">
      <w:pPr>
        <w:pStyle w:val="ListParagraph"/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It was noted that </w:t>
      </w:r>
      <w:r w:rsidR="00D70457">
        <w:rPr>
          <w:sz w:val="20"/>
          <w:szCs w:val="20"/>
        </w:rPr>
        <w:t>participating in the exercise risks damaging the relationships between HEIs and TSHs</w:t>
      </w:r>
      <w:r w:rsidR="00D05457">
        <w:rPr>
          <w:sz w:val="20"/>
          <w:szCs w:val="20"/>
        </w:rPr>
        <w:t xml:space="preserve">; </w:t>
      </w:r>
      <w:r w:rsidRPr="00D05457" w:rsidR="00D05457">
        <w:rPr>
          <w:b/>
          <w:bCs/>
          <w:sz w:val="20"/>
          <w:szCs w:val="20"/>
        </w:rPr>
        <w:t>JNR to emphasize to the DfE the danger of local relationships being undermined</w:t>
      </w:r>
      <w:r w:rsidR="00D05457">
        <w:rPr>
          <w:sz w:val="20"/>
          <w:szCs w:val="20"/>
        </w:rPr>
        <w:t xml:space="preserve">. </w:t>
      </w:r>
    </w:p>
    <w:p w:rsidR="003A3A7B" w:rsidP="00FA0002" w:rsidRDefault="003A3A7B" w14:paraId="72A1C8B0" w14:textId="2675C8D9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i/>
          <w:iCs/>
          <w:sz w:val="20"/>
          <w:szCs w:val="20"/>
        </w:rPr>
      </w:pPr>
      <w:r w:rsidRPr="003A3A7B">
        <w:rPr>
          <w:i/>
          <w:iCs/>
          <w:sz w:val="20"/>
          <w:szCs w:val="20"/>
        </w:rPr>
        <w:t xml:space="preserve">DfE placement portal </w:t>
      </w:r>
    </w:p>
    <w:p w:rsidR="004960BA" w:rsidP="00D04425" w:rsidRDefault="00535269" w14:paraId="07097879" w14:textId="4AE928EB">
      <w:pPr>
        <w:pStyle w:val="ListParagraph"/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Concerns about the portal remained. </w:t>
      </w:r>
      <w:r w:rsidR="00D04425">
        <w:rPr>
          <w:sz w:val="20"/>
          <w:szCs w:val="20"/>
        </w:rPr>
        <w:t xml:space="preserve"> </w:t>
      </w:r>
    </w:p>
    <w:p w:rsidR="00B84D17" w:rsidP="00B84D17" w:rsidRDefault="00B84D17" w14:paraId="47F75D9C" w14:textId="626DF75A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UCET December 2023 newsletter</w:t>
      </w:r>
    </w:p>
    <w:p w:rsidR="00B84D17" w:rsidP="00B84D17" w:rsidRDefault="00B84D17" w14:paraId="1D53A481" w14:textId="2101F1CC">
      <w:pPr>
        <w:pStyle w:val="ListParagraph"/>
        <w:numPr>
          <w:ilvl w:val="0"/>
          <w:numId w:val="23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To note.</w:t>
      </w:r>
    </w:p>
    <w:p w:rsidR="00B84D17" w:rsidP="00B84D17" w:rsidRDefault="00B84D17" w14:paraId="116C750F" w14:textId="0CDDB1B4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AOB</w:t>
      </w:r>
    </w:p>
    <w:p w:rsidR="00B84D17" w:rsidP="00B84D17" w:rsidRDefault="00B84D17" w14:paraId="54C02954" w14:textId="77777777">
      <w:pPr>
        <w:pStyle w:val="ListParagraph"/>
        <w:numPr>
          <w:ilvl w:val="0"/>
          <w:numId w:val="23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None. </w:t>
      </w:r>
    </w:p>
    <w:p w:rsidRPr="00B84D17" w:rsidR="00B84D17" w:rsidP="00B84D17" w:rsidRDefault="00B84D17" w14:paraId="28ADDF38" w14:textId="0E06C3EA">
      <w:pPr>
        <w:spacing w:before="100" w:beforeAutospacing="1" w:after="100" w:afterAutospacing="1"/>
        <w:ind w:firstLine="720"/>
        <w:rPr>
          <w:sz w:val="20"/>
          <w:szCs w:val="20"/>
        </w:rPr>
      </w:pPr>
      <w:r w:rsidRPr="00B84D17">
        <w:rPr>
          <w:sz w:val="20"/>
          <w:szCs w:val="20"/>
        </w:rPr>
        <w:t xml:space="preserve">Date of next meeting: </w:t>
      </w:r>
      <w:r w:rsidRPr="008A5B74" w:rsidR="008A5B74">
        <w:rPr>
          <w:b/>
          <w:bCs/>
          <w:sz w:val="20"/>
          <w:szCs w:val="20"/>
        </w:rPr>
        <w:t>12</w:t>
      </w:r>
      <w:r w:rsidRPr="008A5B74" w:rsidR="008A5B74">
        <w:rPr>
          <w:b/>
          <w:bCs/>
          <w:sz w:val="20"/>
          <w:szCs w:val="20"/>
          <w:vertAlign w:val="superscript"/>
        </w:rPr>
        <w:t>th</w:t>
      </w:r>
      <w:r w:rsidRPr="008A5B74" w:rsidR="008A5B74">
        <w:rPr>
          <w:b/>
          <w:bCs/>
          <w:sz w:val="20"/>
          <w:szCs w:val="20"/>
        </w:rPr>
        <w:t xml:space="preserve"> March 2024</w:t>
      </w:r>
      <w:r w:rsidR="008A5B74">
        <w:rPr>
          <w:b/>
          <w:bCs/>
          <w:sz w:val="20"/>
          <w:szCs w:val="20"/>
        </w:rPr>
        <w:t xml:space="preserve"> </w:t>
      </w:r>
    </w:p>
    <w:p w:rsidRPr="003232C3" w:rsidR="009523D9" w:rsidP="003232C3" w:rsidRDefault="009523D9" w14:paraId="5F84B3A9" w14:textId="77777777">
      <w:pPr>
        <w:pStyle w:val="ListParagraph"/>
        <w:spacing w:before="100" w:beforeAutospacing="1" w:after="100" w:afterAutospacing="1"/>
        <w:rPr>
          <w:sz w:val="20"/>
          <w:szCs w:val="20"/>
        </w:rPr>
      </w:pPr>
    </w:p>
    <w:p w:rsidRPr="006F4583" w:rsidR="00077EB4" w:rsidP="006F4583" w:rsidRDefault="00077EB4" w14:paraId="69690E8B" w14:textId="77777777">
      <w:pPr>
        <w:pStyle w:val="ListParagraph"/>
        <w:spacing w:before="100" w:beforeAutospacing="1" w:after="100" w:afterAutospacing="1"/>
        <w:rPr>
          <w:sz w:val="20"/>
          <w:szCs w:val="20"/>
        </w:rPr>
      </w:pPr>
    </w:p>
    <w:sectPr w:rsidRPr="006F4583" w:rsidR="00077EB4" w:rsidSect="002B5874">
      <w:pgSz w:w="11907" w:h="16840" w:orient="portrait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4687"/>
    <w:multiLevelType w:val="hybridMultilevel"/>
    <w:tmpl w:val="BF4A195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03A44B11"/>
    <w:multiLevelType w:val="hybridMultilevel"/>
    <w:tmpl w:val="BBF89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422D8"/>
    <w:multiLevelType w:val="hybridMultilevel"/>
    <w:tmpl w:val="FF0E78DC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0A14524F"/>
    <w:multiLevelType w:val="hybridMultilevel"/>
    <w:tmpl w:val="E1FAB17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18FE08F0"/>
    <w:multiLevelType w:val="hybridMultilevel"/>
    <w:tmpl w:val="17380F70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5" w15:restartNumberingAfterBreak="0">
    <w:nsid w:val="1DC3789B"/>
    <w:multiLevelType w:val="hybridMultilevel"/>
    <w:tmpl w:val="20F473E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2299024C"/>
    <w:multiLevelType w:val="hybridMultilevel"/>
    <w:tmpl w:val="BCF45EF2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 w15:restartNumberingAfterBreak="0">
    <w:nsid w:val="23750A33"/>
    <w:multiLevelType w:val="hybridMultilevel"/>
    <w:tmpl w:val="DE8896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D0010CB"/>
    <w:multiLevelType w:val="hybridMultilevel"/>
    <w:tmpl w:val="BFA0E65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2E355C4D"/>
    <w:multiLevelType w:val="hybridMultilevel"/>
    <w:tmpl w:val="9BE4FA6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0" w15:restartNumberingAfterBreak="0">
    <w:nsid w:val="350F2C85"/>
    <w:multiLevelType w:val="hybridMultilevel"/>
    <w:tmpl w:val="E8000C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B4E85"/>
    <w:multiLevelType w:val="hybridMultilevel"/>
    <w:tmpl w:val="0C543C8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487E5CDB"/>
    <w:multiLevelType w:val="hybridMultilevel"/>
    <w:tmpl w:val="EE30361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3" w15:restartNumberingAfterBreak="0">
    <w:nsid w:val="49050812"/>
    <w:multiLevelType w:val="hybridMultilevel"/>
    <w:tmpl w:val="3C4A688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9A5416"/>
    <w:multiLevelType w:val="hybridMultilevel"/>
    <w:tmpl w:val="BD7A9C5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5" w15:restartNumberingAfterBreak="0">
    <w:nsid w:val="4AA8569B"/>
    <w:multiLevelType w:val="hybridMultilevel"/>
    <w:tmpl w:val="A0E031E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6" w15:restartNumberingAfterBreak="0">
    <w:nsid w:val="4AD17999"/>
    <w:multiLevelType w:val="hybridMultilevel"/>
    <w:tmpl w:val="74B013E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4D1B5A0A"/>
    <w:multiLevelType w:val="hybridMultilevel"/>
    <w:tmpl w:val="08E2494C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586C62EA"/>
    <w:multiLevelType w:val="hybridMultilevel"/>
    <w:tmpl w:val="97AAC57A"/>
    <w:lvl w:ilvl="0" w:tplc="6E8A293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08103AB"/>
    <w:multiLevelType w:val="multilevel"/>
    <w:tmpl w:val="C346E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6F4B70CD"/>
    <w:multiLevelType w:val="hybridMultilevel"/>
    <w:tmpl w:val="8A625642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21" w15:restartNumberingAfterBreak="0">
    <w:nsid w:val="75AE6CB0"/>
    <w:multiLevelType w:val="hybridMultilevel"/>
    <w:tmpl w:val="FC70F702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22" w15:restartNumberingAfterBreak="0">
    <w:nsid w:val="7DBF6182"/>
    <w:multiLevelType w:val="hybridMultilevel"/>
    <w:tmpl w:val="08782A8C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num w:numId="1" w16cid:durableId="158694673">
    <w:abstractNumId w:val="10"/>
  </w:num>
  <w:num w:numId="2" w16cid:durableId="1341278127">
    <w:abstractNumId w:val="14"/>
  </w:num>
  <w:num w:numId="3" w16cid:durableId="27460994">
    <w:abstractNumId w:val="0"/>
  </w:num>
  <w:num w:numId="4" w16cid:durableId="912275796">
    <w:abstractNumId w:val="3"/>
  </w:num>
  <w:num w:numId="5" w16cid:durableId="2034064180">
    <w:abstractNumId w:val="4"/>
  </w:num>
  <w:num w:numId="6" w16cid:durableId="1098480308">
    <w:abstractNumId w:val="6"/>
  </w:num>
  <w:num w:numId="7" w16cid:durableId="426075766">
    <w:abstractNumId w:val="9"/>
  </w:num>
  <w:num w:numId="8" w16cid:durableId="1204441930">
    <w:abstractNumId w:val="2"/>
  </w:num>
  <w:num w:numId="9" w16cid:durableId="1677804012">
    <w:abstractNumId w:val="16"/>
  </w:num>
  <w:num w:numId="10" w16cid:durableId="119341831">
    <w:abstractNumId w:val="12"/>
  </w:num>
  <w:num w:numId="11" w16cid:durableId="1880127632">
    <w:abstractNumId w:val="19"/>
  </w:num>
  <w:num w:numId="12" w16cid:durableId="1403522260">
    <w:abstractNumId w:val="17"/>
  </w:num>
  <w:num w:numId="13" w16cid:durableId="316766674">
    <w:abstractNumId w:val="18"/>
  </w:num>
  <w:num w:numId="14" w16cid:durableId="1090078413">
    <w:abstractNumId w:val="1"/>
  </w:num>
  <w:num w:numId="15" w16cid:durableId="1130319140">
    <w:abstractNumId w:val="7"/>
  </w:num>
  <w:num w:numId="16" w16cid:durableId="99301158">
    <w:abstractNumId w:val="20"/>
  </w:num>
  <w:num w:numId="17" w16cid:durableId="858157625">
    <w:abstractNumId w:val="11"/>
  </w:num>
  <w:num w:numId="18" w16cid:durableId="588974437">
    <w:abstractNumId w:val="13"/>
  </w:num>
  <w:num w:numId="19" w16cid:durableId="1041171710">
    <w:abstractNumId w:val="8"/>
  </w:num>
  <w:num w:numId="20" w16cid:durableId="1344747658">
    <w:abstractNumId w:val="15"/>
  </w:num>
  <w:num w:numId="21" w16cid:durableId="1846942217">
    <w:abstractNumId w:val="22"/>
  </w:num>
  <w:num w:numId="22" w16cid:durableId="1987126480">
    <w:abstractNumId w:val="21"/>
  </w:num>
  <w:num w:numId="23" w16cid:durableId="13524149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0D1"/>
    <w:rsid w:val="00030163"/>
    <w:rsid w:val="00041E01"/>
    <w:rsid w:val="00077EB4"/>
    <w:rsid w:val="000D05C0"/>
    <w:rsid w:val="00137B1D"/>
    <w:rsid w:val="00144B57"/>
    <w:rsid w:val="00176EB1"/>
    <w:rsid w:val="00184689"/>
    <w:rsid w:val="001E01CE"/>
    <w:rsid w:val="00206CEA"/>
    <w:rsid w:val="002074D5"/>
    <w:rsid w:val="0023138D"/>
    <w:rsid w:val="002633CE"/>
    <w:rsid w:val="00272F83"/>
    <w:rsid w:val="002935F8"/>
    <w:rsid w:val="002A4F98"/>
    <w:rsid w:val="003230E6"/>
    <w:rsid w:val="003232C3"/>
    <w:rsid w:val="00331BE0"/>
    <w:rsid w:val="00345918"/>
    <w:rsid w:val="00366B48"/>
    <w:rsid w:val="00390BAD"/>
    <w:rsid w:val="003926F7"/>
    <w:rsid w:val="003A3A7B"/>
    <w:rsid w:val="003C6B90"/>
    <w:rsid w:val="003E7192"/>
    <w:rsid w:val="00415CAD"/>
    <w:rsid w:val="004239FC"/>
    <w:rsid w:val="004960BA"/>
    <w:rsid w:val="00506A80"/>
    <w:rsid w:val="00535269"/>
    <w:rsid w:val="00572890"/>
    <w:rsid w:val="005A3C14"/>
    <w:rsid w:val="00603E4E"/>
    <w:rsid w:val="00613880"/>
    <w:rsid w:val="00652F0B"/>
    <w:rsid w:val="006E6F26"/>
    <w:rsid w:val="006F4583"/>
    <w:rsid w:val="0073521F"/>
    <w:rsid w:val="00750694"/>
    <w:rsid w:val="007556E3"/>
    <w:rsid w:val="0078048E"/>
    <w:rsid w:val="007A3EE5"/>
    <w:rsid w:val="007B7B5C"/>
    <w:rsid w:val="007F7CD1"/>
    <w:rsid w:val="008102AD"/>
    <w:rsid w:val="008870D1"/>
    <w:rsid w:val="008A5B74"/>
    <w:rsid w:val="008B3F71"/>
    <w:rsid w:val="008C4055"/>
    <w:rsid w:val="00926EBE"/>
    <w:rsid w:val="00947A56"/>
    <w:rsid w:val="00950B47"/>
    <w:rsid w:val="009523D9"/>
    <w:rsid w:val="00962077"/>
    <w:rsid w:val="00967FFB"/>
    <w:rsid w:val="00982084"/>
    <w:rsid w:val="00992F8C"/>
    <w:rsid w:val="009A1324"/>
    <w:rsid w:val="00A46437"/>
    <w:rsid w:val="00A84EEC"/>
    <w:rsid w:val="00AA1F5A"/>
    <w:rsid w:val="00AE5571"/>
    <w:rsid w:val="00B26ACA"/>
    <w:rsid w:val="00B42E5E"/>
    <w:rsid w:val="00B56462"/>
    <w:rsid w:val="00B84D17"/>
    <w:rsid w:val="00B85AED"/>
    <w:rsid w:val="00C14DF4"/>
    <w:rsid w:val="00C71DC5"/>
    <w:rsid w:val="00CC428D"/>
    <w:rsid w:val="00CC4BCA"/>
    <w:rsid w:val="00CC5621"/>
    <w:rsid w:val="00CE265D"/>
    <w:rsid w:val="00CE408C"/>
    <w:rsid w:val="00CE6554"/>
    <w:rsid w:val="00CF0D71"/>
    <w:rsid w:val="00D04425"/>
    <w:rsid w:val="00D05457"/>
    <w:rsid w:val="00D132BA"/>
    <w:rsid w:val="00D24A48"/>
    <w:rsid w:val="00D310B2"/>
    <w:rsid w:val="00D32BDC"/>
    <w:rsid w:val="00D3327D"/>
    <w:rsid w:val="00D70457"/>
    <w:rsid w:val="00D95E25"/>
    <w:rsid w:val="00E23C31"/>
    <w:rsid w:val="00E32558"/>
    <w:rsid w:val="00E6336F"/>
    <w:rsid w:val="00E81C9C"/>
    <w:rsid w:val="00E965FC"/>
    <w:rsid w:val="00EB0834"/>
    <w:rsid w:val="00EB12D2"/>
    <w:rsid w:val="00EC3E84"/>
    <w:rsid w:val="00EE12AB"/>
    <w:rsid w:val="00EF3333"/>
    <w:rsid w:val="00F14718"/>
    <w:rsid w:val="00F3465B"/>
    <w:rsid w:val="00F46604"/>
    <w:rsid w:val="00F877C2"/>
    <w:rsid w:val="00F974D3"/>
    <w:rsid w:val="00FA0002"/>
    <w:rsid w:val="00FC2376"/>
    <w:rsid w:val="00FD4DAD"/>
    <w:rsid w:val="00FD6ABB"/>
    <w:rsid w:val="00FF7383"/>
    <w:rsid w:val="5A3A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CA102"/>
  <w15:chartTrackingRefBased/>
  <w15:docId w15:val="{0ECE93C0-EE0A-434C-A378-C30B83538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70D1"/>
    <w:pPr>
      <w:spacing w:after="0" w:line="240" w:lineRule="auto"/>
    </w:pPr>
    <w:rPr>
      <w:rFonts w:ascii="Arial" w:hAnsi="Arial" w:eastAsia="Times New Roman" w:cs="Arial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70D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70D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0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0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0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70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0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0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0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870D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870D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870D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870D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870D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870D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870D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870D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870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70D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870D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70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870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70D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870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70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70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0D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870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70D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313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138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3138D"/>
    <w:rPr>
      <w:rFonts w:ascii="Arial" w:hAnsi="Arial" w:eastAsia="Times New Roman" w:cs="Aria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138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3138D"/>
    <w:rPr>
      <w:rFonts w:ascii="Arial" w:hAnsi="Arial" w:eastAsia="Times New Roman" w:cs="Arial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9523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https://www.bera.ac.uk/blog/the-teacher-education-content-framework-we-really-need" TargetMode="Externa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CFC830-7266-43AE-BCFF-00291666A8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6F8B5C-2AE6-4848-8EAB-B26137EA51E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8F7330E0-5B02-46B8-A7E9-EDDA17FDA43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Amy Godsland</cp:lastModifiedBy>
  <cp:revision>3</cp:revision>
  <dcterms:created xsi:type="dcterms:W3CDTF">2023-12-14T09:12:00Z</dcterms:created>
  <dcterms:modified xsi:type="dcterms:W3CDTF">2024-02-02T10:06:03Z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