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74B3B" w14:textId="77777777" w:rsidR="00E13E08" w:rsidRPr="00FD09AE" w:rsidRDefault="00E13E08" w:rsidP="00E13E08">
      <w:pPr>
        <w:jc w:val="center"/>
        <w:rPr>
          <w:rFonts w:ascii="Arial" w:hAnsi="Arial" w:cs="Arial"/>
          <w:b/>
          <w:sz w:val="32"/>
          <w:szCs w:val="32"/>
        </w:rPr>
      </w:pPr>
      <w:r w:rsidRPr="00FD09AE">
        <w:rPr>
          <w:rFonts w:ascii="Arial" w:hAnsi="Arial" w:cs="Arial"/>
          <w:b/>
          <w:sz w:val="32"/>
          <w:szCs w:val="32"/>
        </w:rPr>
        <w:t>THE TEACHER EDUCATION PARTNERSHIP HANDBOOK</w:t>
      </w:r>
    </w:p>
    <w:p w14:paraId="165DF91E" w14:textId="77777777" w:rsidR="00E13E08" w:rsidRDefault="00E13E08" w:rsidP="00E13E08">
      <w:pPr>
        <w:rPr>
          <w:rFonts w:ascii="Arial" w:hAnsi="Arial" w:cs="Arial"/>
          <w:b/>
          <w:sz w:val="24"/>
          <w:szCs w:val="24"/>
        </w:rPr>
      </w:pPr>
    </w:p>
    <w:p w14:paraId="2E2AAFD8" w14:textId="77777777" w:rsidR="00E13E08" w:rsidRDefault="00E13E08" w:rsidP="00E13E08">
      <w:pPr>
        <w:jc w:val="center"/>
        <w:rPr>
          <w:rFonts w:ascii="Arial" w:hAnsi="Arial" w:cs="Arial"/>
          <w:b/>
          <w:sz w:val="24"/>
          <w:szCs w:val="24"/>
        </w:rPr>
      </w:pPr>
      <w:r>
        <w:rPr>
          <w:rFonts w:ascii="Arial" w:hAnsi="Arial" w:cs="Arial"/>
          <w:b/>
          <w:sz w:val="24"/>
          <w:szCs w:val="24"/>
        </w:rPr>
        <w:t>(2023 EDITION)</w:t>
      </w:r>
    </w:p>
    <w:p w14:paraId="36A8B0EF" w14:textId="77777777" w:rsidR="00E13E08" w:rsidRDefault="00E13E08" w:rsidP="00E13E08">
      <w:pPr>
        <w:rPr>
          <w:rFonts w:ascii="Arial" w:hAnsi="Arial" w:cs="Arial"/>
          <w:b/>
          <w:sz w:val="24"/>
          <w:szCs w:val="24"/>
        </w:rPr>
      </w:pPr>
    </w:p>
    <w:p w14:paraId="009894E6" w14:textId="77777777" w:rsidR="00E13E08" w:rsidRDefault="00E13E08" w:rsidP="00E13E08">
      <w:pPr>
        <w:jc w:val="center"/>
        <w:rPr>
          <w:rFonts w:ascii="Arial" w:hAnsi="Arial" w:cs="Arial"/>
          <w:b/>
          <w:sz w:val="24"/>
          <w:szCs w:val="24"/>
        </w:rPr>
      </w:pPr>
      <w:r w:rsidRPr="00FD09AE">
        <w:rPr>
          <w:rFonts w:ascii="Arial" w:hAnsi="Arial" w:cs="Arial"/>
          <w:b/>
          <w:noProof/>
          <w:sz w:val="24"/>
          <w:szCs w:val="24"/>
        </w:rPr>
        <w:drawing>
          <wp:inline distT="0" distB="0" distL="0" distR="0" wp14:anchorId="04667015" wp14:editId="68E6952A">
            <wp:extent cx="4037826" cy="2691677"/>
            <wp:effectExtent l="0" t="0" r="1270" b="0"/>
            <wp:docPr id="11" name="Picture 10" descr="People in a classroom">
              <a:extLst xmlns:a="http://schemas.openxmlformats.org/drawingml/2006/main">
                <a:ext uri="{FF2B5EF4-FFF2-40B4-BE49-F238E27FC236}">
                  <a16:creationId xmlns:a16="http://schemas.microsoft.com/office/drawing/2014/main" id="{12047DF9-D2C7-ED49-8C06-ABCF92D7DE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People in a classroom">
                      <a:extLst>
                        <a:ext uri="{FF2B5EF4-FFF2-40B4-BE49-F238E27FC236}">
                          <a16:creationId xmlns:a16="http://schemas.microsoft.com/office/drawing/2014/main" id="{12047DF9-D2C7-ED49-8C06-ABCF92D7DEBB}"/>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37826" cy="2691677"/>
                    </a:xfrm>
                    <a:prstGeom prst="rect">
                      <a:avLst/>
                    </a:prstGeom>
                  </pic:spPr>
                </pic:pic>
              </a:graphicData>
            </a:graphic>
          </wp:inline>
        </w:drawing>
      </w:r>
    </w:p>
    <w:p w14:paraId="7894E762" w14:textId="77777777" w:rsidR="00E13E08" w:rsidRDefault="00E13E08" w:rsidP="00E13E08">
      <w:pPr>
        <w:rPr>
          <w:rFonts w:ascii="Arial" w:hAnsi="Arial" w:cs="Arial"/>
          <w:b/>
          <w:sz w:val="24"/>
          <w:szCs w:val="24"/>
        </w:rPr>
      </w:pPr>
    </w:p>
    <w:p w14:paraId="037DA4C6" w14:textId="77777777" w:rsidR="00E13E08" w:rsidRDefault="00E13E08" w:rsidP="00E13E08">
      <w:pPr>
        <w:rPr>
          <w:rFonts w:ascii="Arial" w:hAnsi="Arial" w:cs="Arial"/>
          <w:b/>
          <w:sz w:val="24"/>
          <w:szCs w:val="24"/>
        </w:rPr>
      </w:pPr>
      <w:r w:rsidRPr="00FD09AE">
        <w:rPr>
          <w:rFonts w:ascii="Arial" w:hAnsi="Arial" w:cs="Arial"/>
          <w:b/>
          <w:noProof/>
          <w:sz w:val="24"/>
          <w:szCs w:val="24"/>
        </w:rPr>
        <w:drawing>
          <wp:anchor distT="0" distB="0" distL="114300" distR="114300" simplePos="0" relativeHeight="251660288" behindDoc="1" locked="0" layoutInCell="1" allowOverlap="1" wp14:anchorId="70F56DA8" wp14:editId="127CBA79">
            <wp:simplePos x="0" y="0"/>
            <wp:positionH relativeFrom="column">
              <wp:posOffset>514350</wp:posOffset>
            </wp:positionH>
            <wp:positionV relativeFrom="paragraph">
              <wp:posOffset>173990</wp:posOffset>
            </wp:positionV>
            <wp:extent cx="1809750" cy="560705"/>
            <wp:effectExtent l="0" t="0" r="0" b="0"/>
            <wp:wrapTight wrapText="bothSides">
              <wp:wrapPolygon edited="0">
                <wp:start x="0" y="0"/>
                <wp:lineTo x="0" y="20548"/>
                <wp:lineTo x="21373" y="20548"/>
                <wp:lineTo x="21373" y="0"/>
                <wp:lineTo x="0" y="0"/>
              </wp:wrapPolygon>
            </wp:wrapTight>
            <wp:docPr id="1" name="Picture 5" descr="Text&#10;&#10;Description automatically generated with medium confidence">
              <a:extLst xmlns:a="http://schemas.openxmlformats.org/drawingml/2006/main">
                <a:ext uri="{FF2B5EF4-FFF2-40B4-BE49-F238E27FC236}">
                  <a16:creationId xmlns:a16="http://schemas.microsoft.com/office/drawing/2014/main" id="{2B53F950-FCF8-C0E5-A828-430C7C4156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Text&#10;&#10;Description automatically generated with medium confidence">
                      <a:extLst>
                        <a:ext uri="{FF2B5EF4-FFF2-40B4-BE49-F238E27FC236}">
                          <a16:creationId xmlns:a16="http://schemas.microsoft.com/office/drawing/2014/main" id="{2B53F950-FCF8-C0E5-A828-430C7C415629}"/>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9750" cy="5607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560A71EC" wp14:editId="69C14CE3">
            <wp:simplePos x="0" y="0"/>
            <wp:positionH relativeFrom="column">
              <wp:posOffset>3242310</wp:posOffset>
            </wp:positionH>
            <wp:positionV relativeFrom="paragraph">
              <wp:posOffset>169545</wp:posOffset>
            </wp:positionV>
            <wp:extent cx="1752600" cy="492919"/>
            <wp:effectExtent l="0" t="0" r="0" b="2540"/>
            <wp:wrapTight wrapText="bothSides">
              <wp:wrapPolygon edited="0">
                <wp:start x="0" y="0"/>
                <wp:lineTo x="0" y="20876"/>
                <wp:lineTo x="21365" y="20876"/>
                <wp:lineTo x="21365" y="0"/>
                <wp:lineTo x="0" y="0"/>
              </wp:wrapPolygon>
            </wp:wrapTight>
            <wp:docPr id="12" name="Picture 1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0" cy="492919"/>
                    </a:xfrm>
                    <a:prstGeom prst="rect">
                      <a:avLst/>
                    </a:prstGeom>
                    <a:noFill/>
                    <a:ln>
                      <a:noFill/>
                    </a:ln>
                  </pic:spPr>
                </pic:pic>
              </a:graphicData>
            </a:graphic>
          </wp:anchor>
        </w:drawing>
      </w:r>
    </w:p>
    <w:p w14:paraId="0626FCDA" w14:textId="77777777" w:rsidR="00E13E08" w:rsidRDefault="00E13E08" w:rsidP="00E13E08">
      <w:pPr>
        <w:rPr>
          <w:rFonts w:ascii="Arial" w:hAnsi="Arial" w:cs="Arial"/>
          <w:b/>
          <w:sz w:val="24"/>
          <w:szCs w:val="24"/>
        </w:rPr>
      </w:pPr>
    </w:p>
    <w:p w14:paraId="20BEDE29" w14:textId="77777777" w:rsidR="00E13E08" w:rsidRDefault="00E13E08" w:rsidP="00E13E08">
      <w:pPr>
        <w:rPr>
          <w:rFonts w:ascii="Arial" w:hAnsi="Arial" w:cs="Arial"/>
          <w:b/>
          <w:sz w:val="24"/>
          <w:szCs w:val="24"/>
        </w:rPr>
      </w:pPr>
    </w:p>
    <w:p w14:paraId="555D8FC1" w14:textId="77777777" w:rsidR="00E13E08" w:rsidRDefault="00E13E08" w:rsidP="00E13E08">
      <w:pPr>
        <w:rPr>
          <w:rFonts w:ascii="Arial" w:hAnsi="Arial" w:cs="Arial"/>
          <w:b/>
          <w:sz w:val="24"/>
          <w:szCs w:val="24"/>
        </w:rPr>
      </w:pPr>
      <w:r w:rsidRPr="00FD09AE">
        <w:rPr>
          <w:rFonts w:ascii="Arial" w:hAnsi="Arial" w:cs="Arial"/>
          <w:b/>
          <w:noProof/>
          <w:sz w:val="24"/>
          <w:szCs w:val="24"/>
        </w:rPr>
        <w:drawing>
          <wp:anchor distT="0" distB="0" distL="114300" distR="114300" simplePos="0" relativeHeight="251662336" behindDoc="1" locked="0" layoutInCell="1" allowOverlap="1" wp14:anchorId="37AF9EB8" wp14:editId="6768D527">
            <wp:simplePos x="0" y="0"/>
            <wp:positionH relativeFrom="column">
              <wp:posOffset>657225</wp:posOffset>
            </wp:positionH>
            <wp:positionV relativeFrom="paragraph">
              <wp:posOffset>288290</wp:posOffset>
            </wp:positionV>
            <wp:extent cx="1533525" cy="469265"/>
            <wp:effectExtent l="0" t="0" r="9525" b="6985"/>
            <wp:wrapTight wrapText="bothSides">
              <wp:wrapPolygon edited="0">
                <wp:start x="0" y="0"/>
                <wp:lineTo x="0" y="21045"/>
                <wp:lineTo x="21466" y="21045"/>
                <wp:lineTo x="21466" y="0"/>
                <wp:lineTo x="0" y="0"/>
              </wp:wrapPolygon>
            </wp:wrapTight>
            <wp:docPr id="9" name="Picture 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descr="Text&#10;&#10;Description automatically generated with medium confidence"/>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3525" cy="469265"/>
                    </a:xfrm>
                    <a:prstGeom prst="rect">
                      <a:avLst/>
                    </a:prstGeom>
                  </pic:spPr>
                </pic:pic>
              </a:graphicData>
            </a:graphic>
            <wp14:sizeRelH relativeFrom="margin">
              <wp14:pctWidth>0</wp14:pctWidth>
            </wp14:sizeRelH>
            <wp14:sizeRelV relativeFrom="margin">
              <wp14:pctHeight>0</wp14:pctHeight>
            </wp14:sizeRelV>
          </wp:anchor>
        </w:drawing>
      </w:r>
      <w:r w:rsidRPr="00FD09AE">
        <w:rPr>
          <w:rFonts w:ascii="Arial" w:hAnsi="Arial" w:cs="Arial"/>
          <w:b/>
          <w:noProof/>
          <w:sz w:val="24"/>
          <w:szCs w:val="24"/>
        </w:rPr>
        <w:drawing>
          <wp:anchor distT="0" distB="0" distL="114300" distR="114300" simplePos="0" relativeHeight="251659264" behindDoc="1" locked="0" layoutInCell="1" allowOverlap="1" wp14:anchorId="3BC630FB" wp14:editId="0E2F38D9">
            <wp:simplePos x="0" y="0"/>
            <wp:positionH relativeFrom="column">
              <wp:posOffset>3352800</wp:posOffset>
            </wp:positionH>
            <wp:positionV relativeFrom="paragraph">
              <wp:posOffset>284480</wp:posOffset>
            </wp:positionV>
            <wp:extent cx="1724025" cy="475615"/>
            <wp:effectExtent l="0" t="0" r="9525" b="635"/>
            <wp:wrapTight wrapText="bothSides">
              <wp:wrapPolygon edited="0">
                <wp:start x="0" y="0"/>
                <wp:lineTo x="0" y="20764"/>
                <wp:lineTo x="21481" y="20764"/>
                <wp:lineTo x="21481" y="0"/>
                <wp:lineTo x="0" y="0"/>
              </wp:wrapPolygon>
            </wp:wrapTight>
            <wp:docPr id="3"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Diagram, engineering drawing&#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025" cy="475615"/>
                    </a:xfrm>
                    <a:prstGeom prst="rect">
                      <a:avLst/>
                    </a:prstGeom>
                  </pic:spPr>
                </pic:pic>
              </a:graphicData>
            </a:graphic>
            <wp14:sizeRelH relativeFrom="margin">
              <wp14:pctWidth>0</wp14:pctWidth>
            </wp14:sizeRelH>
            <wp14:sizeRelV relativeFrom="margin">
              <wp14:pctHeight>0</wp14:pctHeight>
            </wp14:sizeRelV>
          </wp:anchor>
        </w:drawing>
      </w:r>
    </w:p>
    <w:p w14:paraId="0160B62F" w14:textId="77777777" w:rsidR="00E13E08" w:rsidRDefault="00E13E08" w:rsidP="00E13E08">
      <w:pPr>
        <w:rPr>
          <w:rFonts w:ascii="Arial" w:hAnsi="Arial" w:cs="Arial"/>
          <w:b/>
          <w:sz w:val="24"/>
          <w:szCs w:val="24"/>
        </w:rPr>
      </w:pPr>
    </w:p>
    <w:p w14:paraId="7639DF18" w14:textId="77777777" w:rsidR="00E13E08" w:rsidRDefault="00E13E08" w:rsidP="00E13E08">
      <w:pPr>
        <w:rPr>
          <w:rFonts w:ascii="Arial" w:hAnsi="Arial" w:cs="Arial"/>
          <w:b/>
          <w:sz w:val="24"/>
          <w:szCs w:val="24"/>
        </w:rPr>
      </w:pPr>
      <w:r w:rsidRPr="00FD09AE">
        <w:rPr>
          <w:noProof/>
        </w:rPr>
        <w:t xml:space="preserve"> </w:t>
      </w:r>
    </w:p>
    <w:p w14:paraId="25309A80" w14:textId="77777777" w:rsidR="00E13E08" w:rsidRDefault="00E13E08" w:rsidP="00E13E08">
      <w:pPr>
        <w:rPr>
          <w:rFonts w:ascii="Arial" w:hAnsi="Arial" w:cs="Arial"/>
          <w:b/>
          <w:sz w:val="24"/>
          <w:szCs w:val="24"/>
        </w:rPr>
      </w:pPr>
      <w:r w:rsidRPr="00FD09AE">
        <w:rPr>
          <w:rFonts w:ascii="Arial" w:hAnsi="Arial" w:cs="Arial"/>
          <w:b/>
          <w:noProof/>
          <w:sz w:val="24"/>
          <w:szCs w:val="24"/>
        </w:rPr>
        <w:drawing>
          <wp:anchor distT="0" distB="0" distL="114300" distR="114300" simplePos="0" relativeHeight="251661312" behindDoc="1" locked="0" layoutInCell="1" allowOverlap="1" wp14:anchorId="06E567B7" wp14:editId="29C87BBF">
            <wp:simplePos x="0" y="0"/>
            <wp:positionH relativeFrom="column">
              <wp:posOffset>907415</wp:posOffset>
            </wp:positionH>
            <wp:positionV relativeFrom="paragraph">
              <wp:posOffset>171450</wp:posOffset>
            </wp:positionV>
            <wp:extent cx="1191260" cy="1109345"/>
            <wp:effectExtent l="0" t="0" r="8890" b="0"/>
            <wp:wrapTight wrapText="bothSides">
              <wp:wrapPolygon edited="0">
                <wp:start x="0" y="0"/>
                <wp:lineTo x="0" y="21143"/>
                <wp:lineTo x="21416" y="21143"/>
                <wp:lineTo x="21416" y="0"/>
                <wp:lineTo x="0" y="0"/>
              </wp:wrapPolygon>
            </wp:wrapTight>
            <wp:docPr id="8"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Logo, company name&#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191260" cy="1109345"/>
                    </a:xfrm>
                    <a:prstGeom prst="rect">
                      <a:avLst/>
                    </a:prstGeom>
                  </pic:spPr>
                </pic:pic>
              </a:graphicData>
            </a:graphic>
            <wp14:sizeRelH relativeFrom="margin">
              <wp14:pctWidth>0</wp14:pctWidth>
            </wp14:sizeRelH>
            <wp14:sizeRelV relativeFrom="margin">
              <wp14:pctHeight>0</wp14:pctHeight>
            </wp14:sizeRelV>
          </wp:anchor>
        </w:drawing>
      </w:r>
      <w:r w:rsidRPr="00FD09AE">
        <w:rPr>
          <w:rFonts w:ascii="Arial" w:hAnsi="Arial" w:cs="Arial"/>
          <w:b/>
          <w:noProof/>
          <w:sz w:val="24"/>
          <w:szCs w:val="24"/>
        </w:rPr>
        <w:drawing>
          <wp:anchor distT="0" distB="0" distL="114300" distR="114300" simplePos="0" relativeHeight="251663360" behindDoc="1" locked="0" layoutInCell="1" allowOverlap="1" wp14:anchorId="0B4024EF" wp14:editId="36D5906F">
            <wp:simplePos x="0" y="0"/>
            <wp:positionH relativeFrom="column">
              <wp:posOffset>3232150</wp:posOffset>
            </wp:positionH>
            <wp:positionV relativeFrom="paragraph">
              <wp:posOffset>257175</wp:posOffset>
            </wp:positionV>
            <wp:extent cx="1511300" cy="786130"/>
            <wp:effectExtent l="0" t="0" r="0" b="0"/>
            <wp:wrapTight wrapText="bothSides">
              <wp:wrapPolygon edited="0">
                <wp:start x="0" y="0"/>
                <wp:lineTo x="0" y="20937"/>
                <wp:lineTo x="21237" y="20937"/>
                <wp:lineTo x="21237" y="0"/>
                <wp:lineTo x="0" y="0"/>
              </wp:wrapPolygon>
            </wp:wrapTight>
            <wp:docPr id="10"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Logo, company name&#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511300" cy="786130"/>
                    </a:xfrm>
                    <a:prstGeom prst="rect">
                      <a:avLst/>
                    </a:prstGeom>
                  </pic:spPr>
                </pic:pic>
              </a:graphicData>
            </a:graphic>
            <wp14:sizeRelH relativeFrom="margin">
              <wp14:pctWidth>0</wp14:pctWidth>
            </wp14:sizeRelH>
            <wp14:sizeRelV relativeFrom="margin">
              <wp14:pctHeight>0</wp14:pctHeight>
            </wp14:sizeRelV>
          </wp:anchor>
        </w:drawing>
      </w:r>
    </w:p>
    <w:p w14:paraId="54A3EC67" w14:textId="77777777" w:rsidR="00E13E08" w:rsidRDefault="00E13E08" w:rsidP="00E13E08">
      <w:pPr>
        <w:rPr>
          <w:rFonts w:ascii="Arial" w:hAnsi="Arial" w:cs="Arial"/>
          <w:b/>
          <w:sz w:val="24"/>
          <w:szCs w:val="24"/>
        </w:rPr>
      </w:pPr>
    </w:p>
    <w:p w14:paraId="2FB10555" w14:textId="77777777" w:rsidR="00E13E08" w:rsidRDefault="00E13E08" w:rsidP="00E13E08">
      <w:pPr>
        <w:rPr>
          <w:rFonts w:ascii="Arial" w:hAnsi="Arial" w:cs="Arial"/>
          <w:b/>
          <w:sz w:val="24"/>
          <w:szCs w:val="24"/>
        </w:rPr>
      </w:pPr>
    </w:p>
    <w:p w14:paraId="35266685" w14:textId="77777777" w:rsidR="00E13E08" w:rsidRDefault="00E13E08" w:rsidP="00E13E08">
      <w:pPr>
        <w:rPr>
          <w:rFonts w:ascii="Arial" w:hAnsi="Arial" w:cs="Arial"/>
          <w:b/>
          <w:sz w:val="24"/>
          <w:szCs w:val="24"/>
        </w:rPr>
      </w:pPr>
    </w:p>
    <w:p w14:paraId="1D37D196" w14:textId="73C1CBFE" w:rsidR="00E13E08" w:rsidRDefault="0086533C" w:rsidP="00E13E08">
      <w:pPr>
        <w:rPr>
          <w:rFonts w:ascii="Arial" w:hAnsi="Arial" w:cs="Arial"/>
          <w:b/>
          <w:sz w:val="24"/>
          <w:szCs w:val="24"/>
        </w:rPr>
      </w:pPr>
      <w:r w:rsidRPr="00C81BFD">
        <w:rPr>
          <w:rFonts w:ascii="Arial" w:hAnsi="Arial" w:cs="Arial"/>
          <w:b/>
          <w:noProof/>
          <w:sz w:val="24"/>
          <w:szCs w:val="24"/>
        </w:rPr>
        <w:drawing>
          <wp:anchor distT="0" distB="0" distL="114300" distR="114300" simplePos="0" relativeHeight="251666432" behindDoc="1" locked="0" layoutInCell="1" allowOverlap="1" wp14:anchorId="78D3D1FF" wp14:editId="79250EE5">
            <wp:simplePos x="0" y="0"/>
            <wp:positionH relativeFrom="column">
              <wp:posOffset>1510665</wp:posOffset>
            </wp:positionH>
            <wp:positionV relativeFrom="paragraph">
              <wp:posOffset>375285</wp:posOffset>
            </wp:positionV>
            <wp:extent cx="876935" cy="596900"/>
            <wp:effectExtent l="0" t="0" r="0" b="0"/>
            <wp:wrapTight wrapText="bothSides">
              <wp:wrapPolygon edited="0">
                <wp:start x="0" y="0"/>
                <wp:lineTo x="0" y="20681"/>
                <wp:lineTo x="21115" y="20681"/>
                <wp:lineTo x="21115" y="0"/>
                <wp:lineTo x="0" y="0"/>
              </wp:wrapPolygon>
            </wp:wrapTight>
            <wp:docPr id="45" name="Picture 44" descr="A picture containing logo&#10;&#10;Description automatically generated">
              <a:extLst xmlns:a="http://schemas.openxmlformats.org/drawingml/2006/main">
                <a:ext uri="{FF2B5EF4-FFF2-40B4-BE49-F238E27FC236}">
                  <a16:creationId xmlns:a16="http://schemas.microsoft.com/office/drawing/2014/main" id="{851F37AF-FA57-D2F1-1064-D180D71605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descr="A picture containing logo&#10;&#10;Description automatically generated">
                      <a:extLst>
                        <a:ext uri="{FF2B5EF4-FFF2-40B4-BE49-F238E27FC236}">
                          <a16:creationId xmlns:a16="http://schemas.microsoft.com/office/drawing/2014/main" id="{851F37AF-FA57-D2F1-1064-D180D7160597}"/>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876935" cy="596900"/>
                    </a:xfrm>
                    <a:prstGeom prst="rect">
                      <a:avLst/>
                    </a:prstGeom>
                  </pic:spPr>
                </pic:pic>
              </a:graphicData>
            </a:graphic>
            <wp14:sizeRelH relativeFrom="margin">
              <wp14:pctWidth>0</wp14:pctWidth>
            </wp14:sizeRelH>
            <wp14:sizeRelV relativeFrom="margin">
              <wp14:pctHeight>0</wp14:pctHeight>
            </wp14:sizeRelV>
          </wp:anchor>
        </w:drawing>
      </w:r>
      <w:r w:rsidR="00E13E08">
        <w:rPr>
          <w:rFonts w:ascii="Arial" w:hAnsi="Arial" w:cs="Arial"/>
          <w:b/>
          <w:noProof/>
          <w:sz w:val="24"/>
          <w:szCs w:val="24"/>
        </w:rPr>
        <w:drawing>
          <wp:anchor distT="0" distB="0" distL="114300" distR="114300" simplePos="0" relativeHeight="251665408" behindDoc="1" locked="0" layoutInCell="1" allowOverlap="1" wp14:anchorId="3A12C139" wp14:editId="30BA0C3D">
            <wp:simplePos x="0" y="0"/>
            <wp:positionH relativeFrom="column">
              <wp:posOffset>155575</wp:posOffset>
            </wp:positionH>
            <wp:positionV relativeFrom="paragraph">
              <wp:posOffset>283210</wp:posOffset>
            </wp:positionV>
            <wp:extent cx="685800" cy="685800"/>
            <wp:effectExtent l="0" t="0" r="0" b="0"/>
            <wp:wrapTight wrapText="bothSides">
              <wp:wrapPolygon edited="0">
                <wp:start x="0" y="0"/>
                <wp:lineTo x="0" y="21000"/>
                <wp:lineTo x="21000" y="21000"/>
                <wp:lineTo x="2100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margin">
              <wp14:pctWidth>0</wp14:pctWidth>
            </wp14:sizeRelH>
            <wp14:sizeRelV relativeFrom="margin">
              <wp14:pctHeight>0</wp14:pctHeight>
            </wp14:sizeRelV>
          </wp:anchor>
        </w:drawing>
      </w:r>
    </w:p>
    <w:p w14:paraId="01703619" w14:textId="197530F6" w:rsidR="00E13E08" w:rsidRDefault="0086533C" w:rsidP="00E13E08">
      <w:pPr>
        <w:rPr>
          <w:rFonts w:ascii="Arial" w:hAnsi="Arial" w:cs="Arial"/>
          <w:b/>
          <w:sz w:val="24"/>
          <w:szCs w:val="24"/>
        </w:rPr>
      </w:pPr>
      <w:r>
        <w:rPr>
          <w:rFonts w:ascii="Arial" w:hAnsi="Arial" w:cs="Arial"/>
          <w:b/>
          <w:noProof/>
          <w:sz w:val="24"/>
          <w:szCs w:val="24"/>
        </w:rPr>
        <w:drawing>
          <wp:anchor distT="0" distB="0" distL="114300" distR="114300" simplePos="0" relativeHeight="251668480" behindDoc="1" locked="0" layoutInCell="1" allowOverlap="1" wp14:anchorId="107F77D1" wp14:editId="4A8CC072">
            <wp:simplePos x="0" y="0"/>
            <wp:positionH relativeFrom="column">
              <wp:posOffset>3803650</wp:posOffset>
            </wp:positionH>
            <wp:positionV relativeFrom="paragraph">
              <wp:posOffset>47625</wp:posOffset>
            </wp:positionV>
            <wp:extent cx="1619250" cy="356235"/>
            <wp:effectExtent l="0" t="0" r="0" b="5715"/>
            <wp:wrapTight wrapText="bothSides">
              <wp:wrapPolygon edited="0">
                <wp:start x="2541" y="0"/>
                <wp:lineTo x="0" y="3465"/>
                <wp:lineTo x="0" y="10396"/>
                <wp:lineTo x="1271" y="18481"/>
                <wp:lineTo x="1016" y="20791"/>
                <wp:lineTo x="3558" y="20791"/>
                <wp:lineTo x="21346" y="19636"/>
                <wp:lineTo x="21346" y="6930"/>
                <wp:lineTo x="4828" y="0"/>
                <wp:lineTo x="2541" y="0"/>
              </wp:wrapPolygon>
            </wp:wrapTight>
            <wp:docPr id="15"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356235"/>
                    </a:xfrm>
                    <a:prstGeom prst="rect">
                      <a:avLst/>
                    </a:prstGeom>
                    <a:noFill/>
                  </pic:spPr>
                </pic:pic>
              </a:graphicData>
            </a:graphic>
          </wp:anchor>
        </w:drawing>
      </w:r>
      <w:r w:rsidRPr="00173ABC">
        <w:rPr>
          <w:rFonts w:ascii="Arial" w:hAnsi="Arial" w:cs="Arial"/>
          <w:noProof/>
          <w:sz w:val="24"/>
          <w:szCs w:val="24"/>
        </w:rPr>
        <w:drawing>
          <wp:anchor distT="0" distB="0" distL="114300" distR="114300" simplePos="0" relativeHeight="251667456" behindDoc="1" locked="0" layoutInCell="1" allowOverlap="1" wp14:anchorId="5C59EEFC" wp14:editId="3E0A729C">
            <wp:simplePos x="0" y="0"/>
            <wp:positionH relativeFrom="column">
              <wp:posOffset>2188845</wp:posOffset>
            </wp:positionH>
            <wp:positionV relativeFrom="paragraph">
              <wp:posOffset>47625</wp:posOffset>
            </wp:positionV>
            <wp:extent cx="885567" cy="360965"/>
            <wp:effectExtent l="0" t="0" r="0" b="1270"/>
            <wp:wrapTight wrapText="bothSides">
              <wp:wrapPolygon edited="0">
                <wp:start x="1859" y="0"/>
                <wp:lineTo x="0" y="3423"/>
                <wp:lineTo x="0" y="15972"/>
                <wp:lineTo x="465" y="19394"/>
                <wp:lineTo x="1859" y="20535"/>
                <wp:lineTo x="6508" y="20535"/>
                <wp:lineTo x="20918" y="19394"/>
                <wp:lineTo x="20918" y="2282"/>
                <wp:lineTo x="6508" y="0"/>
                <wp:lineTo x="1859" y="0"/>
              </wp:wrapPolygon>
            </wp:wrapTight>
            <wp:docPr id="50" name="Picture 49" descr="Graphical user interface&#10;&#10;Description automatically generated with medium confidence">
              <a:extLst xmlns:a="http://schemas.openxmlformats.org/drawingml/2006/main">
                <a:ext uri="{FF2B5EF4-FFF2-40B4-BE49-F238E27FC236}">
                  <a16:creationId xmlns:a16="http://schemas.microsoft.com/office/drawing/2014/main" id="{2BACC6DC-1081-C67C-4F41-A17F09E15E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descr="Graphical user interface&#10;&#10;Description automatically generated with medium confidence">
                      <a:extLst>
                        <a:ext uri="{FF2B5EF4-FFF2-40B4-BE49-F238E27FC236}">
                          <a16:creationId xmlns:a16="http://schemas.microsoft.com/office/drawing/2014/main" id="{2BACC6DC-1081-C67C-4F41-A17F09E15E02}"/>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5567" cy="360965"/>
                    </a:xfrm>
                    <a:prstGeom prst="rect">
                      <a:avLst/>
                    </a:prstGeom>
                  </pic:spPr>
                </pic:pic>
              </a:graphicData>
            </a:graphic>
          </wp:anchor>
        </w:drawing>
      </w:r>
    </w:p>
    <w:p w14:paraId="215C8E04" w14:textId="0C4E5D3A" w:rsidR="00E13E08" w:rsidRDefault="008C134B" w:rsidP="00E13E08">
      <w:pPr>
        <w:rPr>
          <w:rFonts w:ascii="Arial" w:hAnsi="Arial" w:cs="Arial"/>
          <w:b/>
          <w:sz w:val="24"/>
          <w:szCs w:val="24"/>
        </w:rPr>
      </w:pPr>
      <w:r>
        <w:pict w14:anchorId="576871FC">
          <v:rect id="Rectangle 14" o:spid="_x0000_s1032"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14:paraId="76C0F74E" w14:textId="691136B2" w:rsidR="00E13E08" w:rsidRDefault="00E13E08" w:rsidP="00E13E08">
      <w:pPr>
        <w:jc w:val="center"/>
        <w:rPr>
          <w:rFonts w:ascii="Arial" w:hAnsi="Arial" w:cs="Arial"/>
          <w:b/>
          <w:sz w:val="24"/>
          <w:szCs w:val="24"/>
        </w:rPr>
      </w:pPr>
      <w:r>
        <w:rPr>
          <w:rFonts w:ascii="Arial" w:hAnsi="Arial" w:cs="Arial"/>
          <w:b/>
          <w:sz w:val="24"/>
          <w:szCs w:val="24"/>
        </w:rPr>
        <w:t xml:space="preserve">Version </w:t>
      </w:r>
      <w:r w:rsidR="0086533C">
        <w:rPr>
          <w:rFonts w:ascii="Arial" w:hAnsi="Arial" w:cs="Arial"/>
          <w:b/>
          <w:sz w:val="24"/>
          <w:szCs w:val="24"/>
        </w:rPr>
        <w:t>2.</w:t>
      </w:r>
      <w:r w:rsidR="00FA2E7A">
        <w:rPr>
          <w:rFonts w:ascii="Arial" w:hAnsi="Arial" w:cs="Arial"/>
          <w:b/>
          <w:sz w:val="24"/>
          <w:szCs w:val="24"/>
        </w:rPr>
        <w:t>2</w:t>
      </w:r>
    </w:p>
    <w:p w14:paraId="5B2A890E" w14:textId="37485ED7" w:rsidR="008E0CD4" w:rsidRPr="008E0CD4" w:rsidRDefault="008E0CD4" w:rsidP="00E13E08">
      <w:pPr>
        <w:jc w:val="center"/>
        <w:rPr>
          <w:rFonts w:ascii="Arial" w:hAnsi="Arial" w:cs="Arial"/>
          <w:b/>
          <w:color w:val="FF0000"/>
          <w:sz w:val="24"/>
          <w:szCs w:val="24"/>
        </w:rPr>
      </w:pPr>
      <w:r w:rsidRPr="008E0CD4">
        <w:rPr>
          <w:rFonts w:ascii="Arial" w:hAnsi="Arial" w:cs="Arial"/>
          <w:b/>
          <w:color w:val="FF0000"/>
          <w:sz w:val="24"/>
          <w:szCs w:val="24"/>
        </w:rPr>
        <w:t>[Note – this is still in the process of being revised]</w:t>
      </w:r>
    </w:p>
    <w:p w14:paraId="523F5FCD" w14:textId="77777777" w:rsidR="002F1675" w:rsidRPr="00495C5B" w:rsidRDefault="002F1675" w:rsidP="00495C5B">
      <w:pPr>
        <w:pStyle w:val="Heading1"/>
        <w:rPr>
          <w:rFonts w:ascii="Arial" w:hAnsi="Arial" w:cs="Arial"/>
          <w:b/>
          <w:bCs/>
          <w:color w:val="auto"/>
          <w:sz w:val="24"/>
          <w:szCs w:val="24"/>
        </w:rPr>
      </w:pPr>
      <w:r w:rsidRPr="00495C5B">
        <w:rPr>
          <w:rFonts w:ascii="Arial" w:hAnsi="Arial" w:cs="Arial"/>
          <w:b/>
          <w:bCs/>
          <w:color w:val="auto"/>
          <w:sz w:val="24"/>
          <w:szCs w:val="24"/>
        </w:rPr>
        <w:lastRenderedPageBreak/>
        <w:t xml:space="preserve">List of abbreviations and acronyms used throughout this document: </w:t>
      </w:r>
    </w:p>
    <w:p w14:paraId="644B1B27" w14:textId="77777777" w:rsidR="002F1675" w:rsidRDefault="002F1675" w:rsidP="00CA610F">
      <w:pPr>
        <w:spacing w:after="0" w:line="240" w:lineRule="auto"/>
        <w:rPr>
          <w:rFonts w:ascii="Arial" w:hAnsi="Arial" w:cs="Arial"/>
          <w:b/>
          <w:bCs/>
          <w:sz w:val="24"/>
          <w:szCs w:val="24"/>
        </w:rPr>
      </w:pPr>
    </w:p>
    <w:p w14:paraId="305DA5A6" w14:textId="77777777" w:rsidR="002F1675" w:rsidRDefault="002F1675" w:rsidP="002F1675">
      <w:pPr>
        <w:spacing w:line="240" w:lineRule="auto"/>
        <w:rPr>
          <w:rFonts w:ascii="Arial" w:hAnsi="Arial" w:cs="Arial"/>
          <w:b/>
          <w:bCs/>
          <w:sz w:val="24"/>
          <w:szCs w:val="24"/>
        </w:rPr>
      </w:pPr>
      <w:r>
        <w:rPr>
          <w:rFonts w:ascii="Arial" w:hAnsi="Arial" w:cs="Arial"/>
          <w:b/>
          <w:bCs/>
          <w:sz w:val="24"/>
          <w:szCs w:val="24"/>
        </w:rPr>
        <w:t>Abbreviation</w:t>
      </w:r>
      <w:r>
        <w:rPr>
          <w:rFonts w:ascii="Arial" w:hAnsi="Arial" w:cs="Arial"/>
          <w:b/>
          <w:bCs/>
          <w:sz w:val="24"/>
          <w:szCs w:val="24"/>
        </w:rPr>
        <w:tab/>
        <w:t>Meaning</w:t>
      </w:r>
    </w:p>
    <w:p w14:paraId="13A89C29" w14:textId="77777777" w:rsidR="002F1675" w:rsidRDefault="002F1675" w:rsidP="002F1675">
      <w:pPr>
        <w:spacing w:line="240" w:lineRule="auto"/>
        <w:rPr>
          <w:rFonts w:ascii="Arial" w:hAnsi="Arial" w:cs="Arial"/>
          <w:sz w:val="24"/>
          <w:szCs w:val="24"/>
        </w:rPr>
      </w:pPr>
      <w:r w:rsidRPr="003D613F">
        <w:rPr>
          <w:rFonts w:ascii="Arial" w:hAnsi="Arial" w:cs="Arial"/>
          <w:sz w:val="24"/>
          <w:szCs w:val="24"/>
        </w:rPr>
        <w:t>BEd</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Bachelor of Education degree</w:t>
      </w:r>
    </w:p>
    <w:p w14:paraId="148A9DC2" w14:textId="50B25080" w:rsidR="00C455AE" w:rsidRPr="003D613F" w:rsidRDefault="00C455AE" w:rsidP="002F1675">
      <w:pPr>
        <w:spacing w:line="240" w:lineRule="auto"/>
        <w:rPr>
          <w:rFonts w:ascii="Arial" w:hAnsi="Arial" w:cs="Arial"/>
          <w:sz w:val="24"/>
          <w:szCs w:val="24"/>
        </w:rPr>
      </w:pPr>
      <w:r>
        <w:rPr>
          <w:rFonts w:ascii="Arial" w:hAnsi="Arial" w:cs="Arial"/>
          <w:sz w:val="24"/>
          <w:szCs w:val="24"/>
        </w:rPr>
        <w:t>B</w:t>
      </w:r>
      <w:r w:rsidR="003A509E">
        <w:rPr>
          <w:rFonts w:ascii="Arial" w:hAnsi="Arial" w:cs="Arial"/>
          <w:sz w:val="24"/>
          <w:szCs w:val="24"/>
        </w:rPr>
        <w:t>o</w:t>
      </w:r>
      <w:r>
        <w:rPr>
          <w:rFonts w:ascii="Arial" w:hAnsi="Arial" w:cs="Arial"/>
          <w:sz w:val="24"/>
          <w:szCs w:val="24"/>
        </w:rPr>
        <w:t>G</w:t>
      </w:r>
      <w:r>
        <w:rPr>
          <w:rFonts w:ascii="Arial" w:hAnsi="Arial" w:cs="Arial"/>
          <w:sz w:val="24"/>
          <w:szCs w:val="24"/>
        </w:rPr>
        <w:tab/>
      </w:r>
      <w:r>
        <w:rPr>
          <w:rFonts w:ascii="Arial" w:hAnsi="Arial" w:cs="Arial"/>
          <w:sz w:val="24"/>
          <w:szCs w:val="24"/>
        </w:rPr>
        <w:tab/>
      </w:r>
      <w:r>
        <w:rPr>
          <w:rFonts w:ascii="Arial" w:hAnsi="Arial" w:cs="Arial"/>
          <w:sz w:val="24"/>
          <w:szCs w:val="24"/>
        </w:rPr>
        <w:tab/>
        <w:t>Board of Governors</w:t>
      </w:r>
    </w:p>
    <w:p w14:paraId="467B95FA" w14:textId="77777777" w:rsidR="002F1675" w:rsidRPr="003D613F" w:rsidRDefault="002F1675" w:rsidP="002F1675">
      <w:pPr>
        <w:spacing w:line="240" w:lineRule="auto"/>
        <w:rPr>
          <w:rFonts w:ascii="Arial" w:hAnsi="Arial" w:cs="Arial"/>
          <w:sz w:val="24"/>
          <w:szCs w:val="24"/>
        </w:rPr>
      </w:pPr>
      <w:r w:rsidRPr="003D613F">
        <w:rPr>
          <w:rFonts w:ascii="Arial" w:hAnsi="Arial" w:cs="Arial"/>
          <w:sz w:val="24"/>
          <w:szCs w:val="24"/>
        </w:rPr>
        <w:t>CCEA</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Council for the Curriculum, Examinations and Assessment</w:t>
      </w:r>
    </w:p>
    <w:p w14:paraId="0E3583CC" w14:textId="77777777" w:rsidR="002F1675" w:rsidRDefault="002F1675" w:rsidP="002F1675">
      <w:pPr>
        <w:spacing w:line="240" w:lineRule="auto"/>
        <w:rPr>
          <w:rFonts w:ascii="Arial" w:hAnsi="Arial" w:cs="Arial"/>
          <w:sz w:val="24"/>
          <w:szCs w:val="24"/>
        </w:rPr>
      </w:pPr>
      <w:r w:rsidRPr="003D613F">
        <w:rPr>
          <w:rFonts w:ascii="Arial" w:hAnsi="Arial" w:cs="Arial"/>
          <w:sz w:val="24"/>
          <w:szCs w:val="24"/>
        </w:rPr>
        <w:t>CCMS</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Council for Catholic Maintained Schools</w:t>
      </w:r>
    </w:p>
    <w:p w14:paraId="360DD2C5" w14:textId="77777777" w:rsidR="002F1675" w:rsidRPr="003D613F" w:rsidRDefault="002F1675" w:rsidP="002F1675">
      <w:pPr>
        <w:spacing w:line="240" w:lineRule="auto"/>
        <w:rPr>
          <w:rFonts w:ascii="Arial" w:hAnsi="Arial" w:cs="Arial"/>
          <w:sz w:val="24"/>
          <w:szCs w:val="24"/>
        </w:rPr>
      </w:pPr>
      <w:r>
        <w:rPr>
          <w:rFonts w:ascii="Arial" w:hAnsi="Arial" w:cs="Arial"/>
          <w:sz w:val="24"/>
          <w:szCs w:val="24"/>
        </w:rPr>
        <w:t>CEP</w:t>
      </w:r>
      <w:r>
        <w:rPr>
          <w:rFonts w:ascii="Arial" w:hAnsi="Arial" w:cs="Arial"/>
          <w:sz w:val="24"/>
          <w:szCs w:val="24"/>
        </w:rPr>
        <w:tab/>
      </w:r>
      <w:r>
        <w:rPr>
          <w:rFonts w:ascii="Arial" w:hAnsi="Arial" w:cs="Arial"/>
          <w:sz w:val="24"/>
          <w:szCs w:val="24"/>
        </w:rPr>
        <w:tab/>
      </w:r>
      <w:r>
        <w:rPr>
          <w:rFonts w:ascii="Arial" w:hAnsi="Arial" w:cs="Arial"/>
          <w:sz w:val="24"/>
          <w:szCs w:val="24"/>
        </w:rPr>
        <w:tab/>
        <w:t>Career Entry Profile</w:t>
      </w:r>
    </w:p>
    <w:p w14:paraId="4B5BA91B" w14:textId="77777777" w:rsidR="002F1675" w:rsidRPr="003D613F" w:rsidRDefault="002F1675" w:rsidP="002F1675">
      <w:pPr>
        <w:spacing w:line="240" w:lineRule="auto"/>
        <w:rPr>
          <w:rFonts w:ascii="Arial" w:hAnsi="Arial" w:cs="Arial"/>
          <w:sz w:val="24"/>
          <w:szCs w:val="24"/>
        </w:rPr>
      </w:pPr>
      <w:r w:rsidRPr="003D613F">
        <w:rPr>
          <w:rFonts w:ascii="Arial" w:hAnsi="Arial" w:cs="Arial"/>
          <w:sz w:val="24"/>
          <w:szCs w:val="24"/>
        </w:rPr>
        <w:t>CnaG</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Comhairle na Gaelscola</w:t>
      </w:r>
      <w:r w:rsidRPr="003D613F">
        <w:rPr>
          <w:rFonts w:ascii="Arial" w:hAnsi="Arial" w:cs="Arial"/>
          <w:sz w:val="24"/>
        </w:rPr>
        <w:t>íochta</w:t>
      </w:r>
    </w:p>
    <w:p w14:paraId="16734CF9" w14:textId="77777777" w:rsidR="002F1675" w:rsidRDefault="002F1675" w:rsidP="002F1675">
      <w:pPr>
        <w:spacing w:line="240" w:lineRule="auto"/>
        <w:rPr>
          <w:rFonts w:ascii="Arial" w:hAnsi="Arial" w:cs="Arial"/>
          <w:sz w:val="24"/>
          <w:szCs w:val="24"/>
        </w:rPr>
      </w:pPr>
      <w:r w:rsidRPr="003D613F">
        <w:rPr>
          <w:rFonts w:ascii="Arial" w:hAnsi="Arial" w:cs="Arial"/>
          <w:sz w:val="24"/>
          <w:szCs w:val="24"/>
        </w:rPr>
        <w:t>DE</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Department of Education</w:t>
      </w:r>
    </w:p>
    <w:p w14:paraId="605CAFF7" w14:textId="77777777" w:rsidR="002F1675" w:rsidRPr="003D613F" w:rsidRDefault="002F1675" w:rsidP="002F1675">
      <w:pPr>
        <w:spacing w:line="240" w:lineRule="auto"/>
        <w:rPr>
          <w:rFonts w:ascii="Arial" w:hAnsi="Arial" w:cs="Arial"/>
          <w:sz w:val="24"/>
          <w:szCs w:val="24"/>
        </w:rPr>
      </w:pPr>
      <w:r>
        <w:rPr>
          <w:rFonts w:ascii="Arial" w:hAnsi="Arial" w:cs="Arial"/>
          <w:sz w:val="24"/>
          <w:szCs w:val="24"/>
        </w:rPr>
        <w:t>DoH</w:t>
      </w:r>
      <w:r>
        <w:rPr>
          <w:rFonts w:ascii="Arial" w:hAnsi="Arial" w:cs="Arial"/>
          <w:sz w:val="24"/>
          <w:szCs w:val="24"/>
        </w:rPr>
        <w:tab/>
      </w:r>
      <w:r>
        <w:rPr>
          <w:rFonts w:ascii="Arial" w:hAnsi="Arial" w:cs="Arial"/>
          <w:sz w:val="24"/>
          <w:szCs w:val="24"/>
        </w:rPr>
        <w:tab/>
      </w:r>
      <w:r>
        <w:rPr>
          <w:rFonts w:ascii="Arial" w:hAnsi="Arial" w:cs="Arial"/>
          <w:sz w:val="24"/>
          <w:szCs w:val="24"/>
        </w:rPr>
        <w:tab/>
        <w:t>Department of Health</w:t>
      </w:r>
    </w:p>
    <w:p w14:paraId="5ED789D2" w14:textId="77777777" w:rsidR="002F1675" w:rsidRDefault="002F1675" w:rsidP="002F1675">
      <w:pPr>
        <w:spacing w:line="240" w:lineRule="auto"/>
        <w:rPr>
          <w:rFonts w:ascii="Arial" w:hAnsi="Arial" w:cs="Arial"/>
          <w:sz w:val="24"/>
          <w:szCs w:val="24"/>
        </w:rPr>
      </w:pPr>
      <w:r w:rsidRPr="003D613F">
        <w:rPr>
          <w:rFonts w:ascii="Arial" w:hAnsi="Arial" w:cs="Arial"/>
          <w:sz w:val="24"/>
          <w:szCs w:val="24"/>
        </w:rPr>
        <w:t>EA</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Education Authority</w:t>
      </w:r>
    </w:p>
    <w:p w14:paraId="0DCF1722" w14:textId="77777777" w:rsidR="002F1675" w:rsidRDefault="002F1675" w:rsidP="002F1675">
      <w:pPr>
        <w:spacing w:line="240" w:lineRule="auto"/>
        <w:rPr>
          <w:rFonts w:ascii="Arial" w:hAnsi="Arial" w:cs="Arial"/>
          <w:sz w:val="24"/>
          <w:szCs w:val="24"/>
        </w:rPr>
      </w:pPr>
      <w:r>
        <w:rPr>
          <w:rFonts w:ascii="Arial" w:hAnsi="Arial" w:cs="Arial"/>
          <w:sz w:val="24"/>
          <w:szCs w:val="24"/>
        </w:rPr>
        <w:t>ECT</w:t>
      </w:r>
      <w:r>
        <w:rPr>
          <w:rFonts w:ascii="Arial" w:hAnsi="Arial" w:cs="Arial"/>
          <w:sz w:val="24"/>
          <w:szCs w:val="24"/>
        </w:rPr>
        <w:tab/>
      </w:r>
      <w:r>
        <w:rPr>
          <w:rFonts w:ascii="Arial" w:hAnsi="Arial" w:cs="Arial"/>
          <w:sz w:val="24"/>
          <w:szCs w:val="24"/>
        </w:rPr>
        <w:tab/>
      </w:r>
      <w:r>
        <w:rPr>
          <w:rFonts w:ascii="Arial" w:hAnsi="Arial" w:cs="Arial"/>
          <w:sz w:val="24"/>
          <w:szCs w:val="24"/>
        </w:rPr>
        <w:tab/>
        <w:t>Early Career Teacher</w:t>
      </w:r>
    </w:p>
    <w:p w14:paraId="5CB71EA9" w14:textId="77777777" w:rsidR="002F1675" w:rsidRPr="003D613F" w:rsidRDefault="002F1675" w:rsidP="002F1675">
      <w:pPr>
        <w:spacing w:line="240" w:lineRule="auto"/>
        <w:rPr>
          <w:rFonts w:ascii="Arial" w:hAnsi="Arial" w:cs="Arial"/>
          <w:sz w:val="24"/>
          <w:szCs w:val="24"/>
        </w:rPr>
      </w:pPr>
      <w:r>
        <w:rPr>
          <w:rFonts w:ascii="Arial" w:hAnsi="Arial" w:cs="Arial"/>
          <w:sz w:val="24"/>
          <w:szCs w:val="24"/>
        </w:rPr>
        <w:t>EPD</w:t>
      </w:r>
      <w:r>
        <w:rPr>
          <w:rFonts w:ascii="Arial" w:hAnsi="Arial" w:cs="Arial"/>
          <w:sz w:val="24"/>
          <w:szCs w:val="24"/>
        </w:rPr>
        <w:tab/>
      </w:r>
      <w:r>
        <w:rPr>
          <w:rFonts w:ascii="Arial" w:hAnsi="Arial" w:cs="Arial"/>
          <w:sz w:val="24"/>
          <w:szCs w:val="24"/>
        </w:rPr>
        <w:tab/>
      </w:r>
      <w:r>
        <w:rPr>
          <w:rFonts w:ascii="Arial" w:hAnsi="Arial" w:cs="Arial"/>
          <w:sz w:val="24"/>
          <w:szCs w:val="24"/>
        </w:rPr>
        <w:tab/>
        <w:t>Early Professional Development</w:t>
      </w:r>
    </w:p>
    <w:p w14:paraId="782012C8" w14:textId="77777777" w:rsidR="002F1675" w:rsidRPr="003D613F" w:rsidRDefault="002F1675" w:rsidP="002F1675">
      <w:pPr>
        <w:spacing w:line="240" w:lineRule="auto"/>
        <w:rPr>
          <w:rFonts w:ascii="Arial" w:hAnsi="Arial" w:cs="Arial"/>
          <w:sz w:val="24"/>
          <w:szCs w:val="24"/>
        </w:rPr>
      </w:pPr>
      <w:r w:rsidRPr="003D613F">
        <w:rPr>
          <w:rFonts w:ascii="Arial" w:hAnsi="Arial" w:cs="Arial"/>
          <w:sz w:val="24"/>
          <w:szCs w:val="24"/>
        </w:rPr>
        <w:t>ETI</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Education and Training Inspectorate</w:t>
      </w:r>
    </w:p>
    <w:p w14:paraId="017D7740" w14:textId="77777777" w:rsidR="002F1675" w:rsidRPr="003D613F" w:rsidRDefault="002F1675" w:rsidP="002F1675">
      <w:pPr>
        <w:spacing w:line="240" w:lineRule="auto"/>
        <w:rPr>
          <w:rFonts w:ascii="Arial" w:hAnsi="Arial" w:cs="Arial"/>
          <w:sz w:val="24"/>
          <w:szCs w:val="24"/>
        </w:rPr>
      </w:pPr>
      <w:r w:rsidRPr="003D613F">
        <w:rPr>
          <w:rFonts w:ascii="Arial" w:hAnsi="Arial" w:cs="Arial"/>
          <w:sz w:val="24"/>
          <w:szCs w:val="24"/>
        </w:rPr>
        <w:t>GTCNI</w:t>
      </w:r>
      <w:r w:rsidRPr="003D613F">
        <w:rPr>
          <w:rFonts w:ascii="Arial" w:hAnsi="Arial" w:cs="Arial"/>
          <w:sz w:val="24"/>
          <w:szCs w:val="24"/>
        </w:rPr>
        <w:tab/>
      </w:r>
      <w:r w:rsidRPr="003D613F">
        <w:rPr>
          <w:rFonts w:ascii="Arial" w:hAnsi="Arial" w:cs="Arial"/>
          <w:sz w:val="24"/>
          <w:szCs w:val="24"/>
        </w:rPr>
        <w:tab/>
        <w:t>General Teaching Council for Northern Ireland</w:t>
      </w:r>
    </w:p>
    <w:p w14:paraId="455477A4" w14:textId="77777777" w:rsidR="002F1675" w:rsidRDefault="002F1675" w:rsidP="002F1675">
      <w:pPr>
        <w:spacing w:line="240" w:lineRule="auto"/>
        <w:rPr>
          <w:rFonts w:ascii="Arial" w:hAnsi="Arial" w:cs="Arial"/>
          <w:sz w:val="24"/>
          <w:szCs w:val="24"/>
        </w:rPr>
      </w:pPr>
      <w:r w:rsidRPr="003D613F">
        <w:rPr>
          <w:rFonts w:ascii="Arial" w:hAnsi="Arial" w:cs="Arial"/>
          <w:sz w:val="24"/>
          <w:szCs w:val="24"/>
        </w:rPr>
        <w:t>HEI</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Higher Education Institution</w:t>
      </w:r>
    </w:p>
    <w:p w14:paraId="547E9A8E" w14:textId="77777777" w:rsidR="002F1675" w:rsidRDefault="002F1675" w:rsidP="002F1675">
      <w:pPr>
        <w:spacing w:line="240" w:lineRule="auto"/>
        <w:rPr>
          <w:rFonts w:ascii="Arial" w:hAnsi="Arial" w:cs="Arial"/>
          <w:sz w:val="24"/>
          <w:szCs w:val="24"/>
        </w:rPr>
      </w:pPr>
      <w:r>
        <w:rPr>
          <w:rFonts w:ascii="Arial" w:hAnsi="Arial" w:cs="Arial"/>
          <w:sz w:val="24"/>
          <w:szCs w:val="24"/>
        </w:rPr>
        <w:t>HOD</w:t>
      </w:r>
      <w:r>
        <w:rPr>
          <w:rFonts w:ascii="Arial" w:hAnsi="Arial" w:cs="Arial"/>
          <w:sz w:val="24"/>
          <w:szCs w:val="24"/>
        </w:rPr>
        <w:tab/>
      </w:r>
      <w:r>
        <w:rPr>
          <w:rFonts w:ascii="Arial" w:hAnsi="Arial" w:cs="Arial"/>
          <w:sz w:val="24"/>
          <w:szCs w:val="24"/>
        </w:rPr>
        <w:tab/>
      </w:r>
      <w:r>
        <w:rPr>
          <w:rFonts w:ascii="Arial" w:hAnsi="Arial" w:cs="Arial"/>
          <w:sz w:val="24"/>
          <w:szCs w:val="24"/>
        </w:rPr>
        <w:tab/>
        <w:t>Head of Department</w:t>
      </w:r>
    </w:p>
    <w:p w14:paraId="17FC25EF" w14:textId="77777777" w:rsidR="002F1675" w:rsidRPr="003D613F" w:rsidRDefault="002F1675" w:rsidP="002F1675">
      <w:pPr>
        <w:spacing w:line="240" w:lineRule="auto"/>
        <w:rPr>
          <w:rFonts w:ascii="Arial" w:hAnsi="Arial" w:cs="Arial"/>
          <w:sz w:val="24"/>
          <w:szCs w:val="24"/>
        </w:rPr>
      </w:pPr>
      <w:r>
        <w:rPr>
          <w:rFonts w:ascii="Arial" w:hAnsi="Arial" w:cs="Arial"/>
          <w:sz w:val="24"/>
          <w:szCs w:val="24"/>
        </w:rPr>
        <w:t>ICT</w:t>
      </w:r>
      <w:r>
        <w:rPr>
          <w:rFonts w:ascii="Arial" w:hAnsi="Arial" w:cs="Arial"/>
          <w:sz w:val="24"/>
          <w:szCs w:val="24"/>
        </w:rPr>
        <w:tab/>
      </w:r>
      <w:r>
        <w:rPr>
          <w:rFonts w:ascii="Arial" w:hAnsi="Arial" w:cs="Arial"/>
          <w:sz w:val="24"/>
          <w:szCs w:val="24"/>
        </w:rPr>
        <w:tab/>
      </w:r>
      <w:r>
        <w:rPr>
          <w:rFonts w:ascii="Arial" w:hAnsi="Arial" w:cs="Arial"/>
          <w:sz w:val="24"/>
          <w:szCs w:val="24"/>
        </w:rPr>
        <w:tab/>
        <w:t>Information and Communication Technologies</w:t>
      </w:r>
    </w:p>
    <w:p w14:paraId="3F480E54" w14:textId="77777777" w:rsidR="002F1675" w:rsidRDefault="002F1675" w:rsidP="002F1675">
      <w:pPr>
        <w:spacing w:line="240" w:lineRule="auto"/>
        <w:rPr>
          <w:rFonts w:ascii="Arial" w:hAnsi="Arial" w:cs="Arial"/>
          <w:sz w:val="24"/>
          <w:szCs w:val="24"/>
        </w:rPr>
      </w:pPr>
      <w:r w:rsidRPr="003D613F">
        <w:rPr>
          <w:rFonts w:ascii="Arial" w:hAnsi="Arial" w:cs="Arial"/>
          <w:sz w:val="24"/>
          <w:szCs w:val="24"/>
        </w:rPr>
        <w:t>ITE</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Initial Teacher Education</w:t>
      </w:r>
    </w:p>
    <w:p w14:paraId="4A5A7173" w14:textId="77777777" w:rsidR="002F1675" w:rsidRDefault="002F1675" w:rsidP="002F1675">
      <w:pPr>
        <w:spacing w:line="240" w:lineRule="auto"/>
        <w:rPr>
          <w:rFonts w:ascii="Arial" w:hAnsi="Arial" w:cs="Arial"/>
          <w:sz w:val="24"/>
          <w:szCs w:val="24"/>
        </w:rPr>
      </w:pPr>
      <w:r>
        <w:rPr>
          <w:rFonts w:ascii="Arial" w:hAnsi="Arial" w:cs="Arial"/>
          <w:sz w:val="24"/>
          <w:szCs w:val="24"/>
        </w:rPr>
        <w:t>PDA</w:t>
      </w:r>
      <w:r>
        <w:rPr>
          <w:rFonts w:ascii="Arial" w:hAnsi="Arial" w:cs="Arial"/>
          <w:sz w:val="24"/>
          <w:szCs w:val="24"/>
        </w:rPr>
        <w:tab/>
      </w:r>
      <w:r>
        <w:rPr>
          <w:rFonts w:ascii="Arial" w:hAnsi="Arial" w:cs="Arial"/>
          <w:sz w:val="24"/>
          <w:szCs w:val="24"/>
        </w:rPr>
        <w:tab/>
      </w:r>
      <w:r>
        <w:rPr>
          <w:rFonts w:ascii="Arial" w:hAnsi="Arial" w:cs="Arial"/>
          <w:sz w:val="24"/>
          <w:szCs w:val="24"/>
        </w:rPr>
        <w:tab/>
        <w:t>Professional Development Activity</w:t>
      </w:r>
    </w:p>
    <w:p w14:paraId="0ABF26D1" w14:textId="77777777" w:rsidR="002F1675" w:rsidRDefault="002F1675" w:rsidP="002F1675">
      <w:pPr>
        <w:spacing w:line="240" w:lineRule="auto"/>
        <w:rPr>
          <w:rFonts w:ascii="Arial" w:hAnsi="Arial" w:cs="Arial"/>
          <w:sz w:val="24"/>
          <w:szCs w:val="24"/>
        </w:rPr>
      </w:pPr>
      <w:r>
        <w:rPr>
          <w:rFonts w:ascii="Arial" w:hAnsi="Arial" w:cs="Arial"/>
          <w:sz w:val="24"/>
          <w:szCs w:val="24"/>
        </w:rPr>
        <w:t>PGCE</w:t>
      </w:r>
      <w:r>
        <w:rPr>
          <w:rFonts w:ascii="Arial" w:hAnsi="Arial" w:cs="Arial"/>
          <w:sz w:val="24"/>
          <w:szCs w:val="24"/>
        </w:rPr>
        <w:tab/>
      </w:r>
      <w:r>
        <w:rPr>
          <w:rFonts w:ascii="Arial" w:hAnsi="Arial" w:cs="Arial"/>
          <w:sz w:val="24"/>
          <w:szCs w:val="24"/>
        </w:rPr>
        <w:tab/>
      </w:r>
      <w:r>
        <w:rPr>
          <w:rFonts w:ascii="Arial" w:hAnsi="Arial" w:cs="Arial"/>
          <w:sz w:val="24"/>
          <w:szCs w:val="24"/>
        </w:rPr>
        <w:tab/>
        <w:t>Postgraduate Certificate in Education</w:t>
      </w:r>
    </w:p>
    <w:p w14:paraId="6240D1D4" w14:textId="77777777" w:rsidR="002F1675" w:rsidRDefault="002F1675" w:rsidP="002F1675">
      <w:pPr>
        <w:spacing w:line="240" w:lineRule="auto"/>
        <w:rPr>
          <w:rFonts w:ascii="Arial" w:hAnsi="Arial" w:cs="Arial"/>
          <w:sz w:val="24"/>
          <w:szCs w:val="24"/>
        </w:rPr>
      </w:pPr>
      <w:r>
        <w:rPr>
          <w:rFonts w:ascii="Arial" w:hAnsi="Arial" w:cs="Arial"/>
          <w:sz w:val="24"/>
          <w:szCs w:val="24"/>
        </w:rPr>
        <w:t>PRSD</w:t>
      </w:r>
      <w:r>
        <w:rPr>
          <w:rFonts w:ascii="Arial" w:hAnsi="Arial" w:cs="Arial"/>
          <w:sz w:val="24"/>
          <w:szCs w:val="24"/>
        </w:rPr>
        <w:tab/>
      </w:r>
      <w:r>
        <w:rPr>
          <w:rFonts w:ascii="Arial" w:hAnsi="Arial" w:cs="Arial"/>
          <w:sz w:val="24"/>
          <w:szCs w:val="24"/>
        </w:rPr>
        <w:tab/>
      </w:r>
      <w:r>
        <w:rPr>
          <w:rFonts w:ascii="Arial" w:hAnsi="Arial" w:cs="Arial"/>
          <w:sz w:val="24"/>
          <w:szCs w:val="24"/>
        </w:rPr>
        <w:tab/>
        <w:t>Performance Review and Staff Development</w:t>
      </w:r>
    </w:p>
    <w:p w14:paraId="6BBE8ACE" w14:textId="77777777" w:rsidR="002F1675" w:rsidRPr="003D613F" w:rsidRDefault="002F1675" w:rsidP="002F1675">
      <w:pPr>
        <w:spacing w:line="240" w:lineRule="auto"/>
        <w:rPr>
          <w:rFonts w:ascii="Arial" w:hAnsi="Arial" w:cs="Arial"/>
          <w:sz w:val="24"/>
          <w:szCs w:val="24"/>
        </w:rPr>
      </w:pPr>
      <w:r>
        <w:rPr>
          <w:rFonts w:ascii="Arial" w:hAnsi="Arial" w:cs="Arial"/>
          <w:sz w:val="24"/>
          <w:szCs w:val="24"/>
        </w:rPr>
        <w:t>SDS</w:t>
      </w:r>
      <w:r>
        <w:rPr>
          <w:rFonts w:ascii="Arial" w:hAnsi="Arial" w:cs="Arial"/>
          <w:sz w:val="24"/>
          <w:szCs w:val="24"/>
        </w:rPr>
        <w:tab/>
      </w:r>
      <w:r>
        <w:rPr>
          <w:rFonts w:ascii="Arial" w:hAnsi="Arial" w:cs="Arial"/>
          <w:sz w:val="24"/>
          <w:szCs w:val="24"/>
        </w:rPr>
        <w:tab/>
      </w:r>
      <w:r>
        <w:rPr>
          <w:rFonts w:ascii="Arial" w:hAnsi="Arial" w:cs="Arial"/>
          <w:sz w:val="24"/>
          <w:szCs w:val="24"/>
        </w:rPr>
        <w:tab/>
        <w:t>School Development Service (with the EA)</w:t>
      </w:r>
    </w:p>
    <w:p w14:paraId="07DFE40B" w14:textId="77777777" w:rsidR="002F1675" w:rsidRPr="003D613F" w:rsidRDefault="002F1675" w:rsidP="002F1675">
      <w:pPr>
        <w:spacing w:line="240" w:lineRule="auto"/>
        <w:rPr>
          <w:rFonts w:ascii="Arial" w:hAnsi="Arial" w:cs="Arial"/>
          <w:sz w:val="24"/>
          <w:szCs w:val="24"/>
        </w:rPr>
      </w:pPr>
      <w:r w:rsidRPr="003D613F">
        <w:rPr>
          <w:rFonts w:ascii="Arial" w:hAnsi="Arial" w:cs="Arial"/>
          <w:sz w:val="24"/>
          <w:szCs w:val="24"/>
        </w:rPr>
        <w:t>TPL</w:t>
      </w:r>
      <w:r w:rsidRPr="003D613F">
        <w:rPr>
          <w:rFonts w:ascii="Arial" w:hAnsi="Arial" w:cs="Arial"/>
          <w:sz w:val="24"/>
          <w:szCs w:val="24"/>
        </w:rPr>
        <w:tab/>
      </w:r>
      <w:r w:rsidRPr="003D613F">
        <w:rPr>
          <w:rFonts w:ascii="Arial" w:hAnsi="Arial" w:cs="Arial"/>
          <w:sz w:val="24"/>
          <w:szCs w:val="24"/>
        </w:rPr>
        <w:tab/>
      </w:r>
      <w:r w:rsidRPr="003D613F">
        <w:rPr>
          <w:rFonts w:ascii="Arial" w:hAnsi="Arial" w:cs="Arial"/>
          <w:sz w:val="24"/>
          <w:szCs w:val="24"/>
        </w:rPr>
        <w:tab/>
        <w:t>Teacher Professional Learning</w:t>
      </w:r>
    </w:p>
    <w:p w14:paraId="333C405B" w14:textId="77777777" w:rsidR="002F1675" w:rsidRDefault="002F1675" w:rsidP="00CA610F">
      <w:pPr>
        <w:spacing w:after="0" w:line="240" w:lineRule="auto"/>
        <w:rPr>
          <w:rFonts w:ascii="Arial" w:hAnsi="Arial" w:cs="Arial"/>
          <w:sz w:val="24"/>
          <w:szCs w:val="24"/>
        </w:rPr>
      </w:pPr>
      <w:r w:rsidRPr="003D613F">
        <w:rPr>
          <w:rFonts w:ascii="Arial" w:hAnsi="Arial" w:cs="Arial"/>
          <w:sz w:val="24"/>
          <w:szCs w:val="24"/>
        </w:rPr>
        <w:t>UCETNI</w:t>
      </w:r>
      <w:r w:rsidRPr="003D613F">
        <w:rPr>
          <w:rFonts w:ascii="Arial" w:hAnsi="Arial" w:cs="Arial"/>
          <w:sz w:val="24"/>
          <w:szCs w:val="24"/>
        </w:rPr>
        <w:tab/>
      </w:r>
      <w:r w:rsidRPr="003D613F">
        <w:rPr>
          <w:rFonts w:ascii="Arial" w:hAnsi="Arial" w:cs="Arial"/>
          <w:sz w:val="24"/>
          <w:szCs w:val="24"/>
        </w:rPr>
        <w:tab/>
        <w:t>Universities’ Council for the Education of Teachers (NI)</w:t>
      </w:r>
    </w:p>
    <w:p w14:paraId="297DAC0A" w14:textId="77777777" w:rsidR="002F1675" w:rsidRDefault="002F1675" w:rsidP="00CA610F">
      <w:pPr>
        <w:spacing w:after="0" w:line="240" w:lineRule="auto"/>
        <w:rPr>
          <w:rFonts w:ascii="Arial" w:hAnsi="Arial" w:cs="Arial"/>
          <w:sz w:val="24"/>
          <w:szCs w:val="24"/>
        </w:rPr>
      </w:pPr>
    </w:p>
    <w:p w14:paraId="74B51E78" w14:textId="77777777" w:rsidR="002F1675" w:rsidRDefault="002F1675" w:rsidP="00CA610F">
      <w:pPr>
        <w:spacing w:after="0" w:line="240" w:lineRule="auto"/>
        <w:rPr>
          <w:rFonts w:ascii="Arial" w:hAnsi="Arial" w:cs="Arial"/>
          <w:sz w:val="24"/>
          <w:szCs w:val="24"/>
        </w:rPr>
      </w:pPr>
      <w:r>
        <w:rPr>
          <w:rFonts w:ascii="Arial" w:hAnsi="Arial" w:cs="Arial"/>
          <w:sz w:val="24"/>
          <w:szCs w:val="24"/>
        </w:rPr>
        <w:t xml:space="preserve">Links to all publications referenced in this document are provided in Section 6 - “Useful Publications / Websites”. </w:t>
      </w:r>
    </w:p>
    <w:p w14:paraId="6B16BBE9" w14:textId="77777777" w:rsidR="00CA610F" w:rsidRDefault="00CA610F" w:rsidP="00CA610F">
      <w:pPr>
        <w:spacing w:after="0" w:line="240" w:lineRule="auto"/>
        <w:rPr>
          <w:rFonts w:ascii="Arial" w:hAnsi="Arial" w:cs="Arial"/>
          <w:sz w:val="24"/>
          <w:szCs w:val="24"/>
        </w:rPr>
      </w:pPr>
    </w:p>
    <w:p w14:paraId="7625BA72" w14:textId="731DA776" w:rsidR="00CA610F" w:rsidRPr="001072A3" w:rsidRDefault="00CA610F" w:rsidP="00CA610F">
      <w:pPr>
        <w:spacing w:after="0" w:line="240" w:lineRule="auto"/>
        <w:rPr>
          <w:rFonts w:ascii="Arial" w:hAnsi="Arial" w:cs="Arial"/>
          <w:sz w:val="24"/>
          <w:szCs w:val="24"/>
        </w:rPr>
      </w:pPr>
      <w:r w:rsidRPr="001072A3">
        <w:rPr>
          <w:rFonts w:ascii="Arial" w:hAnsi="Arial" w:cs="Arial"/>
          <w:sz w:val="24"/>
          <w:szCs w:val="24"/>
        </w:rPr>
        <w:t>If you would like this publication in an alternative format, please contact:</w:t>
      </w:r>
    </w:p>
    <w:p w14:paraId="609D2EE9" w14:textId="77777777" w:rsidR="00CA610F" w:rsidRPr="001072A3" w:rsidRDefault="00CA610F" w:rsidP="00CA610F">
      <w:pPr>
        <w:spacing w:after="0" w:line="240" w:lineRule="auto"/>
        <w:rPr>
          <w:rFonts w:ascii="Arial" w:hAnsi="Arial" w:cs="Arial"/>
          <w:sz w:val="24"/>
          <w:szCs w:val="24"/>
        </w:rPr>
      </w:pPr>
    </w:p>
    <w:p w14:paraId="47C4B923" w14:textId="5B84EB27" w:rsidR="00CA610F" w:rsidRPr="001072A3" w:rsidRDefault="00CA610F" w:rsidP="00CA610F">
      <w:pPr>
        <w:spacing w:after="0" w:line="240" w:lineRule="auto"/>
        <w:rPr>
          <w:rFonts w:ascii="Arial" w:hAnsi="Arial" w:cs="Arial"/>
          <w:sz w:val="24"/>
          <w:szCs w:val="24"/>
        </w:rPr>
      </w:pPr>
      <w:r w:rsidRPr="001072A3">
        <w:rPr>
          <w:rFonts w:ascii="Arial" w:hAnsi="Arial" w:cs="Arial"/>
          <w:sz w:val="24"/>
          <w:szCs w:val="24"/>
        </w:rPr>
        <w:t xml:space="preserve">Teacher Education </w:t>
      </w:r>
      <w:r w:rsidR="00AA6761">
        <w:rPr>
          <w:rFonts w:ascii="Arial" w:hAnsi="Arial" w:cs="Arial"/>
          <w:sz w:val="24"/>
          <w:szCs w:val="24"/>
        </w:rPr>
        <w:t>and Professional Learning</w:t>
      </w:r>
      <w:r w:rsidRPr="001072A3">
        <w:rPr>
          <w:rFonts w:ascii="Arial" w:hAnsi="Arial" w:cs="Arial"/>
          <w:sz w:val="24"/>
          <w:szCs w:val="24"/>
        </w:rPr>
        <w:t>, Department of Education,</w:t>
      </w:r>
    </w:p>
    <w:p w14:paraId="1CAC0F50" w14:textId="77777777" w:rsidR="00CA610F" w:rsidRPr="001072A3" w:rsidRDefault="00CA610F" w:rsidP="00CA610F">
      <w:pPr>
        <w:spacing w:after="0" w:line="240" w:lineRule="auto"/>
        <w:rPr>
          <w:rFonts w:ascii="Arial" w:hAnsi="Arial" w:cs="Arial"/>
          <w:sz w:val="24"/>
          <w:szCs w:val="24"/>
        </w:rPr>
      </w:pPr>
      <w:r w:rsidRPr="001072A3">
        <w:rPr>
          <w:rFonts w:ascii="Arial" w:hAnsi="Arial" w:cs="Arial"/>
          <w:sz w:val="24"/>
          <w:szCs w:val="24"/>
        </w:rPr>
        <w:t xml:space="preserve">Rathgael House, 43 Balloo Road, </w:t>
      </w:r>
    </w:p>
    <w:p w14:paraId="4D17BA6C" w14:textId="511B3AD0" w:rsidR="00CA610F" w:rsidRPr="001072A3" w:rsidRDefault="00CA610F" w:rsidP="00CA610F">
      <w:pPr>
        <w:spacing w:after="0" w:line="240" w:lineRule="auto"/>
        <w:rPr>
          <w:rFonts w:ascii="Arial" w:hAnsi="Arial" w:cs="Arial"/>
          <w:sz w:val="24"/>
          <w:szCs w:val="24"/>
        </w:rPr>
      </w:pPr>
      <w:r w:rsidRPr="001072A3">
        <w:rPr>
          <w:rFonts w:ascii="Arial" w:hAnsi="Arial" w:cs="Arial"/>
          <w:sz w:val="24"/>
          <w:szCs w:val="24"/>
        </w:rPr>
        <w:t>Bangor, County Down, BT19 7PR</w:t>
      </w:r>
    </w:p>
    <w:p w14:paraId="45EFF023" w14:textId="5FF43CC3" w:rsidR="002F1675" w:rsidRPr="001072A3" w:rsidRDefault="00CA610F" w:rsidP="002F1675">
      <w:pPr>
        <w:spacing w:after="0"/>
        <w:rPr>
          <w:rFonts w:ascii="Arial" w:hAnsi="Arial" w:cs="Arial"/>
          <w:sz w:val="24"/>
          <w:szCs w:val="24"/>
        </w:rPr>
      </w:pPr>
      <w:r w:rsidRPr="001072A3">
        <w:rPr>
          <w:rFonts w:ascii="Arial" w:hAnsi="Arial" w:cs="Arial"/>
          <w:sz w:val="24"/>
          <w:szCs w:val="24"/>
        </w:rPr>
        <w:t>E-mail: teachereducation@education-ni.gov.uk</w:t>
      </w:r>
    </w:p>
    <w:p w14:paraId="3B517E5B" w14:textId="57321B48" w:rsidR="002F1675" w:rsidRDefault="00CA610F" w:rsidP="002F1675">
      <w:pPr>
        <w:spacing w:after="0"/>
        <w:rPr>
          <w:rFonts w:ascii="Arial" w:hAnsi="Arial" w:cs="Arial"/>
          <w:sz w:val="24"/>
          <w:szCs w:val="24"/>
        </w:rPr>
      </w:pPr>
      <w:r w:rsidRPr="001072A3">
        <w:rPr>
          <w:rFonts w:ascii="Arial" w:hAnsi="Arial" w:cs="Arial"/>
          <w:sz w:val="24"/>
          <w:szCs w:val="24"/>
        </w:rPr>
        <w:t>Ph: (028) 9127 9347</w:t>
      </w:r>
    </w:p>
    <w:p w14:paraId="0C809125" w14:textId="120A9CC6" w:rsidR="00E13E08" w:rsidRPr="00C158AE" w:rsidRDefault="00E13E08" w:rsidP="002F1675">
      <w:pPr>
        <w:spacing w:after="0"/>
        <w:rPr>
          <w:rFonts w:ascii="Arial" w:hAnsi="Arial" w:cs="Arial"/>
          <w:b/>
          <w:bCs/>
          <w:sz w:val="24"/>
          <w:szCs w:val="24"/>
          <w:u w:val="single"/>
        </w:rPr>
      </w:pPr>
      <w:r w:rsidRPr="00C158AE">
        <w:rPr>
          <w:rFonts w:ascii="Arial" w:hAnsi="Arial" w:cs="Arial"/>
          <w:b/>
          <w:bCs/>
          <w:sz w:val="24"/>
          <w:szCs w:val="24"/>
          <w:u w:val="single"/>
        </w:rPr>
        <w:lastRenderedPageBreak/>
        <w:t>Contents</w:t>
      </w:r>
    </w:p>
    <w:p w14:paraId="6EC383B1" w14:textId="77777777" w:rsidR="00E74C81" w:rsidRPr="00C158AE" w:rsidRDefault="00E74C81" w:rsidP="00E74C81">
      <w:pPr>
        <w:spacing w:after="0"/>
        <w:rPr>
          <w:rFonts w:ascii="Arial" w:hAnsi="Arial" w:cs="Arial"/>
          <w:b/>
          <w:bCs/>
          <w:sz w:val="24"/>
          <w:szCs w:val="24"/>
          <w:u w:val="single"/>
        </w:rPr>
      </w:pPr>
    </w:p>
    <w:tbl>
      <w:tblPr>
        <w:tblStyle w:val="TableGrid"/>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7417"/>
        <w:gridCol w:w="1134"/>
      </w:tblGrid>
      <w:tr w:rsidR="00E13E08" w:rsidRPr="00C158AE" w14:paraId="6C6DF56B" w14:textId="77777777" w:rsidTr="007F3D31">
        <w:trPr>
          <w:trHeight w:val="671"/>
          <w:jc w:val="center"/>
        </w:trPr>
        <w:tc>
          <w:tcPr>
            <w:tcW w:w="1083" w:type="dxa"/>
          </w:tcPr>
          <w:p w14:paraId="3B4CFD27" w14:textId="77777777" w:rsidR="00E13E08" w:rsidRPr="00C158AE" w:rsidRDefault="00E13E08" w:rsidP="002F1675">
            <w:pPr>
              <w:rPr>
                <w:rFonts w:ascii="Arial" w:hAnsi="Arial" w:cs="Arial"/>
                <w:b/>
                <w:bCs/>
                <w:sz w:val="24"/>
                <w:szCs w:val="24"/>
              </w:rPr>
            </w:pPr>
            <w:r w:rsidRPr="00C158AE">
              <w:rPr>
                <w:rFonts w:ascii="Arial" w:hAnsi="Arial" w:cs="Arial"/>
                <w:b/>
                <w:bCs/>
                <w:sz w:val="24"/>
                <w:szCs w:val="24"/>
              </w:rPr>
              <w:t>Section</w:t>
            </w:r>
          </w:p>
        </w:tc>
        <w:tc>
          <w:tcPr>
            <w:tcW w:w="7417" w:type="dxa"/>
          </w:tcPr>
          <w:p w14:paraId="1F7B14BF" w14:textId="77777777" w:rsidR="00E13E08" w:rsidRDefault="00E13E08" w:rsidP="002F1675">
            <w:pPr>
              <w:rPr>
                <w:rFonts w:ascii="Arial" w:hAnsi="Arial" w:cs="Arial"/>
                <w:b/>
                <w:bCs/>
                <w:sz w:val="24"/>
                <w:szCs w:val="24"/>
              </w:rPr>
            </w:pPr>
          </w:p>
          <w:p w14:paraId="5DFE6A3D" w14:textId="77777777" w:rsidR="00C158AE" w:rsidRPr="00C158AE" w:rsidRDefault="00C158AE" w:rsidP="002F1675">
            <w:pPr>
              <w:rPr>
                <w:rFonts w:ascii="Arial" w:hAnsi="Arial" w:cs="Arial"/>
                <w:b/>
                <w:bCs/>
                <w:sz w:val="24"/>
                <w:szCs w:val="24"/>
              </w:rPr>
            </w:pPr>
          </w:p>
        </w:tc>
        <w:tc>
          <w:tcPr>
            <w:tcW w:w="1134" w:type="dxa"/>
          </w:tcPr>
          <w:p w14:paraId="043E7DD5" w14:textId="73C4D869" w:rsidR="00E13E08" w:rsidRPr="00C158AE" w:rsidRDefault="00E13E08" w:rsidP="002F1675">
            <w:pPr>
              <w:jc w:val="center"/>
              <w:rPr>
                <w:rFonts w:ascii="Arial" w:hAnsi="Arial" w:cs="Arial"/>
                <w:b/>
                <w:bCs/>
                <w:sz w:val="24"/>
                <w:szCs w:val="24"/>
              </w:rPr>
            </w:pPr>
            <w:r w:rsidRPr="00C158AE">
              <w:rPr>
                <w:rFonts w:ascii="Arial" w:hAnsi="Arial" w:cs="Arial"/>
                <w:b/>
                <w:bCs/>
                <w:sz w:val="24"/>
                <w:szCs w:val="24"/>
              </w:rPr>
              <w:t>Page</w:t>
            </w:r>
            <w:r w:rsidR="00F77B61" w:rsidRPr="00C158AE">
              <w:rPr>
                <w:rFonts w:ascii="Arial" w:hAnsi="Arial" w:cs="Arial"/>
                <w:b/>
                <w:bCs/>
                <w:sz w:val="24"/>
                <w:szCs w:val="24"/>
              </w:rPr>
              <w:t>(</w:t>
            </w:r>
            <w:r w:rsidRPr="00C158AE">
              <w:rPr>
                <w:rFonts w:ascii="Arial" w:hAnsi="Arial" w:cs="Arial"/>
                <w:b/>
                <w:bCs/>
                <w:sz w:val="24"/>
                <w:szCs w:val="24"/>
              </w:rPr>
              <w:t>s</w:t>
            </w:r>
            <w:r w:rsidR="00F77B61" w:rsidRPr="00C158AE">
              <w:rPr>
                <w:rFonts w:ascii="Arial" w:hAnsi="Arial" w:cs="Arial"/>
                <w:b/>
                <w:bCs/>
                <w:sz w:val="24"/>
                <w:szCs w:val="24"/>
              </w:rPr>
              <w:t>)</w:t>
            </w:r>
          </w:p>
        </w:tc>
      </w:tr>
      <w:tr w:rsidR="00E13E08" w:rsidRPr="00C158AE" w14:paraId="011C8621" w14:textId="77777777" w:rsidTr="007F3D31">
        <w:trPr>
          <w:trHeight w:val="532"/>
          <w:jc w:val="center"/>
        </w:trPr>
        <w:tc>
          <w:tcPr>
            <w:tcW w:w="1083" w:type="dxa"/>
          </w:tcPr>
          <w:p w14:paraId="516D0E0B" w14:textId="77777777" w:rsidR="00E13E08" w:rsidRPr="00C158AE" w:rsidRDefault="00E13E08" w:rsidP="002F1675">
            <w:pPr>
              <w:jc w:val="center"/>
              <w:rPr>
                <w:rFonts w:ascii="Arial" w:hAnsi="Arial" w:cs="Arial"/>
                <w:b/>
                <w:bCs/>
                <w:sz w:val="24"/>
                <w:szCs w:val="24"/>
              </w:rPr>
            </w:pPr>
            <w:r w:rsidRPr="00C158AE">
              <w:rPr>
                <w:rFonts w:ascii="Arial" w:hAnsi="Arial" w:cs="Arial"/>
                <w:b/>
                <w:bCs/>
                <w:sz w:val="24"/>
                <w:szCs w:val="24"/>
              </w:rPr>
              <w:t>1</w:t>
            </w:r>
          </w:p>
        </w:tc>
        <w:tc>
          <w:tcPr>
            <w:tcW w:w="7417" w:type="dxa"/>
          </w:tcPr>
          <w:p w14:paraId="5FC0A5B8" w14:textId="77777777" w:rsidR="00E13E08" w:rsidRPr="00C158AE" w:rsidRDefault="00E13E08" w:rsidP="002F1675">
            <w:pPr>
              <w:rPr>
                <w:rFonts w:ascii="Arial" w:hAnsi="Arial" w:cs="Arial"/>
                <w:b/>
                <w:bCs/>
                <w:sz w:val="24"/>
                <w:szCs w:val="24"/>
              </w:rPr>
            </w:pPr>
            <w:r w:rsidRPr="00C158AE">
              <w:rPr>
                <w:rFonts w:ascii="Arial" w:hAnsi="Arial" w:cs="Arial"/>
                <w:b/>
                <w:bCs/>
                <w:sz w:val="24"/>
                <w:szCs w:val="24"/>
              </w:rPr>
              <w:t xml:space="preserve">Introduction </w:t>
            </w:r>
          </w:p>
          <w:p w14:paraId="7CA268FE" w14:textId="77777777" w:rsidR="00E13E08" w:rsidRPr="00C158AE" w:rsidRDefault="00E13E08" w:rsidP="002F1675">
            <w:pPr>
              <w:rPr>
                <w:rFonts w:ascii="Arial" w:hAnsi="Arial" w:cs="Arial"/>
                <w:b/>
                <w:bCs/>
                <w:sz w:val="24"/>
                <w:szCs w:val="24"/>
              </w:rPr>
            </w:pPr>
          </w:p>
          <w:p w14:paraId="7DA2E0B7" w14:textId="33422633" w:rsidR="00E13E08" w:rsidRPr="00C158AE" w:rsidRDefault="00F77B61" w:rsidP="002F1675">
            <w:pPr>
              <w:rPr>
                <w:rFonts w:ascii="Arial" w:hAnsi="Arial" w:cs="Arial"/>
                <w:sz w:val="24"/>
                <w:szCs w:val="24"/>
              </w:rPr>
            </w:pPr>
            <w:r w:rsidRPr="00C158AE">
              <w:rPr>
                <w:rFonts w:ascii="Arial" w:hAnsi="Arial" w:cs="Arial"/>
                <w:sz w:val="24"/>
                <w:szCs w:val="24"/>
              </w:rPr>
              <w:t>Infographic of Teacher Professional Learning Stages</w:t>
            </w:r>
          </w:p>
          <w:p w14:paraId="49B4412A" w14:textId="77777777" w:rsidR="00E13E08" w:rsidRDefault="00E13E08" w:rsidP="002F1675">
            <w:pPr>
              <w:rPr>
                <w:rFonts w:ascii="Arial" w:hAnsi="Arial" w:cs="Arial"/>
                <w:b/>
                <w:bCs/>
                <w:sz w:val="24"/>
                <w:szCs w:val="24"/>
              </w:rPr>
            </w:pPr>
          </w:p>
          <w:p w14:paraId="6C93C3D7" w14:textId="77777777" w:rsidR="007F3D31" w:rsidRPr="00C158AE" w:rsidRDefault="007F3D31" w:rsidP="002F1675">
            <w:pPr>
              <w:rPr>
                <w:rFonts w:ascii="Arial" w:hAnsi="Arial" w:cs="Arial"/>
                <w:b/>
                <w:bCs/>
                <w:sz w:val="24"/>
                <w:szCs w:val="24"/>
              </w:rPr>
            </w:pPr>
          </w:p>
        </w:tc>
        <w:tc>
          <w:tcPr>
            <w:tcW w:w="1134" w:type="dxa"/>
          </w:tcPr>
          <w:p w14:paraId="055F3357" w14:textId="57C7F5B8" w:rsidR="00E13E08" w:rsidRPr="00C158AE" w:rsidRDefault="002F1675" w:rsidP="002F1675">
            <w:pPr>
              <w:jc w:val="center"/>
              <w:rPr>
                <w:rFonts w:ascii="Arial" w:hAnsi="Arial" w:cs="Arial"/>
                <w:b/>
                <w:bCs/>
                <w:sz w:val="24"/>
                <w:szCs w:val="24"/>
              </w:rPr>
            </w:pPr>
            <w:r>
              <w:rPr>
                <w:rFonts w:ascii="Arial" w:hAnsi="Arial" w:cs="Arial"/>
                <w:b/>
                <w:bCs/>
                <w:sz w:val="24"/>
                <w:szCs w:val="24"/>
              </w:rPr>
              <w:t>5</w:t>
            </w:r>
            <w:r w:rsidR="00E13E08" w:rsidRPr="00C158AE">
              <w:rPr>
                <w:rFonts w:ascii="Arial" w:hAnsi="Arial" w:cs="Arial"/>
                <w:b/>
                <w:bCs/>
                <w:sz w:val="24"/>
                <w:szCs w:val="24"/>
              </w:rPr>
              <w:t xml:space="preserve"> - </w:t>
            </w:r>
            <w:r>
              <w:rPr>
                <w:rFonts w:ascii="Arial" w:hAnsi="Arial" w:cs="Arial"/>
                <w:b/>
                <w:bCs/>
                <w:sz w:val="24"/>
                <w:szCs w:val="24"/>
              </w:rPr>
              <w:t>7</w:t>
            </w:r>
          </w:p>
          <w:p w14:paraId="4E468AEB" w14:textId="77777777" w:rsidR="00F77B61" w:rsidRPr="00C158AE" w:rsidRDefault="00F77B61" w:rsidP="002F1675">
            <w:pPr>
              <w:jc w:val="center"/>
              <w:rPr>
                <w:rFonts w:ascii="Arial" w:hAnsi="Arial" w:cs="Arial"/>
                <w:b/>
                <w:bCs/>
                <w:sz w:val="24"/>
                <w:szCs w:val="24"/>
              </w:rPr>
            </w:pPr>
          </w:p>
          <w:p w14:paraId="75A599B3" w14:textId="514592A8" w:rsidR="00F77B61" w:rsidRPr="00C158AE" w:rsidRDefault="002F1675" w:rsidP="002F1675">
            <w:pPr>
              <w:jc w:val="center"/>
              <w:rPr>
                <w:rFonts w:ascii="Arial" w:hAnsi="Arial" w:cs="Arial"/>
                <w:sz w:val="24"/>
                <w:szCs w:val="24"/>
              </w:rPr>
            </w:pPr>
            <w:r>
              <w:rPr>
                <w:rFonts w:ascii="Arial" w:hAnsi="Arial" w:cs="Arial"/>
                <w:sz w:val="24"/>
                <w:szCs w:val="24"/>
              </w:rPr>
              <w:t>7</w:t>
            </w:r>
          </w:p>
          <w:p w14:paraId="7BCCF694" w14:textId="489E2D08" w:rsidR="00C158AE" w:rsidRPr="00C158AE" w:rsidRDefault="00C158AE" w:rsidP="002F1675">
            <w:pPr>
              <w:jc w:val="center"/>
              <w:rPr>
                <w:rFonts w:ascii="Arial" w:hAnsi="Arial" w:cs="Arial"/>
                <w:sz w:val="24"/>
                <w:szCs w:val="24"/>
              </w:rPr>
            </w:pPr>
          </w:p>
        </w:tc>
      </w:tr>
      <w:tr w:rsidR="00E13E08" w:rsidRPr="00C158AE" w14:paraId="06E7F85D" w14:textId="77777777" w:rsidTr="007F3D31">
        <w:trPr>
          <w:trHeight w:val="601"/>
          <w:jc w:val="center"/>
        </w:trPr>
        <w:tc>
          <w:tcPr>
            <w:tcW w:w="1083" w:type="dxa"/>
          </w:tcPr>
          <w:p w14:paraId="3E5244EE" w14:textId="77777777" w:rsidR="00E13E08" w:rsidRPr="00C158AE" w:rsidRDefault="00E13E08" w:rsidP="002F1675">
            <w:pPr>
              <w:jc w:val="center"/>
              <w:rPr>
                <w:rFonts w:ascii="Arial" w:hAnsi="Arial" w:cs="Arial"/>
                <w:b/>
                <w:bCs/>
                <w:color w:val="2F5496" w:themeColor="accent1" w:themeShade="BF"/>
                <w:sz w:val="24"/>
                <w:szCs w:val="24"/>
              </w:rPr>
            </w:pPr>
            <w:r w:rsidRPr="00C158AE">
              <w:rPr>
                <w:rFonts w:ascii="Arial" w:hAnsi="Arial" w:cs="Arial"/>
                <w:b/>
                <w:bCs/>
                <w:color w:val="2F5496" w:themeColor="accent1" w:themeShade="BF"/>
                <w:sz w:val="24"/>
                <w:szCs w:val="24"/>
              </w:rPr>
              <w:t>2</w:t>
            </w:r>
          </w:p>
        </w:tc>
        <w:tc>
          <w:tcPr>
            <w:tcW w:w="7417" w:type="dxa"/>
          </w:tcPr>
          <w:p w14:paraId="752B26FD" w14:textId="77777777" w:rsidR="00E13E08" w:rsidRPr="00C158AE" w:rsidRDefault="00E13E08" w:rsidP="002F1675">
            <w:pPr>
              <w:rPr>
                <w:rFonts w:ascii="Arial" w:hAnsi="Arial" w:cs="Arial"/>
                <w:b/>
                <w:bCs/>
                <w:color w:val="2F5496" w:themeColor="accent1" w:themeShade="BF"/>
                <w:sz w:val="24"/>
                <w:szCs w:val="24"/>
              </w:rPr>
            </w:pPr>
            <w:r w:rsidRPr="00C158AE">
              <w:rPr>
                <w:rFonts w:ascii="Arial" w:hAnsi="Arial" w:cs="Arial"/>
                <w:b/>
                <w:bCs/>
                <w:color w:val="2F5496" w:themeColor="accent1" w:themeShade="BF"/>
                <w:sz w:val="24"/>
                <w:szCs w:val="24"/>
              </w:rPr>
              <w:t>Core Values and Teacher Competences</w:t>
            </w:r>
          </w:p>
          <w:p w14:paraId="1383BCFC" w14:textId="77777777" w:rsidR="00E13E08" w:rsidRPr="00C158AE" w:rsidRDefault="00E13E08" w:rsidP="002F1675">
            <w:pPr>
              <w:rPr>
                <w:rFonts w:ascii="Arial" w:hAnsi="Arial" w:cs="Arial"/>
                <w:b/>
                <w:bCs/>
                <w:color w:val="2F5496" w:themeColor="accent1" w:themeShade="BF"/>
                <w:sz w:val="24"/>
                <w:szCs w:val="24"/>
              </w:rPr>
            </w:pPr>
          </w:p>
          <w:p w14:paraId="3FF5D9CD" w14:textId="1962D948" w:rsidR="00E13E08" w:rsidRPr="00C158AE" w:rsidRDefault="00F77B61" w:rsidP="002F1675">
            <w:pPr>
              <w:rPr>
                <w:rFonts w:ascii="Arial" w:hAnsi="Arial" w:cs="Arial"/>
                <w:bCs/>
                <w:color w:val="2F5496" w:themeColor="accent1" w:themeShade="BF"/>
                <w:sz w:val="24"/>
                <w:szCs w:val="24"/>
              </w:rPr>
            </w:pPr>
            <w:r w:rsidRPr="00C158AE">
              <w:rPr>
                <w:rFonts w:ascii="Arial" w:hAnsi="Arial" w:cs="Arial"/>
                <w:bCs/>
                <w:color w:val="2F5496" w:themeColor="accent1" w:themeShade="BF"/>
                <w:sz w:val="24"/>
                <w:szCs w:val="24"/>
              </w:rPr>
              <w:t>The Teacher Competences and Phase Exemplars</w:t>
            </w:r>
          </w:p>
          <w:p w14:paraId="3CBEAB75" w14:textId="77777777" w:rsidR="00E13E08" w:rsidRDefault="00E13E08" w:rsidP="002F1675">
            <w:pPr>
              <w:rPr>
                <w:rFonts w:ascii="Arial" w:hAnsi="Arial" w:cs="Arial"/>
                <w:b/>
                <w:bCs/>
                <w:color w:val="2F5496" w:themeColor="accent1" w:themeShade="BF"/>
                <w:sz w:val="24"/>
                <w:szCs w:val="24"/>
              </w:rPr>
            </w:pPr>
          </w:p>
          <w:p w14:paraId="55B16789" w14:textId="77777777" w:rsidR="007F3D31" w:rsidRPr="00C158AE" w:rsidRDefault="007F3D31" w:rsidP="002F1675">
            <w:pPr>
              <w:rPr>
                <w:rFonts w:ascii="Arial" w:hAnsi="Arial" w:cs="Arial"/>
                <w:b/>
                <w:bCs/>
                <w:color w:val="2F5496" w:themeColor="accent1" w:themeShade="BF"/>
                <w:sz w:val="24"/>
                <w:szCs w:val="24"/>
              </w:rPr>
            </w:pPr>
          </w:p>
        </w:tc>
        <w:tc>
          <w:tcPr>
            <w:tcW w:w="1134" w:type="dxa"/>
          </w:tcPr>
          <w:p w14:paraId="18EA2A76" w14:textId="48758F4B" w:rsidR="00E13E08" w:rsidRPr="00C158AE" w:rsidRDefault="002F1675" w:rsidP="002F1675">
            <w:pPr>
              <w:jc w:val="center"/>
              <w:rPr>
                <w:rFonts w:ascii="Arial" w:hAnsi="Arial" w:cs="Arial"/>
                <w:b/>
                <w:bCs/>
                <w:color w:val="2F5496" w:themeColor="accent1" w:themeShade="BF"/>
                <w:sz w:val="24"/>
                <w:szCs w:val="24"/>
              </w:rPr>
            </w:pPr>
            <w:r>
              <w:rPr>
                <w:rFonts w:ascii="Arial" w:hAnsi="Arial" w:cs="Arial"/>
                <w:b/>
                <w:bCs/>
                <w:color w:val="2F5496" w:themeColor="accent1" w:themeShade="BF"/>
                <w:sz w:val="24"/>
                <w:szCs w:val="24"/>
              </w:rPr>
              <w:t>8</w:t>
            </w:r>
            <w:r w:rsidR="00E13E08" w:rsidRPr="00C158AE">
              <w:rPr>
                <w:rFonts w:ascii="Arial" w:hAnsi="Arial" w:cs="Arial"/>
                <w:b/>
                <w:bCs/>
                <w:color w:val="2F5496" w:themeColor="accent1" w:themeShade="BF"/>
                <w:sz w:val="24"/>
                <w:szCs w:val="24"/>
              </w:rPr>
              <w:t xml:space="preserve"> </w:t>
            </w:r>
            <w:r w:rsidR="00A15A9C" w:rsidRPr="00C158AE">
              <w:rPr>
                <w:rFonts w:ascii="Arial" w:hAnsi="Arial" w:cs="Arial"/>
                <w:b/>
                <w:bCs/>
                <w:color w:val="2F5496" w:themeColor="accent1" w:themeShade="BF"/>
                <w:sz w:val="24"/>
                <w:szCs w:val="24"/>
              </w:rPr>
              <w:t>-</w:t>
            </w:r>
            <w:r w:rsidR="00E13E08" w:rsidRPr="00C158AE">
              <w:rPr>
                <w:rFonts w:ascii="Arial" w:hAnsi="Arial" w:cs="Arial"/>
                <w:b/>
                <w:bCs/>
                <w:color w:val="2F5496" w:themeColor="accent1" w:themeShade="BF"/>
                <w:sz w:val="24"/>
                <w:szCs w:val="24"/>
              </w:rPr>
              <w:t xml:space="preserve"> </w:t>
            </w:r>
            <w:r>
              <w:rPr>
                <w:rFonts w:ascii="Arial" w:hAnsi="Arial" w:cs="Arial"/>
                <w:b/>
                <w:bCs/>
                <w:color w:val="2F5496" w:themeColor="accent1" w:themeShade="BF"/>
                <w:sz w:val="24"/>
                <w:szCs w:val="24"/>
              </w:rPr>
              <w:t>9</w:t>
            </w:r>
          </w:p>
          <w:p w14:paraId="3EF9D0BA" w14:textId="77777777" w:rsidR="00F77B61" w:rsidRPr="00C158AE" w:rsidRDefault="00F77B61" w:rsidP="002F1675">
            <w:pPr>
              <w:jc w:val="center"/>
              <w:rPr>
                <w:rFonts w:ascii="Arial" w:hAnsi="Arial" w:cs="Arial"/>
                <w:b/>
                <w:bCs/>
                <w:color w:val="2F5496" w:themeColor="accent1" w:themeShade="BF"/>
                <w:sz w:val="24"/>
                <w:szCs w:val="24"/>
              </w:rPr>
            </w:pPr>
          </w:p>
          <w:p w14:paraId="27610DA2" w14:textId="11E21437" w:rsidR="00F77B61" w:rsidRPr="00C158AE" w:rsidRDefault="002F1675" w:rsidP="002F1675">
            <w:pPr>
              <w:jc w:val="center"/>
              <w:rPr>
                <w:rFonts w:ascii="Arial" w:hAnsi="Arial" w:cs="Arial"/>
                <w:color w:val="2F5496" w:themeColor="accent1" w:themeShade="BF"/>
                <w:sz w:val="24"/>
                <w:szCs w:val="24"/>
              </w:rPr>
            </w:pPr>
            <w:r>
              <w:rPr>
                <w:rFonts w:ascii="Arial" w:hAnsi="Arial" w:cs="Arial"/>
                <w:color w:val="2F5496" w:themeColor="accent1" w:themeShade="BF"/>
                <w:sz w:val="24"/>
                <w:szCs w:val="24"/>
              </w:rPr>
              <w:t>9</w:t>
            </w:r>
          </w:p>
          <w:p w14:paraId="11DDD959" w14:textId="10C945D1" w:rsidR="00C158AE" w:rsidRPr="00C158AE" w:rsidRDefault="00C158AE" w:rsidP="002F1675">
            <w:pPr>
              <w:jc w:val="center"/>
              <w:rPr>
                <w:rFonts w:ascii="Arial" w:hAnsi="Arial" w:cs="Arial"/>
                <w:color w:val="2F5496" w:themeColor="accent1" w:themeShade="BF"/>
                <w:sz w:val="24"/>
                <w:szCs w:val="24"/>
              </w:rPr>
            </w:pPr>
          </w:p>
        </w:tc>
      </w:tr>
      <w:tr w:rsidR="00E13E08" w:rsidRPr="00C158AE" w14:paraId="0318AC52" w14:textId="77777777" w:rsidTr="007F3D31">
        <w:trPr>
          <w:trHeight w:val="1124"/>
          <w:jc w:val="center"/>
        </w:trPr>
        <w:tc>
          <w:tcPr>
            <w:tcW w:w="1083" w:type="dxa"/>
          </w:tcPr>
          <w:p w14:paraId="0C2FB0C6" w14:textId="77777777" w:rsidR="00E13E08" w:rsidRPr="00870C7A" w:rsidRDefault="00E13E08" w:rsidP="002F1675">
            <w:pPr>
              <w:jc w:val="center"/>
              <w:rPr>
                <w:rFonts w:ascii="Arial" w:hAnsi="Arial" w:cs="Arial"/>
                <w:b/>
                <w:bCs/>
                <w:color w:val="C00000"/>
                <w:sz w:val="24"/>
                <w:szCs w:val="24"/>
              </w:rPr>
            </w:pPr>
            <w:r w:rsidRPr="00870C7A">
              <w:rPr>
                <w:rFonts w:ascii="Arial" w:hAnsi="Arial" w:cs="Arial"/>
                <w:b/>
                <w:bCs/>
                <w:color w:val="C00000"/>
                <w:sz w:val="24"/>
                <w:szCs w:val="24"/>
              </w:rPr>
              <w:t>3</w:t>
            </w:r>
          </w:p>
        </w:tc>
        <w:tc>
          <w:tcPr>
            <w:tcW w:w="7417" w:type="dxa"/>
          </w:tcPr>
          <w:p w14:paraId="1C9D5D1F"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Initial Teacher Education: Partnership between the Higher Education Institutions, Schools and the Student Teacher</w:t>
            </w:r>
          </w:p>
          <w:p w14:paraId="5C0A22C9" w14:textId="77777777" w:rsidR="00E13E08" w:rsidRPr="00870C7A" w:rsidRDefault="00E13E08" w:rsidP="002F1675">
            <w:pPr>
              <w:rPr>
                <w:rFonts w:ascii="Arial" w:hAnsi="Arial" w:cs="Arial"/>
                <w:b/>
                <w:bCs/>
                <w:color w:val="C00000"/>
                <w:sz w:val="24"/>
                <w:szCs w:val="24"/>
              </w:rPr>
            </w:pPr>
          </w:p>
          <w:p w14:paraId="4434DA90" w14:textId="5AC7627A" w:rsidR="00F77B61" w:rsidRPr="00870C7A" w:rsidRDefault="00F77B61" w:rsidP="002F1675">
            <w:pPr>
              <w:rPr>
                <w:rFonts w:ascii="Arial" w:hAnsi="Arial" w:cs="Arial"/>
                <w:color w:val="C00000"/>
                <w:sz w:val="24"/>
                <w:szCs w:val="24"/>
              </w:rPr>
            </w:pPr>
            <w:r w:rsidRPr="00870C7A">
              <w:rPr>
                <w:rFonts w:ascii="Arial" w:hAnsi="Arial" w:cs="Arial"/>
                <w:color w:val="C00000"/>
                <w:sz w:val="24"/>
                <w:szCs w:val="24"/>
              </w:rPr>
              <w:t>Roles and Responsibilities</w:t>
            </w:r>
          </w:p>
          <w:p w14:paraId="1B772546" w14:textId="77777777" w:rsidR="00F77B61" w:rsidRPr="00870C7A" w:rsidRDefault="00F77B61" w:rsidP="002F1675">
            <w:pPr>
              <w:rPr>
                <w:rFonts w:ascii="Arial" w:hAnsi="Arial" w:cs="Arial"/>
                <w:color w:val="C00000"/>
                <w:sz w:val="24"/>
                <w:szCs w:val="24"/>
              </w:rPr>
            </w:pPr>
          </w:p>
          <w:p w14:paraId="322AAB51" w14:textId="77777777" w:rsidR="00A15A9C" w:rsidRPr="00870C7A" w:rsidRDefault="00A15A9C" w:rsidP="002F1675">
            <w:pPr>
              <w:rPr>
                <w:rFonts w:ascii="Arial" w:hAnsi="Arial" w:cs="Arial"/>
                <w:color w:val="C00000"/>
                <w:sz w:val="24"/>
                <w:szCs w:val="24"/>
              </w:rPr>
            </w:pPr>
            <w:r w:rsidRPr="00870C7A">
              <w:rPr>
                <w:rFonts w:ascii="Arial" w:hAnsi="Arial" w:cs="Arial"/>
                <w:color w:val="C00000"/>
                <w:sz w:val="24"/>
                <w:szCs w:val="24"/>
              </w:rPr>
              <w:t>Characteristics of Effective Partnerships</w:t>
            </w:r>
          </w:p>
          <w:p w14:paraId="22472511" w14:textId="77777777" w:rsidR="00A15A9C" w:rsidRPr="00870C7A" w:rsidRDefault="00A15A9C" w:rsidP="002F1675">
            <w:pPr>
              <w:rPr>
                <w:rFonts w:ascii="Arial" w:hAnsi="Arial" w:cs="Arial"/>
                <w:color w:val="C00000"/>
                <w:sz w:val="24"/>
                <w:szCs w:val="24"/>
              </w:rPr>
            </w:pPr>
          </w:p>
          <w:p w14:paraId="06FD82EC" w14:textId="29FB21A9" w:rsidR="00F77B61" w:rsidRPr="00870C7A" w:rsidRDefault="00F77B61" w:rsidP="002F1675">
            <w:pPr>
              <w:rPr>
                <w:rFonts w:ascii="Arial" w:hAnsi="Arial" w:cs="Arial"/>
                <w:color w:val="C00000"/>
                <w:sz w:val="24"/>
                <w:szCs w:val="24"/>
              </w:rPr>
            </w:pPr>
            <w:r w:rsidRPr="00870C7A">
              <w:rPr>
                <w:rFonts w:ascii="Arial" w:hAnsi="Arial" w:cs="Arial"/>
                <w:color w:val="C00000"/>
                <w:sz w:val="24"/>
                <w:szCs w:val="24"/>
              </w:rPr>
              <w:t>Assessment</w:t>
            </w:r>
          </w:p>
          <w:p w14:paraId="1AD3345F" w14:textId="77777777" w:rsidR="00F77B61" w:rsidRPr="00870C7A" w:rsidRDefault="00F77B61" w:rsidP="002F1675">
            <w:pPr>
              <w:rPr>
                <w:rFonts w:ascii="Arial" w:hAnsi="Arial" w:cs="Arial"/>
                <w:color w:val="C00000"/>
                <w:sz w:val="24"/>
                <w:szCs w:val="24"/>
              </w:rPr>
            </w:pPr>
          </w:p>
          <w:p w14:paraId="3BD8AC27" w14:textId="3978EF0B" w:rsidR="00F77B61" w:rsidRPr="00870C7A" w:rsidRDefault="00F77B61" w:rsidP="002F1675">
            <w:pPr>
              <w:rPr>
                <w:rFonts w:ascii="Arial" w:hAnsi="Arial" w:cs="Arial"/>
                <w:color w:val="C00000"/>
                <w:sz w:val="24"/>
                <w:szCs w:val="24"/>
              </w:rPr>
            </w:pPr>
            <w:r w:rsidRPr="00870C7A">
              <w:rPr>
                <w:rFonts w:ascii="Arial" w:hAnsi="Arial" w:cs="Arial"/>
                <w:color w:val="C00000"/>
                <w:sz w:val="24"/>
                <w:szCs w:val="24"/>
              </w:rPr>
              <w:t>Professional Development for School Staff Involved in Partnerships</w:t>
            </w:r>
          </w:p>
          <w:p w14:paraId="33596430" w14:textId="77777777" w:rsidR="001708CA" w:rsidRPr="00870C7A" w:rsidRDefault="001708CA" w:rsidP="002F1675">
            <w:pPr>
              <w:rPr>
                <w:rFonts w:ascii="Arial" w:hAnsi="Arial" w:cs="Arial"/>
                <w:color w:val="C00000"/>
                <w:sz w:val="24"/>
                <w:szCs w:val="24"/>
              </w:rPr>
            </w:pPr>
          </w:p>
          <w:p w14:paraId="56E839C2" w14:textId="0A26F9B9" w:rsidR="001708CA" w:rsidRPr="00870C7A" w:rsidRDefault="001708CA" w:rsidP="002F1675">
            <w:pPr>
              <w:rPr>
                <w:rFonts w:ascii="Arial" w:hAnsi="Arial" w:cs="Arial"/>
                <w:color w:val="C00000"/>
                <w:sz w:val="24"/>
                <w:szCs w:val="24"/>
              </w:rPr>
            </w:pPr>
            <w:r w:rsidRPr="00870C7A">
              <w:rPr>
                <w:rFonts w:ascii="Arial" w:hAnsi="Arial" w:cs="Arial"/>
                <w:color w:val="C00000"/>
                <w:sz w:val="24"/>
                <w:szCs w:val="24"/>
              </w:rPr>
              <w:t>Purpose of Career Entry Profile</w:t>
            </w:r>
          </w:p>
          <w:p w14:paraId="0088CE84" w14:textId="77777777" w:rsidR="001708CA" w:rsidRPr="00870C7A" w:rsidRDefault="001708CA" w:rsidP="002F1675">
            <w:pPr>
              <w:rPr>
                <w:rFonts w:ascii="Arial" w:hAnsi="Arial" w:cs="Arial"/>
                <w:color w:val="C00000"/>
                <w:sz w:val="24"/>
                <w:szCs w:val="24"/>
              </w:rPr>
            </w:pPr>
          </w:p>
          <w:p w14:paraId="636FB45E" w14:textId="7FD93C16" w:rsidR="001708CA" w:rsidRPr="00870C7A" w:rsidRDefault="001708CA" w:rsidP="002F1675">
            <w:pPr>
              <w:rPr>
                <w:rFonts w:ascii="Arial" w:hAnsi="Arial" w:cs="Arial"/>
                <w:color w:val="C00000"/>
                <w:sz w:val="24"/>
                <w:szCs w:val="24"/>
              </w:rPr>
            </w:pPr>
            <w:r w:rsidRPr="00870C7A">
              <w:rPr>
                <w:rFonts w:ascii="Arial" w:hAnsi="Arial" w:cs="Arial"/>
                <w:color w:val="C00000"/>
                <w:sz w:val="24"/>
                <w:szCs w:val="24"/>
              </w:rPr>
              <w:t>Formative Profile Report – Template</w:t>
            </w:r>
          </w:p>
          <w:p w14:paraId="5E29210A" w14:textId="77777777" w:rsidR="001708CA" w:rsidRPr="00870C7A" w:rsidRDefault="001708CA" w:rsidP="002F1675">
            <w:pPr>
              <w:rPr>
                <w:rFonts w:ascii="Arial" w:hAnsi="Arial" w:cs="Arial"/>
                <w:color w:val="C00000"/>
                <w:sz w:val="24"/>
                <w:szCs w:val="24"/>
              </w:rPr>
            </w:pPr>
          </w:p>
          <w:p w14:paraId="5F5B27FB" w14:textId="5DB1DD3A" w:rsidR="001708CA" w:rsidRPr="00870C7A" w:rsidRDefault="001708CA" w:rsidP="002F1675">
            <w:pPr>
              <w:rPr>
                <w:rFonts w:ascii="Arial" w:hAnsi="Arial" w:cs="Arial"/>
                <w:color w:val="C00000"/>
                <w:sz w:val="24"/>
                <w:szCs w:val="24"/>
              </w:rPr>
            </w:pPr>
            <w:r w:rsidRPr="00870C7A">
              <w:rPr>
                <w:rFonts w:ascii="Arial" w:hAnsi="Arial" w:cs="Arial"/>
                <w:color w:val="C00000"/>
                <w:sz w:val="24"/>
                <w:szCs w:val="24"/>
              </w:rPr>
              <w:t>Career Entry Profile - Template</w:t>
            </w:r>
          </w:p>
          <w:p w14:paraId="042A6B8F" w14:textId="77777777" w:rsidR="00E13E08" w:rsidRDefault="00E13E08" w:rsidP="002F1675">
            <w:pPr>
              <w:rPr>
                <w:rFonts w:ascii="Arial" w:hAnsi="Arial" w:cs="Arial"/>
                <w:b/>
                <w:bCs/>
                <w:color w:val="C00000"/>
                <w:sz w:val="24"/>
                <w:szCs w:val="24"/>
              </w:rPr>
            </w:pPr>
          </w:p>
          <w:p w14:paraId="798E5DBC" w14:textId="77777777" w:rsidR="007F3D31" w:rsidRPr="00870C7A" w:rsidRDefault="007F3D31" w:rsidP="002F1675">
            <w:pPr>
              <w:rPr>
                <w:rFonts w:ascii="Arial" w:hAnsi="Arial" w:cs="Arial"/>
                <w:b/>
                <w:bCs/>
                <w:color w:val="C00000"/>
                <w:sz w:val="24"/>
                <w:szCs w:val="24"/>
              </w:rPr>
            </w:pPr>
          </w:p>
        </w:tc>
        <w:tc>
          <w:tcPr>
            <w:tcW w:w="1134" w:type="dxa"/>
          </w:tcPr>
          <w:p w14:paraId="2D0C3A4A" w14:textId="708FB281" w:rsidR="00E13E08" w:rsidRPr="00870C7A" w:rsidRDefault="002F1675" w:rsidP="002F1675">
            <w:pPr>
              <w:jc w:val="center"/>
              <w:rPr>
                <w:rFonts w:ascii="Arial" w:hAnsi="Arial" w:cs="Arial"/>
                <w:b/>
                <w:bCs/>
                <w:color w:val="C00000"/>
                <w:sz w:val="24"/>
                <w:szCs w:val="24"/>
              </w:rPr>
            </w:pPr>
            <w:r>
              <w:rPr>
                <w:rFonts w:ascii="Arial" w:hAnsi="Arial" w:cs="Arial"/>
                <w:b/>
                <w:bCs/>
                <w:color w:val="C00000"/>
                <w:sz w:val="24"/>
                <w:szCs w:val="24"/>
              </w:rPr>
              <w:t>10</w:t>
            </w:r>
            <w:r w:rsidR="00E13E08" w:rsidRPr="00870C7A">
              <w:rPr>
                <w:rFonts w:ascii="Arial" w:hAnsi="Arial" w:cs="Arial"/>
                <w:b/>
                <w:bCs/>
                <w:color w:val="C00000"/>
                <w:sz w:val="24"/>
                <w:szCs w:val="24"/>
              </w:rPr>
              <w:t xml:space="preserve"> </w:t>
            </w:r>
            <w:r w:rsidR="00A15A9C" w:rsidRPr="00870C7A">
              <w:rPr>
                <w:rFonts w:ascii="Arial" w:hAnsi="Arial" w:cs="Arial"/>
                <w:b/>
                <w:bCs/>
                <w:color w:val="C00000"/>
                <w:sz w:val="24"/>
                <w:szCs w:val="24"/>
              </w:rPr>
              <w:t>-</w:t>
            </w:r>
            <w:r w:rsidR="00E13E08" w:rsidRPr="00870C7A">
              <w:rPr>
                <w:rFonts w:ascii="Arial" w:hAnsi="Arial" w:cs="Arial"/>
                <w:b/>
                <w:bCs/>
                <w:color w:val="C00000"/>
                <w:sz w:val="24"/>
                <w:szCs w:val="24"/>
              </w:rPr>
              <w:t xml:space="preserve"> 2</w:t>
            </w:r>
            <w:r>
              <w:rPr>
                <w:rFonts w:ascii="Arial" w:hAnsi="Arial" w:cs="Arial"/>
                <w:b/>
                <w:bCs/>
                <w:color w:val="C00000"/>
                <w:sz w:val="24"/>
                <w:szCs w:val="24"/>
              </w:rPr>
              <w:t>2</w:t>
            </w:r>
          </w:p>
          <w:p w14:paraId="2C8CFD61" w14:textId="77777777" w:rsidR="00F77B61" w:rsidRPr="00870C7A" w:rsidRDefault="00F77B61" w:rsidP="002F1675">
            <w:pPr>
              <w:jc w:val="center"/>
              <w:rPr>
                <w:rFonts w:ascii="Arial" w:hAnsi="Arial" w:cs="Arial"/>
                <w:b/>
                <w:bCs/>
                <w:color w:val="C00000"/>
                <w:sz w:val="24"/>
                <w:szCs w:val="24"/>
              </w:rPr>
            </w:pPr>
          </w:p>
          <w:p w14:paraId="47B4C222" w14:textId="77777777" w:rsidR="00F77B61" w:rsidRPr="00870C7A" w:rsidRDefault="00F77B61" w:rsidP="002F1675">
            <w:pPr>
              <w:jc w:val="center"/>
              <w:rPr>
                <w:rFonts w:ascii="Arial" w:hAnsi="Arial" w:cs="Arial"/>
                <w:b/>
                <w:bCs/>
                <w:color w:val="C00000"/>
                <w:sz w:val="24"/>
                <w:szCs w:val="24"/>
              </w:rPr>
            </w:pPr>
          </w:p>
          <w:p w14:paraId="124BD8A7" w14:textId="4E86819E" w:rsidR="00F77B61" w:rsidRPr="00870C7A" w:rsidRDefault="002F1675" w:rsidP="002F1675">
            <w:pPr>
              <w:jc w:val="center"/>
              <w:rPr>
                <w:rFonts w:ascii="Arial" w:hAnsi="Arial" w:cs="Arial"/>
                <w:color w:val="C00000"/>
                <w:sz w:val="24"/>
                <w:szCs w:val="24"/>
              </w:rPr>
            </w:pPr>
            <w:r>
              <w:rPr>
                <w:rFonts w:ascii="Arial" w:hAnsi="Arial" w:cs="Arial"/>
                <w:color w:val="C00000"/>
                <w:sz w:val="24"/>
                <w:szCs w:val="24"/>
              </w:rPr>
              <w:t>10</w:t>
            </w:r>
          </w:p>
          <w:p w14:paraId="14117682" w14:textId="77777777" w:rsidR="00A15A9C" w:rsidRPr="00870C7A" w:rsidRDefault="00A15A9C" w:rsidP="002F1675">
            <w:pPr>
              <w:jc w:val="center"/>
              <w:rPr>
                <w:rFonts w:ascii="Arial" w:hAnsi="Arial" w:cs="Arial"/>
                <w:color w:val="C00000"/>
                <w:sz w:val="24"/>
                <w:szCs w:val="24"/>
              </w:rPr>
            </w:pPr>
          </w:p>
          <w:p w14:paraId="55F26FE6" w14:textId="18683C63" w:rsidR="00A15A9C" w:rsidRPr="00870C7A" w:rsidRDefault="00A15A9C" w:rsidP="002F1675">
            <w:pPr>
              <w:jc w:val="center"/>
              <w:rPr>
                <w:rFonts w:ascii="Arial" w:hAnsi="Arial" w:cs="Arial"/>
                <w:color w:val="C00000"/>
                <w:sz w:val="24"/>
                <w:szCs w:val="24"/>
              </w:rPr>
            </w:pPr>
            <w:r w:rsidRPr="00870C7A">
              <w:rPr>
                <w:rFonts w:ascii="Arial" w:hAnsi="Arial" w:cs="Arial"/>
                <w:color w:val="C00000"/>
                <w:sz w:val="24"/>
                <w:szCs w:val="24"/>
              </w:rPr>
              <w:t>1</w:t>
            </w:r>
            <w:r w:rsidR="002F1675">
              <w:rPr>
                <w:rFonts w:ascii="Arial" w:hAnsi="Arial" w:cs="Arial"/>
                <w:color w:val="C00000"/>
                <w:sz w:val="24"/>
                <w:szCs w:val="24"/>
              </w:rPr>
              <w:t>2</w:t>
            </w:r>
          </w:p>
          <w:p w14:paraId="4CCC03C3" w14:textId="77777777" w:rsidR="00A15A9C" w:rsidRPr="00870C7A" w:rsidRDefault="00A15A9C" w:rsidP="002F1675">
            <w:pPr>
              <w:jc w:val="center"/>
              <w:rPr>
                <w:rFonts w:ascii="Arial" w:hAnsi="Arial" w:cs="Arial"/>
                <w:color w:val="C00000"/>
                <w:sz w:val="24"/>
                <w:szCs w:val="24"/>
              </w:rPr>
            </w:pPr>
          </w:p>
          <w:p w14:paraId="6BAB1D85" w14:textId="6B896DE0" w:rsidR="00A15A9C" w:rsidRPr="00870C7A" w:rsidRDefault="00A15A9C" w:rsidP="002F1675">
            <w:pPr>
              <w:jc w:val="center"/>
              <w:rPr>
                <w:rFonts w:ascii="Arial" w:hAnsi="Arial" w:cs="Arial"/>
                <w:color w:val="C00000"/>
                <w:sz w:val="24"/>
                <w:szCs w:val="24"/>
              </w:rPr>
            </w:pPr>
            <w:r w:rsidRPr="00870C7A">
              <w:rPr>
                <w:rFonts w:ascii="Arial" w:hAnsi="Arial" w:cs="Arial"/>
                <w:color w:val="C00000"/>
                <w:sz w:val="24"/>
                <w:szCs w:val="24"/>
              </w:rPr>
              <w:t>1</w:t>
            </w:r>
            <w:r w:rsidR="002F1675">
              <w:rPr>
                <w:rFonts w:ascii="Arial" w:hAnsi="Arial" w:cs="Arial"/>
                <w:color w:val="C00000"/>
                <w:sz w:val="24"/>
                <w:szCs w:val="24"/>
              </w:rPr>
              <w:t>3</w:t>
            </w:r>
          </w:p>
          <w:p w14:paraId="58876DFF" w14:textId="77777777" w:rsidR="00A15A9C" w:rsidRPr="00870C7A" w:rsidRDefault="00A15A9C" w:rsidP="002F1675">
            <w:pPr>
              <w:jc w:val="center"/>
              <w:rPr>
                <w:rFonts w:ascii="Arial" w:hAnsi="Arial" w:cs="Arial"/>
                <w:color w:val="C00000"/>
                <w:sz w:val="24"/>
                <w:szCs w:val="24"/>
              </w:rPr>
            </w:pPr>
          </w:p>
          <w:p w14:paraId="71CB1E9A" w14:textId="79C4810A" w:rsidR="00A15A9C" w:rsidRPr="00870C7A" w:rsidRDefault="00A15A9C" w:rsidP="007F3D31">
            <w:pPr>
              <w:jc w:val="center"/>
              <w:rPr>
                <w:rFonts w:ascii="Arial" w:hAnsi="Arial" w:cs="Arial"/>
                <w:color w:val="C00000"/>
                <w:sz w:val="24"/>
                <w:szCs w:val="24"/>
              </w:rPr>
            </w:pPr>
            <w:r w:rsidRPr="00870C7A">
              <w:rPr>
                <w:rFonts w:ascii="Arial" w:hAnsi="Arial" w:cs="Arial"/>
                <w:color w:val="C00000"/>
                <w:sz w:val="24"/>
                <w:szCs w:val="24"/>
              </w:rPr>
              <w:t>1</w:t>
            </w:r>
            <w:r w:rsidR="002F1675">
              <w:rPr>
                <w:rFonts w:ascii="Arial" w:hAnsi="Arial" w:cs="Arial"/>
                <w:color w:val="C00000"/>
                <w:sz w:val="24"/>
                <w:szCs w:val="24"/>
              </w:rPr>
              <w:t>4</w:t>
            </w:r>
          </w:p>
          <w:p w14:paraId="666ACD11" w14:textId="77777777" w:rsidR="00C158AE" w:rsidRPr="00870C7A" w:rsidRDefault="00C158AE" w:rsidP="002F1675">
            <w:pPr>
              <w:jc w:val="center"/>
              <w:rPr>
                <w:rFonts w:ascii="Arial" w:hAnsi="Arial" w:cs="Arial"/>
                <w:color w:val="C00000"/>
                <w:sz w:val="24"/>
                <w:szCs w:val="24"/>
              </w:rPr>
            </w:pPr>
          </w:p>
          <w:p w14:paraId="7D768736" w14:textId="623EE34D" w:rsidR="00A15A9C" w:rsidRPr="00870C7A" w:rsidRDefault="00A15A9C" w:rsidP="002F1675">
            <w:pPr>
              <w:jc w:val="center"/>
              <w:rPr>
                <w:rFonts w:ascii="Arial" w:hAnsi="Arial" w:cs="Arial"/>
                <w:color w:val="C00000"/>
                <w:sz w:val="24"/>
                <w:szCs w:val="24"/>
              </w:rPr>
            </w:pPr>
            <w:r w:rsidRPr="00870C7A">
              <w:rPr>
                <w:rFonts w:ascii="Arial" w:hAnsi="Arial" w:cs="Arial"/>
                <w:color w:val="C00000"/>
                <w:sz w:val="24"/>
                <w:szCs w:val="24"/>
              </w:rPr>
              <w:t>1</w:t>
            </w:r>
            <w:r w:rsidR="002F1675">
              <w:rPr>
                <w:rFonts w:ascii="Arial" w:hAnsi="Arial" w:cs="Arial"/>
                <w:color w:val="C00000"/>
                <w:sz w:val="24"/>
                <w:szCs w:val="24"/>
              </w:rPr>
              <w:t>4</w:t>
            </w:r>
          </w:p>
          <w:p w14:paraId="4CA4EA85" w14:textId="77777777" w:rsidR="00A15A9C" w:rsidRPr="00870C7A" w:rsidRDefault="00A15A9C" w:rsidP="002F1675">
            <w:pPr>
              <w:jc w:val="center"/>
              <w:rPr>
                <w:rFonts w:ascii="Arial" w:hAnsi="Arial" w:cs="Arial"/>
                <w:color w:val="C00000"/>
                <w:sz w:val="24"/>
                <w:szCs w:val="24"/>
              </w:rPr>
            </w:pPr>
          </w:p>
          <w:p w14:paraId="300158D1" w14:textId="03296747" w:rsidR="00A15A9C" w:rsidRPr="00870C7A" w:rsidRDefault="00A15A9C" w:rsidP="002F1675">
            <w:pPr>
              <w:jc w:val="center"/>
              <w:rPr>
                <w:rFonts w:ascii="Arial" w:hAnsi="Arial" w:cs="Arial"/>
                <w:color w:val="C00000"/>
                <w:sz w:val="24"/>
                <w:szCs w:val="24"/>
              </w:rPr>
            </w:pPr>
            <w:r w:rsidRPr="00870C7A">
              <w:rPr>
                <w:rFonts w:ascii="Arial" w:hAnsi="Arial" w:cs="Arial"/>
                <w:color w:val="C00000"/>
                <w:sz w:val="24"/>
                <w:szCs w:val="24"/>
              </w:rPr>
              <w:t>1</w:t>
            </w:r>
            <w:r w:rsidR="002F1675">
              <w:rPr>
                <w:rFonts w:ascii="Arial" w:hAnsi="Arial" w:cs="Arial"/>
                <w:color w:val="C00000"/>
                <w:sz w:val="24"/>
                <w:szCs w:val="24"/>
              </w:rPr>
              <w:t>6</w:t>
            </w:r>
          </w:p>
          <w:p w14:paraId="5CBE08FB" w14:textId="77777777" w:rsidR="00A15A9C" w:rsidRPr="00870C7A" w:rsidRDefault="00A15A9C" w:rsidP="002F1675">
            <w:pPr>
              <w:jc w:val="center"/>
              <w:rPr>
                <w:rFonts w:ascii="Arial" w:hAnsi="Arial" w:cs="Arial"/>
                <w:color w:val="C00000"/>
                <w:sz w:val="24"/>
                <w:szCs w:val="24"/>
              </w:rPr>
            </w:pPr>
          </w:p>
          <w:p w14:paraId="3E10B9E8" w14:textId="4DDAD052" w:rsidR="00A15A9C" w:rsidRPr="00870C7A" w:rsidRDefault="00A15A9C" w:rsidP="002F1675">
            <w:pPr>
              <w:jc w:val="center"/>
              <w:rPr>
                <w:rFonts w:ascii="Arial" w:hAnsi="Arial" w:cs="Arial"/>
                <w:color w:val="C00000"/>
                <w:sz w:val="24"/>
                <w:szCs w:val="24"/>
              </w:rPr>
            </w:pPr>
            <w:r w:rsidRPr="00870C7A">
              <w:rPr>
                <w:rFonts w:ascii="Arial" w:hAnsi="Arial" w:cs="Arial"/>
                <w:color w:val="C00000"/>
                <w:sz w:val="24"/>
                <w:szCs w:val="24"/>
              </w:rPr>
              <w:t>1</w:t>
            </w:r>
            <w:r w:rsidR="002F1675">
              <w:rPr>
                <w:rFonts w:ascii="Arial" w:hAnsi="Arial" w:cs="Arial"/>
                <w:color w:val="C00000"/>
                <w:sz w:val="24"/>
                <w:szCs w:val="24"/>
              </w:rPr>
              <w:t>8</w:t>
            </w:r>
          </w:p>
          <w:p w14:paraId="65AEEF21" w14:textId="76B69A52" w:rsidR="00C158AE" w:rsidRPr="00870C7A" w:rsidRDefault="00C158AE" w:rsidP="00C158AE">
            <w:pPr>
              <w:rPr>
                <w:rFonts w:ascii="Arial" w:hAnsi="Arial" w:cs="Arial"/>
                <w:color w:val="C00000"/>
                <w:sz w:val="24"/>
                <w:szCs w:val="24"/>
              </w:rPr>
            </w:pPr>
          </w:p>
        </w:tc>
      </w:tr>
      <w:tr w:rsidR="00E13E08" w:rsidRPr="00C158AE" w14:paraId="4BE07D3D" w14:textId="77777777" w:rsidTr="007F3D31">
        <w:trPr>
          <w:trHeight w:val="1126"/>
          <w:jc w:val="center"/>
        </w:trPr>
        <w:tc>
          <w:tcPr>
            <w:tcW w:w="1083" w:type="dxa"/>
          </w:tcPr>
          <w:p w14:paraId="64976568" w14:textId="77777777" w:rsidR="00E13E08" w:rsidRPr="00C158AE" w:rsidRDefault="00E13E08" w:rsidP="002F1675">
            <w:pPr>
              <w:jc w:val="center"/>
              <w:rPr>
                <w:rFonts w:ascii="Arial" w:hAnsi="Arial" w:cs="Arial"/>
                <w:b/>
                <w:bCs/>
                <w:color w:val="538135" w:themeColor="accent6" w:themeShade="BF"/>
                <w:sz w:val="24"/>
                <w:szCs w:val="24"/>
              </w:rPr>
            </w:pPr>
            <w:r w:rsidRPr="00C158AE">
              <w:rPr>
                <w:rFonts w:ascii="Arial" w:hAnsi="Arial" w:cs="Arial"/>
                <w:b/>
                <w:bCs/>
                <w:color w:val="538135" w:themeColor="accent6" w:themeShade="BF"/>
                <w:sz w:val="24"/>
                <w:szCs w:val="24"/>
              </w:rPr>
              <w:t>4</w:t>
            </w:r>
          </w:p>
        </w:tc>
        <w:tc>
          <w:tcPr>
            <w:tcW w:w="7417" w:type="dxa"/>
          </w:tcPr>
          <w:p w14:paraId="1F1A39A7" w14:textId="77777777" w:rsidR="00E13E08" w:rsidRPr="00C158AE" w:rsidRDefault="00E13E08" w:rsidP="002F1675">
            <w:pPr>
              <w:rPr>
                <w:rFonts w:ascii="Arial" w:hAnsi="Arial" w:cs="Arial"/>
                <w:b/>
                <w:bCs/>
                <w:color w:val="538135" w:themeColor="accent6" w:themeShade="BF"/>
                <w:sz w:val="24"/>
                <w:szCs w:val="24"/>
              </w:rPr>
            </w:pPr>
            <w:r w:rsidRPr="00C158AE">
              <w:rPr>
                <w:rFonts w:ascii="Arial" w:hAnsi="Arial" w:cs="Arial"/>
                <w:b/>
                <w:bCs/>
                <w:color w:val="538135" w:themeColor="accent6" w:themeShade="BF"/>
                <w:sz w:val="24"/>
                <w:szCs w:val="24"/>
              </w:rPr>
              <w:t>The Induction Stage: Partnership between the Education Authority, Schools and the Early Career Teacher</w:t>
            </w:r>
          </w:p>
          <w:p w14:paraId="4C22713E" w14:textId="77777777" w:rsidR="00E13E08" w:rsidRPr="00C158AE" w:rsidRDefault="00E13E08" w:rsidP="002F1675">
            <w:pPr>
              <w:rPr>
                <w:rFonts w:ascii="Arial" w:hAnsi="Arial" w:cs="Arial"/>
                <w:b/>
                <w:bCs/>
                <w:color w:val="538135" w:themeColor="accent6" w:themeShade="BF"/>
                <w:sz w:val="24"/>
                <w:szCs w:val="24"/>
              </w:rPr>
            </w:pPr>
          </w:p>
          <w:p w14:paraId="67ECA7B6" w14:textId="6F969FAA"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Aims of Induction and Effective Use of the Career Entry Profile</w:t>
            </w:r>
          </w:p>
          <w:p w14:paraId="1BEAA79B" w14:textId="77777777" w:rsidR="001708CA" w:rsidRPr="00C158AE" w:rsidRDefault="001708CA" w:rsidP="002F1675">
            <w:pPr>
              <w:rPr>
                <w:rFonts w:ascii="Arial" w:hAnsi="Arial" w:cs="Arial"/>
                <w:color w:val="538135" w:themeColor="accent6" w:themeShade="BF"/>
                <w:sz w:val="24"/>
                <w:szCs w:val="24"/>
              </w:rPr>
            </w:pPr>
          </w:p>
          <w:p w14:paraId="0EA34C0C" w14:textId="0798DCA9"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Key Elements of an Induction Programme</w:t>
            </w:r>
          </w:p>
          <w:p w14:paraId="13D740BB" w14:textId="77777777" w:rsidR="001708CA" w:rsidRPr="00C158AE" w:rsidRDefault="001708CA" w:rsidP="002F1675">
            <w:pPr>
              <w:rPr>
                <w:rFonts w:ascii="Arial" w:hAnsi="Arial" w:cs="Arial"/>
                <w:color w:val="538135" w:themeColor="accent6" w:themeShade="BF"/>
                <w:sz w:val="24"/>
                <w:szCs w:val="24"/>
              </w:rPr>
            </w:pPr>
          </w:p>
          <w:p w14:paraId="41DCFB8C" w14:textId="4895A86E"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The Development of the Early Career Teacher (ECT)</w:t>
            </w:r>
          </w:p>
          <w:p w14:paraId="769DB70E" w14:textId="77777777" w:rsidR="001708CA" w:rsidRPr="00C158AE" w:rsidRDefault="001708CA" w:rsidP="002F1675">
            <w:pPr>
              <w:rPr>
                <w:rFonts w:ascii="Arial" w:hAnsi="Arial" w:cs="Arial"/>
                <w:color w:val="538135" w:themeColor="accent6" w:themeShade="BF"/>
                <w:sz w:val="24"/>
                <w:szCs w:val="24"/>
              </w:rPr>
            </w:pPr>
          </w:p>
          <w:p w14:paraId="497B9E25" w14:textId="7FCD3EDF"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Guidance for Schools Which Employ ECTs on a Day-to-Day Basis</w:t>
            </w:r>
          </w:p>
          <w:p w14:paraId="243C1927" w14:textId="77777777" w:rsidR="001708CA" w:rsidRPr="00C158AE" w:rsidRDefault="001708CA" w:rsidP="002F1675">
            <w:pPr>
              <w:rPr>
                <w:rFonts w:ascii="Arial" w:hAnsi="Arial" w:cs="Arial"/>
                <w:color w:val="538135" w:themeColor="accent6" w:themeShade="BF"/>
                <w:sz w:val="24"/>
                <w:szCs w:val="24"/>
              </w:rPr>
            </w:pPr>
          </w:p>
          <w:p w14:paraId="2C70315D" w14:textId="1D9DE20F"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Developing the Individual Induction Action Plan</w:t>
            </w:r>
          </w:p>
          <w:p w14:paraId="0947B6A2" w14:textId="77777777" w:rsidR="002A724E" w:rsidRPr="00C158AE" w:rsidRDefault="002A724E" w:rsidP="002F1675">
            <w:pPr>
              <w:rPr>
                <w:rFonts w:ascii="Arial" w:hAnsi="Arial" w:cs="Arial"/>
                <w:color w:val="538135" w:themeColor="accent6" w:themeShade="BF"/>
                <w:sz w:val="24"/>
                <w:szCs w:val="24"/>
              </w:rPr>
            </w:pPr>
          </w:p>
          <w:p w14:paraId="7C389EB0" w14:textId="148D4EDB" w:rsidR="002A724E" w:rsidRPr="00C158AE" w:rsidRDefault="002A724E"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Induction Portfolio</w:t>
            </w:r>
          </w:p>
          <w:p w14:paraId="1782C474" w14:textId="77777777" w:rsidR="001708CA" w:rsidRPr="00C158AE" w:rsidRDefault="001708CA" w:rsidP="002F1675">
            <w:pPr>
              <w:rPr>
                <w:rFonts w:ascii="Arial" w:hAnsi="Arial" w:cs="Arial"/>
                <w:color w:val="538135" w:themeColor="accent6" w:themeShade="BF"/>
                <w:sz w:val="24"/>
                <w:szCs w:val="24"/>
              </w:rPr>
            </w:pPr>
          </w:p>
          <w:p w14:paraId="281FE91E" w14:textId="618EEB7F"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Completion of Induction</w:t>
            </w:r>
          </w:p>
          <w:p w14:paraId="27C2105E" w14:textId="77777777" w:rsidR="001708CA" w:rsidRPr="00C158AE" w:rsidRDefault="001708CA" w:rsidP="002F1675">
            <w:pPr>
              <w:rPr>
                <w:rFonts w:ascii="Arial" w:hAnsi="Arial" w:cs="Arial"/>
                <w:color w:val="538135" w:themeColor="accent6" w:themeShade="BF"/>
                <w:sz w:val="24"/>
                <w:szCs w:val="24"/>
              </w:rPr>
            </w:pPr>
          </w:p>
          <w:p w14:paraId="5D00C87B" w14:textId="2FC8D1C8"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Induction Action Plan – Template</w:t>
            </w:r>
          </w:p>
          <w:p w14:paraId="727DB9B6" w14:textId="77777777" w:rsidR="001708CA" w:rsidRPr="00C158AE" w:rsidRDefault="001708CA" w:rsidP="002F1675">
            <w:pPr>
              <w:rPr>
                <w:rFonts w:ascii="Arial" w:hAnsi="Arial" w:cs="Arial"/>
                <w:color w:val="538135" w:themeColor="accent6" w:themeShade="BF"/>
                <w:sz w:val="24"/>
                <w:szCs w:val="24"/>
              </w:rPr>
            </w:pPr>
          </w:p>
          <w:p w14:paraId="062492BE" w14:textId="5F9A5674"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Guidance for Drawing up an Induction Action Plan</w:t>
            </w:r>
          </w:p>
          <w:p w14:paraId="215B78AA" w14:textId="77777777" w:rsidR="001708CA" w:rsidRPr="00C158AE" w:rsidRDefault="001708CA" w:rsidP="002F1675">
            <w:pPr>
              <w:rPr>
                <w:rFonts w:ascii="Arial" w:hAnsi="Arial" w:cs="Arial"/>
                <w:color w:val="538135" w:themeColor="accent6" w:themeShade="BF"/>
                <w:sz w:val="24"/>
                <w:szCs w:val="24"/>
              </w:rPr>
            </w:pPr>
          </w:p>
          <w:p w14:paraId="63AC593A" w14:textId="17086AF9"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Interim Review Report – Template</w:t>
            </w:r>
          </w:p>
          <w:p w14:paraId="2EA3A5E8" w14:textId="77777777" w:rsidR="001708CA" w:rsidRPr="00C158AE" w:rsidRDefault="001708CA" w:rsidP="002F1675">
            <w:pPr>
              <w:rPr>
                <w:rFonts w:ascii="Arial" w:hAnsi="Arial" w:cs="Arial"/>
                <w:color w:val="538135" w:themeColor="accent6" w:themeShade="BF"/>
                <w:sz w:val="24"/>
                <w:szCs w:val="24"/>
              </w:rPr>
            </w:pPr>
          </w:p>
          <w:p w14:paraId="49CABD95" w14:textId="1B16259A"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Summative Report on Induction – Template</w:t>
            </w:r>
          </w:p>
          <w:p w14:paraId="5D31B2CC" w14:textId="77777777" w:rsidR="001708CA" w:rsidRPr="00C158AE" w:rsidRDefault="001708CA" w:rsidP="002F1675">
            <w:pPr>
              <w:rPr>
                <w:rFonts w:ascii="Arial" w:hAnsi="Arial" w:cs="Arial"/>
                <w:color w:val="538135" w:themeColor="accent6" w:themeShade="BF"/>
                <w:sz w:val="24"/>
                <w:szCs w:val="24"/>
              </w:rPr>
            </w:pPr>
          </w:p>
          <w:p w14:paraId="7F6B9820" w14:textId="2EEE2EEA" w:rsidR="001708CA" w:rsidRPr="00C158AE"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Record of Professional Learning During Induction – Template</w:t>
            </w:r>
          </w:p>
          <w:p w14:paraId="68ACEE3E" w14:textId="77777777" w:rsidR="001708CA" w:rsidRPr="00C158AE" w:rsidRDefault="001708CA" w:rsidP="002F1675">
            <w:pPr>
              <w:rPr>
                <w:rFonts w:ascii="Arial" w:hAnsi="Arial" w:cs="Arial"/>
                <w:color w:val="538135" w:themeColor="accent6" w:themeShade="BF"/>
                <w:sz w:val="24"/>
                <w:szCs w:val="24"/>
              </w:rPr>
            </w:pPr>
          </w:p>
          <w:p w14:paraId="605F2C7E" w14:textId="1A2358FC" w:rsidR="00E13E08" w:rsidRDefault="001708CA" w:rsidP="002F1675">
            <w:pP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 xml:space="preserve">Completion of Induction (Induction Certificate) </w:t>
            </w:r>
            <w:r w:rsidR="00A14C49">
              <w:rPr>
                <w:rFonts w:ascii="Arial" w:hAnsi="Arial" w:cs="Arial"/>
                <w:color w:val="538135" w:themeColor="accent6" w:themeShade="BF"/>
                <w:sz w:val="24"/>
                <w:szCs w:val="24"/>
              </w:rPr>
              <w:t>–</w:t>
            </w:r>
            <w:r w:rsidRPr="00C158AE">
              <w:rPr>
                <w:rFonts w:ascii="Arial" w:hAnsi="Arial" w:cs="Arial"/>
                <w:color w:val="538135" w:themeColor="accent6" w:themeShade="BF"/>
                <w:sz w:val="24"/>
                <w:szCs w:val="24"/>
              </w:rPr>
              <w:t xml:space="preserve"> Template</w:t>
            </w:r>
          </w:p>
          <w:p w14:paraId="63332BF5" w14:textId="77777777" w:rsidR="00A14C49" w:rsidRDefault="00A14C49" w:rsidP="002F1675">
            <w:pPr>
              <w:rPr>
                <w:rFonts w:ascii="Arial" w:hAnsi="Arial" w:cs="Arial"/>
                <w:color w:val="538135" w:themeColor="accent6" w:themeShade="BF"/>
                <w:sz w:val="24"/>
                <w:szCs w:val="24"/>
              </w:rPr>
            </w:pPr>
          </w:p>
          <w:p w14:paraId="3F970CEC" w14:textId="53068FA8" w:rsidR="00A14C49" w:rsidRPr="00C158AE" w:rsidRDefault="00C11DB0" w:rsidP="002F1675">
            <w:pPr>
              <w:rPr>
                <w:rFonts w:ascii="Arial" w:hAnsi="Arial" w:cs="Arial"/>
                <w:color w:val="538135" w:themeColor="accent6" w:themeShade="BF"/>
                <w:sz w:val="24"/>
                <w:szCs w:val="24"/>
              </w:rPr>
            </w:pPr>
            <w:r>
              <w:rPr>
                <w:rFonts w:ascii="Arial" w:hAnsi="Arial" w:cs="Arial"/>
                <w:color w:val="538135" w:themeColor="accent6" w:themeShade="BF"/>
                <w:sz w:val="24"/>
                <w:szCs w:val="24"/>
              </w:rPr>
              <w:t xml:space="preserve">Sample </w:t>
            </w:r>
            <w:r w:rsidR="000E7A18">
              <w:rPr>
                <w:rFonts w:ascii="Arial" w:hAnsi="Arial" w:cs="Arial"/>
                <w:color w:val="538135" w:themeColor="accent6" w:themeShade="BF"/>
                <w:sz w:val="24"/>
                <w:szCs w:val="24"/>
              </w:rPr>
              <w:t>Teacher Tutor</w:t>
            </w:r>
            <w:r w:rsidR="00A14C49">
              <w:rPr>
                <w:rFonts w:ascii="Arial" w:hAnsi="Arial" w:cs="Arial"/>
                <w:color w:val="538135" w:themeColor="accent6" w:themeShade="BF"/>
                <w:sz w:val="24"/>
                <w:szCs w:val="24"/>
              </w:rPr>
              <w:t xml:space="preserve"> Calendar</w:t>
            </w:r>
            <w:r>
              <w:rPr>
                <w:rFonts w:ascii="Arial" w:hAnsi="Arial" w:cs="Arial"/>
                <w:color w:val="538135" w:themeColor="accent6" w:themeShade="BF"/>
                <w:sz w:val="24"/>
                <w:szCs w:val="24"/>
              </w:rPr>
              <w:t xml:space="preserve"> (for Induction Year)</w:t>
            </w:r>
          </w:p>
          <w:p w14:paraId="13283D10" w14:textId="77777777" w:rsidR="00E13E08" w:rsidRDefault="00E13E08" w:rsidP="002F1675">
            <w:pPr>
              <w:rPr>
                <w:rFonts w:ascii="Arial" w:hAnsi="Arial" w:cs="Arial"/>
                <w:b/>
                <w:bCs/>
                <w:color w:val="538135" w:themeColor="accent6" w:themeShade="BF"/>
                <w:sz w:val="24"/>
                <w:szCs w:val="24"/>
              </w:rPr>
            </w:pPr>
          </w:p>
          <w:p w14:paraId="3E3AB6DD" w14:textId="77777777" w:rsidR="007F3D31" w:rsidRPr="00C158AE" w:rsidRDefault="007F3D31" w:rsidP="002F1675">
            <w:pPr>
              <w:rPr>
                <w:rFonts w:ascii="Arial" w:hAnsi="Arial" w:cs="Arial"/>
                <w:b/>
                <w:bCs/>
                <w:color w:val="538135" w:themeColor="accent6" w:themeShade="BF"/>
                <w:sz w:val="24"/>
                <w:szCs w:val="24"/>
              </w:rPr>
            </w:pPr>
          </w:p>
        </w:tc>
        <w:tc>
          <w:tcPr>
            <w:tcW w:w="1134" w:type="dxa"/>
          </w:tcPr>
          <w:p w14:paraId="6FEA9667" w14:textId="5D68F347" w:rsidR="00E13E08" w:rsidRPr="00C158AE" w:rsidRDefault="00E13E08" w:rsidP="002F1675">
            <w:pPr>
              <w:jc w:val="center"/>
              <w:rPr>
                <w:rFonts w:ascii="Arial" w:hAnsi="Arial" w:cs="Arial"/>
                <w:b/>
                <w:bCs/>
                <w:color w:val="538135" w:themeColor="accent6" w:themeShade="BF"/>
                <w:sz w:val="24"/>
                <w:szCs w:val="24"/>
              </w:rPr>
            </w:pPr>
            <w:r w:rsidRPr="00C158AE">
              <w:rPr>
                <w:rFonts w:ascii="Arial" w:hAnsi="Arial" w:cs="Arial"/>
                <w:b/>
                <w:bCs/>
                <w:color w:val="538135" w:themeColor="accent6" w:themeShade="BF"/>
                <w:sz w:val="24"/>
                <w:szCs w:val="24"/>
              </w:rPr>
              <w:lastRenderedPageBreak/>
              <w:t>2</w:t>
            </w:r>
            <w:r w:rsidR="002F1675">
              <w:rPr>
                <w:rFonts w:ascii="Arial" w:hAnsi="Arial" w:cs="Arial"/>
                <w:b/>
                <w:bCs/>
                <w:color w:val="538135" w:themeColor="accent6" w:themeShade="BF"/>
                <w:sz w:val="24"/>
                <w:szCs w:val="24"/>
              </w:rPr>
              <w:t>3</w:t>
            </w:r>
            <w:r w:rsidR="00A15A9C" w:rsidRPr="00C158AE">
              <w:rPr>
                <w:rFonts w:ascii="Arial" w:hAnsi="Arial" w:cs="Arial"/>
                <w:b/>
                <w:bCs/>
                <w:color w:val="538135" w:themeColor="accent6" w:themeShade="BF"/>
                <w:sz w:val="24"/>
                <w:szCs w:val="24"/>
              </w:rPr>
              <w:t xml:space="preserve"> -</w:t>
            </w:r>
            <w:r w:rsidRPr="00C158AE">
              <w:rPr>
                <w:rFonts w:ascii="Arial" w:hAnsi="Arial" w:cs="Arial"/>
                <w:b/>
                <w:bCs/>
                <w:color w:val="538135" w:themeColor="accent6" w:themeShade="BF"/>
                <w:sz w:val="24"/>
                <w:szCs w:val="24"/>
              </w:rPr>
              <w:t xml:space="preserve"> </w:t>
            </w:r>
            <w:r w:rsidR="007F3D31">
              <w:rPr>
                <w:rFonts w:ascii="Arial" w:hAnsi="Arial" w:cs="Arial"/>
                <w:b/>
                <w:bCs/>
                <w:color w:val="538135" w:themeColor="accent6" w:themeShade="BF"/>
                <w:sz w:val="24"/>
                <w:szCs w:val="24"/>
              </w:rPr>
              <w:t>40</w:t>
            </w:r>
          </w:p>
          <w:p w14:paraId="29694C38" w14:textId="77777777" w:rsidR="00A15A9C" w:rsidRPr="00C158AE" w:rsidRDefault="00A15A9C" w:rsidP="002F1675">
            <w:pPr>
              <w:jc w:val="center"/>
              <w:rPr>
                <w:rFonts w:ascii="Arial" w:hAnsi="Arial" w:cs="Arial"/>
                <w:b/>
                <w:bCs/>
                <w:color w:val="538135" w:themeColor="accent6" w:themeShade="BF"/>
                <w:sz w:val="24"/>
                <w:szCs w:val="24"/>
              </w:rPr>
            </w:pPr>
          </w:p>
          <w:p w14:paraId="63ADDF8E" w14:textId="77777777" w:rsidR="00A15A9C" w:rsidRPr="00C158AE" w:rsidRDefault="00A15A9C" w:rsidP="002F1675">
            <w:pPr>
              <w:jc w:val="center"/>
              <w:rPr>
                <w:rFonts w:ascii="Arial" w:hAnsi="Arial" w:cs="Arial"/>
                <w:color w:val="538135" w:themeColor="accent6" w:themeShade="BF"/>
                <w:sz w:val="24"/>
                <w:szCs w:val="24"/>
              </w:rPr>
            </w:pPr>
          </w:p>
          <w:p w14:paraId="6BAA2564" w14:textId="3A6ECE6C" w:rsidR="00A15A9C" w:rsidRPr="00C158AE" w:rsidRDefault="00A15A9C"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2</w:t>
            </w:r>
            <w:r w:rsidR="002F1675">
              <w:rPr>
                <w:rFonts w:ascii="Arial" w:hAnsi="Arial" w:cs="Arial"/>
                <w:color w:val="538135" w:themeColor="accent6" w:themeShade="BF"/>
                <w:sz w:val="24"/>
                <w:szCs w:val="24"/>
              </w:rPr>
              <w:t>3</w:t>
            </w:r>
          </w:p>
          <w:p w14:paraId="5A572647" w14:textId="77777777" w:rsidR="00A15A9C" w:rsidRPr="00C158AE" w:rsidRDefault="00A15A9C" w:rsidP="002F1675">
            <w:pPr>
              <w:jc w:val="center"/>
              <w:rPr>
                <w:rFonts w:ascii="Arial" w:hAnsi="Arial" w:cs="Arial"/>
                <w:color w:val="538135" w:themeColor="accent6" w:themeShade="BF"/>
                <w:sz w:val="24"/>
                <w:szCs w:val="24"/>
              </w:rPr>
            </w:pPr>
          </w:p>
          <w:p w14:paraId="14129862" w14:textId="22E2A647" w:rsidR="00A15A9C" w:rsidRPr="00C158AE" w:rsidRDefault="00A15A9C"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2</w:t>
            </w:r>
            <w:r w:rsidR="002F1675">
              <w:rPr>
                <w:rFonts w:ascii="Arial" w:hAnsi="Arial" w:cs="Arial"/>
                <w:color w:val="538135" w:themeColor="accent6" w:themeShade="BF"/>
                <w:sz w:val="24"/>
                <w:szCs w:val="24"/>
              </w:rPr>
              <w:t>3</w:t>
            </w:r>
          </w:p>
          <w:p w14:paraId="6D7FB227" w14:textId="77777777" w:rsidR="00A15A9C" w:rsidRPr="00C158AE" w:rsidRDefault="00A15A9C" w:rsidP="002F1675">
            <w:pPr>
              <w:jc w:val="center"/>
              <w:rPr>
                <w:rFonts w:ascii="Arial" w:hAnsi="Arial" w:cs="Arial"/>
                <w:color w:val="538135" w:themeColor="accent6" w:themeShade="BF"/>
                <w:sz w:val="24"/>
                <w:szCs w:val="24"/>
              </w:rPr>
            </w:pPr>
          </w:p>
          <w:p w14:paraId="1311254B" w14:textId="7EE6983D" w:rsidR="00A15A9C" w:rsidRPr="00C158AE" w:rsidRDefault="00A15A9C"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2</w:t>
            </w:r>
            <w:r w:rsidR="002F1675">
              <w:rPr>
                <w:rFonts w:ascii="Arial" w:hAnsi="Arial" w:cs="Arial"/>
                <w:color w:val="538135" w:themeColor="accent6" w:themeShade="BF"/>
                <w:sz w:val="24"/>
                <w:szCs w:val="24"/>
              </w:rPr>
              <w:t>8</w:t>
            </w:r>
          </w:p>
          <w:p w14:paraId="3F020832" w14:textId="77777777" w:rsidR="00A15A9C" w:rsidRPr="00C158AE" w:rsidRDefault="00A15A9C" w:rsidP="002F1675">
            <w:pPr>
              <w:jc w:val="center"/>
              <w:rPr>
                <w:rFonts w:ascii="Arial" w:hAnsi="Arial" w:cs="Arial"/>
                <w:color w:val="538135" w:themeColor="accent6" w:themeShade="BF"/>
                <w:sz w:val="24"/>
                <w:szCs w:val="24"/>
              </w:rPr>
            </w:pPr>
          </w:p>
          <w:p w14:paraId="23E40245" w14:textId="6A01EC9D" w:rsidR="00A15A9C" w:rsidRPr="00C158AE" w:rsidRDefault="002F1675" w:rsidP="00C158AE">
            <w:pPr>
              <w:jc w:val="center"/>
              <w:rPr>
                <w:rFonts w:ascii="Arial" w:hAnsi="Arial" w:cs="Arial"/>
                <w:color w:val="538135" w:themeColor="accent6" w:themeShade="BF"/>
                <w:sz w:val="24"/>
                <w:szCs w:val="24"/>
              </w:rPr>
            </w:pPr>
            <w:r>
              <w:rPr>
                <w:rFonts w:ascii="Arial" w:hAnsi="Arial" w:cs="Arial"/>
                <w:color w:val="538135" w:themeColor="accent6" w:themeShade="BF"/>
                <w:sz w:val="24"/>
                <w:szCs w:val="24"/>
              </w:rPr>
              <w:t>30</w:t>
            </w:r>
          </w:p>
          <w:p w14:paraId="0BEE52D1" w14:textId="77777777" w:rsidR="00C158AE" w:rsidRDefault="00C158AE" w:rsidP="0086533C">
            <w:pPr>
              <w:rPr>
                <w:rFonts w:ascii="Arial" w:hAnsi="Arial" w:cs="Arial"/>
                <w:color w:val="538135" w:themeColor="accent6" w:themeShade="BF"/>
                <w:sz w:val="24"/>
                <w:szCs w:val="24"/>
              </w:rPr>
            </w:pPr>
          </w:p>
          <w:p w14:paraId="33E4DCFC" w14:textId="2D7E8E7C" w:rsidR="00C158AE" w:rsidRDefault="002F1675" w:rsidP="002F1675">
            <w:pPr>
              <w:jc w:val="center"/>
              <w:rPr>
                <w:rFonts w:ascii="Arial" w:hAnsi="Arial" w:cs="Arial"/>
                <w:color w:val="538135" w:themeColor="accent6" w:themeShade="BF"/>
                <w:sz w:val="24"/>
                <w:szCs w:val="24"/>
              </w:rPr>
            </w:pPr>
            <w:r>
              <w:rPr>
                <w:rFonts w:ascii="Arial" w:hAnsi="Arial" w:cs="Arial"/>
                <w:color w:val="538135" w:themeColor="accent6" w:themeShade="BF"/>
                <w:sz w:val="24"/>
                <w:szCs w:val="24"/>
              </w:rPr>
              <w:t>30</w:t>
            </w:r>
          </w:p>
          <w:p w14:paraId="56CD04F3" w14:textId="77777777" w:rsidR="00C158AE" w:rsidRDefault="00C158AE" w:rsidP="002F1675">
            <w:pPr>
              <w:jc w:val="center"/>
              <w:rPr>
                <w:rFonts w:ascii="Arial" w:hAnsi="Arial" w:cs="Arial"/>
                <w:color w:val="538135" w:themeColor="accent6" w:themeShade="BF"/>
                <w:sz w:val="24"/>
                <w:szCs w:val="24"/>
              </w:rPr>
            </w:pPr>
          </w:p>
          <w:p w14:paraId="77D7D785" w14:textId="2041FA4D" w:rsidR="00A15A9C" w:rsidRDefault="00A15A9C"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3</w:t>
            </w:r>
            <w:r w:rsidR="002F1675">
              <w:rPr>
                <w:rFonts w:ascii="Arial" w:hAnsi="Arial" w:cs="Arial"/>
                <w:color w:val="538135" w:themeColor="accent6" w:themeShade="BF"/>
                <w:sz w:val="24"/>
                <w:szCs w:val="24"/>
              </w:rPr>
              <w:t>2</w:t>
            </w:r>
          </w:p>
          <w:p w14:paraId="4C0F1C28" w14:textId="77777777" w:rsidR="00C158AE" w:rsidRDefault="00C158AE" w:rsidP="002F1675">
            <w:pPr>
              <w:jc w:val="center"/>
              <w:rPr>
                <w:rFonts w:ascii="Arial" w:hAnsi="Arial" w:cs="Arial"/>
                <w:color w:val="538135" w:themeColor="accent6" w:themeShade="BF"/>
                <w:sz w:val="24"/>
                <w:szCs w:val="24"/>
              </w:rPr>
            </w:pPr>
          </w:p>
          <w:p w14:paraId="7EAF57A6" w14:textId="200B0A65" w:rsidR="00C158AE" w:rsidRPr="00C158AE" w:rsidRDefault="00C158AE" w:rsidP="002F1675">
            <w:pPr>
              <w:jc w:val="center"/>
              <w:rPr>
                <w:rFonts w:ascii="Arial" w:hAnsi="Arial" w:cs="Arial"/>
                <w:color w:val="538135" w:themeColor="accent6" w:themeShade="BF"/>
                <w:sz w:val="24"/>
                <w:szCs w:val="24"/>
              </w:rPr>
            </w:pPr>
            <w:r>
              <w:rPr>
                <w:rFonts w:ascii="Arial" w:hAnsi="Arial" w:cs="Arial"/>
                <w:color w:val="538135" w:themeColor="accent6" w:themeShade="BF"/>
                <w:sz w:val="24"/>
                <w:szCs w:val="24"/>
              </w:rPr>
              <w:t>3</w:t>
            </w:r>
            <w:r w:rsidR="002F1675">
              <w:rPr>
                <w:rFonts w:ascii="Arial" w:hAnsi="Arial" w:cs="Arial"/>
                <w:color w:val="538135" w:themeColor="accent6" w:themeShade="BF"/>
                <w:sz w:val="24"/>
                <w:szCs w:val="24"/>
              </w:rPr>
              <w:t>2</w:t>
            </w:r>
          </w:p>
          <w:p w14:paraId="33DA8DDC" w14:textId="77777777" w:rsidR="00A15A9C" w:rsidRPr="00C158AE" w:rsidRDefault="00A15A9C" w:rsidP="002F1675">
            <w:pPr>
              <w:jc w:val="center"/>
              <w:rPr>
                <w:rFonts w:ascii="Arial" w:hAnsi="Arial" w:cs="Arial"/>
                <w:color w:val="538135" w:themeColor="accent6" w:themeShade="BF"/>
                <w:sz w:val="24"/>
                <w:szCs w:val="24"/>
              </w:rPr>
            </w:pPr>
          </w:p>
          <w:p w14:paraId="1EA382DE" w14:textId="5B7F559A" w:rsidR="00A15A9C" w:rsidRPr="00C158AE" w:rsidRDefault="00A15A9C"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3</w:t>
            </w:r>
            <w:r w:rsidR="002F1675">
              <w:rPr>
                <w:rFonts w:ascii="Arial" w:hAnsi="Arial" w:cs="Arial"/>
                <w:color w:val="538135" w:themeColor="accent6" w:themeShade="BF"/>
                <w:sz w:val="24"/>
                <w:szCs w:val="24"/>
              </w:rPr>
              <w:t>4</w:t>
            </w:r>
          </w:p>
          <w:p w14:paraId="12CFD1B4" w14:textId="77777777" w:rsidR="00A15A9C" w:rsidRPr="00C158AE" w:rsidRDefault="00A15A9C" w:rsidP="002F1675">
            <w:pPr>
              <w:jc w:val="center"/>
              <w:rPr>
                <w:rFonts w:ascii="Arial" w:hAnsi="Arial" w:cs="Arial"/>
                <w:color w:val="538135" w:themeColor="accent6" w:themeShade="BF"/>
                <w:sz w:val="24"/>
                <w:szCs w:val="24"/>
              </w:rPr>
            </w:pPr>
          </w:p>
          <w:p w14:paraId="46BE920C" w14:textId="11A1F55D" w:rsidR="00A15A9C" w:rsidRPr="00C158AE" w:rsidRDefault="00A15A9C"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3</w:t>
            </w:r>
            <w:r w:rsidR="002F1675">
              <w:rPr>
                <w:rFonts w:ascii="Arial" w:hAnsi="Arial" w:cs="Arial"/>
                <w:color w:val="538135" w:themeColor="accent6" w:themeShade="BF"/>
                <w:sz w:val="24"/>
                <w:szCs w:val="24"/>
              </w:rPr>
              <w:t>5</w:t>
            </w:r>
          </w:p>
          <w:p w14:paraId="482D5DEC" w14:textId="77777777" w:rsidR="00FD1A9F" w:rsidRPr="00C158AE" w:rsidRDefault="00FD1A9F" w:rsidP="002F1675">
            <w:pPr>
              <w:jc w:val="center"/>
              <w:rPr>
                <w:rFonts w:ascii="Arial" w:hAnsi="Arial" w:cs="Arial"/>
                <w:color w:val="538135" w:themeColor="accent6" w:themeShade="BF"/>
                <w:sz w:val="24"/>
                <w:szCs w:val="24"/>
              </w:rPr>
            </w:pPr>
          </w:p>
          <w:p w14:paraId="4870423B" w14:textId="206A48B3" w:rsidR="00FD1A9F" w:rsidRPr="00C158AE" w:rsidRDefault="00FD1A9F"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3</w:t>
            </w:r>
            <w:r w:rsidR="002F1675">
              <w:rPr>
                <w:rFonts w:ascii="Arial" w:hAnsi="Arial" w:cs="Arial"/>
                <w:color w:val="538135" w:themeColor="accent6" w:themeShade="BF"/>
                <w:sz w:val="24"/>
                <w:szCs w:val="24"/>
              </w:rPr>
              <w:t>6</w:t>
            </w:r>
          </w:p>
          <w:p w14:paraId="2AE299AB" w14:textId="77777777" w:rsidR="00FD1A9F" w:rsidRPr="00C158AE" w:rsidRDefault="00FD1A9F" w:rsidP="002F1675">
            <w:pPr>
              <w:jc w:val="center"/>
              <w:rPr>
                <w:rFonts w:ascii="Arial" w:hAnsi="Arial" w:cs="Arial"/>
                <w:color w:val="538135" w:themeColor="accent6" w:themeShade="BF"/>
                <w:sz w:val="24"/>
                <w:szCs w:val="24"/>
              </w:rPr>
            </w:pPr>
          </w:p>
          <w:p w14:paraId="63E83806" w14:textId="7AE3068C" w:rsidR="00FD1A9F" w:rsidRPr="00C158AE" w:rsidRDefault="00FD1A9F"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3</w:t>
            </w:r>
            <w:r w:rsidR="002F1675">
              <w:rPr>
                <w:rFonts w:ascii="Arial" w:hAnsi="Arial" w:cs="Arial"/>
                <w:color w:val="538135" w:themeColor="accent6" w:themeShade="BF"/>
                <w:sz w:val="24"/>
                <w:szCs w:val="24"/>
              </w:rPr>
              <w:t>7</w:t>
            </w:r>
          </w:p>
          <w:p w14:paraId="29628E00" w14:textId="77777777" w:rsidR="00FD1A9F" w:rsidRPr="00C158AE" w:rsidRDefault="00FD1A9F" w:rsidP="002F1675">
            <w:pPr>
              <w:jc w:val="center"/>
              <w:rPr>
                <w:rFonts w:ascii="Arial" w:hAnsi="Arial" w:cs="Arial"/>
                <w:color w:val="538135" w:themeColor="accent6" w:themeShade="BF"/>
                <w:sz w:val="24"/>
                <w:szCs w:val="24"/>
              </w:rPr>
            </w:pPr>
          </w:p>
          <w:p w14:paraId="696E1698" w14:textId="11C4AEAB" w:rsidR="00FD1A9F" w:rsidRPr="00C158AE" w:rsidRDefault="00FD1A9F"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3</w:t>
            </w:r>
            <w:r w:rsidR="002F1675">
              <w:rPr>
                <w:rFonts w:ascii="Arial" w:hAnsi="Arial" w:cs="Arial"/>
                <w:color w:val="538135" w:themeColor="accent6" w:themeShade="BF"/>
                <w:sz w:val="24"/>
                <w:szCs w:val="24"/>
              </w:rPr>
              <w:t>8</w:t>
            </w:r>
          </w:p>
          <w:p w14:paraId="3C486972" w14:textId="77777777" w:rsidR="00FD1A9F" w:rsidRPr="00C158AE" w:rsidRDefault="00FD1A9F" w:rsidP="002F1675">
            <w:pPr>
              <w:jc w:val="center"/>
              <w:rPr>
                <w:rFonts w:ascii="Arial" w:hAnsi="Arial" w:cs="Arial"/>
                <w:color w:val="538135" w:themeColor="accent6" w:themeShade="BF"/>
                <w:sz w:val="24"/>
                <w:szCs w:val="24"/>
              </w:rPr>
            </w:pPr>
          </w:p>
          <w:p w14:paraId="23638B82" w14:textId="77777777" w:rsidR="00FD1A9F" w:rsidRDefault="00FD1A9F" w:rsidP="002F1675">
            <w:pPr>
              <w:jc w:val="center"/>
              <w:rPr>
                <w:rFonts w:ascii="Arial" w:hAnsi="Arial" w:cs="Arial"/>
                <w:color w:val="538135" w:themeColor="accent6" w:themeShade="BF"/>
                <w:sz w:val="24"/>
                <w:szCs w:val="24"/>
              </w:rPr>
            </w:pPr>
            <w:r w:rsidRPr="00C158AE">
              <w:rPr>
                <w:rFonts w:ascii="Arial" w:hAnsi="Arial" w:cs="Arial"/>
                <w:color w:val="538135" w:themeColor="accent6" w:themeShade="BF"/>
                <w:sz w:val="24"/>
                <w:szCs w:val="24"/>
              </w:rPr>
              <w:t>3</w:t>
            </w:r>
            <w:r w:rsidR="002F1675">
              <w:rPr>
                <w:rFonts w:ascii="Arial" w:hAnsi="Arial" w:cs="Arial"/>
                <w:color w:val="538135" w:themeColor="accent6" w:themeShade="BF"/>
                <w:sz w:val="24"/>
                <w:szCs w:val="24"/>
              </w:rPr>
              <w:t>9</w:t>
            </w:r>
          </w:p>
          <w:p w14:paraId="40A0D10E" w14:textId="77777777" w:rsidR="00A14C49" w:rsidRDefault="00A14C49" w:rsidP="002F1675">
            <w:pPr>
              <w:jc w:val="center"/>
              <w:rPr>
                <w:rFonts w:ascii="Arial" w:hAnsi="Arial" w:cs="Arial"/>
                <w:color w:val="538135" w:themeColor="accent6" w:themeShade="BF"/>
                <w:sz w:val="24"/>
                <w:szCs w:val="24"/>
              </w:rPr>
            </w:pPr>
          </w:p>
          <w:p w14:paraId="0C5558B7" w14:textId="495B4104" w:rsidR="00A14C49" w:rsidRDefault="00A14C49" w:rsidP="002F1675">
            <w:pPr>
              <w:jc w:val="center"/>
              <w:rPr>
                <w:rFonts w:ascii="Arial" w:hAnsi="Arial" w:cs="Arial"/>
                <w:color w:val="538135" w:themeColor="accent6" w:themeShade="BF"/>
                <w:sz w:val="24"/>
                <w:szCs w:val="24"/>
              </w:rPr>
            </w:pPr>
            <w:r>
              <w:rPr>
                <w:rFonts w:ascii="Arial" w:hAnsi="Arial" w:cs="Arial"/>
                <w:color w:val="538135" w:themeColor="accent6" w:themeShade="BF"/>
                <w:sz w:val="24"/>
                <w:szCs w:val="24"/>
              </w:rPr>
              <w:t>40</w:t>
            </w:r>
          </w:p>
          <w:p w14:paraId="6D8614FF" w14:textId="2A1D497D" w:rsidR="0086533C" w:rsidRPr="00C158AE" w:rsidRDefault="0086533C" w:rsidP="002F1675">
            <w:pPr>
              <w:jc w:val="center"/>
              <w:rPr>
                <w:rFonts w:ascii="Arial" w:hAnsi="Arial" w:cs="Arial"/>
                <w:b/>
                <w:bCs/>
                <w:color w:val="538135" w:themeColor="accent6" w:themeShade="BF"/>
                <w:sz w:val="24"/>
                <w:szCs w:val="24"/>
              </w:rPr>
            </w:pPr>
          </w:p>
        </w:tc>
      </w:tr>
      <w:tr w:rsidR="00E13E08" w:rsidRPr="00C158AE" w14:paraId="7B7B9A33" w14:textId="77777777" w:rsidTr="007F3D31">
        <w:trPr>
          <w:trHeight w:val="1269"/>
          <w:jc w:val="center"/>
        </w:trPr>
        <w:tc>
          <w:tcPr>
            <w:tcW w:w="1083" w:type="dxa"/>
          </w:tcPr>
          <w:p w14:paraId="7E3157B6" w14:textId="77777777" w:rsidR="00E13E08" w:rsidRPr="00C158AE" w:rsidRDefault="00E13E08" w:rsidP="002F1675">
            <w:pPr>
              <w:jc w:val="center"/>
              <w:rPr>
                <w:rFonts w:ascii="Arial" w:hAnsi="Arial" w:cs="Arial"/>
                <w:b/>
                <w:bCs/>
                <w:sz w:val="24"/>
                <w:szCs w:val="24"/>
              </w:rPr>
            </w:pPr>
            <w:r w:rsidRPr="00C158AE">
              <w:rPr>
                <w:rFonts w:ascii="Arial" w:hAnsi="Arial" w:cs="Arial"/>
                <w:b/>
                <w:bCs/>
                <w:color w:val="7030A0"/>
                <w:sz w:val="24"/>
                <w:szCs w:val="24"/>
              </w:rPr>
              <w:lastRenderedPageBreak/>
              <w:t>5</w:t>
            </w:r>
          </w:p>
        </w:tc>
        <w:tc>
          <w:tcPr>
            <w:tcW w:w="7417" w:type="dxa"/>
          </w:tcPr>
          <w:p w14:paraId="45FED70E" w14:textId="77777777" w:rsidR="00E13E08" w:rsidRPr="00C158AE" w:rsidRDefault="00E13E08" w:rsidP="002F1675">
            <w:pPr>
              <w:rPr>
                <w:rFonts w:ascii="Arial" w:hAnsi="Arial" w:cs="Arial"/>
                <w:b/>
                <w:bCs/>
                <w:color w:val="7030A0"/>
                <w:sz w:val="24"/>
                <w:szCs w:val="24"/>
              </w:rPr>
            </w:pPr>
            <w:r w:rsidRPr="00C158AE">
              <w:rPr>
                <w:rFonts w:ascii="Arial" w:hAnsi="Arial" w:cs="Arial"/>
                <w:b/>
                <w:bCs/>
                <w:color w:val="7030A0"/>
                <w:sz w:val="24"/>
                <w:szCs w:val="24"/>
              </w:rPr>
              <w:t xml:space="preserve">Early Professional Development (EPD): Managing and Coordinating EPD in Schools </w:t>
            </w:r>
          </w:p>
          <w:p w14:paraId="6E802681" w14:textId="77777777" w:rsidR="00E13E08" w:rsidRPr="00C158AE" w:rsidRDefault="00E13E08" w:rsidP="002F1675">
            <w:pPr>
              <w:rPr>
                <w:rFonts w:ascii="Arial" w:hAnsi="Arial" w:cs="Arial"/>
                <w:b/>
                <w:bCs/>
                <w:color w:val="7030A0"/>
                <w:sz w:val="24"/>
                <w:szCs w:val="24"/>
              </w:rPr>
            </w:pPr>
          </w:p>
          <w:p w14:paraId="190272C9" w14:textId="570BE1FC" w:rsidR="001708CA" w:rsidRPr="007F6EDB" w:rsidRDefault="001708CA" w:rsidP="002F1675">
            <w:pPr>
              <w:rPr>
                <w:rFonts w:ascii="Arial" w:hAnsi="Arial" w:cs="Arial"/>
                <w:color w:val="7030A0"/>
                <w:sz w:val="24"/>
                <w:szCs w:val="24"/>
              </w:rPr>
            </w:pPr>
            <w:r w:rsidRPr="007F6EDB">
              <w:rPr>
                <w:rFonts w:ascii="Arial" w:hAnsi="Arial" w:cs="Arial"/>
                <w:color w:val="7030A0"/>
                <w:sz w:val="24"/>
                <w:szCs w:val="24"/>
              </w:rPr>
              <w:t>Structure of a Professional Development Activity (PDA) – Template</w:t>
            </w:r>
          </w:p>
          <w:p w14:paraId="7D936A3E" w14:textId="77777777" w:rsidR="001708CA" w:rsidRPr="00C158AE" w:rsidRDefault="001708CA" w:rsidP="002F1675">
            <w:pPr>
              <w:rPr>
                <w:rFonts w:ascii="Arial" w:hAnsi="Arial" w:cs="Arial"/>
                <w:color w:val="7030A0"/>
                <w:sz w:val="24"/>
                <w:szCs w:val="24"/>
              </w:rPr>
            </w:pPr>
          </w:p>
          <w:p w14:paraId="1672AABB" w14:textId="77777777" w:rsidR="001708CA" w:rsidRPr="00C158AE" w:rsidRDefault="001708CA" w:rsidP="002F1675">
            <w:pPr>
              <w:rPr>
                <w:rFonts w:ascii="Arial" w:hAnsi="Arial" w:cs="Arial"/>
                <w:color w:val="7030A0"/>
                <w:sz w:val="24"/>
                <w:szCs w:val="24"/>
              </w:rPr>
            </w:pPr>
            <w:r w:rsidRPr="00C158AE">
              <w:rPr>
                <w:rFonts w:ascii="Arial" w:hAnsi="Arial" w:cs="Arial"/>
                <w:color w:val="7030A0"/>
                <w:sz w:val="24"/>
                <w:szCs w:val="24"/>
              </w:rPr>
              <w:t>Quality Assurance of the PDA</w:t>
            </w:r>
          </w:p>
          <w:p w14:paraId="22B073C4" w14:textId="77777777" w:rsidR="001708CA" w:rsidRPr="00C158AE" w:rsidRDefault="001708CA" w:rsidP="002F1675">
            <w:pPr>
              <w:rPr>
                <w:rFonts w:ascii="Arial" w:hAnsi="Arial" w:cs="Arial"/>
                <w:color w:val="7030A0"/>
                <w:sz w:val="24"/>
                <w:szCs w:val="24"/>
              </w:rPr>
            </w:pPr>
          </w:p>
          <w:p w14:paraId="229AB693" w14:textId="7D15B1B6" w:rsidR="001708CA" w:rsidRPr="00C158AE" w:rsidRDefault="001708CA" w:rsidP="002F1675">
            <w:pPr>
              <w:rPr>
                <w:rFonts w:ascii="Arial" w:hAnsi="Arial" w:cs="Arial"/>
                <w:color w:val="7030A0"/>
                <w:sz w:val="24"/>
                <w:szCs w:val="24"/>
              </w:rPr>
            </w:pPr>
            <w:r w:rsidRPr="00C158AE">
              <w:rPr>
                <w:rFonts w:ascii="Arial" w:hAnsi="Arial" w:cs="Arial"/>
                <w:color w:val="7030A0"/>
                <w:sz w:val="24"/>
                <w:szCs w:val="24"/>
              </w:rPr>
              <w:t xml:space="preserve">Confirmation of Completion of the First PDA </w:t>
            </w:r>
            <w:r w:rsidR="00E74C81" w:rsidRPr="00C158AE">
              <w:rPr>
                <w:rFonts w:ascii="Arial" w:hAnsi="Arial" w:cs="Arial"/>
                <w:color w:val="7030A0"/>
                <w:sz w:val="24"/>
                <w:szCs w:val="24"/>
              </w:rPr>
              <w:t>–</w:t>
            </w:r>
            <w:r w:rsidRPr="00C158AE">
              <w:rPr>
                <w:rFonts w:ascii="Arial" w:hAnsi="Arial" w:cs="Arial"/>
                <w:color w:val="7030A0"/>
                <w:sz w:val="24"/>
                <w:szCs w:val="24"/>
              </w:rPr>
              <w:t xml:space="preserve"> Template</w:t>
            </w:r>
          </w:p>
          <w:p w14:paraId="7832E960" w14:textId="77777777" w:rsidR="00E74C81" w:rsidRPr="00C158AE" w:rsidRDefault="00E74C81" w:rsidP="002F1675">
            <w:pPr>
              <w:rPr>
                <w:rFonts w:ascii="Arial" w:hAnsi="Arial" w:cs="Arial"/>
                <w:color w:val="7030A0"/>
                <w:sz w:val="24"/>
                <w:szCs w:val="24"/>
              </w:rPr>
            </w:pPr>
          </w:p>
          <w:p w14:paraId="4251998C" w14:textId="77777777" w:rsidR="00E74C81" w:rsidRDefault="00E74C81" w:rsidP="002F1675">
            <w:pPr>
              <w:rPr>
                <w:rFonts w:ascii="Arial" w:hAnsi="Arial" w:cs="Arial"/>
                <w:color w:val="7030A0"/>
                <w:sz w:val="24"/>
                <w:szCs w:val="24"/>
              </w:rPr>
            </w:pPr>
            <w:r w:rsidRPr="00C158AE">
              <w:rPr>
                <w:rFonts w:ascii="Arial" w:hAnsi="Arial" w:cs="Arial"/>
                <w:color w:val="7030A0"/>
                <w:sz w:val="24"/>
                <w:szCs w:val="24"/>
              </w:rPr>
              <w:t>Wording to Confirm the Completion of EPD (EPD Certificate) – Template</w:t>
            </w:r>
          </w:p>
          <w:p w14:paraId="73299D2D" w14:textId="77777777" w:rsidR="00C158AE" w:rsidRDefault="00C158AE" w:rsidP="002F1675">
            <w:pPr>
              <w:rPr>
                <w:rFonts w:ascii="Arial" w:hAnsi="Arial" w:cs="Arial"/>
                <w:color w:val="7030A0"/>
                <w:sz w:val="24"/>
                <w:szCs w:val="24"/>
              </w:rPr>
            </w:pPr>
          </w:p>
          <w:p w14:paraId="5C8D0A54" w14:textId="78EE66CA" w:rsidR="007F3D31" w:rsidRPr="00C158AE" w:rsidRDefault="007F3D31" w:rsidP="002F1675">
            <w:pPr>
              <w:rPr>
                <w:rFonts w:ascii="Arial" w:hAnsi="Arial" w:cs="Arial"/>
                <w:color w:val="7030A0"/>
                <w:sz w:val="24"/>
                <w:szCs w:val="24"/>
              </w:rPr>
            </w:pPr>
          </w:p>
        </w:tc>
        <w:tc>
          <w:tcPr>
            <w:tcW w:w="1134" w:type="dxa"/>
          </w:tcPr>
          <w:p w14:paraId="6E437904" w14:textId="756319BF" w:rsidR="00E13E08" w:rsidRPr="00C158AE" w:rsidRDefault="002F1675" w:rsidP="002F1675">
            <w:pPr>
              <w:jc w:val="center"/>
              <w:rPr>
                <w:rFonts w:ascii="Arial" w:hAnsi="Arial" w:cs="Arial"/>
                <w:b/>
                <w:bCs/>
                <w:color w:val="7030A0"/>
                <w:sz w:val="24"/>
                <w:szCs w:val="24"/>
              </w:rPr>
            </w:pPr>
            <w:r>
              <w:rPr>
                <w:rFonts w:ascii="Arial" w:hAnsi="Arial" w:cs="Arial"/>
                <w:b/>
                <w:bCs/>
                <w:color w:val="7030A0"/>
                <w:sz w:val="24"/>
                <w:szCs w:val="24"/>
              </w:rPr>
              <w:t>4</w:t>
            </w:r>
            <w:r w:rsidR="00A14C49">
              <w:rPr>
                <w:rFonts w:ascii="Arial" w:hAnsi="Arial" w:cs="Arial"/>
                <w:b/>
                <w:bCs/>
                <w:color w:val="7030A0"/>
                <w:sz w:val="24"/>
                <w:szCs w:val="24"/>
              </w:rPr>
              <w:t>1</w:t>
            </w:r>
            <w:r w:rsidR="00FD1A9F" w:rsidRPr="00C158AE">
              <w:rPr>
                <w:rFonts w:ascii="Arial" w:hAnsi="Arial" w:cs="Arial"/>
                <w:b/>
                <w:bCs/>
                <w:color w:val="7030A0"/>
                <w:sz w:val="24"/>
                <w:szCs w:val="24"/>
              </w:rPr>
              <w:t xml:space="preserve"> -</w:t>
            </w:r>
            <w:r w:rsidR="00E13E08" w:rsidRPr="00C158AE">
              <w:rPr>
                <w:rFonts w:ascii="Arial" w:hAnsi="Arial" w:cs="Arial"/>
                <w:b/>
                <w:bCs/>
                <w:color w:val="7030A0"/>
                <w:sz w:val="24"/>
                <w:szCs w:val="24"/>
              </w:rPr>
              <w:t xml:space="preserve"> </w:t>
            </w:r>
            <w:r>
              <w:rPr>
                <w:rFonts w:ascii="Arial" w:hAnsi="Arial" w:cs="Arial"/>
                <w:b/>
                <w:bCs/>
                <w:color w:val="7030A0"/>
                <w:sz w:val="24"/>
                <w:szCs w:val="24"/>
              </w:rPr>
              <w:t>5</w:t>
            </w:r>
            <w:r w:rsidR="00A14C49">
              <w:rPr>
                <w:rFonts w:ascii="Arial" w:hAnsi="Arial" w:cs="Arial"/>
                <w:b/>
                <w:bCs/>
                <w:color w:val="7030A0"/>
                <w:sz w:val="24"/>
                <w:szCs w:val="24"/>
              </w:rPr>
              <w:t>2</w:t>
            </w:r>
          </w:p>
          <w:p w14:paraId="18AEE5C7" w14:textId="77777777" w:rsidR="00FD1A9F" w:rsidRPr="00C158AE" w:rsidRDefault="00FD1A9F" w:rsidP="002F1675">
            <w:pPr>
              <w:jc w:val="center"/>
              <w:rPr>
                <w:rFonts w:ascii="Arial" w:hAnsi="Arial" w:cs="Arial"/>
                <w:b/>
                <w:bCs/>
                <w:color w:val="7030A0"/>
                <w:sz w:val="24"/>
                <w:szCs w:val="24"/>
              </w:rPr>
            </w:pPr>
          </w:p>
          <w:p w14:paraId="28B42797" w14:textId="77777777" w:rsidR="00FD1A9F" w:rsidRPr="00C158AE" w:rsidRDefault="00FD1A9F" w:rsidP="002F1675">
            <w:pPr>
              <w:jc w:val="center"/>
              <w:rPr>
                <w:rFonts w:ascii="Arial" w:hAnsi="Arial" w:cs="Arial"/>
                <w:color w:val="7030A0"/>
                <w:sz w:val="24"/>
                <w:szCs w:val="24"/>
              </w:rPr>
            </w:pPr>
          </w:p>
          <w:p w14:paraId="0003175D" w14:textId="4EA2EFBF" w:rsidR="00FD1A9F" w:rsidRPr="00C158AE" w:rsidRDefault="002F1675" w:rsidP="002F1675">
            <w:pPr>
              <w:jc w:val="center"/>
              <w:rPr>
                <w:rFonts w:ascii="Arial" w:hAnsi="Arial" w:cs="Arial"/>
                <w:color w:val="7030A0"/>
                <w:sz w:val="24"/>
                <w:szCs w:val="24"/>
              </w:rPr>
            </w:pPr>
            <w:r>
              <w:rPr>
                <w:rFonts w:ascii="Arial" w:hAnsi="Arial" w:cs="Arial"/>
                <w:color w:val="7030A0"/>
                <w:sz w:val="24"/>
                <w:szCs w:val="24"/>
              </w:rPr>
              <w:t>4</w:t>
            </w:r>
            <w:r w:rsidR="0097203E">
              <w:rPr>
                <w:rFonts w:ascii="Arial" w:hAnsi="Arial" w:cs="Arial"/>
                <w:color w:val="7030A0"/>
                <w:sz w:val="24"/>
                <w:szCs w:val="24"/>
              </w:rPr>
              <w:t>2</w:t>
            </w:r>
          </w:p>
          <w:p w14:paraId="015F14FE" w14:textId="77777777" w:rsidR="00C158AE" w:rsidRPr="00C158AE" w:rsidRDefault="00C158AE" w:rsidP="0086533C">
            <w:pPr>
              <w:rPr>
                <w:rFonts w:ascii="Arial" w:hAnsi="Arial" w:cs="Arial"/>
                <w:color w:val="7030A0"/>
                <w:sz w:val="24"/>
                <w:szCs w:val="24"/>
              </w:rPr>
            </w:pPr>
          </w:p>
          <w:p w14:paraId="4E70F02D" w14:textId="7C62E8E2" w:rsidR="00FD1A9F" w:rsidRPr="00C158AE" w:rsidRDefault="00FD1A9F" w:rsidP="002F1675">
            <w:pPr>
              <w:jc w:val="center"/>
              <w:rPr>
                <w:rFonts w:ascii="Arial" w:hAnsi="Arial" w:cs="Arial"/>
                <w:color w:val="7030A0"/>
                <w:sz w:val="24"/>
                <w:szCs w:val="24"/>
              </w:rPr>
            </w:pPr>
            <w:r w:rsidRPr="00C158AE">
              <w:rPr>
                <w:rFonts w:ascii="Arial" w:hAnsi="Arial" w:cs="Arial"/>
                <w:color w:val="7030A0"/>
                <w:sz w:val="24"/>
                <w:szCs w:val="24"/>
              </w:rPr>
              <w:t>4</w:t>
            </w:r>
            <w:r w:rsidR="0097203E">
              <w:rPr>
                <w:rFonts w:ascii="Arial" w:hAnsi="Arial" w:cs="Arial"/>
                <w:color w:val="7030A0"/>
                <w:sz w:val="24"/>
                <w:szCs w:val="24"/>
              </w:rPr>
              <w:t>7</w:t>
            </w:r>
          </w:p>
          <w:p w14:paraId="602EBBA9" w14:textId="77777777" w:rsidR="00FD1A9F" w:rsidRPr="00C158AE" w:rsidRDefault="00FD1A9F" w:rsidP="002F1675">
            <w:pPr>
              <w:jc w:val="center"/>
              <w:rPr>
                <w:rFonts w:ascii="Arial" w:hAnsi="Arial" w:cs="Arial"/>
                <w:color w:val="7030A0"/>
                <w:sz w:val="24"/>
                <w:szCs w:val="24"/>
              </w:rPr>
            </w:pPr>
          </w:p>
          <w:p w14:paraId="6E32F32F" w14:textId="7A5EFD8A" w:rsidR="00FD1A9F" w:rsidRPr="00C158AE" w:rsidRDefault="0097203E" w:rsidP="00C158AE">
            <w:pPr>
              <w:jc w:val="center"/>
              <w:rPr>
                <w:rFonts w:ascii="Arial" w:hAnsi="Arial" w:cs="Arial"/>
                <w:color w:val="7030A0"/>
                <w:sz w:val="24"/>
                <w:szCs w:val="24"/>
              </w:rPr>
            </w:pPr>
            <w:r>
              <w:rPr>
                <w:rFonts w:ascii="Arial" w:hAnsi="Arial" w:cs="Arial"/>
                <w:color w:val="7030A0"/>
                <w:sz w:val="24"/>
                <w:szCs w:val="24"/>
              </w:rPr>
              <w:t>50</w:t>
            </w:r>
          </w:p>
          <w:p w14:paraId="7DCD621E" w14:textId="77777777" w:rsidR="00FD1A9F" w:rsidRPr="00C158AE" w:rsidRDefault="00FD1A9F" w:rsidP="002F1675">
            <w:pPr>
              <w:jc w:val="center"/>
              <w:rPr>
                <w:rFonts w:ascii="Arial" w:hAnsi="Arial" w:cs="Arial"/>
                <w:color w:val="7030A0"/>
                <w:sz w:val="24"/>
                <w:szCs w:val="24"/>
              </w:rPr>
            </w:pPr>
          </w:p>
          <w:p w14:paraId="29D214FB" w14:textId="6ACD3AEC" w:rsidR="00FD1A9F" w:rsidRPr="00C158AE" w:rsidRDefault="002F1675" w:rsidP="00FD1A9F">
            <w:pPr>
              <w:jc w:val="center"/>
              <w:rPr>
                <w:rFonts w:ascii="Arial" w:hAnsi="Arial" w:cs="Arial"/>
                <w:color w:val="7030A0"/>
                <w:sz w:val="24"/>
                <w:szCs w:val="24"/>
              </w:rPr>
            </w:pPr>
            <w:r>
              <w:rPr>
                <w:rFonts w:ascii="Arial" w:hAnsi="Arial" w:cs="Arial"/>
                <w:color w:val="7030A0"/>
                <w:sz w:val="24"/>
                <w:szCs w:val="24"/>
              </w:rPr>
              <w:t>5</w:t>
            </w:r>
            <w:r w:rsidR="0097203E">
              <w:rPr>
                <w:rFonts w:ascii="Arial" w:hAnsi="Arial" w:cs="Arial"/>
                <w:color w:val="7030A0"/>
                <w:sz w:val="24"/>
                <w:szCs w:val="24"/>
              </w:rPr>
              <w:t>1</w:t>
            </w:r>
          </w:p>
        </w:tc>
      </w:tr>
      <w:tr w:rsidR="00C158AE" w:rsidRPr="00C158AE" w14:paraId="2B088CD9" w14:textId="77777777" w:rsidTr="007F3D31">
        <w:trPr>
          <w:trHeight w:val="289"/>
          <w:jc w:val="center"/>
        </w:trPr>
        <w:tc>
          <w:tcPr>
            <w:tcW w:w="1083" w:type="dxa"/>
          </w:tcPr>
          <w:p w14:paraId="14022879" w14:textId="5F71FCD4" w:rsidR="00C158AE" w:rsidRPr="00F01714" w:rsidRDefault="00C158AE" w:rsidP="002F1675">
            <w:pPr>
              <w:jc w:val="center"/>
              <w:rPr>
                <w:rFonts w:ascii="Arial" w:hAnsi="Arial" w:cs="Arial"/>
                <w:b/>
                <w:bCs/>
                <w:color w:val="FF0000"/>
                <w:sz w:val="24"/>
                <w:szCs w:val="24"/>
              </w:rPr>
            </w:pPr>
            <w:r w:rsidRPr="00F01714">
              <w:rPr>
                <w:rFonts w:ascii="Arial" w:hAnsi="Arial" w:cs="Arial"/>
                <w:b/>
                <w:bCs/>
                <w:color w:val="FF0000"/>
                <w:sz w:val="24"/>
                <w:szCs w:val="24"/>
              </w:rPr>
              <w:t>6</w:t>
            </w:r>
          </w:p>
        </w:tc>
        <w:tc>
          <w:tcPr>
            <w:tcW w:w="7417" w:type="dxa"/>
          </w:tcPr>
          <w:p w14:paraId="2EFCC9F9" w14:textId="77777777" w:rsidR="00C158AE" w:rsidRDefault="00F01714" w:rsidP="002F1675">
            <w:pPr>
              <w:rPr>
                <w:rFonts w:ascii="Arial" w:hAnsi="Arial" w:cs="Arial"/>
                <w:b/>
                <w:bCs/>
                <w:color w:val="FF0000"/>
                <w:sz w:val="24"/>
                <w:szCs w:val="24"/>
              </w:rPr>
            </w:pPr>
            <w:r w:rsidRPr="00F01714">
              <w:rPr>
                <w:rFonts w:ascii="Arial" w:hAnsi="Arial" w:cs="Arial"/>
                <w:b/>
                <w:bCs/>
                <w:color w:val="FF0000"/>
                <w:sz w:val="24"/>
                <w:szCs w:val="24"/>
              </w:rPr>
              <w:t>Useful Publications / Websites</w:t>
            </w:r>
          </w:p>
          <w:p w14:paraId="26C3E1CC" w14:textId="77777777" w:rsidR="00FA666F" w:rsidRDefault="00FA666F" w:rsidP="002F1675">
            <w:pPr>
              <w:rPr>
                <w:rFonts w:ascii="Arial" w:hAnsi="Arial" w:cs="Arial"/>
                <w:b/>
                <w:bCs/>
                <w:color w:val="FF0000"/>
                <w:sz w:val="24"/>
                <w:szCs w:val="24"/>
              </w:rPr>
            </w:pPr>
          </w:p>
          <w:p w14:paraId="31D76D52" w14:textId="3CEC12BB" w:rsidR="007F3D31" w:rsidRPr="00F01714" w:rsidRDefault="007F3D31" w:rsidP="002F1675">
            <w:pPr>
              <w:rPr>
                <w:rFonts w:ascii="Arial" w:hAnsi="Arial" w:cs="Arial"/>
                <w:b/>
                <w:bCs/>
                <w:color w:val="FF0000"/>
                <w:sz w:val="24"/>
                <w:szCs w:val="24"/>
              </w:rPr>
            </w:pPr>
          </w:p>
        </w:tc>
        <w:tc>
          <w:tcPr>
            <w:tcW w:w="1134" w:type="dxa"/>
          </w:tcPr>
          <w:p w14:paraId="3089A195" w14:textId="4D90C700" w:rsidR="00C158AE" w:rsidRPr="00F01714" w:rsidRDefault="00C158AE" w:rsidP="002F1675">
            <w:pPr>
              <w:jc w:val="center"/>
              <w:rPr>
                <w:rFonts w:ascii="Arial" w:hAnsi="Arial" w:cs="Arial"/>
                <w:b/>
                <w:bCs/>
                <w:color w:val="FF0000"/>
                <w:sz w:val="24"/>
                <w:szCs w:val="24"/>
              </w:rPr>
            </w:pPr>
            <w:r w:rsidRPr="00F01714">
              <w:rPr>
                <w:rFonts w:ascii="Arial" w:hAnsi="Arial" w:cs="Arial"/>
                <w:b/>
                <w:bCs/>
                <w:color w:val="FF0000"/>
                <w:sz w:val="24"/>
                <w:szCs w:val="24"/>
              </w:rPr>
              <w:t>5</w:t>
            </w:r>
            <w:r w:rsidR="0097203E">
              <w:rPr>
                <w:rFonts w:ascii="Arial" w:hAnsi="Arial" w:cs="Arial"/>
                <w:b/>
                <w:bCs/>
                <w:color w:val="FF0000"/>
                <w:sz w:val="24"/>
                <w:szCs w:val="24"/>
              </w:rPr>
              <w:t>3</w:t>
            </w:r>
          </w:p>
        </w:tc>
      </w:tr>
      <w:tr w:rsidR="00C158AE" w:rsidRPr="00C158AE" w14:paraId="02932985" w14:textId="77777777" w:rsidTr="007F3D31">
        <w:trPr>
          <w:trHeight w:val="438"/>
          <w:jc w:val="center"/>
        </w:trPr>
        <w:tc>
          <w:tcPr>
            <w:tcW w:w="1083" w:type="dxa"/>
          </w:tcPr>
          <w:p w14:paraId="22F7B93C" w14:textId="62AC8F7B" w:rsidR="00C158AE" w:rsidRPr="00016D86" w:rsidRDefault="00C158AE" w:rsidP="002F1675">
            <w:pPr>
              <w:jc w:val="center"/>
              <w:rPr>
                <w:rFonts w:ascii="Arial" w:hAnsi="Arial" w:cs="Arial"/>
                <w:b/>
                <w:bCs/>
                <w:color w:val="808080" w:themeColor="background1" w:themeShade="80"/>
                <w:sz w:val="24"/>
                <w:szCs w:val="24"/>
              </w:rPr>
            </w:pPr>
            <w:r w:rsidRPr="00016D86">
              <w:rPr>
                <w:rFonts w:ascii="Arial" w:hAnsi="Arial" w:cs="Arial"/>
                <w:b/>
                <w:bCs/>
                <w:color w:val="808080" w:themeColor="background1" w:themeShade="80"/>
                <w:sz w:val="24"/>
                <w:szCs w:val="24"/>
              </w:rPr>
              <w:t>7</w:t>
            </w:r>
          </w:p>
        </w:tc>
        <w:tc>
          <w:tcPr>
            <w:tcW w:w="7417" w:type="dxa"/>
          </w:tcPr>
          <w:p w14:paraId="508D915A" w14:textId="0D1DD2F7" w:rsidR="00C158AE" w:rsidRPr="00016D86" w:rsidRDefault="00F01714" w:rsidP="002F1675">
            <w:pPr>
              <w:rPr>
                <w:rFonts w:ascii="Arial" w:hAnsi="Arial" w:cs="Arial"/>
                <w:b/>
                <w:bCs/>
                <w:color w:val="808080" w:themeColor="background1" w:themeShade="80"/>
                <w:sz w:val="24"/>
                <w:szCs w:val="24"/>
              </w:rPr>
            </w:pPr>
            <w:bookmarkStart w:id="0" w:name="_Hlk146550863"/>
            <w:r w:rsidRPr="00016D86">
              <w:rPr>
                <w:rFonts w:ascii="Arial" w:hAnsi="Arial" w:cs="Arial"/>
                <w:b/>
                <w:bCs/>
                <w:color w:val="808080" w:themeColor="background1" w:themeShade="80"/>
                <w:sz w:val="24"/>
                <w:szCs w:val="24"/>
              </w:rPr>
              <w:t xml:space="preserve">Summary of Key Stages of Professional Learning for Student </w:t>
            </w:r>
            <w:r w:rsidR="009A6C60" w:rsidRPr="00016D86">
              <w:rPr>
                <w:rFonts w:ascii="Arial" w:hAnsi="Arial" w:cs="Arial"/>
                <w:b/>
                <w:bCs/>
                <w:color w:val="808080" w:themeColor="background1" w:themeShade="80"/>
                <w:sz w:val="24"/>
                <w:szCs w:val="24"/>
              </w:rPr>
              <w:t xml:space="preserve">Teachers </w:t>
            </w:r>
            <w:r w:rsidRPr="00016D86">
              <w:rPr>
                <w:rFonts w:ascii="Arial" w:hAnsi="Arial" w:cs="Arial"/>
                <w:b/>
                <w:bCs/>
                <w:color w:val="808080" w:themeColor="background1" w:themeShade="80"/>
                <w:sz w:val="24"/>
                <w:szCs w:val="24"/>
              </w:rPr>
              <w:t xml:space="preserve">and </w:t>
            </w:r>
            <w:r w:rsidR="00F977D1" w:rsidRPr="00016D86">
              <w:rPr>
                <w:rFonts w:ascii="Arial" w:hAnsi="Arial" w:cs="Arial"/>
                <w:b/>
                <w:bCs/>
                <w:color w:val="808080" w:themeColor="background1" w:themeShade="80"/>
                <w:sz w:val="24"/>
                <w:szCs w:val="24"/>
              </w:rPr>
              <w:t xml:space="preserve">Early Career </w:t>
            </w:r>
            <w:r w:rsidRPr="00016D86">
              <w:rPr>
                <w:rFonts w:ascii="Arial" w:hAnsi="Arial" w:cs="Arial"/>
                <w:b/>
                <w:bCs/>
                <w:color w:val="808080" w:themeColor="background1" w:themeShade="80"/>
                <w:sz w:val="24"/>
                <w:szCs w:val="24"/>
              </w:rPr>
              <w:t>Teachers</w:t>
            </w:r>
          </w:p>
          <w:bookmarkEnd w:id="0"/>
          <w:p w14:paraId="54B10741" w14:textId="77777777" w:rsidR="00FA666F" w:rsidRDefault="00FA666F" w:rsidP="002F1675">
            <w:pPr>
              <w:rPr>
                <w:rFonts w:ascii="Arial" w:hAnsi="Arial" w:cs="Arial"/>
                <w:b/>
                <w:bCs/>
                <w:color w:val="808080" w:themeColor="background1" w:themeShade="80"/>
                <w:sz w:val="24"/>
                <w:szCs w:val="24"/>
              </w:rPr>
            </w:pPr>
          </w:p>
          <w:p w14:paraId="1489F9AF" w14:textId="323D30AB" w:rsidR="007F3D31" w:rsidRPr="00016D86" w:rsidRDefault="007F3D31" w:rsidP="002F1675">
            <w:pPr>
              <w:rPr>
                <w:rFonts w:ascii="Arial" w:hAnsi="Arial" w:cs="Arial"/>
                <w:b/>
                <w:bCs/>
                <w:color w:val="808080" w:themeColor="background1" w:themeShade="80"/>
                <w:sz w:val="24"/>
                <w:szCs w:val="24"/>
              </w:rPr>
            </w:pPr>
          </w:p>
        </w:tc>
        <w:tc>
          <w:tcPr>
            <w:tcW w:w="1134" w:type="dxa"/>
          </w:tcPr>
          <w:p w14:paraId="0C3C5B9C" w14:textId="46EC4380" w:rsidR="00C158AE" w:rsidRPr="00016D86" w:rsidRDefault="00C158AE" w:rsidP="002F1675">
            <w:pPr>
              <w:jc w:val="center"/>
              <w:rPr>
                <w:rFonts w:ascii="Arial" w:hAnsi="Arial" w:cs="Arial"/>
                <w:b/>
                <w:bCs/>
                <w:color w:val="808080" w:themeColor="background1" w:themeShade="80"/>
                <w:sz w:val="24"/>
                <w:szCs w:val="24"/>
              </w:rPr>
            </w:pPr>
            <w:r w:rsidRPr="00016D86">
              <w:rPr>
                <w:rFonts w:ascii="Arial" w:hAnsi="Arial" w:cs="Arial"/>
                <w:b/>
                <w:bCs/>
                <w:color w:val="808080" w:themeColor="background1" w:themeShade="80"/>
                <w:sz w:val="24"/>
                <w:szCs w:val="24"/>
              </w:rPr>
              <w:t>5</w:t>
            </w:r>
            <w:r w:rsidR="00674680" w:rsidRPr="007F3D31">
              <w:rPr>
                <w:rFonts w:ascii="Arial" w:hAnsi="Arial" w:cs="Arial"/>
                <w:b/>
                <w:bCs/>
                <w:color w:val="808080" w:themeColor="background1" w:themeShade="80"/>
                <w:sz w:val="24"/>
                <w:szCs w:val="24"/>
              </w:rPr>
              <w:t>5</w:t>
            </w:r>
          </w:p>
        </w:tc>
      </w:tr>
    </w:tbl>
    <w:p w14:paraId="122A120B" w14:textId="06B76EA3" w:rsidR="002F1675" w:rsidRDefault="002F1675">
      <w:pPr>
        <w:rPr>
          <w:rFonts w:ascii="Arial" w:hAnsi="Arial" w:cs="Arial"/>
          <w:b/>
          <w:bCs/>
          <w:sz w:val="24"/>
          <w:szCs w:val="24"/>
        </w:rPr>
      </w:pPr>
    </w:p>
    <w:p w14:paraId="461C054F" w14:textId="77777777" w:rsidR="002F1675" w:rsidRDefault="002F1675">
      <w:pPr>
        <w:rPr>
          <w:rFonts w:ascii="Arial" w:hAnsi="Arial" w:cs="Arial"/>
          <w:b/>
          <w:bCs/>
          <w:sz w:val="24"/>
          <w:szCs w:val="24"/>
        </w:rPr>
      </w:pPr>
      <w:r>
        <w:rPr>
          <w:rFonts w:ascii="Arial" w:hAnsi="Arial" w:cs="Arial"/>
          <w:b/>
          <w:bCs/>
          <w:sz w:val="24"/>
          <w:szCs w:val="24"/>
        </w:rPr>
        <w:br w:type="page"/>
      </w:r>
    </w:p>
    <w:p w14:paraId="529BE458" w14:textId="77777777" w:rsidR="00E13E08" w:rsidRPr="00C11DB0" w:rsidRDefault="00E13E08" w:rsidP="00495C5B">
      <w:pPr>
        <w:pStyle w:val="Heading1"/>
        <w:rPr>
          <w:rFonts w:ascii="Arial" w:hAnsi="Arial" w:cs="Arial"/>
          <w:b/>
          <w:bCs/>
          <w:color w:val="auto"/>
          <w:sz w:val="22"/>
          <w:szCs w:val="22"/>
        </w:rPr>
      </w:pPr>
      <w:r w:rsidRPr="00C11DB0">
        <w:rPr>
          <w:rFonts w:ascii="Arial" w:hAnsi="Arial" w:cs="Arial"/>
          <w:b/>
          <w:bCs/>
          <w:color w:val="auto"/>
          <w:sz w:val="28"/>
          <w:szCs w:val="28"/>
        </w:rPr>
        <w:lastRenderedPageBreak/>
        <w:t>1</w:t>
      </w:r>
      <w:r w:rsidRPr="00C11DB0">
        <w:rPr>
          <w:rFonts w:ascii="Arial" w:hAnsi="Arial" w:cs="Arial"/>
          <w:b/>
          <w:bCs/>
          <w:color w:val="auto"/>
          <w:sz w:val="22"/>
          <w:szCs w:val="22"/>
        </w:rPr>
        <w:tab/>
      </w:r>
      <w:bookmarkStart w:id="1" w:name="_Hlk135215146"/>
      <w:r w:rsidRPr="00C11DB0">
        <w:rPr>
          <w:rFonts w:ascii="Arial" w:hAnsi="Arial" w:cs="Arial"/>
          <w:b/>
          <w:bCs/>
          <w:color w:val="auto"/>
          <w:sz w:val="28"/>
          <w:szCs w:val="28"/>
        </w:rPr>
        <w:t xml:space="preserve">Introduction </w:t>
      </w:r>
    </w:p>
    <w:p w14:paraId="4193D6EA" w14:textId="77777777" w:rsidR="00E13E08" w:rsidRPr="003C144D" w:rsidRDefault="00E13E08" w:rsidP="00E13E08">
      <w:pPr>
        <w:spacing w:after="0" w:line="240" w:lineRule="auto"/>
        <w:ind w:left="720" w:hanging="720"/>
        <w:jc w:val="both"/>
        <w:rPr>
          <w:rFonts w:ascii="Arial" w:hAnsi="Arial" w:cs="Arial"/>
          <w:b/>
          <w:sz w:val="24"/>
          <w:szCs w:val="24"/>
        </w:rPr>
      </w:pPr>
    </w:p>
    <w:p w14:paraId="5FA8ABC4" w14:textId="7D471749" w:rsidR="00E13E08" w:rsidRDefault="00E13E08" w:rsidP="00A14E3C">
      <w:pPr>
        <w:pStyle w:val="ListParagraph"/>
        <w:numPr>
          <w:ilvl w:val="1"/>
          <w:numId w:val="41"/>
        </w:numPr>
        <w:spacing w:after="0" w:line="240" w:lineRule="auto"/>
        <w:rPr>
          <w:rFonts w:ascii="Arial" w:hAnsi="Arial" w:cs="Arial"/>
          <w:sz w:val="24"/>
          <w:szCs w:val="24"/>
        </w:rPr>
      </w:pPr>
      <w:r w:rsidRPr="000E53BC">
        <w:rPr>
          <w:rFonts w:ascii="Arial" w:hAnsi="Arial" w:cs="Arial"/>
          <w:sz w:val="24"/>
          <w:szCs w:val="24"/>
        </w:rPr>
        <w:t>Th</w:t>
      </w:r>
      <w:r w:rsidR="00617A1D">
        <w:rPr>
          <w:rFonts w:ascii="Arial" w:hAnsi="Arial" w:cs="Arial"/>
          <w:sz w:val="24"/>
          <w:szCs w:val="24"/>
        </w:rPr>
        <w:t>e</w:t>
      </w:r>
      <w:r w:rsidRPr="000E53BC">
        <w:rPr>
          <w:rFonts w:ascii="Arial" w:hAnsi="Arial" w:cs="Arial"/>
          <w:sz w:val="24"/>
          <w:szCs w:val="24"/>
        </w:rPr>
        <w:t xml:space="preserve"> </w:t>
      </w:r>
      <w:r>
        <w:rPr>
          <w:rFonts w:ascii="Arial" w:hAnsi="Arial" w:cs="Arial"/>
          <w:sz w:val="24"/>
          <w:szCs w:val="24"/>
        </w:rPr>
        <w:t>h</w:t>
      </w:r>
      <w:r w:rsidRPr="000E53BC">
        <w:rPr>
          <w:rFonts w:ascii="Arial" w:hAnsi="Arial" w:cs="Arial"/>
          <w:sz w:val="24"/>
          <w:szCs w:val="24"/>
        </w:rPr>
        <w:t>andbook provides an overview of the key stages</w:t>
      </w:r>
      <w:r>
        <w:rPr>
          <w:rFonts w:ascii="Arial" w:hAnsi="Arial" w:cs="Arial"/>
          <w:sz w:val="24"/>
          <w:szCs w:val="24"/>
        </w:rPr>
        <w:t xml:space="preserve"> of professional learning for student </w:t>
      </w:r>
      <w:r w:rsidR="00674680" w:rsidRPr="001072A3">
        <w:rPr>
          <w:rFonts w:ascii="Arial" w:hAnsi="Arial" w:cs="Arial"/>
          <w:sz w:val="24"/>
          <w:szCs w:val="24"/>
        </w:rPr>
        <w:t>teachers</w:t>
      </w:r>
      <w:r w:rsidR="00674680">
        <w:rPr>
          <w:rFonts w:ascii="Arial" w:hAnsi="Arial" w:cs="Arial"/>
          <w:sz w:val="24"/>
          <w:szCs w:val="24"/>
        </w:rPr>
        <w:t xml:space="preserve"> </w:t>
      </w:r>
      <w:r>
        <w:rPr>
          <w:rFonts w:ascii="Arial" w:hAnsi="Arial" w:cs="Arial"/>
          <w:sz w:val="24"/>
          <w:szCs w:val="24"/>
        </w:rPr>
        <w:t>and newly qualified teachers</w:t>
      </w:r>
      <w:r w:rsidR="00674680">
        <w:rPr>
          <w:rFonts w:ascii="Arial" w:hAnsi="Arial" w:cs="Arial"/>
          <w:sz w:val="24"/>
          <w:szCs w:val="24"/>
        </w:rPr>
        <w:t xml:space="preserve"> / </w:t>
      </w:r>
      <w:r w:rsidR="00674680" w:rsidRPr="001072A3">
        <w:rPr>
          <w:rFonts w:ascii="Arial" w:hAnsi="Arial" w:cs="Arial"/>
          <w:sz w:val="24"/>
          <w:szCs w:val="24"/>
        </w:rPr>
        <w:t>early career teachers</w:t>
      </w:r>
      <w:r w:rsidR="00674680" w:rsidRPr="001072A3">
        <w:rPr>
          <w:rStyle w:val="FootnoteReference"/>
          <w:rFonts w:ascii="Arial" w:hAnsi="Arial" w:cs="Arial"/>
          <w:sz w:val="24"/>
          <w:szCs w:val="24"/>
        </w:rPr>
        <w:footnoteReference w:id="1"/>
      </w:r>
      <w:r w:rsidR="00617A1D">
        <w:rPr>
          <w:rFonts w:ascii="Arial" w:hAnsi="Arial" w:cs="Arial"/>
          <w:sz w:val="24"/>
          <w:szCs w:val="24"/>
        </w:rPr>
        <w:t>. This</w:t>
      </w:r>
      <w:r>
        <w:rPr>
          <w:rFonts w:ascii="Arial" w:hAnsi="Arial" w:cs="Arial"/>
          <w:sz w:val="24"/>
          <w:szCs w:val="24"/>
        </w:rPr>
        <w:t xml:space="preserve"> begin</w:t>
      </w:r>
      <w:r w:rsidR="00617A1D">
        <w:rPr>
          <w:rFonts w:ascii="Arial" w:hAnsi="Arial" w:cs="Arial"/>
          <w:sz w:val="24"/>
          <w:szCs w:val="24"/>
        </w:rPr>
        <w:t>s</w:t>
      </w:r>
      <w:r>
        <w:rPr>
          <w:rFonts w:ascii="Arial" w:hAnsi="Arial" w:cs="Arial"/>
          <w:sz w:val="24"/>
          <w:szCs w:val="24"/>
        </w:rPr>
        <w:t xml:space="preserve"> with Initial Teacher Education (ITE),</w:t>
      </w:r>
      <w:r w:rsidRPr="000E53BC">
        <w:rPr>
          <w:rFonts w:ascii="Arial" w:hAnsi="Arial" w:cs="Arial"/>
          <w:sz w:val="24"/>
          <w:szCs w:val="24"/>
        </w:rPr>
        <w:t xml:space="preserve"> </w:t>
      </w:r>
      <w:r>
        <w:rPr>
          <w:rFonts w:ascii="Arial" w:hAnsi="Arial" w:cs="Arial"/>
          <w:sz w:val="24"/>
          <w:szCs w:val="24"/>
        </w:rPr>
        <w:t xml:space="preserve">where students undertake </w:t>
      </w:r>
      <w:r w:rsidRPr="000E53BC">
        <w:rPr>
          <w:rFonts w:ascii="Arial" w:hAnsi="Arial" w:cs="Arial"/>
          <w:sz w:val="24"/>
          <w:szCs w:val="24"/>
        </w:rPr>
        <w:t xml:space="preserve">school </w:t>
      </w:r>
      <w:r>
        <w:rPr>
          <w:rFonts w:ascii="Arial" w:hAnsi="Arial" w:cs="Arial"/>
          <w:sz w:val="24"/>
          <w:szCs w:val="24"/>
        </w:rPr>
        <w:t>experience</w:t>
      </w:r>
      <w:r w:rsidR="00617A1D">
        <w:rPr>
          <w:rFonts w:ascii="Arial" w:hAnsi="Arial" w:cs="Arial"/>
          <w:sz w:val="24"/>
          <w:szCs w:val="24"/>
        </w:rPr>
        <w:t xml:space="preserve">, progressing to </w:t>
      </w:r>
      <w:r w:rsidRPr="000E53BC">
        <w:rPr>
          <w:rFonts w:ascii="Arial" w:hAnsi="Arial" w:cs="Arial"/>
          <w:sz w:val="24"/>
          <w:szCs w:val="24"/>
        </w:rPr>
        <w:t xml:space="preserve">Induction and Early Professional Development. </w:t>
      </w:r>
    </w:p>
    <w:p w14:paraId="64D27975" w14:textId="77777777" w:rsidR="00E13E08" w:rsidRDefault="00E13E08" w:rsidP="00A14E3C">
      <w:pPr>
        <w:pStyle w:val="ListParagraph"/>
        <w:spacing w:after="0" w:line="240" w:lineRule="auto"/>
        <w:rPr>
          <w:rFonts w:ascii="Arial" w:hAnsi="Arial" w:cs="Arial"/>
          <w:sz w:val="24"/>
          <w:szCs w:val="24"/>
        </w:rPr>
      </w:pPr>
    </w:p>
    <w:p w14:paraId="798A75FC" w14:textId="3162C437" w:rsidR="00E13E08" w:rsidRPr="00B1616B" w:rsidRDefault="00E13E08" w:rsidP="00A14E3C">
      <w:pPr>
        <w:pStyle w:val="ListParagraph"/>
        <w:numPr>
          <w:ilvl w:val="1"/>
          <w:numId w:val="41"/>
        </w:numPr>
        <w:spacing w:after="0" w:line="240" w:lineRule="auto"/>
        <w:rPr>
          <w:rFonts w:ascii="Arial" w:hAnsi="Arial" w:cs="Arial"/>
          <w:sz w:val="24"/>
          <w:szCs w:val="24"/>
        </w:rPr>
      </w:pPr>
      <w:r w:rsidRPr="00B1616B">
        <w:rPr>
          <w:rFonts w:ascii="Arial" w:hAnsi="Arial" w:cs="Arial"/>
          <w:sz w:val="24"/>
          <w:szCs w:val="24"/>
        </w:rPr>
        <w:t xml:space="preserve">The successful completion of each of these stages </w:t>
      </w:r>
      <w:r>
        <w:rPr>
          <w:rFonts w:ascii="Arial" w:hAnsi="Arial" w:cs="Arial"/>
          <w:sz w:val="24"/>
          <w:szCs w:val="24"/>
        </w:rPr>
        <w:t xml:space="preserve">(as shown in the </w:t>
      </w:r>
      <w:r w:rsidR="00F77B61">
        <w:rPr>
          <w:rFonts w:ascii="Arial" w:hAnsi="Arial" w:cs="Arial"/>
          <w:sz w:val="24"/>
          <w:szCs w:val="24"/>
        </w:rPr>
        <w:t>infographic</w:t>
      </w:r>
      <w:r>
        <w:rPr>
          <w:rFonts w:ascii="Arial" w:hAnsi="Arial" w:cs="Arial"/>
          <w:sz w:val="24"/>
          <w:szCs w:val="24"/>
        </w:rPr>
        <w:t xml:space="preserve"> on </w:t>
      </w:r>
      <w:r w:rsidRPr="00A10964">
        <w:rPr>
          <w:rFonts w:ascii="Arial" w:hAnsi="Arial" w:cs="Arial"/>
          <w:sz w:val="24"/>
          <w:szCs w:val="24"/>
        </w:rPr>
        <w:t xml:space="preserve">page </w:t>
      </w:r>
      <w:r w:rsidR="00A10964">
        <w:rPr>
          <w:rFonts w:ascii="Arial" w:hAnsi="Arial" w:cs="Arial"/>
          <w:sz w:val="24"/>
          <w:szCs w:val="24"/>
        </w:rPr>
        <w:t>7</w:t>
      </w:r>
      <w:r>
        <w:rPr>
          <w:rFonts w:ascii="Arial" w:hAnsi="Arial" w:cs="Arial"/>
          <w:sz w:val="24"/>
          <w:szCs w:val="24"/>
        </w:rPr>
        <w:t xml:space="preserve">) </w:t>
      </w:r>
      <w:r w:rsidRPr="00B1616B">
        <w:rPr>
          <w:rFonts w:ascii="Arial" w:hAnsi="Arial" w:cs="Arial"/>
          <w:sz w:val="24"/>
          <w:szCs w:val="24"/>
        </w:rPr>
        <w:t>requires a partnership</w:t>
      </w:r>
      <w:r w:rsidR="00617A1D">
        <w:rPr>
          <w:rFonts w:ascii="Arial" w:hAnsi="Arial" w:cs="Arial"/>
          <w:sz w:val="24"/>
          <w:szCs w:val="24"/>
        </w:rPr>
        <w:t>-</w:t>
      </w:r>
      <w:r w:rsidRPr="00B1616B">
        <w:rPr>
          <w:rFonts w:ascii="Arial" w:hAnsi="Arial" w:cs="Arial"/>
          <w:sz w:val="24"/>
          <w:szCs w:val="24"/>
        </w:rPr>
        <w:t>based approach</w:t>
      </w:r>
      <w:r w:rsidR="00617A1D">
        <w:rPr>
          <w:rFonts w:ascii="Arial" w:hAnsi="Arial" w:cs="Arial"/>
          <w:sz w:val="24"/>
          <w:szCs w:val="24"/>
        </w:rPr>
        <w:t>. This handbook has therefore been de</w:t>
      </w:r>
      <w:r w:rsidRPr="00B1616B">
        <w:rPr>
          <w:rFonts w:ascii="Arial" w:hAnsi="Arial" w:cs="Arial"/>
          <w:sz w:val="24"/>
          <w:szCs w:val="24"/>
        </w:rPr>
        <w:t xml:space="preserve">veloped </w:t>
      </w:r>
      <w:r w:rsidR="00617A1D">
        <w:rPr>
          <w:rFonts w:ascii="Arial" w:hAnsi="Arial" w:cs="Arial"/>
          <w:sz w:val="24"/>
          <w:szCs w:val="24"/>
        </w:rPr>
        <w:t xml:space="preserve">in partnership </w:t>
      </w:r>
      <w:r>
        <w:rPr>
          <w:rFonts w:ascii="Arial" w:hAnsi="Arial" w:cs="Arial"/>
          <w:sz w:val="24"/>
          <w:szCs w:val="24"/>
        </w:rPr>
        <w:t xml:space="preserve">by the Department of Education, the </w:t>
      </w:r>
      <w:r w:rsidRPr="00B1616B">
        <w:rPr>
          <w:rFonts w:ascii="Arial" w:hAnsi="Arial" w:cs="Arial"/>
          <w:sz w:val="24"/>
          <w:szCs w:val="24"/>
        </w:rPr>
        <w:t xml:space="preserve">Education Authority (EA), </w:t>
      </w:r>
      <w:r>
        <w:rPr>
          <w:rFonts w:ascii="Arial" w:hAnsi="Arial" w:cs="Arial"/>
          <w:sz w:val="24"/>
          <w:szCs w:val="24"/>
        </w:rPr>
        <w:t>the G</w:t>
      </w:r>
      <w:r w:rsidRPr="00B1616B">
        <w:rPr>
          <w:rFonts w:ascii="Arial" w:hAnsi="Arial" w:cs="Arial"/>
          <w:sz w:val="24"/>
          <w:szCs w:val="24"/>
        </w:rPr>
        <w:t>eneral Teaching Council for Northern Ireland (GTCNI), the four Higher Education Institutions (HEIs) in NI</w:t>
      </w:r>
      <w:r w:rsidRPr="008B39FE">
        <w:rPr>
          <w:rStyle w:val="FootnoteReference"/>
          <w:rFonts w:ascii="Arial" w:hAnsi="Arial" w:cs="Arial"/>
          <w:sz w:val="24"/>
          <w:szCs w:val="24"/>
        </w:rPr>
        <w:footnoteReference w:id="2"/>
      </w:r>
      <w:r w:rsidRPr="00B1616B">
        <w:rPr>
          <w:rFonts w:ascii="Arial" w:hAnsi="Arial" w:cs="Arial"/>
          <w:sz w:val="24"/>
          <w:szCs w:val="24"/>
        </w:rPr>
        <w:t xml:space="preserve">, </w:t>
      </w:r>
      <w:r>
        <w:rPr>
          <w:rFonts w:ascii="Arial" w:hAnsi="Arial" w:cs="Arial"/>
          <w:sz w:val="24"/>
          <w:szCs w:val="24"/>
        </w:rPr>
        <w:t xml:space="preserve">the </w:t>
      </w:r>
      <w:r w:rsidRPr="00B1616B">
        <w:rPr>
          <w:rFonts w:ascii="Arial" w:hAnsi="Arial" w:cs="Arial"/>
          <w:sz w:val="24"/>
          <w:szCs w:val="24"/>
        </w:rPr>
        <w:t xml:space="preserve">Universities’ Council for the Education of Teachers (NI) (UCETNI), </w:t>
      </w:r>
      <w:r>
        <w:rPr>
          <w:rFonts w:ascii="Arial" w:hAnsi="Arial" w:cs="Arial"/>
          <w:sz w:val="24"/>
          <w:szCs w:val="24"/>
        </w:rPr>
        <w:t xml:space="preserve">the </w:t>
      </w:r>
      <w:r w:rsidRPr="00B1616B">
        <w:rPr>
          <w:rFonts w:ascii="Arial" w:hAnsi="Arial" w:cs="Arial"/>
          <w:sz w:val="24"/>
          <w:szCs w:val="24"/>
        </w:rPr>
        <w:t>Council for Catholic Maintained Schools (CCMS), Comhairle na Gaelscola</w:t>
      </w:r>
      <w:r w:rsidRPr="00B1616B">
        <w:rPr>
          <w:rFonts w:ascii="Arial" w:hAnsi="Arial" w:cs="Arial"/>
          <w:sz w:val="24"/>
        </w:rPr>
        <w:t>íochta (CnaG)</w:t>
      </w:r>
      <w:r>
        <w:rPr>
          <w:rFonts w:ascii="Arial" w:hAnsi="Arial" w:cs="Arial"/>
          <w:sz w:val="24"/>
        </w:rPr>
        <w:t>,</w:t>
      </w:r>
      <w:r w:rsidRPr="00B1616B">
        <w:rPr>
          <w:rFonts w:ascii="Arial" w:hAnsi="Arial" w:cs="Arial"/>
          <w:sz w:val="24"/>
        </w:rPr>
        <w:t xml:space="preserve"> the Education &amp; Training Inspectorate (ETI) and a number of teacher practitioners</w:t>
      </w:r>
      <w:r w:rsidRPr="00B1616B">
        <w:rPr>
          <w:rFonts w:ascii="Arial" w:hAnsi="Arial" w:cs="Arial"/>
          <w:sz w:val="24"/>
          <w:szCs w:val="24"/>
        </w:rPr>
        <w:t xml:space="preserve">. </w:t>
      </w:r>
    </w:p>
    <w:p w14:paraId="4FDD47BF" w14:textId="77777777" w:rsidR="00E13E08" w:rsidRDefault="00E13E08" w:rsidP="00A14E3C">
      <w:pPr>
        <w:pStyle w:val="ListParagraph"/>
        <w:spacing w:after="0" w:line="240" w:lineRule="auto"/>
        <w:rPr>
          <w:rFonts w:ascii="Arial" w:hAnsi="Arial" w:cs="Arial"/>
          <w:sz w:val="24"/>
          <w:szCs w:val="24"/>
        </w:rPr>
      </w:pPr>
    </w:p>
    <w:p w14:paraId="77164652" w14:textId="064D7D77" w:rsidR="00E13E08" w:rsidRPr="00B1616B" w:rsidRDefault="00E13E08" w:rsidP="00A14E3C">
      <w:pPr>
        <w:pStyle w:val="ListParagraph"/>
        <w:numPr>
          <w:ilvl w:val="1"/>
          <w:numId w:val="41"/>
        </w:numPr>
        <w:spacing w:after="0" w:line="240" w:lineRule="auto"/>
        <w:rPr>
          <w:rFonts w:ascii="Arial" w:hAnsi="Arial" w:cs="Arial"/>
          <w:sz w:val="24"/>
          <w:szCs w:val="24"/>
        </w:rPr>
      </w:pPr>
      <w:r w:rsidRPr="00B1616B">
        <w:rPr>
          <w:rFonts w:ascii="Arial" w:hAnsi="Arial" w:cs="Arial"/>
          <w:sz w:val="24"/>
          <w:szCs w:val="24"/>
        </w:rPr>
        <w:t>The Department’s</w:t>
      </w:r>
      <w:r w:rsidR="00BF759A">
        <w:rPr>
          <w:rFonts w:ascii="Arial" w:hAnsi="Arial" w:cs="Arial"/>
          <w:sz w:val="24"/>
          <w:szCs w:val="24"/>
        </w:rPr>
        <w:t xml:space="preserve"> </w:t>
      </w:r>
      <w:hyperlink r:id="rId19" w:history="1">
        <w:r w:rsidR="00BF759A" w:rsidRPr="001072A3">
          <w:rPr>
            <w:rStyle w:val="Hyperlink"/>
            <w:rFonts w:ascii="Arial" w:hAnsi="Arial" w:cs="Arial"/>
            <w:sz w:val="24"/>
            <w:szCs w:val="24"/>
          </w:rPr>
          <w:t>Corporate Plan 2023-28 (‘Every CHILD’)</w:t>
        </w:r>
      </w:hyperlink>
      <w:r>
        <w:rPr>
          <w:rFonts w:ascii="Arial" w:hAnsi="Arial" w:cs="Arial"/>
          <w:sz w:val="24"/>
          <w:szCs w:val="24"/>
        </w:rPr>
        <w:t xml:space="preserve"> </w:t>
      </w:r>
      <w:r w:rsidRPr="00B1616B">
        <w:rPr>
          <w:rFonts w:ascii="Arial" w:hAnsi="Arial" w:cs="Arial"/>
          <w:sz w:val="24"/>
          <w:szCs w:val="24"/>
        </w:rPr>
        <w:t>includes the following vision</w:t>
      </w:r>
      <w:r>
        <w:rPr>
          <w:rFonts w:ascii="Arial" w:hAnsi="Arial" w:cs="Arial"/>
          <w:sz w:val="24"/>
          <w:szCs w:val="24"/>
        </w:rPr>
        <w:t>:</w:t>
      </w:r>
      <w:r w:rsidRPr="00B1616B">
        <w:rPr>
          <w:rFonts w:ascii="Arial" w:hAnsi="Arial" w:cs="Arial"/>
          <w:sz w:val="24"/>
          <w:szCs w:val="24"/>
        </w:rPr>
        <w:t xml:space="preserve"> </w:t>
      </w:r>
      <w:r w:rsidRPr="009C50C2">
        <w:rPr>
          <w:rFonts w:ascii="Arial" w:hAnsi="Arial" w:cs="Arial"/>
          <w:i/>
          <w:iCs/>
          <w:sz w:val="24"/>
          <w:szCs w:val="24"/>
        </w:rPr>
        <w:t xml:space="preserve">‘Every child </w:t>
      </w:r>
      <w:r w:rsidR="00BF759A">
        <w:rPr>
          <w:rFonts w:ascii="Arial" w:hAnsi="Arial" w:cs="Arial"/>
          <w:i/>
          <w:iCs/>
          <w:sz w:val="24"/>
          <w:szCs w:val="24"/>
        </w:rPr>
        <w:t>and</w:t>
      </w:r>
      <w:r w:rsidRPr="009C50C2">
        <w:rPr>
          <w:rFonts w:ascii="Arial" w:hAnsi="Arial" w:cs="Arial"/>
          <w:i/>
          <w:iCs/>
          <w:sz w:val="24"/>
          <w:szCs w:val="24"/>
        </w:rPr>
        <w:t xml:space="preserve"> young person is happy, learning and succeeding’</w:t>
      </w:r>
      <w:r w:rsidRPr="00B1616B">
        <w:rPr>
          <w:rFonts w:ascii="Arial" w:hAnsi="Arial" w:cs="Arial"/>
          <w:sz w:val="24"/>
          <w:szCs w:val="24"/>
        </w:rPr>
        <w:t xml:space="preserve">. In </w:t>
      </w:r>
      <w:r w:rsidR="00617A1D">
        <w:rPr>
          <w:rFonts w:ascii="Arial" w:hAnsi="Arial" w:cs="Arial"/>
          <w:sz w:val="24"/>
          <w:szCs w:val="24"/>
        </w:rPr>
        <w:t xml:space="preserve">order to </w:t>
      </w:r>
      <w:r w:rsidRPr="00B1616B">
        <w:rPr>
          <w:rFonts w:ascii="Arial" w:hAnsi="Arial" w:cs="Arial"/>
          <w:sz w:val="24"/>
          <w:szCs w:val="24"/>
        </w:rPr>
        <w:t>achiev</w:t>
      </w:r>
      <w:r w:rsidR="00617A1D">
        <w:rPr>
          <w:rFonts w:ascii="Arial" w:hAnsi="Arial" w:cs="Arial"/>
          <w:sz w:val="24"/>
          <w:szCs w:val="24"/>
        </w:rPr>
        <w:t>e</w:t>
      </w:r>
      <w:r w:rsidRPr="00B1616B">
        <w:rPr>
          <w:rFonts w:ascii="Arial" w:hAnsi="Arial" w:cs="Arial"/>
          <w:sz w:val="24"/>
          <w:szCs w:val="24"/>
        </w:rPr>
        <w:t xml:space="preserve"> this</w:t>
      </w:r>
      <w:r>
        <w:rPr>
          <w:rFonts w:ascii="Arial" w:hAnsi="Arial" w:cs="Arial"/>
          <w:sz w:val="24"/>
          <w:szCs w:val="24"/>
        </w:rPr>
        <w:t>,</w:t>
      </w:r>
      <w:r w:rsidRPr="00B1616B">
        <w:rPr>
          <w:rFonts w:ascii="Arial" w:hAnsi="Arial" w:cs="Arial"/>
          <w:sz w:val="24"/>
          <w:szCs w:val="24"/>
        </w:rPr>
        <w:t xml:space="preserve"> the Department has undertaken to </w:t>
      </w:r>
      <w:r>
        <w:rPr>
          <w:rFonts w:ascii="Arial" w:hAnsi="Arial" w:cs="Arial"/>
          <w:sz w:val="24"/>
          <w:szCs w:val="24"/>
        </w:rPr>
        <w:t>‘</w:t>
      </w:r>
      <w:r w:rsidRPr="00B1616B">
        <w:rPr>
          <w:rFonts w:ascii="Arial" w:hAnsi="Arial" w:cs="Arial"/>
          <w:sz w:val="24"/>
          <w:szCs w:val="24"/>
        </w:rPr>
        <w:t>deliver a highly skilled, motivated and high-functioning education workforce</w:t>
      </w:r>
      <w:r>
        <w:rPr>
          <w:rFonts w:ascii="Arial" w:hAnsi="Arial" w:cs="Arial"/>
          <w:sz w:val="24"/>
          <w:szCs w:val="24"/>
        </w:rPr>
        <w:t>,</w:t>
      </w:r>
      <w:r w:rsidRPr="00B1616B">
        <w:rPr>
          <w:rFonts w:ascii="Arial" w:hAnsi="Arial" w:cs="Arial"/>
          <w:sz w:val="24"/>
          <w:szCs w:val="24"/>
        </w:rPr>
        <w:t xml:space="preserve"> which is provided with adequate support and training to enable it to meet the needs of every learner and stakeholder it serves</w:t>
      </w:r>
      <w:r>
        <w:rPr>
          <w:rFonts w:ascii="Arial" w:hAnsi="Arial" w:cs="Arial"/>
          <w:sz w:val="24"/>
          <w:szCs w:val="24"/>
        </w:rPr>
        <w:t>’</w:t>
      </w:r>
      <w:r w:rsidRPr="00B1616B">
        <w:rPr>
          <w:rFonts w:ascii="Arial" w:hAnsi="Arial" w:cs="Arial"/>
          <w:sz w:val="24"/>
          <w:szCs w:val="24"/>
        </w:rPr>
        <w:t xml:space="preserve">. </w:t>
      </w:r>
    </w:p>
    <w:p w14:paraId="2C94B31F" w14:textId="77777777" w:rsidR="00E13E08" w:rsidRPr="00B1616B" w:rsidRDefault="00E13E08" w:rsidP="00A14E3C">
      <w:pPr>
        <w:pStyle w:val="ListParagraph"/>
        <w:rPr>
          <w:rFonts w:ascii="Arial" w:hAnsi="Arial" w:cs="Arial"/>
          <w:sz w:val="24"/>
          <w:szCs w:val="24"/>
        </w:rPr>
      </w:pPr>
    </w:p>
    <w:p w14:paraId="5FA88580" w14:textId="6BBBF4EC" w:rsidR="00E13E08" w:rsidRPr="00D51D6A" w:rsidRDefault="00E13E08" w:rsidP="00A14E3C">
      <w:pPr>
        <w:pStyle w:val="ListParagraph"/>
        <w:numPr>
          <w:ilvl w:val="1"/>
          <w:numId w:val="41"/>
        </w:numPr>
        <w:spacing w:after="0" w:line="240" w:lineRule="auto"/>
        <w:rPr>
          <w:rFonts w:ascii="Arial" w:hAnsi="Arial" w:cs="Arial"/>
          <w:color w:val="FF0000"/>
          <w:sz w:val="24"/>
          <w:szCs w:val="24"/>
        </w:rPr>
      </w:pPr>
      <w:r w:rsidRPr="00B1616B">
        <w:rPr>
          <w:rFonts w:ascii="Arial" w:hAnsi="Arial" w:cs="Arial"/>
          <w:sz w:val="24"/>
          <w:szCs w:val="24"/>
        </w:rPr>
        <w:t>Supporting the development needs of the education workforce</w:t>
      </w:r>
      <w:r w:rsidR="00BC0870">
        <w:rPr>
          <w:rFonts w:ascii="Arial" w:hAnsi="Arial" w:cs="Arial"/>
          <w:sz w:val="24"/>
          <w:szCs w:val="24"/>
        </w:rPr>
        <w:t xml:space="preserve"> is key. The focus of this is the </w:t>
      </w:r>
      <w:r w:rsidRPr="00B1616B">
        <w:rPr>
          <w:rFonts w:ascii="Arial" w:hAnsi="Arial" w:cs="Arial"/>
          <w:sz w:val="24"/>
          <w:szCs w:val="24"/>
        </w:rPr>
        <w:t xml:space="preserve">ongoing implementation of the Department’s </w:t>
      </w:r>
      <w:hyperlink r:id="rId20" w:history="1">
        <w:r w:rsidRPr="00D0499E">
          <w:rPr>
            <w:rStyle w:val="Hyperlink"/>
            <w:rFonts w:ascii="Arial" w:hAnsi="Arial" w:cs="Arial"/>
            <w:sz w:val="24"/>
            <w:szCs w:val="24"/>
          </w:rPr>
          <w:t>Strategy for Teacher Professional Learning, ‘Learning Leaders’</w:t>
        </w:r>
      </w:hyperlink>
      <w:r w:rsidR="00D0499E">
        <w:rPr>
          <w:rFonts w:ascii="Arial" w:hAnsi="Arial" w:cs="Arial"/>
          <w:sz w:val="24"/>
          <w:szCs w:val="24"/>
        </w:rPr>
        <w:t>,</w:t>
      </w:r>
      <w:r w:rsidR="00BC0870">
        <w:rPr>
          <w:rFonts w:ascii="Arial" w:hAnsi="Arial" w:cs="Arial"/>
          <w:sz w:val="24"/>
          <w:szCs w:val="24"/>
        </w:rPr>
        <w:t xml:space="preserve"> </w:t>
      </w:r>
      <w:r>
        <w:rPr>
          <w:rFonts w:ascii="Arial" w:hAnsi="Arial" w:cs="Arial"/>
          <w:sz w:val="24"/>
          <w:szCs w:val="24"/>
        </w:rPr>
        <w:t>to empower teach</w:t>
      </w:r>
      <w:r w:rsidR="00BC0870">
        <w:rPr>
          <w:rFonts w:ascii="Arial" w:hAnsi="Arial" w:cs="Arial"/>
          <w:sz w:val="24"/>
          <w:szCs w:val="24"/>
        </w:rPr>
        <w:t>ers</w:t>
      </w:r>
      <w:r w:rsidR="008E41DA">
        <w:rPr>
          <w:rFonts w:ascii="Arial" w:hAnsi="Arial" w:cs="Arial"/>
          <w:sz w:val="24"/>
          <w:szCs w:val="24"/>
        </w:rPr>
        <w:t xml:space="preserve"> </w:t>
      </w:r>
      <w:r>
        <w:rPr>
          <w:rFonts w:ascii="Arial" w:hAnsi="Arial" w:cs="Arial"/>
          <w:sz w:val="24"/>
          <w:szCs w:val="24"/>
        </w:rPr>
        <w:t xml:space="preserve">to meet the increasingly challenging educational needs of children </w:t>
      </w:r>
      <w:r w:rsidR="00BC0870">
        <w:rPr>
          <w:rFonts w:ascii="Arial" w:hAnsi="Arial" w:cs="Arial"/>
          <w:sz w:val="24"/>
          <w:szCs w:val="24"/>
        </w:rPr>
        <w:t>&amp;</w:t>
      </w:r>
      <w:r>
        <w:rPr>
          <w:rFonts w:ascii="Arial" w:hAnsi="Arial" w:cs="Arial"/>
          <w:sz w:val="24"/>
          <w:szCs w:val="24"/>
        </w:rPr>
        <w:t xml:space="preserve"> young people </w:t>
      </w:r>
      <w:r w:rsidR="00BC0870">
        <w:rPr>
          <w:rFonts w:ascii="Arial" w:hAnsi="Arial" w:cs="Arial"/>
          <w:sz w:val="24"/>
          <w:szCs w:val="24"/>
        </w:rPr>
        <w:t>today</w:t>
      </w:r>
      <w:r>
        <w:rPr>
          <w:rFonts w:ascii="Arial" w:hAnsi="Arial" w:cs="Arial"/>
          <w:sz w:val="24"/>
          <w:szCs w:val="24"/>
        </w:rPr>
        <w:t xml:space="preserve">. </w:t>
      </w:r>
    </w:p>
    <w:p w14:paraId="5F166626" w14:textId="77777777" w:rsidR="00E13E08" w:rsidRDefault="00E13E08" w:rsidP="00A14E3C">
      <w:pPr>
        <w:spacing w:after="0" w:line="240" w:lineRule="auto"/>
        <w:ind w:left="709" w:hanging="709"/>
        <w:rPr>
          <w:rFonts w:ascii="Arial" w:hAnsi="Arial" w:cs="Arial"/>
          <w:color w:val="FF0000"/>
          <w:sz w:val="24"/>
          <w:szCs w:val="24"/>
        </w:rPr>
      </w:pPr>
    </w:p>
    <w:p w14:paraId="7959BA29" w14:textId="77777777" w:rsidR="00E13E08" w:rsidRDefault="00E13E08" w:rsidP="00A14E3C">
      <w:pPr>
        <w:spacing w:after="0" w:line="240" w:lineRule="auto"/>
        <w:ind w:left="709" w:hanging="709"/>
        <w:rPr>
          <w:rFonts w:ascii="Arial" w:hAnsi="Arial" w:cs="Arial"/>
          <w:sz w:val="24"/>
          <w:szCs w:val="24"/>
        </w:rPr>
      </w:pPr>
      <w:r w:rsidRPr="00F77028">
        <w:rPr>
          <w:rFonts w:ascii="Arial" w:hAnsi="Arial" w:cs="Arial"/>
          <w:sz w:val="24"/>
          <w:szCs w:val="24"/>
        </w:rPr>
        <w:t>1.</w:t>
      </w:r>
      <w:r>
        <w:rPr>
          <w:rFonts w:ascii="Arial" w:hAnsi="Arial" w:cs="Arial"/>
          <w:sz w:val="24"/>
          <w:szCs w:val="24"/>
        </w:rPr>
        <w:t>5</w:t>
      </w:r>
      <w:r w:rsidRPr="00F77028">
        <w:rPr>
          <w:rFonts w:ascii="Arial" w:hAnsi="Arial" w:cs="Arial"/>
          <w:sz w:val="24"/>
          <w:szCs w:val="24"/>
        </w:rPr>
        <w:tab/>
        <w:t xml:space="preserve">ITE represents the initial stages of a teacher’s professional learning, and teachers continue to learn and develop professionally as they progress </w:t>
      </w:r>
      <w:r>
        <w:rPr>
          <w:rFonts w:ascii="Arial" w:hAnsi="Arial" w:cs="Arial"/>
          <w:sz w:val="24"/>
          <w:szCs w:val="24"/>
        </w:rPr>
        <w:t>as Early Career Teachers (ECTs), supported by induction, early professional development and beyond</w:t>
      </w:r>
      <w:r w:rsidRPr="00F77028">
        <w:rPr>
          <w:rFonts w:ascii="Arial" w:hAnsi="Arial" w:cs="Arial"/>
          <w:sz w:val="24"/>
          <w:szCs w:val="24"/>
        </w:rPr>
        <w:t xml:space="preserve">. </w:t>
      </w:r>
    </w:p>
    <w:p w14:paraId="0247A87D" w14:textId="77777777" w:rsidR="00E13E08" w:rsidRDefault="00E13E08" w:rsidP="00A14E3C">
      <w:pPr>
        <w:spacing w:after="0" w:line="240" w:lineRule="auto"/>
        <w:ind w:left="709"/>
        <w:rPr>
          <w:rFonts w:ascii="Arial" w:hAnsi="Arial" w:cs="Arial"/>
          <w:sz w:val="24"/>
          <w:szCs w:val="24"/>
        </w:rPr>
      </w:pPr>
    </w:p>
    <w:p w14:paraId="121784FA" w14:textId="5E648DEE" w:rsidR="00E13E08" w:rsidRPr="004C0FC4" w:rsidRDefault="00E13E08" w:rsidP="00A14E3C">
      <w:pPr>
        <w:spacing w:after="0" w:line="240" w:lineRule="auto"/>
        <w:ind w:left="709" w:hanging="709"/>
        <w:rPr>
          <w:rFonts w:ascii="Arial" w:hAnsi="Arial" w:cs="Arial"/>
          <w:sz w:val="24"/>
          <w:szCs w:val="24"/>
        </w:rPr>
      </w:pPr>
      <w:r>
        <w:rPr>
          <w:rFonts w:ascii="Arial" w:hAnsi="Arial" w:cs="Arial"/>
          <w:sz w:val="24"/>
          <w:szCs w:val="24"/>
        </w:rPr>
        <w:t>1.6</w:t>
      </w:r>
      <w:r w:rsidRPr="004C0FC4">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ab/>
        <w:t xml:space="preserve">The </w:t>
      </w:r>
      <w:r w:rsidRPr="004C0FC4">
        <w:rPr>
          <w:rFonts w:ascii="Arial" w:hAnsi="Arial" w:cs="Arial"/>
          <w:sz w:val="24"/>
          <w:szCs w:val="24"/>
        </w:rPr>
        <w:t xml:space="preserve">HEIs use a common approach to ITE, based on </w:t>
      </w:r>
      <w:r>
        <w:rPr>
          <w:rFonts w:ascii="Arial" w:hAnsi="Arial" w:cs="Arial"/>
          <w:sz w:val="24"/>
          <w:szCs w:val="24"/>
        </w:rPr>
        <w:t xml:space="preserve">the </w:t>
      </w:r>
      <w:r w:rsidRPr="004C0FC4">
        <w:rPr>
          <w:rFonts w:ascii="Arial" w:hAnsi="Arial" w:cs="Arial"/>
          <w:sz w:val="24"/>
          <w:szCs w:val="24"/>
        </w:rPr>
        <w:t>teacher competences</w:t>
      </w:r>
      <w:r>
        <w:rPr>
          <w:rFonts w:ascii="Arial" w:hAnsi="Arial" w:cs="Arial"/>
          <w:sz w:val="24"/>
          <w:szCs w:val="24"/>
        </w:rPr>
        <w:t xml:space="preserve"> as outlined in the GTCNI’s ‘</w:t>
      </w:r>
      <w:hyperlink r:id="rId21" w:history="1">
        <w:r w:rsidRPr="000D76B3">
          <w:rPr>
            <w:rStyle w:val="Hyperlink"/>
            <w:rFonts w:ascii="Arial" w:hAnsi="Arial" w:cs="Arial"/>
            <w:sz w:val="24"/>
            <w:szCs w:val="24"/>
          </w:rPr>
          <w:t>Teaching: the Reflective Profession</w:t>
        </w:r>
      </w:hyperlink>
      <w:r>
        <w:rPr>
          <w:rFonts w:ascii="Arial" w:hAnsi="Arial" w:cs="Arial"/>
          <w:sz w:val="24"/>
          <w:szCs w:val="24"/>
        </w:rPr>
        <w:t>’</w:t>
      </w:r>
      <w:r w:rsidRPr="004C0FC4">
        <w:rPr>
          <w:rFonts w:ascii="Arial" w:hAnsi="Arial" w:cs="Arial"/>
          <w:sz w:val="24"/>
          <w:szCs w:val="24"/>
        </w:rPr>
        <w:t xml:space="preserve">. These competences then underpin teacher professional learning. Effective links </w:t>
      </w:r>
      <w:r>
        <w:rPr>
          <w:rFonts w:ascii="Arial" w:hAnsi="Arial" w:cs="Arial"/>
          <w:sz w:val="24"/>
          <w:szCs w:val="24"/>
        </w:rPr>
        <w:t xml:space="preserve">across </w:t>
      </w:r>
      <w:r w:rsidRPr="004C0FC4">
        <w:rPr>
          <w:rFonts w:ascii="Arial" w:hAnsi="Arial" w:cs="Arial"/>
          <w:sz w:val="24"/>
          <w:szCs w:val="24"/>
        </w:rPr>
        <w:t xml:space="preserve">initial, induction and early professional development enhance this experience and encourage </w:t>
      </w:r>
      <w:r>
        <w:rPr>
          <w:rFonts w:ascii="Arial" w:hAnsi="Arial" w:cs="Arial"/>
          <w:sz w:val="24"/>
          <w:szCs w:val="24"/>
        </w:rPr>
        <w:t xml:space="preserve">teachers </w:t>
      </w:r>
      <w:r w:rsidRPr="004C0FC4">
        <w:rPr>
          <w:rFonts w:ascii="Arial" w:hAnsi="Arial" w:cs="Arial"/>
          <w:sz w:val="24"/>
          <w:szCs w:val="24"/>
        </w:rPr>
        <w:t xml:space="preserve">to develop their critical, reflective practice in order to improve their teaching and the quality of pupils’ learning. </w:t>
      </w:r>
    </w:p>
    <w:p w14:paraId="2B551BD4" w14:textId="77777777" w:rsidR="00E13E08" w:rsidRDefault="00E13E08" w:rsidP="00A14E3C">
      <w:pPr>
        <w:pStyle w:val="ListParagraph"/>
        <w:spacing w:after="0" w:line="240" w:lineRule="auto"/>
        <w:rPr>
          <w:rFonts w:ascii="Arial" w:hAnsi="Arial" w:cs="Arial"/>
          <w:sz w:val="24"/>
          <w:szCs w:val="24"/>
        </w:rPr>
      </w:pPr>
    </w:p>
    <w:p w14:paraId="7B19568C" w14:textId="05226274" w:rsidR="00E13E08" w:rsidRDefault="00E13E08" w:rsidP="00A14E3C">
      <w:pPr>
        <w:tabs>
          <w:tab w:val="left" w:pos="851"/>
        </w:tabs>
        <w:spacing w:after="0" w:line="240" w:lineRule="auto"/>
        <w:ind w:left="709" w:hanging="720"/>
        <w:rPr>
          <w:rFonts w:ascii="Arial" w:hAnsi="Arial" w:cs="Arial"/>
          <w:sz w:val="24"/>
          <w:szCs w:val="24"/>
        </w:rPr>
      </w:pPr>
      <w:r>
        <w:rPr>
          <w:rFonts w:ascii="Arial" w:hAnsi="Arial" w:cs="Arial"/>
          <w:sz w:val="24"/>
          <w:szCs w:val="24"/>
        </w:rPr>
        <w:t>1.7</w:t>
      </w:r>
      <w:r w:rsidR="00A14E3C">
        <w:rPr>
          <w:rFonts w:ascii="Arial" w:hAnsi="Arial" w:cs="Arial"/>
          <w:sz w:val="24"/>
          <w:szCs w:val="24"/>
        </w:rPr>
        <w:tab/>
      </w:r>
      <w:r w:rsidRPr="004C0FC4">
        <w:rPr>
          <w:rFonts w:ascii="Arial" w:hAnsi="Arial" w:cs="Arial"/>
          <w:sz w:val="24"/>
          <w:szCs w:val="24"/>
        </w:rPr>
        <w:t>As the early career teacher</w:t>
      </w:r>
      <w:r>
        <w:rPr>
          <w:rFonts w:ascii="Arial" w:hAnsi="Arial" w:cs="Arial"/>
          <w:sz w:val="24"/>
          <w:szCs w:val="24"/>
        </w:rPr>
        <w:t xml:space="preserve"> grows in competence</w:t>
      </w:r>
      <w:r w:rsidRPr="004C0FC4">
        <w:rPr>
          <w:rFonts w:ascii="Arial" w:hAnsi="Arial" w:cs="Arial"/>
          <w:sz w:val="24"/>
          <w:szCs w:val="24"/>
        </w:rPr>
        <w:t>, the focus of development shifts progressively</w:t>
      </w:r>
      <w:r>
        <w:rPr>
          <w:rFonts w:ascii="Arial" w:hAnsi="Arial" w:cs="Arial"/>
          <w:sz w:val="24"/>
          <w:szCs w:val="24"/>
        </w:rPr>
        <w:t>, through early professional development,</w:t>
      </w:r>
      <w:r w:rsidRPr="004C0FC4">
        <w:rPr>
          <w:rFonts w:ascii="Arial" w:hAnsi="Arial" w:cs="Arial"/>
          <w:sz w:val="24"/>
          <w:szCs w:val="24"/>
        </w:rPr>
        <w:t xml:space="preserve"> from learning how to teach, to thinking about teaching, and finally, to thinking about</w:t>
      </w:r>
      <w:r>
        <w:rPr>
          <w:rFonts w:ascii="Arial" w:hAnsi="Arial" w:cs="Arial"/>
          <w:sz w:val="24"/>
          <w:szCs w:val="24"/>
        </w:rPr>
        <w:t xml:space="preserve"> the pupil’s </w:t>
      </w:r>
      <w:r w:rsidRPr="004C0FC4">
        <w:rPr>
          <w:rFonts w:ascii="Arial" w:hAnsi="Arial" w:cs="Arial"/>
          <w:sz w:val="24"/>
          <w:szCs w:val="24"/>
        </w:rPr>
        <w:t>learning. Such reflective practice is characterised by an open, informed, critical dialogue amongst all the partners, combined with support from experienced practitioners.</w:t>
      </w:r>
    </w:p>
    <w:p w14:paraId="67F695CE" w14:textId="77777777" w:rsidR="00BC0870" w:rsidRDefault="00BC0870" w:rsidP="00A14E3C">
      <w:pPr>
        <w:spacing w:after="0" w:line="240" w:lineRule="auto"/>
        <w:rPr>
          <w:rFonts w:ascii="Arial" w:hAnsi="Arial" w:cs="Arial"/>
          <w:sz w:val="24"/>
          <w:szCs w:val="24"/>
        </w:rPr>
      </w:pPr>
    </w:p>
    <w:p w14:paraId="08C0D8E8" w14:textId="77777777" w:rsidR="00E13E08" w:rsidRDefault="00E13E08" w:rsidP="00A14E3C">
      <w:pPr>
        <w:spacing w:after="0" w:line="240" w:lineRule="auto"/>
        <w:ind w:left="709" w:hanging="720"/>
        <w:rPr>
          <w:rFonts w:ascii="Arial" w:hAnsi="Arial" w:cs="Arial"/>
          <w:sz w:val="24"/>
          <w:szCs w:val="24"/>
        </w:rPr>
      </w:pPr>
      <w:r>
        <w:rPr>
          <w:rFonts w:ascii="Arial" w:hAnsi="Arial" w:cs="Arial"/>
          <w:sz w:val="24"/>
          <w:szCs w:val="24"/>
        </w:rPr>
        <w:t>1.8</w:t>
      </w:r>
      <w:r>
        <w:rPr>
          <w:rFonts w:ascii="Arial" w:hAnsi="Arial" w:cs="Arial"/>
          <w:sz w:val="24"/>
          <w:szCs w:val="24"/>
        </w:rPr>
        <w:tab/>
        <w:t xml:space="preserve">Through ITE, Induction and Early Professional Development the aim is to develop teachers who employ their competences to: </w:t>
      </w:r>
    </w:p>
    <w:p w14:paraId="694DE9B0" w14:textId="77777777" w:rsidR="00E13E08" w:rsidRDefault="00E13E08" w:rsidP="00E13E08">
      <w:pPr>
        <w:spacing w:after="0" w:line="240" w:lineRule="auto"/>
        <w:ind w:left="709" w:hanging="720"/>
        <w:jc w:val="both"/>
        <w:rPr>
          <w:rFonts w:ascii="Arial" w:hAnsi="Arial" w:cs="Arial"/>
          <w:sz w:val="24"/>
          <w:szCs w:val="24"/>
        </w:rPr>
      </w:pPr>
    </w:p>
    <w:p w14:paraId="6D0AE19F" w14:textId="309E6D56" w:rsidR="00E13E08" w:rsidRDefault="00E13E08" w:rsidP="00A14E3C">
      <w:pPr>
        <w:pStyle w:val="ListParagraph"/>
        <w:numPr>
          <w:ilvl w:val="0"/>
          <w:numId w:val="53"/>
        </w:numPr>
        <w:spacing w:after="0" w:line="240" w:lineRule="auto"/>
        <w:ind w:left="1134"/>
        <w:rPr>
          <w:rFonts w:ascii="Arial" w:hAnsi="Arial" w:cs="Arial"/>
          <w:sz w:val="24"/>
          <w:szCs w:val="24"/>
        </w:rPr>
      </w:pPr>
      <w:r>
        <w:rPr>
          <w:rFonts w:ascii="Arial" w:hAnsi="Arial" w:cs="Arial"/>
          <w:sz w:val="24"/>
          <w:szCs w:val="24"/>
        </w:rPr>
        <w:lastRenderedPageBreak/>
        <w:t>c</w:t>
      </w:r>
      <w:r w:rsidRPr="00E15BD0">
        <w:rPr>
          <w:rFonts w:ascii="Arial" w:hAnsi="Arial" w:cs="Arial"/>
          <w:sz w:val="24"/>
          <w:szCs w:val="24"/>
        </w:rPr>
        <w:t>onscientiously work to develop the learning potential of all pupils, employing a wide range of strategies which respect their learners’ uniqueness, individuality and needs</w:t>
      </w:r>
      <w:r>
        <w:rPr>
          <w:rFonts w:ascii="Arial" w:hAnsi="Arial" w:cs="Arial"/>
          <w:sz w:val="24"/>
          <w:szCs w:val="24"/>
        </w:rPr>
        <w:t xml:space="preserve">; </w:t>
      </w:r>
    </w:p>
    <w:p w14:paraId="557E850D" w14:textId="77777777" w:rsidR="00E13E08" w:rsidRDefault="00E13E08" w:rsidP="00A14E3C">
      <w:pPr>
        <w:pStyle w:val="ListParagraph"/>
        <w:spacing w:after="0" w:line="240" w:lineRule="auto"/>
        <w:ind w:left="1134"/>
        <w:rPr>
          <w:rFonts w:ascii="Arial" w:hAnsi="Arial" w:cs="Arial"/>
          <w:sz w:val="24"/>
          <w:szCs w:val="24"/>
        </w:rPr>
      </w:pPr>
    </w:p>
    <w:p w14:paraId="71C319F6" w14:textId="77777777" w:rsidR="00E13E08" w:rsidRDefault="00E13E08" w:rsidP="00A14E3C">
      <w:pPr>
        <w:pStyle w:val="ListParagraph"/>
        <w:numPr>
          <w:ilvl w:val="0"/>
          <w:numId w:val="53"/>
        </w:numPr>
        <w:spacing w:after="0" w:line="240" w:lineRule="auto"/>
        <w:ind w:left="1134"/>
        <w:rPr>
          <w:rFonts w:ascii="Arial" w:hAnsi="Arial" w:cs="Arial"/>
          <w:sz w:val="24"/>
          <w:szCs w:val="24"/>
        </w:rPr>
      </w:pPr>
      <w:r>
        <w:rPr>
          <w:rFonts w:ascii="Arial" w:hAnsi="Arial" w:cs="Arial"/>
          <w:sz w:val="24"/>
          <w:szCs w:val="24"/>
        </w:rPr>
        <w:t>c</w:t>
      </w:r>
      <w:r w:rsidRPr="00E15BD0">
        <w:rPr>
          <w:rFonts w:ascii="Arial" w:hAnsi="Arial" w:cs="Arial"/>
          <w:sz w:val="24"/>
          <w:szCs w:val="24"/>
        </w:rPr>
        <w:t>ritically reflect upon their work and strive for improvement</w:t>
      </w:r>
      <w:r>
        <w:rPr>
          <w:rFonts w:ascii="Arial" w:hAnsi="Arial" w:cs="Arial"/>
          <w:sz w:val="24"/>
          <w:szCs w:val="24"/>
        </w:rPr>
        <w:t xml:space="preserve">;  </w:t>
      </w:r>
    </w:p>
    <w:p w14:paraId="64C7F531" w14:textId="77777777" w:rsidR="00E13E08" w:rsidRPr="00E15BD0" w:rsidRDefault="00E13E08" w:rsidP="00A14E3C">
      <w:pPr>
        <w:pStyle w:val="ListParagraph"/>
        <w:rPr>
          <w:rFonts w:ascii="Arial" w:hAnsi="Arial" w:cs="Arial"/>
          <w:sz w:val="24"/>
          <w:szCs w:val="24"/>
        </w:rPr>
      </w:pPr>
    </w:p>
    <w:p w14:paraId="66163855" w14:textId="77777777" w:rsidR="00E13E08" w:rsidRDefault="00E13E08" w:rsidP="00A14E3C">
      <w:pPr>
        <w:pStyle w:val="ListParagraph"/>
        <w:numPr>
          <w:ilvl w:val="0"/>
          <w:numId w:val="53"/>
        </w:numPr>
        <w:spacing w:after="0" w:line="240" w:lineRule="auto"/>
        <w:ind w:left="1134"/>
        <w:rPr>
          <w:rFonts w:ascii="Arial" w:hAnsi="Arial" w:cs="Arial"/>
          <w:sz w:val="24"/>
          <w:szCs w:val="24"/>
        </w:rPr>
      </w:pPr>
      <w:r>
        <w:rPr>
          <w:rFonts w:ascii="Arial" w:hAnsi="Arial" w:cs="Arial"/>
          <w:sz w:val="24"/>
          <w:szCs w:val="24"/>
        </w:rPr>
        <w:t>a</w:t>
      </w:r>
      <w:r w:rsidRPr="00E15BD0">
        <w:rPr>
          <w:rFonts w:ascii="Arial" w:hAnsi="Arial" w:cs="Arial"/>
          <w:sz w:val="24"/>
          <w:szCs w:val="24"/>
        </w:rPr>
        <w:t>chieve a professional awareness of the importance of teachers and the positive contribution they make to learning</w:t>
      </w:r>
      <w:r>
        <w:rPr>
          <w:rFonts w:ascii="Arial" w:hAnsi="Arial" w:cs="Arial"/>
          <w:sz w:val="24"/>
          <w:szCs w:val="24"/>
        </w:rPr>
        <w:t>;</w:t>
      </w:r>
      <w:r w:rsidRPr="00E15BD0">
        <w:rPr>
          <w:rFonts w:ascii="Arial" w:hAnsi="Arial" w:cs="Arial"/>
          <w:sz w:val="24"/>
          <w:szCs w:val="24"/>
        </w:rPr>
        <w:t xml:space="preserve"> </w:t>
      </w:r>
      <w:r>
        <w:rPr>
          <w:rFonts w:ascii="Arial" w:hAnsi="Arial" w:cs="Arial"/>
          <w:sz w:val="24"/>
          <w:szCs w:val="24"/>
        </w:rPr>
        <w:t xml:space="preserve">   </w:t>
      </w:r>
    </w:p>
    <w:p w14:paraId="7D7C056B" w14:textId="77777777" w:rsidR="00E13E08" w:rsidRPr="00E15BD0" w:rsidRDefault="00E13E08" w:rsidP="00A14E3C">
      <w:pPr>
        <w:pStyle w:val="ListParagraph"/>
        <w:rPr>
          <w:rFonts w:ascii="Arial" w:hAnsi="Arial" w:cs="Arial"/>
          <w:sz w:val="24"/>
          <w:szCs w:val="24"/>
        </w:rPr>
      </w:pPr>
    </w:p>
    <w:p w14:paraId="19E8D355" w14:textId="77777777" w:rsidR="00E13E08" w:rsidRDefault="00E13E08" w:rsidP="00A14E3C">
      <w:pPr>
        <w:pStyle w:val="ListParagraph"/>
        <w:numPr>
          <w:ilvl w:val="0"/>
          <w:numId w:val="53"/>
        </w:numPr>
        <w:spacing w:after="0" w:line="240" w:lineRule="auto"/>
        <w:ind w:left="1134"/>
        <w:rPr>
          <w:rFonts w:ascii="Arial" w:hAnsi="Arial" w:cs="Arial"/>
          <w:sz w:val="24"/>
          <w:szCs w:val="24"/>
        </w:rPr>
      </w:pPr>
      <w:r>
        <w:rPr>
          <w:rFonts w:ascii="Arial" w:hAnsi="Arial" w:cs="Arial"/>
          <w:sz w:val="24"/>
          <w:szCs w:val="24"/>
        </w:rPr>
        <w:t>b</w:t>
      </w:r>
      <w:r w:rsidRPr="00E15BD0">
        <w:rPr>
          <w:rFonts w:ascii="Arial" w:hAnsi="Arial" w:cs="Arial"/>
          <w:sz w:val="24"/>
          <w:szCs w:val="24"/>
        </w:rPr>
        <w:t>uild strong school communities that develop and sustain effective relationships with parents/carers, governors and community organisations</w:t>
      </w:r>
      <w:r>
        <w:rPr>
          <w:rFonts w:ascii="Arial" w:hAnsi="Arial" w:cs="Arial"/>
          <w:sz w:val="24"/>
          <w:szCs w:val="24"/>
        </w:rPr>
        <w:t xml:space="preserve">; and </w:t>
      </w:r>
    </w:p>
    <w:p w14:paraId="1400284B" w14:textId="77777777" w:rsidR="00E13E08" w:rsidRPr="00E15BD0" w:rsidRDefault="00E13E08" w:rsidP="00A14E3C">
      <w:pPr>
        <w:pStyle w:val="ListParagraph"/>
        <w:rPr>
          <w:rFonts w:ascii="Arial" w:hAnsi="Arial" w:cs="Arial"/>
          <w:sz w:val="24"/>
          <w:szCs w:val="24"/>
        </w:rPr>
      </w:pPr>
    </w:p>
    <w:p w14:paraId="65167280" w14:textId="6AAC69F8" w:rsidR="00E13E08" w:rsidRPr="00E15BD0" w:rsidRDefault="00E13E08" w:rsidP="00A14E3C">
      <w:pPr>
        <w:pStyle w:val="ListParagraph"/>
        <w:numPr>
          <w:ilvl w:val="0"/>
          <w:numId w:val="53"/>
        </w:numPr>
        <w:spacing w:after="0" w:line="240" w:lineRule="auto"/>
        <w:ind w:left="1134"/>
        <w:rPr>
          <w:rFonts w:ascii="Arial" w:hAnsi="Arial" w:cs="Arial"/>
          <w:sz w:val="24"/>
          <w:szCs w:val="24"/>
        </w:rPr>
      </w:pPr>
      <w:r>
        <w:rPr>
          <w:rFonts w:ascii="Arial" w:hAnsi="Arial" w:cs="Arial"/>
          <w:sz w:val="24"/>
          <w:szCs w:val="24"/>
        </w:rPr>
        <w:t>f</w:t>
      </w:r>
      <w:r w:rsidRPr="00E15BD0">
        <w:rPr>
          <w:rFonts w:ascii="Arial" w:hAnsi="Arial" w:cs="Arial"/>
          <w:sz w:val="24"/>
          <w:szCs w:val="24"/>
        </w:rPr>
        <w:t xml:space="preserve">ocus on pastoral care and the holistic development of </w:t>
      </w:r>
      <w:r w:rsidR="00BC0870">
        <w:rPr>
          <w:rFonts w:ascii="Arial" w:hAnsi="Arial" w:cs="Arial"/>
          <w:sz w:val="24"/>
          <w:szCs w:val="24"/>
        </w:rPr>
        <w:t xml:space="preserve">children &amp; </w:t>
      </w:r>
      <w:r w:rsidRPr="00E15BD0">
        <w:rPr>
          <w:rFonts w:ascii="Arial" w:hAnsi="Arial" w:cs="Arial"/>
          <w:sz w:val="24"/>
          <w:szCs w:val="24"/>
        </w:rPr>
        <w:t>young people.</w:t>
      </w:r>
    </w:p>
    <w:p w14:paraId="29338D9D" w14:textId="77777777" w:rsidR="00E13E08" w:rsidRDefault="00E13E08" w:rsidP="00E13E08">
      <w:pPr>
        <w:spacing w:after="0" w:line="240" w:lineRule="auto"/>
        <w:ind w:left="709" w:hanging="720"/>
        <w:jc w:val="both"/>
        <w:rPr>
          <w:rFonts w:ascii="Arial" w:hAnsi="Arial" w:cs="Arial"/>
          <w:sz w:val="24"/>
          <w:szCs w:val="24"/>
        </w:rPr>
      </w:pPr>
    </w:p>
    <w:p w14:paraId="39CC9634" w14:textId="77777777" w:rsidR="00E13E08" w:rsidRDefault="00E13E08" w:rsidP="00E13E08">
      <w:pPr>
        <w:rPr>
          <w:rFonts w:ascii="Arial" w:hAnsi="Arial" w:cs="Arial"/>
          <w:b/>
          <w:sz w:val="24"/>
          <w:szCs w:val="24"/>
        </w:rPr>
      </w:pPr>
    </w:p>
    <w:p w14:paraId="78AB1E61" w14:textId="77777777" w:rsidR="00E13E08" w:rsidRDefault="00E13E08" w:rsidP="00E13E08">
      <w:pPr>
        <w:rPr>
          <w:rFonts w:ascii="Arial" w:hAnsi="Arial" w:cs="Arial"/>
          <w:b/>
          <w:sz w:val="24"/>
          <w:szCs w:val="24"/>
        </w:rPr>
        <w:sectPr w:rsidR="00E13E08" w:rsidSect="002A724E">
          <w:footerReference w:type="default" r:id="rId22"/>
          <w:pgSz w:w="11906" w:h="16838"/>
          <w:pgMar w:top="1276" w:right="849" w:bottom="1440" w:left="851" w:header="709" w:footer="709"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pPr>
    </w:p>
    <w:p w14:paraId="59558CE1" w14:textId="77777777" w:rsidR="00F77B61" w:rsidRPr="0092700F" w:rsidRDefault="00F77B61" w:rsidP="0092700F">
      <w:pPr>
        <w:pStyle w:val="Heading2"/>
        <w:ind w:left="0" w:firstLine="0"/>
        <w:rPr>
          <w:i w:val="0"/>
          <w:iCs w:val="0"/>
        </w:rPr>
      </w:pPr>
      <w:r w:rsidRPr="0092700F">
        <w:rPr>
          <w:i w:val="0"/>
          <w:iCs w:val="0"/>
        </w:rPr>
        <w:lastRenderedPageBreak/>
        <w:t>Infographic of Teacher Professional Learning Stages</w:t>
      </w:r>
    </w:p>
    <w:p w14:paraId="01350C27" w14:textId="77777777" w:rsidR="0092700F" w:rsidRPr="00F77B61" w:rsidRDefault="0092700F" w:rsidP="0092700F"/>
    <w:p w14:paraId="57B9791B" w14:textId="326752D0" w:rsidR="00E13E08" w:rsidRDefault="00B5402F" w:rsidP="00E13E08">
      <w:pPr>
        <w:rPr>
          <w:rFonts w:ascii="Arial" w:hAnsi="Arial" w:cs="Arial"/>
          <w:b/>
          <w:sz w:val="24"/>
          <w:szCs w:val="24"/>
        </w:rPr>
      </w:pPr>
      <w:r>
        <w:rPr>
          <w:rFonts w:ascii="Arial" w:hAnsi="Arial" w:cs="Arial"/>
          <w:b/>
          <w:sz w:val="24"/>
          <w:szCs w:val="24"/>
        </w:rPr>
        <w:t xml:space="preserve">The following sets out the relationship between a teacher’s </w:t>
      </w:r>
      <w:r w:rsidR="00E13E08">
        <w:rPr>
          <w:rFonts w:ascii="Arial" w:hAnsi="Arial" w:cs="Arial"/>
          <w:b/>
          <w:sz w:val="24"/>
          <w:szCs w:val="24"/>
        </w:rPr>
        <w:t>Initial Teacher Education, Induction, Early Professional Development and Continued Professional Learning</w:t>
      </w:r>
      <w:r>
        <w:rPr>
          <w:rFonts w:ascii="Arial" w:hAnsi="Arial" w:cs="Arial"/>
          <w:b/>
          <w:sz w:val="24"/>
          <w:szCs w:val="24"/>
        </w:rPr>
        <w:t>.</w:t>
      </w:r>
    </w:p>
    <w:p w14:paraId="0167E30B" w14:textId="77777777" w:rsidR="00E13E08" w:rsidRDefault="00E13E08" w:rsidP="00E13E08">
      <w:pPr>
        <w:rPr>
          <w:rFonts w:ascii="Arial" w:hAnsi="Arial" w:cs="Arial"/>
          <w:b/>
          <w:sz w:val="24"/>
          <w:szCs w:val="24"/>
        </w:rPr>
      </w:pPr>
    </w:p>
    <w:tbl>
      <w:tblPr>
        <w:tblStyle w:val="TableGrid"/>
        <w:tblW w:w="0" w:type="auto"/>
        <w:tblLook w:val="04A0" w:firstRow="1" w:lastRow="0" w:firstColumn="1" w:lastColumn="0" w:noHBand="0" w:noVBand="1"/>
      </w:tblPr>
      <w:tblGrid>
        <w:gridCol w:w="4248"/>
        <w:gridCol w:w="283"/>
        <w:gridCol w:w="426"/>
        <w:gridCol w:w="3171"/>
        <w:gridCol w:w="2910"/>
        <w:gridCol w:w="2910"/>
      </w:tblGrid>
      <w:tr w:rsidR="00E13E08" w14:paraId="6D14F5AD" w14:textId="77777777" w:rsidTr="002F1675">
        <w:trPr>
          <w:trHeight w:val="511"/>
        </w:trPr>
        <w:tc>
          <w:tcPr>
            <w:tcW w:w="4248" w:type="dxa"/>
            <w:shd w:val="clear" w:color="auto" w:fill="FFD966" w:themeFill="accent4" w:themeFillTint="99"/>
            <w:vAlign w:val="center"/>
          </w:tcPr>
          <w:p w14:paraId="097DD57F" w14:textId="77777777" w:rsidR="00E13E08" w:rsidRDefault="00E13E08" w:rsidP="002F1675">
            <w:pPr>
              <w:jc w:val="center"/>
              <w:rPr>
                <w:rFonts w:ascii="Arial" w:hAnsi="Arial" w:cs="Arial"/>
                <w:b/>
                <w:sz w:val="24"/>
                <w:szCs w:val="24"/>
              </w:rPr>
            </w:pPr>
            <w:r>
              <w:rPr>
                <w:rFonts w:ascii="Arial" w:hAnsi="Arial" w:cs="Arial"/>
                <w:b/>
                <w:sz w:val="24"/>
                <w:szCs w:val="24"/>
              </w:rPr>
              <w:t>Initial Teacher Education</w:t>
            </w:r>
          </w:p>
        </w:tc>
        <w:tc>
          <w:tcPr>
            <w:tcW w:w="709" w:type="dxa"/>
            <w:gridSpan w:val="2"/>
            <w:vMerge w:val="restart"/>
            <w:shd w:val="clear" w:color="auto" w:fill="FFD966" w:themeFill="accent4" w:themeFillTint="99"/>
            <w:textDirection w:val="btLr"/>
          </w:tcPr>
          <w:p w14:paraId="3B741AF7" w14:textId="77777777" w:rsidR="00E13E08" w:rsidRDefault="00E13E08" w:rsidP="002F1675">
            <w:pPr>
              <w:ind w:left="113" w:right="113"/>
              <w:jc w:val="center"/>
              <w:rPr>
                <w:rFonts w:ascii="Arial" w:hAnsi="Arial" w:cs="Arial"/>
                <w:b/>
                <w:sz w:val="24"/>
                <w:szCs w:val="24"/>
              </w:rPr>
            </w:pPr>
            <w:r>
              <w:rPr>
                <w:rFonts w:ascii="Arial" w:hAnsi="Arial" w:cs="Arial"/>
                <w:b/>
                <w:sz w:val="24"/>
                <w:szCs w:val="24"/>
              </w:rPr>
              <w:t>Eligible to Teach</w:t>
            </w:r>
          </w:p>
        </w:tc>
        <w:tc>
          <w:tcPr>
            <w:tcW w:w="3171" w:type="dxa"/>
            <w:shd w:val="clear" w:color="auto" w:fill="FFD966" w:themeFill="accent4" w:themeFillTint="99"/>
            <w:vAlign w:val="center"/>
          </w:tcPr>
          <w:p w14:paraId="703B530D" w14:textId="77777777" w:rsidR="00E13E08" w:rsidRDefault="00E13E08" w:rsidP="002F1675">
            <w:pPr>
              <w:jc w:val="center"/>
              <w:rPr>
                <w:rFonts w:ascii="Arial" w:hAnsi="Arial" w:cs="Arial"/>
                <w:b/>
                <w:sz w:val="24"/>
                <w:szCs w:val="24"/>
              </w:rPr>
            </w:pPr>
            <w:r>
              <w:rPr>
                <w:rFonts w:ascii="Arial" w:hAnsi="Arial" w:cs="Arial"/>
                <w:b/>
                <w:sz w:val="24"/>
                <w:szCs w:val="24"/>
              </w:rPr>
              <w:t>Year 1</w:t>
            </w:r>
          </w:p>
        </w:tc>
        <w:tc>
          <w:tcPr>
            <w:tcW w:w="2910" w:type="dxa"/>
            <w:shd w:val="clear" w:color="auto" w:fill="FFD966" w:themeFill="accent4" w:themeFillTint="99"/>
            <w:vAlign w:val="center"/>
          </w:tcPr>
          <w:p w14:paraId="2EEE0FA9" w14:textId="77777777" w:rsidR="00E13E08" w:rsidRDefault="00E13E08" w:rsidP="002F1675">
            <w:pPr>
              <w:jc w:val="center"/>
              <w:rPr>
                <w:rFonts w:ascii="Arial" w:hAnsi="Arial" w:cs="Arial"/>
                <w:b/>
                <w:sz w:val="24"/>
                <w:szCs w:val="24"/>
              </w:rPr>
            </w:pPr>
            <w:r>
              <w:rPr>
                <w:rFonts w:ascii="Arial" w:hAnsi="Arial" w:cs="Arial"/>
                <w:b/>
                <w:sz w:val="24"/>
                <w:szCs w:val="24"/>
              </w:rPr>
              <w:t>Years 2 and 3</w:t>
            </w:r>
          </w:p>
        </w:tc>
        <w:tc>
          <w:tcPr>
            <w:tcW w:w="2910" w:type="dxa"/>
            <w:shd w:val="clear" w:color="auto" w:fill="FFD966" w:themeFill="accent4" w:themeFillTint="99"/>
            <w:vAlign w:val="center"/>
          </w:tcPr>
          <w:p w14:paraId="7DDB9CA2" w14:textId="77777777" w:rsidR="00E13E08" w:rsidRDefault="00E13E08" w:rsidP="002F1675">
            <w:pPr>
              <w:jc w:val="center"/>
              <w:rPr>
                <w:rFonts w:ascii="Arial" w:hAnsi="Arial" w:cs="Arial"/>
                <w:b/>
                <w:sz w:val="24"/>
                <w:szCs w:val="24"/>
              </w:rPr>
            </w:pPr>
            <w:r>
              <w:rPr>
                <w:rFonts w:ascii="Arial" w:hAnsi="Arial" w:cs="Arial"/>
                <w:b/>
                <w:sz w:val="24"/>
                <w:szCs w:val="24"/>
              </w:rPr>
              <w:t>Year 4 onwards</w:t>
            </w:r>
          </w:p>
        </w:tc>
      </w:tr>
      <w:tr w:rsidR="00E13E08" w14:paraId="31E3C734" w14:textId="77777777" w:rsidTr="002F1675">
        <w:trPr>
          <w:trHeight w:val="845"/>
        </w:trPr>
        <w:tc>
          <w:tcPr>
            <w:tcW w:w="4248" w:type="dxa"/>
            <w:vAlign w:val="center"/>
          </w:tcPr>
          <w:p w14:paraId="5821CD61" w14:textId="77777777" w:rsidR="00E13E08" w:rsidRDefault="00E13E08" w:rsidP="002F1675">
            <w:pPr>
              <w:jc w:val="center"/>
              <w:rPr>
                <w:rFonts w:ascii="Arial" w:hAnsi="Arial" w:cs="Arial"/>
                <w:b/>
                <w:sz w:val="24"/>
                <w:szCs w:val="24"/>
              </w:rPr>
            </w:pPr>
            <w:r>
              <w:rPr>
                <w:rFonts w:ascii="Arial" w:hAnsi="Arial" w:cs="Arial"/>
                <w:b/>
                <w:sz w:val="24"/>
                <w:szCs w:val="24"/>
              </w:rPr>
              <w:t>Competence-based BEd (Hons) and PGCE Courses</w:t>
            </w:r>
          </w:p>
        </w:tc>
        <w:tc>
          <w:tcPr>
            <w:tcW w:w="709" w:type="dxa"/>
            <w:gridSpan w:val="2"/>
            <w:vMerge/>
          </w:tcPr>
          <w:p w14:paraId="23D0F2DC" w14:textId="77777777" w:rsidR="00E13E08" w:rsidRDefault="00E13E08" w:rsidP="002F1675">
            <w:pPr>
              <w:jc w:val="center"/>
              <w:rPr>
                <w:rFonts w:ascii="Arial" w:hAnsi="Arial" w:cs="Arial"/>
                <w:b/>
                <w:sz w:val="24"/>
                <w:szCs w:val="24"/>
              </w:rPr>
            </w:pPr>
          </w:p>
        </w:tc>
        <w:tc>
          <w:tcPr>
            <w:tcW w:w="3171" w:type="dxa"/>
            <w:vAlign w:val="center"/>
          </w:tcPr>
          <w:p w14:paraId="220195A0" w14:textId="77777777" w:rsidR="00E13E08" w:rsidRDefault="00E13E08" w:rsidP="002F1675">
            <w:pPr>
              <w:jc w:val="center"/>
              <w:rPr>
                <w:rFonts w:ascii="Arial" w:hAnsi="Arial" w:cs="Arial"/>
                <w:b/>
                <w:sz w:val="24"/>
                <w:szCs w:val="24"/>
              </w:rPr>
            </w:pPr>
            <w:r>
              <w:rPr>
                <w:rFonts w:ascii="Arial" w:hAnsi="Arial" w:cs="Arial"/>
                <w:b/>
                <w:sz w:val="24"/>
                <w:szCs w:val="24"/>
              </w:rPr>
              <w:t>Induction</w:t>
            </w:r>
          </w:p>
        </w:tc>
        <w:tc>
          <w:tcPr>
            <w:tcW w:w="2910" w:type="dxa"/>
            <w:vAlign w:val="center"/>
          </w:tcPr>
          <w:p w14:paraId="31D5DB57" w14:textId="77777777" w:rsidR="00E13E08" w:rsidRDefault="00E13E08" w:rsidP="002F1675">
            <w:pPr>
              <w:jc w:val="center"/>
              <w:rPr>
                <w:rFonts w:ascii="Arial" w:hAnsi="Arial" w:cs="Arial"/>
                <w:b/>
                <w:sz w:val="24"/>
                <w:szCs w:val="24"/>
              </w:rPr>
            </w:pPr>
            <w:r>
              <w:rPr>
                <w:rFonts w:ascii="Arial" w:hAnsi="Arial" w:cs="Arial"/>
                <w:b/>
                <w:sz w:val="24"/>
                <w:szCs w:val="24"/>
              </w:rPr>
              <w:t>Early Professional Development</w:t>
            </w:r>
          </w:p>
        </w:tc>
        <w:tc>
          <w:tcPr>
            <w:tcW w:w="2910" w:type="dxa"/>
            <w:vAlign w:val="center"/>
          </w:tcPr>
          <w:p w14:paraId="744C65A1" w14:textId="77777777" w:rsidR="00E13E08" w:rsidRDefault="00E13E08" w:rsidP="002F1675">
            <w:pPr>
              <w:jc w:val="center"/>
              <w:rPr>
                <w:rFonts w:ascii="Arial" w:hAnsi="Arial" w:cs="Arial"/>
                <w:b/>
                <w:sz w:val="24"/>
                <w:szCs w:val="24"/>
              </w:rPr>
            </w:pPr>
            <w:r>
              <w:rPr>
                <w:rFonts w:ascii="Arial" w:hAnsi="Arial" w:cs="Arial"/>
                <w:b/>
                <w:sz w:val="24"/>
                <w:szCs w:val="24"/>
              </w:rPr>
              <w:t>Continued Professional Learning</w:t>
            </w:r>
          </w:p>
        </w:tc>
      </w:tr>
      <w:tr w:rsidR="00E13E08" w14:paraId="5509FDF8" w14:textId="77777777" w:rsidTr="002F1675">
        <w:trPr>
          <w:trHeight w:val="1835"/>
        </w:trPr>
        <w:tc>
          <w:tcPr>
            <w:tcW w:w="4248" w:type="dxa"/>
            <w:vAlign w:val="center"/>
          </w:tcPr>
          <w:p w14:paraId="0A5DD728" w14:textId="77777777" w:rsidR="00E13E08" w:rsidRDefault="00E13E08" w:rsidP="002F1675">
            <w:pPr>
              <w:jc w:val="center"/>
              <w:rPr>
                <w:rFonts w:ascii="Arial" w:hAnsi="Arial" w:cs="Arial"/>
                <w:b/>
                <w:sz w:val="24"/>
                <w:szCs w:val="24"/>
              </w:rPr>
            </w:pPr>
            <w:r>
              <w:rPr>
                <w:rFonts w:ascii="Arial" w:hAnsi="Arial" w:cs="Arial"/>
                <w:b/>
                <w:sz w:val="24"/>
                <w:szCs w:val="24"/>
              </w:rPr>
              <w:t>Formative Profile Report</w:t>
            </w:r>
          </w:p>
          <w:p w14:paraId="4D13D506" w14:textId="77777777" w:rsidR="00E13E08" w:rsidRDefault="00E13E08" w:rsidP="002F1675">
            <w:pPr>
              <w:jc w:val="center"/>
              <w:rPr>
                <w:rFonts w:ascii="Arial" w:hAnsi="Arial" w:cs="Arial"/>
                <w:b/>
                <w:sz w:val="24"/>
                <w:szCs w:val="24"/>
              </w:rPr>
            </w:pPr>
          </w:p>
          <w:p w14:paraId="0CE02990" w14:textId="77777777" w:rsidR="00E13E08" w:rsidRDefault="00E13E08" w:rsidP="002F1675">
            <w:pPr>
              <w:jc w:val="center"/>
              <w:rPr>
                <w:rFonts w:ascii="Arial" w:hAnsi="Arial" w:cs="Arial"/>
                <w:b/>
                <w:sz w:val="24"/>
                <w:szCs w:val="24"/>
              </w:rPr>
            </w:pPr>
            <w:r>
              <w:rPr>
                <w:rFonts w:ascii="Arial" w:hAnsi="Arial" w:cs="Arial"/>
                <w:b/>
                <w:sz w:val="24"/>
                <w:szCs w:val="24"/>
              </w:rPr>
              <w:t>Career Entry Profile</w:t>
            </w:r>
          </w:p>
        </w:tc>
        <w:tc>
          <w:tcPr>
            <w:tcW w:w="709" w:type="dxa"/>
            <w:gridSpan w:val="2"/>
            <w:vMerge/>
          </w:tcPr>
          <w:p w14:paraId="0EA73FC0" w14:textId="77777777" w:rsidR="00E13E08" w:rsidRDefault="00E13E08" w:rsidP="002F1675">
            <w:pPr>
              <w:rPr>
                <w:rFonts w:ascii="Arial" w:hAnsi="Arial" w:cs="Arial"/>
                <w:b/>
                <w:sz w:val="24"/>
                <w:szCs w:val="24"/>
              </w:rPr>
            </w:pPr>
          </w:p>
        </w:tc>
        <w:tc>
          <w:tcPr>
            <w:tcW w:w="3171" w:type="dxa"/>
            <w:vAlign w:val="center"/>
          </w:tcPr>
          <w:p w14:paraId="41455256" w14:textId="77777777" w:rsidR="00E13E08" w:rsidRDefault="00E13E08" w:rsidP="002F1675">
            <w:pPr>
              <w:jc w:val="center"/>
              <w:rPr>
                <w:rFonts w:ascii="Arial" w:hAnsi="Arial" w:cs="Arial"/>
                <w:b/>
                <w:sz w:val="24"/>
                <w:szCs w:val="24"/>
              </w:rPr>
            </w:pPr>
            <w:r>
              <w:rPr>
                <w:rFonts w:ascii="Arial" w:hAnsi="Arial" w:cs="Arial"/>
                <w:b/>
                <w:sz w:val="24"/>
                <w:szCs w:val="24"/>
              </w:rPr>
              <w:t>Induction Action Plan</w:t>
            </w:r>
          </w:p>
        </w:tc>
        <w:tc>
          <w:tcPr>
            <w:tcW w:w="2910" w:type="dxa"/>
            <w:vAlign w:val="center"/>
          </w:tcPr>
          <w:p w14:paraId="1B747FD1" w14:textId="77777777" w:rsidR="00E13E08" w:rsidRDefault="00E13E08" w:rsidP="002F1675">
            <w:pPr>
              <w:jc w:val="center"/>
              <w:rPr>
                <w:rFonts w:ascii="Arial" w:hAnsi="Arial" w:cs="Arial"/>
                <w:b/>
                <w:sz w:val="24"/>
                <w:szCs w:val="24"/>
              </w:rPr>
            </w:pPr>
            <w:r>
              <w:rPr>
                <w:rFonts w:ascii="Arial" w:hAnsi="Arial" w:cs="Arial"/>
                <w:b/>
                <w:sz w:val="24"/>
                <w:szCs w:val="24"/>
              </w:rPr>
              <w:t>Professional development activities focusing on curriculum, management and education technology</w:t>
            </w:r>
          </w:p>
        </w:tc>
        <w:tc>
          <w:tcPr>
            <w:tcW w:w="2910" w:type="dxa"/>
            <w:vAlign w:val="center"/>
          </w:tcPr>
          <w:p w14:paraId="5F582ED8" w14:textId="77777777" w:rsidR="00E13E08" w:rsidRDefault="00E13E08" w:rsidP="002F1675">
            <w:pPr>
              <w:jc w:val="center"/>
              <w:rPr>
                <w:rFonts w:ascii="Arial" w:hAnsi="Arial" w:cs="Arial"/>
                <w:b/>
                <w:sz w:val="24"/>
                <w:szCs w:val="24"/>
              </w:rPr>
            </w:pPr>
            <w:r>
              <w:rPr>
                <w:rFonts w:ascii="Arial" w:hAnsi="Arial" w:cs="Arial"/>
                <w:b/>
                <w:sz w:val="24"/>
                <w:szCs w:val="24"/>
              </w:rPr>
              <w:t>Performance Review and Staff Development (PRSD)</w:t>
            </w:r>
          </w:p>
        </w:tc>
      </w:tr>
      <w:tr w:rsidR="00E13E08" w14:paraId="4EFE6F0D" w14:textId="77777777" w:rsidTr="002F1675">
        <w:trPr>
          <w:trHeight w:val="557"/>
        </w:trPr>
        <w:tc>
          <w:tcPr>
            <w:tcW w:w="13948" w:type="dxa"/>
            <w:gridSpan w:val="6"/>
            <w:shd w:val="clear" w:color="auto" w:fill="FFE599" w:themeFill="accent4" w:themeFillTint="66"/>
            <w:vAlign w:val="center"/>
          </w:tcPr>
          <w:p w14:paraId="7B60E357" w14:textId="77777777" w:rsidR="00E13E08" w:rsidRDefault="00E13E08" w:rsidP="002F1675">
            <w:pPr>
              <w:rPr>
                <w:rFonts w:ascii="Arial" w:hAnsi="Arial" w:cs="Arial"/>
                <w:b/>
                <w:sz w:val="24"/>
                <w:szCs w:val="24"/>
              </w:rPr>
            </w:pPr>
            <w:r>
              <w:rPr>
                <w:rFonts w:ascii="Arial" w:hAnsi="Arial" w:cs="Arial"/>
                <w:b/>
                <w:sz w:val="24"/>
                <w:szCs w:val="24"/>
              </w:rPr>
              <w:t>Lead Partner</w:t>
            </w:r>
          </w:p>
        </w:tc>
      </w:tr>
      <w:tr w:rsidR="00E13E08" w14:paraId="50FFFEA6" w14:textId="77777777" w:rsidTr="002F1675">
        <w:trPr>
          <w:trHeight w:val="550"/>
        </w:trPr>
        <w:tc>
          <w:tcPr>
            <w:tcW w:w="4531" w:type="dxa"/>
            <w:gridSpan w:val="2"/>
            <w:vAlign w:val="center"/>
          </w:tcPr>
          <w:p w14:paraId="11F715AD" w14:textId="77777777" w:rsidR="00E13E08" w:rsidRDefault="00E13E08" w:rsidP="002F1675">
            <w:pPr>
              <w:rPr>
                <w:rFonts w:ascii="Arial" w:hAnsi="Arial" w:cs="Arial"/>
                <w:b/>
                <w:sz w:val="24"/>
                <w:szCs w:val="24"/>
              </w:rPr>
            </w:pPr>
            <w:r>
              <w:rPr>
                <w:rFonts w:ascii="Arial" w:hAnsi="Arial" w:cs="Arial"/>
                <w:b/>
                <w:sz w:val="24"/>
                <w:szCs w:val="24"/>
              </w:rPr>
              <w:t>Higher Education Institutions (HEIs)</w:t>
            </w:r>
          </w:p>
        </w:tc>
        <w:tc>
          <w:tcPr>
            <w:tcW w:w="3597" w:type="dxa"/>
            <w:gridSpan w:val="2"/>
            <w:vAlign w:val="center"/>
          </w:tcPr>
          <w:p w14:paraId="4F073A0E" w14:textId="77777777" w:rsidR="00E13E08" w:rsidRDefault="00E13E08" w:rsidP="002F1675">
            <w:pPr>
              <w:rPr>
                <w:rFonts w:ascii="Arial" w:hAnsi="Arial" w:cs="Arial"/>
                <w:b/>
                <w:sz w:val="24"/>
                <w:szCs w:val="24"/>
              </w:rPr>
            </w:pPr>
            <w:r>
              <w:rPr>
                <w:rFonts w:ascii="Arial" w:hAnsi="Arial" w:cs="Arial"/>
                <w:b/>
                <w:sz w:val="24"/>
                <w:szCs w:val="24"/>
              </w:rPr>
              <w:t>Education Authority</w:t>
            </w:r>
          </w:p>
        </w:tc>
        <w:tc>
          <w:tcPr>
            <w:tcW w:w="5820" w:type="dxa"/>
            <w:gridSpan w:val="2"/>
            <w:vAlign w:val="center"/>
          </w:tcPr>
          <w:p w14:paraId="634B0B5E" w14:textId="77777777" w:rsidR="00E13E08" w:rsidRDefault="00E13E08" w:rsidP="002F1675">
            <w:pPr>
              <w:rPr>
                <w:rFonts w:ascii="Arial" w:hAnsi="Arial" w:cs="Arial"/>
                <w:b/>
                <w:sz w:val="24"/>
                <w:szCs w:val="24"/>
              </w:rPr>
            </w:pPr>
            <w:r>
              <w:rPr>
                <w:rFonts w:ascii="Arial" w:hAnsi="Arial" w:cs="Arial"/>
                <w:b/>
                <w:sz w:val="24"/>
                <w:szCs w:val="24"/>
              </w:rPr>
              <w:t>Schools</w:t>
            </w:r>
          </w:p>
        </w:tc>
      </w:tr>
      <w:tr w:rsidR="00E13E08" w14:paraId="29776DAB" w14:textId="77777777" w:rsidTr="002F1675">
        <w:trPr>
          <w:trHeight w:val="559"/>
        </w:trPr>
        <w:tc>
          <w:tcPr>
            <w:tcW w:w="13948" w:type="dxa"/>
            <w:gridSpan w:val="6"/>
            <w:shd w:val="clear" w:color="auto" w:fill="FFE599" w:themeFill="accent4" w:themeFillTint="66"/>
            <w:vAlign w:val="center"/>
          </w:tcPr>
          <w:p w14:paraId="07D8F68F" w14:textId="77777777" w:rsidR="00E13E08" w:rsidRDefault="00E13E08" w:rsidP="002F1675">
            <w:pPr>
              <w:rPr>
                <w:rFonts w:ascii="Arial" w:hAnsi="Arial" w:cs="Arial"/>
                <w:b/>
                <w:sz w:val="24"/>
                <w:szCs w:val="24"/>
              </w:rPr>
            </w:pPr>
            <w:r>
              <w:rPr>
                <w:rFonts w:ascii="Arial" w:hAnsi="Arial" w:cs="Arial"/>
                <w:b/>
                <w:sz w:val="24"/>
                <w:szCs w:val="24"/>
              </w:rPr>
              <w:t>Support Partners</w:t>
            </w:r>
          </w:p>
        </w:tc>
      </w:tr>
      <w:tr w:rsidR="00E13E08" w14:paraId="4860CF3C" w14:textId="77777777" w:rsidTr="002F1675">
        <w:trPr>
          <w:trHeight w:val="552"/>
        </w:trPr>
        <w:tc>
          <w:tcPr>
            <w:tcW w:w="4531" w:type="dxa"/>
            <w:gridSpan w:val="2"/>
            <w:vAlign w:val="center"/>
          </w:tcPr>
          <w:p w14:paraId="65B708EB" w14:textId="77777777" w:rsidR="00E13E08" w:rsidRDefault="00E13E08" w:rsidP="002F1675">
            <w:pPr>
              <w:rPr>
                <w:rFonts w:ascii="Arial" w:hAnsi="Arial" w:cs="Arial"/>
                <w:b/>
                <w:sz w:val="24"/>
                <w:szCs w:val="24"/>
              </w:rPr>
            </w:pPr>
            <w:r>
              <w:rPr>
                <w:rFonts w:ascii="Arial" w:hAnsi="Arial" w:cs="Arial"/>
                <w:b/>
                <w:sz w:val="24"/>
                <w:szCs w:val="24"/>
              </w:rPr>
              <w:t>Schools and Education Authority</w:t>
            </w:r>
          </w:p>
        </w:tc>
        <w:tc>
          <w:tcPr>
            <w:tcW w:w="3597" w:type="dxa"/>
            <w:gridSpan w:val="2"/>
            <w:vAlign w:val="center"/>
          </w:tcPr>
          <w:p w14:paraId="39DE0A5F" w14:textId="77777777" w:rsidR="00E13E08" w:rsidRDefault="00E13E08" w:rsidP="002F1675">
            <w:pPr>
              <w:rPr>
                <w:rFonts w:ascii="Arial" w:hAnsi="Arial" w:cs="Arial"/>
                <w:b/>
                <w:sz w:val="24"/>
                <w:szCs w:val="24"/>
              </w:rPr>
            </w:pPr>
            <w:r>
              <w:rPr>
                <w:rFonts w:ascii="Arial" w:hAnsi="Arial" w:cs="Arial"/>
                <w:b/>
                <w:sz w:val="24"/>
                <w:szCs w:val="24"/>
              </w:rPr>
              <w:t>Schools and HEIs</w:t>
            </w:r>
          </w:p>
        </w:tc>
        <w:tc>
          <w:tcPr>
            <w:tcW w:w="5820" w:type="dxa"/>
            <w:gridSpan w:val="2"/>
            <w:vAlign w:val="center"/>
          </w:tcPr>
          <w:p w14:paraId="1640A0AD" w14:textId="77777777" w:rsidR="00E13E08" w:rsidRDefault="00E13E08" w:rsidP="002F1675">
            <w:pPr>
              <w:rPr>
                <w:rFonts w:ascii="Arial" w:hAnsi="Arial" w:cs="Arial"/>
                <w:b/>
                <w:sz w:val="24"/>
                <w:szCs w:val="24"/>
              </w:rPr>
            </w:pPr>
            <w:r>
              <w:rPr>
                <w:rFonts w:ascii="Arial" w:hAnsi="Arial" w:cs="Arial"/>
                <w:b/>
                <w:sz w:val="24"/>
                <w:szCs w:val="24"/>
              </w:rPr>
              <w:t>Education Authority and HEIs</w:t>
            </w:r>
          </w:p>
        </w:tc>
      </w:tr>
    </w:tbl>
    <w:p w14:paraId="479A21F7" w14:textId="5E53042C" w:rsidR="00E13E08" w:rsidRPr="001072A3" w:rsidRDefault="00E13E08" w:rsidP="00E13E08">
      <w:pPr>
        <w:rPr>
          <w:rFonts w:ascii="Arial" w:hAnsi="Arial" w:cs="Arial"/>
          <w:b/>
          <w:sz w:val="28"/>
          <w:szCs w:val="28"/>
        </w:rPr>
      </w:pPr>
    </w:p>
    <w:bookmarkEnd w:id="1"/>
    <w:p w14:paraId="7F15D818" w14:textId="77777777" w:rsidR="00E13E08" w:rsidRDefault="00E13E08" w:rsidP="00E13E08">
      <w:pPr>
        <w:rPr>
          <w:rFonts w:ascii="Arial" w:hAnsi="Arial" w:cs="Arial"/>
          <w:b/>
          <w:sz w:val="24"/>
          <w:szCs w:val="24"/>
        </w:rPr>
        <w:sectPr w:rsidR="00E13E08" w:rsidSect="002F1675">
          <w:pgSz w:w="16838" w:h="11906" w:orient="landscape"/>
          <w:pgMar w:top="1440" w:right="1440" w:bottom="1440" w:left="1440" w:header="709" w:footer="709"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pPr>
    </w:p>
    <w:p w14:paraId="041008FC" w14:textId="22ABCD7D" w:rsidR="00E13E08" w:rsidRPr="00C11DB0" w:rsidRDefault="00303629" w:rsidP="00303629">
      <w:pPr>
        <w:pStyle w:val="Heading1"/>
        <w:rPr>
          <w:rFonts w:ascii="Arial" w:hAnsi="Arial" w:cs="Arial"/>
          <w:b/>
          <w:bCs/>
          <w:sz w:val="28"/>
          <w:szCs w:val="28"/>
        </w:rPr>
      </w:pPr>
      <w:r w:rsidRPr="00C11DB0">
        <w:rPr>
          <w:rFonts w:ascii="Arial" w:hAnsi="Arial" w:cs="Arial"/>
          <w:b/>
          <w:bCs/>
          <w:sz w:val="28"/>
          <w:szCs w:val="28"/>
        </w:rPr>
        <w:lastRenderedPageBreak/>
        <w:t>2</w:t>
      </w:r>
      <w:r w:rsidRPr="00C11DB0">
        <w:rPr>
          <w:rFonts w:ascii="Arial" w:hAnsi="Arial" w:cs="Arial"/>
          <w:b/>
          <w:bCs/>
          <w:sz w:val="28"/>
          <w:szCs w:val="28"/>
        </w:rPr>
        <w:tab/>
      </w:r>
      <w:r w:rsidR="00E13E08" w:rsidRPr="00C11DB0">
        <w:rPr>
          <w:rFonts w:ascii="Arial" w:hAnsi="Arial" w:cs="Arial"/>
          <w:b/>
          <w:bCs/>
          <w:sz w:val="28"/>
          <w:szCs w:val="28"/>
        </w:rPr>
        <w:t>Core Values and Teacher Competences</w:t>
      </w:r>
    </w:p>
    <w:p w14:paraId="76354D30" w14:textId="77777777" w:rsidR="00E13E08" w:rsidRPr="0006016A" w:rsidRDefault="00E13E08" w:rsidP="00E13E08">
      <w:pPr>
        <w:spacing w:after="0" w:line="240" w:lineRule="auto"/>
        <w:ind w:right="544"/>
        <w:jc w:val="both"/>
        <w:rPr>
          <w:rFonts w:ascii="Arial" w:hAnsi="Arial" w:cs="Arial"/>
          <w:b/>
          <w:color w:val="2F5496" w:themeColor="accent1" w:themeShade="BF"/>
          <w:sz w:val="24"/>
          <w:szCs w:val="24"/>
        </w:rPr>
      </w:pPr>
    </w:p>
    <w:p w14:paraId="0AE7249C" w14:textId="1710A897" w:rsidR="00E13E08" w:rsidRPr="00303629" w:rsidRDefault="00303629" w:rsidP="00A14E3C">
      <w:pPr>
        <w:spacing w:after="0" w:line="240" w:lineRule="auto"/>
        <w:ind w:left="720" w:right="544" w:hanging="720"/>
        <w:rPr>
          <w:rFonts w:ascii="Arial" w:hAnsi="Arial" w:cs="Arial"/>
          <w:bCs/>
          <w:color w:val="2F5496" w:themeColor="accent1" w:themeShade="BF"/>
          <w:sz w:val="24"/>
          <w:szCs w:val="24"/>
        </w:rPr>
      </w:pPr>
      <w:r>
        <w:rPr>
          <w:rFonts w:ascii="Arial" w:hAnsi="Arial" w:cs="Arial"/>
          <w:bCs/>
          <w:color w:val="2F5496" w:themeColor="accent1" w:themeShade="BF"/>
          <w:sz w:val="24"/>
          <w:szCs w:val="24"/>
        </w:rPr>
        <w:t>2.1</w:t>
      </w:r>
      <w:r>
        <w:rPr>
          <w:rFonts w:ascii="Arial" w:hAnsi="Arial" w:cs="Arial"/>
          <w:bCs/>
          <w:color w:val="2F5496" w:themeColor="accent1" w:themeShade="BF"/>
          <w:sz w:val="24"/>
          <w:szCs w:val="24"/>
        </w:rPr>
        <w:tab/>
      </w:r>
      <w:r w:rsidR="00E13E08" w:rsidRPr="00303629">
        <w:rPr>
          <w:rFonts w:ascii="Arial" w:hAnsi="Arial" w:cs="Arial"/>
          <w:bCs/>
          <w:color w:val="2F5496" w:themeColor="accent1" w:themeShade="BF"/>
          <w:sz w:val="24"/>
          <w:szCs w:val="24"/>
        </w:rPr>
        <w:t xml:space="preserve">Teachers shape the future of society through their work with children </w:t>
      </w:r>
      <w:r w:rsidR="00BC0870" w:rsidRPr="00303629">
        <w:rPr>
          <w:rFonts w:ascii="Arial" w:hAnsi="Arial" w:cs="Arial"/>
          <w:bCs/>
          <w:color w:val="2F5496" w:themeColor="accent1" w:themeShade="BF"/>
          <w:sz w:val="24"/>
          <w:szCs w:val="24"/>
        </w:rPr>
        <w:t>&amp;</w:t>
      </w:r>
      <w:r w:rsidR="00E13E08" w:rsidRPr="00303629">
        <w:rPr>
          <w:rFonts w:ascii="Arial" w:hAnsi="Arial" w:cs="Arial"/>
          <w:bCs/>
          <w:color w:val="2F5496" w:themeColor="accent1" w:themeShade="BF"/>
          <w:sz w:val="24"/>
          <w:szCs w:val="24"/>
        </w:rPr>
        <w:t xml:space="preserve"> young people. In discharging this responsibility, teachers are guided by a set of values which effectively shape lives</w:t>
      </w:r>
      <w:r w:rsidR="00094387" w:rsidRPr="00303629">
        <w:rPr>
          <w:rFonts w:ascii="Arial" w:hAnsi="Arial" w:cs="Arial"/>
          <w:bCs/>
          <w:color w:val="2F5496" w:themeColor="accent1" w:themeShade="BF"/>
          <w:sz w:val="24"/>
          <w:szCs w:val="24"/>
        </w:rPr>
        <w:t xml:space="preserve">. </w:t>
      </w:r>
      <w:r w:rsidR="00E13E08" w:rsidRPr="00303629">
        <w:rPr>
          <w:rFonts w:ascii="Arial" w:hAnsi="Arial" w:cs="Arial"/>
          <w:bCs/>
          <w:color w:val="2F5496" w:themeColor="accent1" w:themeShade="BF"/>
          <w:sz w:val="24"/>
          <w:szCs w:val="24"/>
        </w:rPr>
        <w:t xml:space="preserve"> </w:t>
      </w:r>
    </w:p>
    <w:p w14:paraId="474DF5D7" w14:textId="77777777" w:rsidR="00094387" w:rsidRPr="00094387" w:rsidRDefault="00094387" w:rsidP="00A14E3C">
      <w:pPr>
        <w:pStyle w:val="ListParagraph"/>
        <w:spacing w:after="0" w:line="240" w:lineRule="auto"/>
        <w:ind w:right="544"/>
        <w:rPr>
          <w:rFonts w:ascii="Arial" w:hAnsi="Arial" w:cs="Arial"/>
          <w:bCs/>
          <w:color w:val="2F5496" w:themeColor="accent1" w:themeShade="BF"/>
          <w:sz w:val="24"/>
          <w:szCs w:val="24"/>
        </w:rPr>
      </w:pPr>
    </w:p>
    <w:p w14:paraId="60743688" w14:textId="1E38F506" w:rsidR="00E13E08" w:rsidRPr="0006016A" w:rsidRDefault="00E13E08" w:rsidP="00A14E3C">
      <w:pPr>
        <w:spacing w:after="0" w:line="240" w:lineRule="auto"/>
        <w:ind w:left="720" w:right="545" w:hanging="720"/>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2.2</w:t>
      </w:r>
      <w:r w:rsidRPr="0006016A">
        <w:rPr>
          <w:rFonts w:ascii="Arial" w:hAnsi="Arial" w:cs="Arial"/>
          <w:bCs/>
          <w:color w:val="2F5496" w:themeColor="accent1" w:themeShade="BF"/>
          <w:sz w:val="24"/>
          <w:szCs w:val="24"/>
        </w:rPr>
        <w:tab/>
        <w:t>‘</w:t>
      </w:r>
      <w:hyperlink r:id="rId23" w:history="1">
        <w:r w:rsidRPr="000D76B3">
          <w:rPr>
            <w:rStyle w:val="Hyperlink"/>
            <w:rFonts w:ascii="Arial" w:hAnsi="Arial" w:cs="Arial"/>
            <w:bCs/>
            <w:sz w:val="24"/>
            <w:szCs w:val="24"/>
          </w:rPr>
          <w:t>Teaching: the Reflective Profession</w:t>
        </w:r>
      </w:hyperlink>
      <w:r w:rsidRPr="0006016A">
        <w:rPr>
          <w:rFonts w:ascii="Arial" w:hAnsi="Arial" w:cs="Arial"/>
          <w:bCs/>
          <w:color w:val="2F5496" w:themeColor="accent1" w:themeShade="BF"/>
          <w:sz w:val="24"/>
          <w:szCs w:val="24"/>
        </w:rPr>
        <w:t xml:space="preserve">’ echoes this responsibility, combining a Code of Values and Professional Practice with a set of 27 Teacher Competences. </w:t>
      </w:r>
    </w:p>
    <w:p w14:paraId="655CF2A5" w14:textId="77777777" w:rsidR="00E13E08" w:rsidRPr="0006016A" w:rsidRDefault="00E13E08" w:rsidP="00A14E3C">
      <w:pPr>
        <w:spacing w:after="0" w:line="240" w:lineRule="auto"/>
        <w:ind w:left="720" w:right="545" w:hanging="720"/>
        <w:rPr>
          <w:rFonts w:ascii="Arial" w:hAnsi="Arial" w:cs="Arial"/>
          <w:bCs/>
          <w:color w:val="2F5496" w:themeColor="accent1" w:themeShade="BF"/>
          <w:sz w:val="24"/>
          <w:szCs w:val="24"/>
        </w:rPr>
      </w:pPr>
    </w:p>
    <w:p w14:paraId="39D58BB8" w14:textId="77777777" w:rsidR="00E13E08" w:rsidRPr="0006016A" w:rsidRDefault="00E13E08" w:rsidP="00A14E3C">
      <w:pPr>
        <w:spacing w:after="0" w:line="240" w:lineRule="auto"/>
        <w:ind w:left="720" w:right="545" w:hanging="720"/>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2.3</w:t>
      </w:r>
      <w:r w:rsidRPr="0006016A">
        <w:rPr>
          <w:rFonts w:ascii="Arial" w:hAnsi="Arial" w:cs="Arial"/>
          <w:bCs/>
          <w:color w:val="2F5496" w:themeColor="accent1" w:themeShade="BF"/>
          <w:sz w:val="24"/>
          <w:szCs w:val="24"/>
        </w:rPr>
        <w:tab/>
        <w:t xml:space="preserve">The core values of the profession are Trust; Honesty; Commitment; Respect; Fairness; Equality; Integrity; Tolerance and Service. </w:t>
      </w:r>
    </w:p>
    <w:p w14:paraId="505DDB46" w14:textId="77777777" w:rsidR="00E13E08" w:rsidRPr="0006016A" w:rsidRDefault="00E13E08" w:rsidP="00A14E3C">
      <w:pPr>
        <w:spacing w:after="0" w:line="240" w:lineRule="auto"/>
        <w:ind w:left="720" w:right="545" w:hanging="720"/>
        <w:rPr>
          <w:rFonts w:ascii="Arial" w:hAnsi="Arial" w:cs="Arial"/>
          <w:bCs/>
          <w:color w:val="2F5496" w:themeColor="accent1" w:themeShade="BF"/>
          <w:sz w:val="24"/>
          <w:szCs w:val="24"/>
        </w:rPr>
      </w:pPr>
    </w:p>
    <w:p w14:paraId="3BB1E692" w14:textId="6218C744" w:rsidR="00E13E08" w:rsidRPr="0006016A" w:rsidRDefault="00E13E08" w:rsidP="00A14E3C">
      <w:pPr>
        <w:spacing w:after="0" w:line="240" w:lineRule="auto"/>
        <w:ind w:left="720" w:right="544" w:hanging="720"/>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2.4</w:t>
      </w:r>
      <w:r w:rsidRPr="0006016A">
        <w:rPr>
          <w:rFonts w:ascii="Arial" w:hAnsi="Arial" w:cs="Arial"/>
          <w:bCs/>
          <w:color w:val="2F5496" w:themeColor="accent1" w:themeShade="BF"/>
          <w:sz w:val="24"/>
          <w:szCs w:val="24"/>
        </w:rPr>
        <w:tab/>
        <w:t xml:space="preserve">The teacher competences are then set out under three broad headings: </w:t>
      </w:r>
    </w:p>
    <w:p w14:paraId="32E73639" w14:textId="77777777" w:rsidR="00E13E08" w:rsidRPr="0006016A" w:rsidRDefault="00E13E08" w:rsidP="00A14E3C">
      <w:pPr>
        <w:spacing w:after="0" w:line="240" w:lineRule="auto"/>
        <w:ind w:left="720" w:right="545" w:hanging="720"/>
        <w:rPr>
          <w:rFonts w:ascii="Arial" w:hAnsi="Arial" w:cs="Arial"/>
          <w:bCs/>
          <w:color w:val="2F5496" w:themeColor="accent1" w:themeShade="BF"/>
          <w:sz w:val="24"/>
          <w:szCs w:val="24"/>
        </w:rPr>
      </w:pPr>
    </w:p>
    <w:p w14:paraId="6B17F19C" w14:textId="77777777" w:rsidR="00E13E08" w:rsidRPr="0006016A" w:rsidRDefault="00E13E08" w:rsidP="00A14E3C">
      <w:pPr>
        <w:pStyle w:val="ListParagraph"/>
        <w:numPr>
          <w:ilvl w:val="0"/>
          <w:numId w:val="45"/>
        </w:numPr>
        <w:spacing w:after="0" w:line="240" w:lineRule="auto"/>
        <w:ind w:left="1080" w:right="545"/>
        <w:rPr>
          <w:rFonts w:ascii="Arial" w:hAnsi="Arial" w:cs="Arial"/>
          <w:bCs/>
          <w:color w:val="2F5496" w:themeColor="accent1" w:themeShade="BF"/>
          <w:sz w:val="24"/>
          <w:szCs w:val="24"/>
        </w:rPr>
      </w:pPr>
      <w:r w:rsidRPr="0006016A">
        <w:rPr>
          <w:rFonts w:ascii="Arial" w:hAnsi="Arial" w:cs="Arial"/>
          <w:b/>
          <w:color w:val="2F5496" w:themeColor="accent1" w:themeShade="BF"/>
          <w:sz w:val="24"/>
          <w:szCs w:val="24"/>
        </w:rPr>
        <w:t>Professional Values and Practice</w:t>
      </w:r>
      <w:r w:rsidRPr="0006016A">
        <w:rPr>
          <w:rFonts w:ascii="Arial" w:hAnsi="Arial" w:cs="Arial"/>
          <w:bCs/>
          <w:color w:val="2F5496" w:themeColor="accent1" w:themeShade="BF"/>
          <w:sz w:val="24"/>
          <w:szCs w:val="24"/>
        </w:rPr>
        <w:t xml:space="preserve"> – through which teachers should demonstrate that they understand and uphold the core values. </w:t>
      </w:r>
    </w:p>
    <w:p w14:paraId="109CE3C3" w14:textId="77777777" w:rsidR="00E13E08" w:rsidRPr="0006016A" w:rsidRDefault="00E13E08" w:rsidP="00A14E3C">
      <w:pPr>
        <w:pStyle w:val="ListParagraph"/>
        <w:spacing w:after="0" w:line="240" w:lineRule="auto"/>
        <w:ind w:left="1080" w:right="545"/>
        <w:rPr>
          <w:rFonts w:ascii="Arial" w:hAnsi="Arial" w:cs="Arial"/>
          <w:bCs/>
          <w:color w:val="2F5496" w:themeColor="accent1" w:themeShade="BF"/>
          <w:sz w:val="24"/>
          <w:szCs w:val="24"/>
        </w:rPr>
      </w:pPr>
    </w:p>
    <w:p w14:paraId="6DDA6D81" w14:textId="77777777" w:rsidR="00E13E08" w:rsidRPr="0006016A" w:rsidRDefault="00E13E08" w:rsidP="00A14E3C">
      <w:pPr>
        <w:pStyle w:val="ListParagraph"/>
        <w:numPr>
          <w:ilvl w:val="0"/>
          <w:numId w:val="45"/>
        </w:numPr>
        <w:spacing w:after="0" w:line="240" w:lineRule="auto"/>
        <w:ind w:left="1080" w:right="545"/>
        <w:rPr>
          <w:rFonts w:ascii="Arial" w:hAnsi="Arial" w:cs="Arial"/>
          <w:bCs/>
          <w:color w:val="2F5496" w:themeColor="accent1" w:themeShade="BF"/>
          <w:sz w:val="24"/>
          <w:szCs w:val="24"/>
        </w:rPr>
      </w:pPr>
      <w:r w:rsidRPr="0006016A">
        <w:rPr>
          <w:rFonts w:ascii="Arial" w:hAnsi="Arial" w:cs="Arial"/>
          <w:b/>
          <w:color w:val="2F5496" w:themeColor="accent1" w:themeShade="BF"/>
          <w:sz w:val="24"/>
          <w:szCs w:val="24"/>
        </w:rPr>
        <w:t xml:space="preserve">Professional Knowledge and Understanding </w:t>
      </w:r>
      <w:r w:rsidRPr="0006016A">
        <w:rPr>
          <w:rFonts w:ascii="Arial" w:hAnsi="Arial" w:cs="Arial"/>
          <w:bCs/>
          <w:color w:val="2F5496" w:themeColor="accent1" w:themeShade="BF"/>
          <w:sz w:val="24"/>
          <w:szCs w:val="24"/>
        </w:rPr>
        <w:t>– teachers will have developed a knowledge and understanding of:</w:t>
      </w:r>
    </w:p>
    <w:p w14:paraId="6FA7DA82" w14:textId="77777777" w:rsidR="00E13E08" w:rsidRPr="0006016A" w:rsidRDefault="00E13E08" w:rsidP="00A14E3C">
      <w:pPr>
        <w:pStyle w:val="ListParagraph"/>
        <w:rPr>
          <w:rFonts w:ascii="Arial" w:hAnsi="Arial" w:cs="Arial"/>
          <w:bCs/>
          <w:color w:val="2F5496" w:themeColor="accent1" w:themeShade="BF"/>
          <w:sz w:val="24"/>
          <w:szCs w:val="24"/>
        </w:rPr>
      </w:pPr>
    </w:p>
    <w:p w14:paraId="157695C1"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Contemporary debates about the nature and purpose of education;</w:t>
      </w:r>
    </w:p>
    <w:p w14:paraId="015BCF94"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Learning areas/subject(s) they teach including strategies to improve literacy, numeracy and thinking skills; and up-to-date curricular, subject and pedagogical knowledge and contribution to NI Curriculum;</w:t>
      </w:r>
    </w:p>
    <w:p w14:paraId="3A3718AA"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Sufficient linguistic and pedagogical knowledge to teach the curriculum in bilingual contexts;</w:t>
      </w:r>
    </w:p>
    <w:p w14:paraId="6EB9F890"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Curriculum development processes, including planning, implementation and evaluation;</w:t>
      </w:r>
    </w:p>
    <w:p w14:paraId="6F81AA90"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Factors that promote and hinder effective learning;</w:t>
      </w:r>
    </w:p>
    <w:p w14:paraId="5C795910"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Range of strategies to promote and maintain positive behaviour;</w:t>
      </w:r>
    </w:p>
    <w:p w14:paraId="365A934E"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Need to take account of pupils’ cultures, languages and faiths;</w:t>
      </w:r>
    </w:p>
    <w:p w14:paraId="4BD1DEAB"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 xml:space="preserve">Responsibilities under the Special Educational Needs Code of Practice; </w:t>
      </w:r>
    </w:p>
    <w:p w14:paraId="4D581CF6"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Communicating effectively with pupils, parents and colleagues;</w:t>
      </w:r>
    </w:p>
    <w:p w14:paraId="485BF736"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Using technology effectively;</w:t>
      </w:r>
    </w:p>
    <w:p w14:paraId="0B27B766"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Interrelationship between schools and the communities they serve and the potential for mutual development and wellbeing; and</w:t>
      </w:r>
    </w:p>
    <w:p w14:paraId="0DB3834C" w14:textId="77777777" w:rsidR="00E13E08" w:rsidRPr="0006016A" w:rsidRDefault="00E13E08" w:rsidP="00A14E3C">
      <w:pPr>
        <w:pStyle w:val="ListParagraph"/>
        <w:numPr>
          <w:ilvl w:val="0"/>
          <w:numId w:val="46"/>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Statutory framework pertaining to education and schooling and their specific responsibilities emanating from it.</w:t>
      </w:r>
    </w:p>
    <w:p w14:paraId="3AC0B9C6" w14:textId="77777777" w:rsidR="00E13E08" w:rsidRPr="0006016A" w:rsidRDefault="00E13E08" w:rsidP="00A14E3C">
      <w:pPr>
        <w:spacing w:after="0" w:line="240" w:lineRule="auto"/>
        <w:ind w:right="545"/>
        <w:rPr>
          <w:rFonts w:ascii="Arial" w:hAnsi="Arial" w:cs="Arial"/>
          <w:bCs/>
          <w:color w:val="2F5496" w:themeColor="accent1" w:themeShade="BF"/>
          <w:sz w:val="24"/>
          <w:szCs w:val="24"/>
        </w:rPr>
      </w:pPr>
    </w:p>
    <w:p w14:paraId="0EA3BF7E" w14:textId="77777777" w:rsidR="00E13E08" w:rsidRPr="0006016A" w:rsidRDefault="00E13E08" w:rsidP="00A14E3C">
      <w:pPr>
        <w:pStyle w:val="ListParagraph"/>
        <w:numPr>
          <w:ilvl w:val="0"/>
          <w:numId w:val="45"/>
        </w:numPr>
        <w:spacing w:after="0" w:line="240" w:lineRule="auto"/>
        <w:ind w:left="1080" w:right="545"/>
        <w:rPr>
          <w:rFonts w:ascii="Arial" w:hAnsi="Arial" w:cs="Arial"/>
          <w:bCs/>
          <w:color w:val="2F5496" w:themeColor="accent1" w:themeShade="BF"/>
          <w:sz w:val="24"/>
          <w:szCs w:val="24"/>
        </w:rPr>
      </w:pPr>
      <w:r w:rsidRPr="0006016A">
        <w:rPr>
          <w:rFonts w:ascii="Arial" w:hAnsi="Arial" w:cs="Arial"/>
          <w:b/>
          <w:color w:val="2F5496" w:themeColor="accent1" w:themeShade="BF"/>
          <w:sz w:val="24"/>
          <w:szCs w:val="24"/>
        </w:rPr>
        <w:t xml:space="preserve">Professional Skills and Application </w:t>
      </w:r>
      <w:r w:rsidRPr="0006016A">
        <w:rPr>
          <w:rFonts w:ascii="Arial" w:hAnsi="Arial" w:cs="Arial"/>
          <w:bCs/>
          <w:color w:val="2F5496" w:themeColor="accent1" w:themeShade="BF"/>
          <w:sz w:val="24"/>
          <w:szCs w:val="24"/>
        </w:rPr>
        <w:t>–</w:t>
      </w:r>
    </w:p>
    <w:p w14:paraId="3AF60117" w14:textId="77777777" w:rsidR="00E13E08" w:rsidRPr="0006016A" w:rsidRDefault="00E13E08" w:rsidP="00A14E3C">
      <w:pPr>
        <w:pStyle w:val="ListParagraph"/>
        <w:spacing w:after="0" w:line="240" w:lineRule="auto"/>
        <w:ind w:left="1080" w:right="545"/>
        <w:rPr>
          <w:rFonts w:ascii="Arial" w:hAnsi="Arial" w:cs="Arial"/>
          <w:bCs/>
          <w:color w:val="2F5496" w:themeColor="accent1" w:themeShade="BF"/>
          <w:sz w:val="24"/>
          <w:szCs w:val="24"/>
        </w:rPr>
      </w:pPr>
    </w:p>
    <w:p w14:paraId="0A94B1AA" w14:textId="77777777" w:rsidR="00E13E08" w:rsidRPr="0006016A" w:rsidRDefault="00E13E08" w:rsidP="00A14E3C">
      <w:pPr>
        <w:spacing w:after="0" w:line="240" w:lineRule="auto"/>
        <w:ind w:left="360" w:right="545" w:firstLine="720"/>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Planning and Leading:</w:t>
      </w:r>
    </w:p>
    <w:p w14:paraId="0570863A" w14:textId="77777777" w:rsidR="00E13E08" w:rsidRPr="0006016A" w:rsidRDefault="00E13E08" w:rsidP="00A14E3C">
      <w:pPr>
        <w:pStyle w:val="ListParagraph"/>
        <w:spacing w:after="0" w:line="240" w:lineRule="auto"/>
        <w:ind w:left="1276" w:right="545"/>
        <w:rPr>
          <w:rFonts w:ascii="Arial" w:hAnsi="Arial" w:cs="Arial"/>
          <w:bCs/>
          <w:color w:val="2F5496" w:themeColor="accent1" w:themeShade="BF"/>
          <w:sz w:val="24"/>
          <w:szCs w:val="24"/>
        </w:rPr>
      </w:pPr>
    </w:p>
    <w:p w14:paraId="48DA0CC7" w14:textId="77777777" w:rsidR="00E13E08" w:rsidRPr="0006016A" w:rsidRDefault="00E13E08" w:rsidP="00A14E3C">
      <w:pPr>
        <w:pStyle w:val="ListParagraph"/>
        <w:numPr>
          <w:ilvl w:val="0"/>
          <w:numId w:val="47"/>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Set appropriate objectives/outcomes/intentions, taking account of pupils’ knowledge &amp; understanding and the demands of the curriculum;</w:t>
      </w:r>
    </w:p>
    <w:p w14:paraId="7029007D" w14:textId="77777777" w:rsidR="00E13E08" w:rsidRPr="0006016A" w:rsidRDefault="00E13E08" w:rsidP="00A14E3C">
      <w:pPr>
        <w:pStyle w:val="ListParagraph"/>
        <w:numPr>
          <w:ilvl w:val="0"/>
          <w:numId w:val="47"/>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Plan and evaluate lessons that enable all pupils to meet learning objectives and outcomes;</w:t>
      </w:r>
    </w:p>
    <w:p w14:paraId="70049F36" w14:textId="77777777" w:rsidR="00E13E08" w:rsidRPr="0006016A" w:rsidRDefault="00E13E08" w:rsidP="00A14E3C">
      <w:pPr>
        <w:pStyle w:val="ListParagraph"/>
        <w:numPr>
          <w:ilvl w:val="0"/>
          <w:numId w:val="47"/>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Deploy, organise and guide the work of other adults to support pupils’ learning.</w:t>
      </w:r>
    </w:p>
    <w:p w14:paraId="7C5CD8B8" w14:textId="77777777" w:rsidR="00E13E08" w:rsidRPr="0006016A" w:rsidRDefault="00E13E08" w:rsidP="00A14E3C">
      <w:pPr>
        <w:pStyle w:val="ListParagraph"/>
        <w:numPr>
          <w:ilvl w:val="0"/>
          <w:numId w:val="47"/>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Plan for out-of-school learning, including visits and field work; and</w:t>
      </w:r>
    </w:p>
    <w:p w14:paraId="10F2FFA9" w14:textId="77777777" w:rsidR="00E13E08" w:rsidRPr="0006016A" w:rsidRDefault="00E13E08" w:rsidP="00A14E3C">
      <w:pPr>
        <w:pStyle w:val="ListParagraph"/>
        <w:numPr>
          <w:ilvl w:val="0"/>
          <w:numId w:val="47"/>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Manage time and workload effectively.</w:t>
      </w:r>
    </w:p>
    <w:p w14:paraId="5546B0C3" w14:textId="77777777" w:rsidR="00E13E08" w:rsidRPr="0006016A" w:rsidRDefault="00E13E08" w:rsidP="00A14E3C">
      <w:pPr>
        <w:spacing w:after="0" w:line="240" w:lineRule="auto"/>
        <w:ind w:right="545"/>
        <w:rPr>
          <w:rFonts w:ascii="Arial" w:hAnsi="Arial" w:cs="Arial"/>
          <w:bCs/>
          <w:color w:val="2F5496" w:themeColor="accent1" w:themeShade="BF"/>
          <w:sz w:val="24"/>
          <w:szCs w:val="24"/>
        </w:rPr>
      </w:pPr>
    </w:p>
    <w:p w14:paraId="13F815CA" w14:textId="77777777" w:rsidR="00E13E08" w:rsidRPr="0006016A" w:rsidRDefault="00E13E08" w:rsidP="00A14E3C">
      <w:pPr>
        <w:spacing w:after="0" w:line="240" w:lineRule="auto"/>
        <w:ind w:left="360" w:right="545" w:firstLine="720"/>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lastRenderedPageBreak/>
        <w:t>Teaching and Learning:</w:t>
      </w:r>
    </w:p>
    <w:p w14:paraId="2F689DE8" w14:textId="77777777" w:rsidR="00E13E08" w:rsidRPr="0006016A" w:rsidRDefault="00E13E08" w:rsidP="00A14E3C">
      <w:pPr>
        <w:spacing w:after="0" w:line="240" w:lineRule="auto"/>
        <w:ind w:left="720" w:right="545"/>
        <w:rPr>
          <w:rFonts w:ascii="Arial" w:hAnsi="Arial" w:cs="Arial"/>
          <w:bCs/>
          <w:color w:val="2F5496" w:themeColor="accent1" w:themeShade="BF"/>
          <w:sz w:val="24"/>
          <w:szCs w:val="24"/>
        </w:rPr>
      </w:pPr>
    </w:p>
    <w:p w14:paraId="5B7E979C"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Create and maintain a safe, interactive and challenging learning environment;</w:t>
      </w:r>
    </w:p>
    <w:p w14:paraId="228B1CB5"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Use a range of strategies and resources to facilitate learning;</w:t>
      </w:r>
    </w:p>
    <w:p w14:paraId="4DD907D9"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 xml:space="preserve">Employ strategies that motivate and meet the needs of all pupils; </w:t>
      </w:r>
    </w:p>
    <w:p w14:paraId="1A0EDD3C"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Secure and promote a standard of behaviour that enables all pupils to learn; and</w:t>
      </w:r>
    </w:p>
    <w:p w14:paraId="474A12A0"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 xml:space="preserve">Contribute to the life and development of the school. </w:t>
      </w:r>
    </w:p>
    <w:p w14:paraId="7FB95711" w14:textId="77777777" w:rsidR="00E13E08" w:rsidRPr="0006016A" w:rsidRDefault="00E13E08" w:rsidP="00A14E3C">
      <w:pPr>
        <w:spacing w:after="0" w:line="240" w:lineRule="auto"/>
        <w:ind w:right="545"/>
        <w:rPr>
          <w:rFonts w:ascii="Arial" w:hAnsi="Arial" w:cs="Arial"/>
          <w:bCs/>
          <w:color w:val="2F5496" w:themeColor="accent1" w:themeShade="BF"/>
          <w:sz w:val="24"/>
          <w:szCs w:val="24"/>
        </w:rPr>
      </w:pPr>
    </w:p>
    <w:p w14:paraId="044E2A4E" w14:textId="77777777" w:rsidR="00E13E08" w:rsidRPr="0006016A" w:rsidRDefault="00E13E08" w:rsidP="00A14E3C">
      <w:pPr>
        <w:spacing w:after="0" w:line="240" w:lineRule="auto"/>
        <w:ind w:left="360" w:right="545" w:firstLine="720"/>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 xml:space="preserve">Assessment: </w:t>
      </w:r>
    </w:p>
    <w:p w14:paraId="45B9A104" w14:textId="77777777" w:rsidR="00E13E08" w:rsidRPr="0006016A" w:rsidRDefault="00E13E08" w:rsidP="00A14E3C">
      <w:pPr>
        <w:spacing w:after="0" w:line="240" w:lineRule="auto"/>
        <w:ind w:left="1440" w:right="545"/>
        <w:rPr>
          <w:rFonts w:ascii="Arial" w:hAnsi="Arial" w:cs="Arial"/>
          <w:bCs/>
          <w:color w:val="2F5496" w:themeColor="accent1" w:themeShade="BF"/>
          <w:sz w:val="24"/>
          <w:szCs w:val="24"/>
        </w:rPr>
      </w:pPr>
    </w:p>
    <w:p w14:paraId="7D62F682"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Focus on assessment for learning by monitoring progress, giving constructive feedback to improve learning;</w:t>
      </w:r>
    </w:p>
    <w:p w14:paraId="5897D42F"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Select from a range of assessment strategies to evaluate learning;</w:t>
      </w:r>
    </w:p>
    <w:p w14:paraId="53B3EBC2"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Assess levels of attainment against relevant benchmarking data, understanding relationship between pupil assessment and target setting; and</w:t>
      </w:r>
    </w:p>
    <w:p w14:paraId="386865C4" w14:textId="77777777" w:rsidR="00E13E08" w:rsidRPr="0006016A" w:rsidRDefault="00E13E08" w:rsidP="00A14E3C">
      <w:pPr>
        <w:pStyle w:val="ListParagraph"/>
        <w:numPr>
          <w:ilvl w:val="0"/>
          <w:numId w:val="48"/>
        </w:numPr>
        <w:spacing w:after="0" w:line="240" w:lineRule="auto"/>
        <w:ind w:right="545"/>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Engage effectively with parents/carers on their child’s progress and achievements.</w:t>
      </w:r>
    </w:p>
    <w:p w14:paraId="1814E673" w14:textId="77777777" w:rsidR="00E13E08" w:rsidRPr="0006016A" w:rsidRDefault="00E13E08" w:rsidP="00A14E3C">
      <w:pPr>
        <w:spacing w:after="0" w:line="240" w:lineRule="auto"/>
        <w:ind w:right="544"/>
        <w:rPr>
          <w:rFonts w:ascii="Arial" w:hAnsi="Arial" w:cs="Arial"/>
          <w:b/>
          <w:color w:val="2F5496" w:themeColor="accent1" w:themeShade="BF"/>
          <w:sz w:val="24"/>
          <w:szCs w:val="24"/>
        </w:rPr>
      </w:pPr>
    </w:p>
    <w:p w14:paraId="74D97FDF" w14:textId="77777777" w:rsidR="00E13E08" w:rsidRPr="00303629" w:rsidRDefault="00E13E08" w:rsidP="00A14E3C">
      <w:pPr>
        <w:pStyle w:val="Heading2"/>
        <w:ind w:hanging="236"/>
        <w:rPr>
          <w:i w:val="0"/>
          <w:iCs w:val="0"/>
          <w:color w:val="1F4E79" w:themeColor="accent5" w:themeShade="80"/>
        </w:rPr>
      </w:pPr>
      <w:r w:rsidRPr="00303629">
        <w:rPr>
          <w:i w:val="0"/>
          <w:iCs w:val="0"/>
          <w:color w:val="1F4E79" w:themeColor="accent5" w:themeShade="80"/>
        </w:rPr>
        <w:t>The Teacher Competences and Phase Exemplars</w:t>
      </w:r>
    </w:p>
    <w:p w14:paraId="570B93C2" w14:textId="77777777" w:rsidR="00E13E08" w:rsidRPr="0006016A" w:rsidRDefault="00E13E08" w:rsidP="00A14E3C">
      <w:pPr>
        <w:spacing w:after="0" w:line="240" w:lineRule="auto"/>
        <w:ind w:left="720" w:right="544"/>
        <w:rPr>
          <w:rFonts w:ascii="Arial" w:hAnsi="Arial" w:cs="Arial"/>
          <w:b/>
          <w:color w:val="2F5496" w:themeColor="accent1" w:themeShade="BF"/>
          <w:sz w:val="24"/>
          <w:szCs w:val="24"/>
        </w:rPr>
      </w:pPr>
    </w:p>
    <w:p w14:paraId="72305C28" w14:textId="205DCB43" w:rsidR="00E13E08" w:rsidRPr="0006016A" w:rsidRDefault="00E13E08" w:rsidP="00A14E3C">
      <w:pPr>
        <w:spacing w:after="0" w:line="240" w:lineRule="auto"/>
        <w:ind w:left="720" w:right="544" w:hanging="720"/>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2.5</w:t>
      </w:r>
      <w:r w:rsidRPr="0006016A">
        <w:rPr>
          <w:rFonts w:ascii="Arial" w:hAnsi="Arial" w:cs="Arial"/>
          <w:bCs/>
          <w:color w:val="2F5496" w:themeColor="accent1" w:themeShade="BF"/>
          <w:sz w:val="24"/>
          <w:szCs w:val="24"/>
        </w:rPr>
        <w:tab/>
        <w:t>In presenting the competences, along with the phase exemplars</w:t>
      </w:r>
      <w:r w:rsidR="007D307E" w:rsidRPr="007D307E">
        <w:rPr>
          <w:rStyle w:val="FootnoteReference"/>
          <w:rFonts w:ascii="Arial" w:hAnsi="Arial" w:cs="Arial"/>
          <w:bCs/>
          <w:color w:val="2F5496" w:themeColor="accent1" w:themeShade="BF"/>
          <w:sz w:val="24"/>
          <w:szCs w:val="24"/>
          <w:highlight w:val="yellow"/>
        </w:rPr>
        <w:footnoteReference w:id="3"/>
      </w:r>
      <w:r w:rsidRPr="0006016A">
        <w:rPr>
          <w:rFonts w:ascii="Arial" w:hAnsi="Arial" w:cs="Arial"/>
          <w:bCs/>
          <w:color w:val="2F5496" w:themeColor="accent1" w:themeShade="BF"/>
          <w:sz w:val="24"/>
          <w:szCs w:val="24"/>
        </w:rPr>
        <w:t xml:space="preserve">, the acquisition of competence is very much related to context and phase, whether this be ITE, Induction, Early Professional Development or beyond into career-long professional learning – see the table below. </w:t>
      </w:r>
    </w:p>
    <w:p w14:paraId="444C4CD6" w14:textId="77777777" w:rsidR="00E13E08" w:rsidRPr="0006016A" w:rsidRDefault="00E13E08" w:rsidP="00E13E08">
      <w:pPr>
        <w:spacing w:after="0" w:line="240" w:lineRule="auto"/>
        <w:ind w:left="720"/>
        <w:rPr>
          <w:rFonts w:ascii="Arial" w:hAnsi="Arial" w:cs="Arial"/>
          <w:b/>
          <w:color w:val="2F5496" w:themeColor="accent1" w:themeShade="BF"/>
          <w:sz w:val="24"/>
          <w:szCs w:val="24"/>
        </w:rPr>
      </w:pPr>
    </w:p>
    <w:tbl>
      <w:tblPr>
        <w:tblStyle w:val="TableGrid"/>
        <w:tblW w:w="0" w:type="auto"/>
        <w:tblInd w:w="720" w:type="dxa"/>
        <w:tblLook w:val="04A0" w:firstRow="1" w:lastRow="0" w:firstColumn="1" w:lastColumn="0" w:noHBand="0" w:noVBand="1"/>
      </w:tblPr>
      <w:tblGrid>
        <w:gridCol w:w="1417"/>
        <w:gridCol w:w="1605"/>
        <w:gridCol w:w="1605"/>
        <w:gridCol w:w="1311"/>
        <w:gridCol w:w="1559"/>
        <w:gridCol w:w="1559"/>
      </w:tblGrid>
      <w:tr w:rsidR="0006016A" w:rsidRPr="0006016A" w14:paraId="0411305F" w14:textId="77777777" w:rsidTr="002F1675">
        <w:tc>
          <w:tcPr>
            <w:tcW w:w="3022" w:type="dxa"/>
            <w:gridSpan w:val="2"/>
            <w:vAlign w:val="center"/>
          </w:tcPr>
          <w:p w14:paraId="3E2C9392" w14:textId="77777777" w:rsidR="00E13E08" w:rsidRPr="0006016A" w:rsidRDefault="00E13E08" w:rsidP="002F1675">
            <w:pPr>
              <w:jc w:val="center"/>
              <w:rPr>
                <w:rFonts w:ascii="Arial" w:hAnsi="Arial" w:cs="Arial"/>
                <w:b/>
                <w:color w:val="2F5496" w:themeColor="accent1" w:themeShade="BF"/>
                <w:sz w:val="20"/>
                <w:szCs w:val="20"/>
              </w:rPr>
            </w:pPr>
            <w:r w:rsidRPr="0006016A">
              <w:rPr>
                <w:rFonts w:ascii="Arial" w:hAnsi="Arial" w:cs="Arial"/>
                <w:b/>
                <w:color w:val="2F5496" w:themeColor="accent1" w:themeShade="BF"/>
                <w:sz w:val="20"/>
                <w:szCs w:val="20"/>
              </w:rPr>
              <w:t>Professional Competence Number</w:t>
            </w:r>
          </w:p>
        </w:tc>
        <w:tc>
          <w:tcPr>
            <w:tcW w:w="6034" w:type="dxa"/>
            <w:gridSpan w:val="4"/>
            <w:vAlign w:val="center"/>
          </w:tcPr>
          <w:p w14:paraId="4F261C1C" w14:textId="77777777" w:rsidR="00E13E08" w:rsidRPr="0006016A" w:rsidRDefault="00E13E08" w:rsidP="002F1675">
            <w:pPr>
              <w:jc w:val="center"/>
              <w:rPr>
                <w:rFonts w:ascii="Arial" w:hAnsi="Arial" w:cs="Arial"/>
                <w:b/>
                <w:color w:val="2F5496" w:themeColor="accent1" w:themeShade="BF"/>
                <w:sz w:val="20"/>
                <w:szCs w:val="20"/>
              </w:rPr>
            </w:pPr>
            <w:r w:rsidRPr="0006016A">
              <w:rPr>
                <w:rFonts w:ascii="Arial" w:hAnsi="Arial" w:cs="Arial"/>
                <w:b/>
                <w:color w:val="2F5496" w:themeColor="accent1" w:themeShade="BF"/>
                <w:sz w:val="20"/>
                <w:szCs w:val="20"/>
              </w:rPr>
              <w:t>Phase Exemplars</w:t>
            </w:r>
          </w:p>
        </w:tc>
      </w:tr>
      <w:tr w:rsidR="0006016A" w:rsidRPr="0006016A" w14:paraId="13E3CC80" w14:textId="77777777" w:rsidTr="002F1675">
        <w:trPr>
          <w:trHeight w:val="1592"/>
        </w:trPr>
        <w:tc>
          <w:tcPr>
            <w:tcW w:w="1417" w:type="dxa"/>
          </w:tcPr>
          <w:p w14:paraId="227969F4"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Competence Statement</w:t>
            </w:r>
          </w:p>
        </w:tc>
        <w:tc>
          <w:tcPr>
            <w:tcW w:w="1605" w:type="dxa"/>
          </w:tcPr>
          <w:p w14:paraId="26E28D62"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Aspect of Competence</w:t>
            </w:r>
          </w:p>
        </w:tc>
        <w:tc>
          <w:tcPr>
            <w:tcW w:w="1605" w:type="dxa"/>
          </w:tcPr>
          <w:p w14:paraId="5C56B6FA"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Initial Teacher Education</w:t>
            </w:r>
          </w:p>
        </w:tc>
        <w:tc>
          <w:tcPr>
            <w:tcW w:w="1311" w:type="dxa"/>
          </w:tcPr>
          <w:p w14:paraId="05B66E83"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Induction</w:t>
            </w:r>
          </w:p>
        </w:tc>
        <w:tc>
          <w:tcPr>
            <w:tcW w:w="1559" w:type="dxa"/>
          </w:tcPr>
          <w:p w14:paraId="42BA5B53"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Early Professional Development</w:t>
            </w:r>
          </w:p>
        </w:tc>
        <w:tc>
          <w:tcPr>
            <w:tcW w:w="1559" w:type="dxa"/>
          </w:tcPr>
          <w:p w14:paraId="024E60CA"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Continuing Professional Development Collaborative Practice and School Improvement</w:t>
            </w:r>
          </w:p>
        </w:tc>
      </w:tr>
      <w:tr w:rsidR="00E13E08" w:rsidRPr="0006016A" w14:paraId="6714A36A" w14:textId="77777777" w:rsidTr="002F1675">
        <w:trPr>
          <w:trHeight w:val="2111"/>
        </w:trPr>
        <w:tc>
          <w:tcPr>
            <w:tcW w:w="1417" w:type="dxa"/>
          </w:tcPr>
          <w:p w14:paraId="2528F6F0"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General Competence Statement.</w:t>
            </w:r>
          </w:p>
        </w:tc>
        <w:tc>
          <w:tcPr>
            <w:tcW w:w="1605" w:type="dxa"/>
          </w:tcPr>
          <w:p w14:paraId="2F9614A7"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Aspects for clarity of understanding and precision.</w:t>
            </w:r>
          </w:p>
        </w:tc>
        <w:tc>
          <w:tcPr>
            <w:tcW w:w="1605" w:type="dxa"/>
          </w:tcPr>
          <w:p w14:paraId="2BA31EBD"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Essential knowledge, understanding and skills acquisition along with the principles of basic reflective practice and evaluation.</w:t>
            </w:r>
          </w:p>
        </w:tc>
        <w:tc>
          <w:tcPr>
            <w:tcW w:w="1311" w:type="dxa"/>
          </w:tcPr>
          <w:p w14:paraId="2BDF0ADC"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Application to pupil and classroom context with evaluation and adaptation.</w:t>
            </w:r>
          </w:p>
        </w:tc>
        <w:tc>
          <w:tcPr>
            <w:tcW w:w="1559" w:type="dxa"/>
          </w:tcPr>
          <w:p w14:paraId="26B0575D"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Application to pupil, classroom and wider school context with adaptation, evaluation and refinement.</w:t>
            </w:r>
          </w:p>
        </w:tc>
        <w:tc>
          <w:tcPr>
            <w:tcW w:w="1559" w:type="dxa"/>
          </w:tcPr>
          <w:p w14:paraId="56146286" w14:textId="77777777" w:rsidR="00E13E08" w:rsidRPr="0006016A" w:rsidRDefault="00E13E08" w:rsidP="002F1675">
            <w:pPr>
              <w:jc w:val="center"/>
              <w:rPr>
                <w:rFonts w:ascii="Arial" w:hAnsi="Arial" w:cs="Arial"/>
                <w:bCs/>
                <w:color w:val="2F5496" w:themeColor="accent1" w:themeShade="BF"/>
                <w:sz w:val="18"/>
                <w:szCs w:val="18"/>
              </w:rPr>
            </w:pPr>
            <w:r w:rsidRPr="0006016A">
              <w:rPr>
                <w:rFonts w:ascii="Arial" w:hAnsi="Arial" w:cs="Arial"/>
                <w:bCs/>
                <w:color w:val="2F5496" w:themeColor="accent1" w:themeShade="BF"/>
                <w:sz w:val="18"/>
                <w:szCs w:val="18"/>
              </w:rPr>
              <w:t>Application to classroom and whole-school practice. Evaluation and refinement to context, meeting wider collective responsibilities.</w:t>
            </w:r>
          </w:p>
        </w:tc>
      </w:tr>
    </w:tbl>
    <w:p w14:paraId="1DCE1990" w14:textId="77777777" w:rsidR="00E13E08" w:rsidRPr="0006016A" w:rsidRDefault="00E13E08" w:rsidP="00E13E08">
      <w:pPr>
        <w:spacing w:after="0" w:line="240" w:lineRule="auto"/>
        <w:ind w:left="720"/>
        <w:rPr>
          <w:rFonts w:ascii="Arial" w:hAnsi="Arial" w:cs="Arial"/>
          <w:b/>
          <w:color w:val="2F5496" w:themeColor="accent1" w:themeShade="BF"/>
          <w:sz w:val="24"/>
          <w:szCs w:val="24"/>
        </w:rPr>
      </w:pPr>
    </w:p>
    <w:p w14:paraId="06B76D0D" w14:textId="77777777" w:rsidR="00E13E08" w:rsidRPr="0006016A" w:rsidRDefault="00E13E08" w:rsidP="00E13E08">
      <w:pPr>
        <w:spacing w:after="0" w:line="240" w:lineRule="auto"/>
        <w:ind w:left="720"/>
        <w:rPr>
          <w:rFonts w:ascii="Arial" w:hAnsi="Arial" w:cs="Arial"/>
          <w:b/>
          <w:color w:val="2F5496" w:themeColor="accent1" w:themeShade="BF"/>
          <w:sz w:val="24"/>
          <w:szCs w:val="24"/>
        </w:rPr>
      </w:pPr>
    </w:p>
    <w:p w14:paraId="45DF46FE" w14:textId="062E2FFE" w:rsidR="00E13E08" w:rsidRPr="0006016A" w:rsidRDefault="00E13E08" w:rsidP="00A14E3C">
      <w:pPr>
        <w:spacing w:after="0" w:line="240" w:lineRule="auto"/>
        <w:ind w:left="720" w:right="497" w:hanging="720"/>
        <w:rPr>
          <w:rFonts w:ascii="Arial" w:hAnsi="Arial" w:cs="Arial"/>
          <w:bCs/>
          <w:color w:val="2F5496" w:themeColor="accent1" w:themeShade="BF"/>
          <w:sz w:val="24"/>
          <w:szCs w:val="24"/>
        </w:rPr>
      </w:pPr>
      <w:r w:rsidRPr="0006016A">
        <w:rPr>
          <w:rFonts w:ascii="Arial" w:hAnsi="Arial" w:cs="Arial"/>
          <w:bCs/>
          <w:color w:val="2F5496" w:themeColor="accent1" w:themeShade="BF"/>
          <w:sz w:val="24"/>
          <w:szCs w:val="24"/>
        </w:rPr>
        <w:t>2.6</w:t>
      </w:r>
      <w:r w:rsidRPr="0006016A">
        <w:rPr>
          <w:rFonts w:ascii="Arial" w:hAnsi="Arial" w:cs="Arial"/>
          <w:bCs/>
          <w:color w:val="2F5496" w:themeColor="accent1" w:themeShade="BF"/>
          <w:sz w:val="24"/>
          <w:szCs w:val="24"/>
        </w:rPr>
        <w:tab/>
        <w:t>The 27 competence statements are set out in ‘</w:t>
      </w:r>
      <w:hyperlink r:id="rId24" w:history="1">
        <w:r w:rsidRPr="000D76B3">
          <w:rPr>
            <w:rStyle w:val="Hyperlink"/>
            <w:rFonts w:ascii="Arial" w:hAnsi="Arial" w:cs="Arial"/>
            <w:bCs/>
            <w:sz w:val="24"/>
            <w:szCs w:val="24"/>
          </w:rPr>
          <w:t>Teaching: the Reflective Profession</w:t>
        </w:r>
      </w:hyperlink>
      <w:r w:rsidRPr="0006016A">
        <w:rPr>
          <w:rFonts w:ascii="Arial" w:hAnsi="Arial" w:cs="Arial"/>
          <w:bCs/>
          <w:color w:val="2F5496" w:themeColor="accent1" w:themeShade="BF"/>
          <w:sz w:val="24"/>
          <w:szCs w:val="24"/>
        </w:rPr>
        <w:t>’ (pages 17 to 43).</w:t>
      </w:r>
    </w:p>
    <w:p w14:paraId="1B15C4AB" w14:textId="77777777" w:rsidR="00E13E08" w:rsidRDefault="00E13E08" w:rsidP="00E13E08">
      <w:pPr>
        <w:spacing w:after="0" w:line="240" w:lineRule="auto"/>
        <w:ind w:left="720" w:right="497" w:hanging="720"/>
        <w:jc w:val="both"/>
        <w:rPr>
          <w:rFonts w:ascii="Arial" w:hAnsi="Arial" w:cs="Arial"/>
          <w:bCs/>
          <w:color w:val="2F5496" w:themeColor="accent1" w:themeShade="BF"/>
          <w:sz w:val="24"/>
          <w:szCs w:val="24"/>
        </w:rPr>
      </w:pPr>
    </w:p>
    <w:p w14:paraId="2B43DA2A" w14:textId="77777777" w:rsidR="00045B52" w:rsidRDefault="00045B52" w:rsidP="00E13E08">
      <w:pPr>
        <w:spacing w:after="0" w:line="240" w:lineRule="auto"/>
        <w:ind w:left="720" w:right="497" w:hanging="720"/>
        <w:jc w:val="both"/>
        <w:rPr>
          <w:rFonts w:ascii="Arial" w:hAnsi="Arial" w:cs="Arial"/>
          <w:bCs/>
          <w:color w:val="2F5496" w:themeColor="accent1" w:themeShade="BF"/>
          <w:sz w:val="24"/>
          <w:szCs w:val="24"/>
        </w:rPr>
      </w:pPr>
    </w:p>
    <w:p w14:paraId="7C7C459E" w14:textId="77777777" w:rsidR="00045B52" w:rsidRPr="0006016A" w:rsidRDefault="00045B52" w:rsidP="00E13E08">
      <w:pPr>
        <w:spacing w:after="0" w:line="240" w:lineRule="auto"/>
        <w:ind w:left="720" w:right="497" w:hanging="720"/>
        <w:jc w:val="both"/>
        <w:rPr>
          <w:rFonts w:ascii="Arial" w:hAnsi="Arial" w:cs="Arial"/>
          <w:bCs/>
          <w:color w:val="2F5496" w:themeColor="accent1" w:themeShade="BF"/>
          <w:sz w:val="24"/>
          <w:szCs w:val="24"/>
        </w:rPr>
      </w:pPr>
    </w:p>
    <w:p w14:paraId="21B34BC0" w14:textId="77777777" w:rsidR="00E13E08" w:rsidRPr="0006016A" w:rsidRDefault="00E13E08" w:rsidP="00E13E08">
      <w:pPr>
        <w:spacing w:after="0" w:line="240" w:lineRule="auto"/>
        <w:ind w:left="720" w:right="497" w:hanging="720"/>
        <w:jc w:val="both"/>
        <w:rPr>
          <w:rFonts w:ascii="Arial" w:hAnsi="Arial" w:cs="Arial"/>
          <w:bCs/>
          <w:color w:val="2F5496" w:themeColor="accent1" w:themeShade="BF"/>
          <w:sz w:val="24"/>
          <w:szCs w:val="24"/>
        </w:rPr>
      </w:pPr>
    </w:p>
    <w:p w14:paraId="766DD78B" w14:textId="77777777" w:rsidR="00E13E08" w:rsidRPr="00303629" w:rsidRDefault="00E13E08" w:rsidP="00303629">
      <w:pPr>
        <w:pStyle w:val="Heading1"/>
        <w:ind w:left="720" w:hanging="720"/>
        <w:rPr>
          <w:rStyle w:val="Heading1Char"/>
          <w:rFonts w:ascii="Arial" w:hAnsi="Arial" w:cs="Arial"/>
          <w:b/>
          <w:bCs/>
          <w:color w:val="C00000"/>
          <w:sz w:val="28"/>
          <w:szCs w:val="28"/>
        </w:rPr>
      </w:pPr>
      <w:r w:rsidRPr="00303629">
        <w:rPr>
          <w:rFonts w:ascii="Arial" w:hAnsi="Arial" w:cs="Arial"/>
          <w:b/>
          <w:bCs/>
          <w:color w:val="C00000"/>
          <w:sz w:val="28"/>
          <w:szCs w:val="28"/>
        </w:rPr>
        <w:lastRenderedPageBreak/>
        <w:t>3</w:t>
      </w:r>
      <w:r w:rsidRPr="00303629">
        <w:rPr>
          <w:rFonts w:ascii="Arial" w:hAnsi="Arial" w:cs="Arial"/>
          <w:b/>
          <w:bCs/>
          <w:color w:val="0070C0"/>
          <w:sz w:val="28"/>
          <w:szCs w:val="28"/>
        </w:rPr>
        <w:tab/>
      </w:r>
      <w:r w:rsidRPr="00303629">
        <w:rPr>
          <w:rStyle w:val="Heading1Char"/>
          <w:rFonts w:ascii="Arial" w:hAnsi="Arial" w:cs="Arial"/>
          <w:b/>
          <w:bCs/>
          <w:color w:val="C00000"/>
          <w:sz w:val="28"/>
          <w:szCs w:val="28"/>
        </w:rPr>
        <w:t>Initial Teacher Education: Partnership between the Higher Education Institutions, Schools and the Student Teacher</w:t>
      </w:r>
    </w:p>
    <w:p w14:paraId="6EF2E4AE" w14:textId="77777777" w:rsidR="00E13E08" w:rsidRPr="00870C7A" w:rsidRDefault="00E13E08" w:rsidP="00E13E08">
      <w:pPr>
        <w:spacing w:after="0" w:line="240" w:lineRule="auto"/>
        <w:ind w:right="545"/>
        <w:jc w:val="both"/>
        <w:rPr>
          <w:rFonts w:ascii="Arial" w:hAnsi="Arial" w:cs="Arial"/>
          <w:b/>
          <w:iCs/>
          <w:color w:val="C00000"/>
        </w:rPr>
      </w:pPr>
      <w:r w:rsidRPr="00870C7A">
        <w:rPr>
          <w:rFonts w:ascii="Arial" w:hAnsi="Arial" w:cs="Arial"/>
          <w:b/>
          <w:iCs/>
          <w:color w:val="C00000"/>
          <w:sz w:val="24"/>
          <w:szCs w:val="24"/>
        </w:rPr>
        <w:tab/>
      </w:r>
    </w:p>
    <w:p w14:paraId="773BEAB5" w14:textId="77777777"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3.1</w:t>
      </w:r>
      <w:r w:rsidRPr="00870C7A">
        <w:rPr>
          <w:rFonts w:ascii="Arial" w:hAnsi="Arial" w:cs="Arial"/>
          <w:color w:val="C00000"/>
          <w:sz w:val="24"/>
          <w:szCs w:val="24"/>
        </w:rPr>
        <w:tab/>
        <w:t xml:space="preserve">The HEIs provide ITE programmes through the undergraduate Bachelor of Education degree (BEd) and Postgraduate Certificate in Education (PGCE) courses. Upon successful completion students are eligible to apply for registration with the General Teaching Council for Northern Ireland (GTCNI). </w:t>
      </w:r>
    </w:p>
    <w:p w14:paraId="50A81990" w14:textId="77777777" w:rsidR="00E13E08" w:rsidRPr="00870C7A" w:rsidRDefault="00E13E08" w:rsidP="00A14E3C">
      <w:pPr>
        <w:spacing w:after="0" w:line="240" w:lineRule="auto"/>
        <w:ind w:left="720" w:right="545" w:hanging="720"/>
        <w:rPr>
          <w:rFonts w:ascii="Arial" w:hAnsi="Arial" w:cs="Arial"/>
          <w:color w:val="C00000"/>
        </w:rPr>
      </w:pPr>
    </w:p>
    <w:p w14:paraId="5BE9943C" w14:textId="77777777"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3.2</w:t>
      </w:r>
      <w:r w:rsidRPr="00870C7A">
        <w:rPr>
          <w:rFonts w:ascii="Arial" w:hAnsi="Arial" w:cs="Arial"/>
          <w:color w:val="C00000"/>
          <w:sz w:val="24"/>
          <w:szCs w:val="24"/>
        </w:rPr>
        <w:tab/>
        <w:t xml:space="preserve">Central to all of these programmes are the periods of school experience (delivered via the student teacher placement process) alongside the acquisition of the professional competences, some of which can best be developed during school experience. </w:t>
      </w:r>
    </w:p>
    <w:p w14:paraId="2AE8A35B" w14:textId="77777777" w:rsidR="00E13E08" w:rsidRPr="00870C7A" w:rsidRDefault="00E13E08" w:rsidP="00A14E3C">
      <w:pPr>
        <w:spacing w:after="0" w:line="240" w:lineRule="auto"/>
        <w:ind w:left="720" w:right="545" w:hanging="720"/>
        <w:rPr>
          <w:rFonts w:ascii="Arial" w:hAnsi="Arial" w:cs="Arial"/>
          <w:color w:val="C00000"/>
        </w:rPr>
      </w:pPr>
    </w:p>
    <w:p w14:paraId="39CFA091" w14:textId="1BC4A393"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3.3</w:t>
      </w:r>
      <w:r w:rsidRPr="00870C7A">
        <w:rPr>
          <w:rFonts w:ascii="Arial" w:hAnsi="Arial" w:cs="Arial"/>
          <w:color w:val="C00000"/>
          <w:sz w:val="24"/>
          <w:szCs w:val="24"/>
        </w:rPr>
        <w:tab/>
        <w:t>Schools and HEIs have therefore complementary roles in ITE with each having a distinctive contribution to make to the education and professional learning of student teachers. Effective partnership working between the</w:t>
      </w:r>
      <w:r w:rsidR="00045B52">
        <w:rPr>
          <w:rFonts w:ascii="Arial" w:hAnsi="Arial" w:cs="Arial"/>
          <w:color w:val="C00000"/>
          <w:sz w:val="24"/>
          <w:szCs w:val="24"/>
        </w:rPr>
        <w:t>m</w:t>
      </w:r>
      <w:r w:rsidRPr="00870C7A">
        <w:rPr>
          <w:rFonts w:ascii="Arial" w:hAnsi="Arial" w:cs="Arial"/>
          <w:color w:val="C00000"/>
          <w:sz w:val="24"/>
          <w:szCs w:val="24"/>
        </w:rPr>
        <w:t xml:space="preserve"> is essential. </w:t>
      </w:r>
    </w:p>
    <w:p w14:paraId="6D4FB197" w14:textId="77777777" w:rsidR="00E13E08" w:rsidRPr="00870C7A" w:rsidRDefault="00E13E08" w:rsidP="00A14E3C">
      <w:pPr>
        <w:spacing w:after="0" w:line="240" w:lineRule="auto"/>
        <w:ind w:left="720" w:right="545" w:hanging="720"/>
        <w:rPr>
          <w:rFonts w:ascii="Arial" w:hAnsi="Arial" w:cs="Arial"/>
          <w:color w:val="C00000"/>
        </w:rPr>
      </w:pPr>
    </w:p>
    <w:p w14:paraId="255CE2AC" w14:textId="0C5661E5"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3.4</w:t>
      </w:r>
      <w:r w:rsidRPr="00870C7A">
        <w:rPr>
          <w:rFonts w:ascii="Arial" w:hAnsi="Arial" w:cs="Arial"/>
          <w:color w:val="C00000"/>
          <w:sz w:val="24"/>
          <w:szCs w:val="24"/>
        </w:rPr>
        <w:tab/>
        <w:t xml:space="preserve">As student teachers progress through their courses, the demands placed on them during school placements will increase. </w:t>
      </w:r>
      <w:r w:rsidR="00045B52">
        <w:rPr>
          <w:rFonts w:ascii="Arial" w:hAnsi="Arial" w:cs="Arial"/>
          <w:color w:val="C00000"/>
          <w:sz w:val="24"/>
          <w:szCs w:val="24"/>
        </w:rPr>
        <w:t xml:space="preserve">Early on, </w:t>
      </w:r>
      <w:r w:rsidRPr="00870C7A">
        <w:rPr>
          <w:rFonts w:ascii="Arial" w:hAnsi="Arial" w:cs="Arial"/>
          <w:color w:val="C00000"/>
          <w:sz w:val="24"/>
          <w:szCs w:val="24"/>
        </w:rPr>
        <w:t xml:space="preserve">students will become familiar with school routines and systems, </w:t>
      </w:r>
      <w:r w:rsidR="00045B52">
        <w:rPr>
          <w:rFonts w:ascii="Arial" w:hAnsi="Arial" w:cs="Arial"/>
          <w:color w:val="C00000"/>
          <w:sz w:val="24"/>
          <w:szCs w:val="24"/>
        </w:rPr>
        <w:t xml:space="preserve">they </w:t>
      </w:r>
      <w:r w:rsidRPr="00870C7A">
        <w:rPr>
          <w:rFonts w:ascii="Arial" w:hAnsi="Arial" w:cs="Arial"/>
          <w:color w:val="C00000"/>
          <w:sz w:val="24"/>
          <w:szCs w:val="24"/>
        </w:rPr>
        <w:t xml:space="preserve">will have opportunities to observe and understand classroom practices and, where appropriate, assist class teachers in planning and teaching lessons and working with </w:t>
      </w:r>
      <w:r w:rsidR="00045B52">
        <w:rPr>
          <w:rFonts w:ascii="Arial" w:hAnsi="Arial" w:cs="Arial"/>
          <w:color w:val="C00000"/>
          <w:sz w:val="24"/>
          <w:szCs w:val="24"/>
        </w:rPr>
        <w:t xml:space="preserve">both </w:t>
      </w:r>
      <w:r w:rsidRPr="00870C7A">
        <w:rPr>
          <w:rFonts w:ascii="Arial" w:hAnsi="Arial" w:cs="Arial"/>
          <w:color w:val="C00000"/>
          <w:sz w:val="24"/>
          <w:szCs w:val="24"/>
        </w:rPr>
        <w:t>small groups a</w:t>
      </w:r>
      <w:r w:rsidR="00045B52">
        <w:rPr>
          <w:rFonts w:ascii="Arial" w:hAnsi="Arial" w:cs="Arial"/>
          <w:color w:val="C00000"/>
          <w:sz w:val="24"/>
          <w:szCs w:val="24"/>
        </w:rPr>
        <w:t>nd</w:t>
      </w:r>
      <w:r w:rsidRPr="00870C7A">
        <w:rPr>
          <w:rFonts w:ascii="Arial" w:hAnsi="Arial" w:cs="Arial"/>
          <w:color w:val="C00000"/>
          <w:sz w:val="24"/>
          <w:szCs w:val="24"/>
        </w:rPr>
        <w:t xml:space="preserve"> whole classes. As the course progresses, students will, under the guidance of class teachers, assume greater responsibilities, with emphasis given to planning, teaching and assessing pupils' learning, and to developing the full range of classroom competences. </w:t>
      </w:r>
    </w:p>
    <w:p w14:paraId="77709ADA" w14:textId="77777777" w:rsidR="00E13E08" w:rsidRPr="00870C7A" w:rsidRDefault="00E13E08" w:rsidP="00A14E3C">
      <w:pPr>
        <w:spacing w:after="0" w:line="240" w:lineRule="auto"/>
        <w:ind w:right="545"/>
        <w:rPr>
          <w:rFonts w:ascii="Arial" w:hAnsi="Arial" w:cs="Arial"/>
          <w:color w:val="C00000"/>
        </w:rPr>
      </w:pPr>
    </w:p>
    <w:p w14:paraId="35F18A24" w14:textId="77777777" w:rsidR="00E13E08" w:rsidRPr="00303629" w:rsidRDefault="00E13E08" w:rsidP="00A14E3C">
      <w:pPr>
        <w:pStyle w:val="Heading2"/>
        <w:ind w:hanging="236"/>
        <w:rPr>
          <w:i w:val="0"/>
          <w:iCs w:val="0"/>
          <w:color w:val="C00000"/>
        </w:rPr>
      </w:pPr>
      <w:r w:rsidRPr="00303629">
        <w:rPr>
          <w:i w:val="0"/>
          <w:iCs w:val="0"/>
          <w:color w:val="C00000"/>
        </w:rPr>
        <w:t>Roles and Responsibilities</w:t>
      </w:r>
    </w:p>
    <w:p w14:paraId="0E4D651E" w14:textId="77777777" w:rsidR="00E13E08" w:rsidRPr="00870C7A" w:rsidRDefault="00E13E08" w:rsidP="00A14E3C">
      <w:pPr>
        <w:spacing w:after="0" w:line="240" w:lineRule="auto"/>
        <w:ind w:right="545"/>
        <w:rPr>
          <w:rFonts w:ascii="Arial" w:hAnsi="Arial" w:cs="Arial"/>
          <w:b/>
          <w:iCs/>
          <w:color w:val="C00000"/>
        </w:rPr>
      </w:pPr>
    </w:p>
    <w:p w14:paraId="4A2CE1CD" w14:textId="77777777" w:rsidR="00E13E08" w:rsidRPr="00870C7A" w:rsidRDefault="00E13E08" w:rsidP="00A14E3C">
      <w:pPr>
        <w:spacing w:after="0" w:line="240" w:lineRule="auto"/>
        <w:ind w:right="545" w:firstLine="720"/>
        <w:rPr>
          <w:rFonts w:ascii="Arial" w:hAnsi="Arial" w:cs="Arial"/>
          <w:bCs/>
          <w:iCs/>
          <w:color w:val="C00000"/>
          <w:sz w:val="24"/>
          <w:szCs w:val="24"/>
          <w:u w:val="single"/>
        </w:rPr>
      </w:pPr>
      <w:r w:rsidRPr="00870C7A">
        <w:rPr>
          <w:rFonts w:ascii="Arial" w:hAnsi="Arial" w:cs="Arial"/>
          <w:bCs/>
          <w:iCs/>
          <w:color w:val="C00000"/>
          <w:sz w:val="24"/>
          <w:szCs w:val="24"/>
          <w:u w:val="single"/>
        </w:rPr>
        <w:t>HEIs</w:t>
      </w:r>
    </w:p>
    <w:p w14:paraId="36DF4E43" w14:textId="77777777" w:rsidR="00E13E08" w:rsidRPr="00870C7A" w:rsidRDefault="00E13E08" w:rsidP="00A14E3C">
      <w:pPr>
        <w:spacing w:after="0" w:line="240" w:lineRule="auto"/>
        <w:ind w:right="545"/>
        <w:rPr>
          <w:rFonts w:ascii="Arial" w:hAnsi="Arial" w:cs="Arial"/>
          <w:iCs/>
          <w:color w:val="C00000"/>
        </w:rPr>
      </w:pPr>
    </w:p>
    <w:p w14:paraId="2FCA438C" w14:textId="68F64466"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3.5</w:t>
      </w:r>
      <w:r w:rsidRPr="00870C7A">
        <w:rPr>
          <w:rFonts w:ascii="Arial" w:hAnsi="Arial" w:cs="Arial"/>
          <w:color w:val="C00000"/>
          <w:sz w:val="24"/>
          <w:szCs w:val="24"/>
        </w:rPr>
        <w:tab/>
        <w:t xml:space="preserve">Within their institutions, </w:t>
      </w:r>
      <w:r w:rsidRPr="00870C7A">
        <w:rPr>
          <w:rFonts w:ascii="Arial" w:hAnsi="Arial" w:cs="Arial"/>
          <w:iCs/>
          <w:color w:val="C00000"/>
          <w:sz w:val="24"/>
          <w:szCs w:val="24"/>
        </w:rPr>
        <w:t xml:space="preserve">HEIs will </w:t>
      </w:r>
      <w:r w:rsidRPr="00870C7A">
        <w:rPr>
          <w:rFonts w:ascii="Arial" w:hAnsi="Arial" w:cs="Arial"/>
          <w:color w:val="C00000"/>
          <w:sz w:val="24"/>
          <w:szCs w:val="24"/>
        </w:rPr>
        <w:t xml:space="preserve">support the development of the student teacher’s professional skills and knowledge and co-ordinate the institution-based work with the school experience. </w:t>
      </w:r>
    </w:p>
    <w:p w14:paraId="7D8E1837" w14:textId="77777777" w:rsidR="00E13E08" w:rsidRPr="00870C7A" w:rsidRDefault="00E13E08" w:rsidP="00A14E3C">
      <w:pPr>
        <w:spacing w:after="0" w:line="240" w:lineRule="auto"/>
        <w:ind w:left="720" w:right="545" w:hanging="720"/>
        <w:rPr>
          <w:rFonts w:ascii="Arial" w:hAnsi="Arial" w:cs="Arial"/>
          <w:color w:val="C00000"/>
        </w:rPr>
      </w:pPr>
    </w:p>
    <w:p w14:paraId="4F43E553" w14:textId="55AE1151"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3.6</w:t>
      </w:r>
      <w:r w:rsidRPr="00870C7A">
        <w:rPr>
          <w:rFonts w:ascii="Arial" w:hAnsi="Arial" w:cs="Arial"/>
          <w:color w:val="C00000"/>
          <w:sz w:val="24"/>
          <w:szCs w:val="24"/>
        </w:rPr>
        <w:tab/>
        <w:t xml:space="preserve">HEIs will prepare the students in advance of school experience, providing general support and guidance and liaise with the partnership school on the placement. HEIs then oversee the school experience, assigning </w:t>
      </w:r>
      <w:r w:rsidRPr="00FA2E7A">
        <w:rPr>
          <w:rFonts w:ascii="Arial" w:hAnsi="Arial" w:cs="Arial"/>
          <w:color w:val="C00000"/>
          <w:sz w:val="24"/>
          <w:szCs w:val="24"/>
        </w:rPr>
        <w:t>a ‘</w:t>
      </w:r>
      <w:r w:rsidR="000E7A18">
        <w:rPr>
          <w:rFonts w:ascii="Arial" w:hAnsi="Arial" w:cs="Arial"/>
          <w:color w:val="C00000"/>
          <w:sz w:val="24"/>
          <w:szCs w:val="24"/>
        </w:rPr>
        <w:t>University Tutor</w:t>
      </w:r>
      <w:r w:rsidRPr="00FA2E7A">
        <w:rPr>
          <w:rFonts w:ascii="Arial" w:hAnsi="Arial" w:cs="Arial"/>
          <w:color w:val="C00000"/>
          <w:sz w:val="24"/>
          <w:szCs w:val="24"/>
        </w:rPr>
        <w:t>’</w:t>
      </w:r>
      <w:r w:rsidRPr="00870C7A">
        <w:rPr>
          <w:rFonts w:ascii="Arial" w:hAnsi="Arial" w:cs="Arial"/>
          <w:color w:val="C00000"/>
          <w:sz w:val="24"/>
          <w:szCs w:val="24"/>
        </w:rPr>
        <w:t xml:space="preserve"> to student teachers who regularly liaise with the Principal, the school</w:t>
      </w:r>
      <w:r w:rsidR="00045B52">
        <w:rPr>
          <w:rFonts w:ascii="Arial" w:hAnsi="Arial" w:cs="Arial"/>
          <w:color w:val="C00000"/>
          <w:sz w:val="24"/>
          <w:szCs w:val="24"/>
        </w:rPr>
        <w:t xml:space="preserve"> </w:t>
      </w:r>
      <w:r w:rsidRPr="00870C7A">
        <w:rPr>
          <w:rFonts w:ascii="Arial" w:hAnsi="Arial" w:cs="Arial"/>
          <w:color w:val="C00000"/>
          <w:sz w:val="24"/>
          <w:szCs w:val="24"/>
        </w:rPr>
        <w:t>teachers responsible for the placement (the ‘</w:t>
      </w:r>
      <w:r w:rsidR="000E7A18">
        <w:rPr>
          <w:rFonts w:ascii="Arial" w:hAnsi="Arial" w:cs="Arial"/>
          <w:color w:val="C00000"/>
          <w:sz w:val="24"/>
          <w:szCs w:val="24"/>
        </w:rPr>
        <w:t>Teacher Tutor</w:t>
      </w:r>
      <w:r w:rsidRPr="00870C7A">
        <w:rPr>
          <w:rFonts w:ascii="Arial" w:hAnsi="Arial" w:cs="Arial"/>
          <w:color w:val="C00000"/>
          <w:sz w:val="24"/>
          <w:szCs w:val="24"/>
        </w:rPr>
        <w:t xml:space="preserve">s’) and the class teachers working directly with the students. </w:t>
      </w:r>
    </w:p>
    <w:p w14:paraId="7AC177FE" w14:textId="77777777" w:rsidR="00E13E08" w:rsidRPr="00870C7A" w:rsidRDefault="00E13E08" w:rsidP="00A14E3C">
      <w:pPr>
        <w:spacing w:after="0" w:line="240" w:lineRule="auto"/>
        <w:ind w:left="720" w:right="545" w:hanging="720"/>
        <w:rPr>
          <w:rFonts w:ascii="Arial" w:hAnsi="Arial" w:cs="Arial"/>
          <w:color w:val="C00000"/>
        </w:rPr>
      </w:pPr>
    </w:p>
    <w:p w14:paraId="6B25391E" w14:textId="1E8FB449" w:rsidR="00E13E08" w:rsidRPr="00870C7A" w:rsidRDefault="00E13E08" w:rsidP="00A14E3C">
      <w:pPr>
        <w:spacing w:after="0" w:line="240" w:lineRule="auto"/>
        <w:ind w:left="720" w:right="545" w:hanging="720"/>
        <w:rPr>
          <w:rFonts w:ascii="Arial" w:hAnsi="Arial" w:cs="Arial"/>
          <w:iCs/>
          <w:color w:val="C00000"/>
          <w:sz w:val="24"/>
          <w:szCs w:val="24"/>
        </w:rPr>
      </w:pPr>
      <w:r w:rsidRPr="00870C7A">
        <w:rPr>
          <w:rFonts w:ascii="Arial" w:hAnsi="Arial" w:cs="Arial"/>
          <w:color w:val="C00000"/>
          <w:sz w:val="24"/>
          <w:szCs w:val="24"/>
        </w:rPr>
        <w:t>3.7</w:t>
      </w:r>
      <w:r w:rsidRPr="00870C7A">
        <w:rPr>
          <w:rFonts w:ascii="Arial" w:hAnsi="Arial" w:cs="Arial"/>
          <w:color w:val="C00000"/>
          <w:sz w:val="24"/>
          <w:szCs w:val="24"/>
        </w:rPr>
        <w:tab/>
        <w:t xml:space="preserve">The </w:t>
      </w:r>
      <w:r w:rsidR="000E7A18">
        <w:rPr>
          <w:rFonts w:ascii="Arial" w:hAnsi="Arial" w:cs="Arial"/>
          <w:color w:val="C00000"/>
          <w:sz w:val="24"/>
          <w:szCs w:val="24"/>
        </w:rPr>
        <w:t>University Tutor</w:t>
      </w:r>
      <w:r w:rsidRPr="00870C7A">
        <w:rPr>
          <w:rFonts w:ascii="Arial" w:hAnsi="Arial" w:cs="Arial"/>
          <w:color w:val="C00000"/>
          <w:sz w:val="24"/>
          <w:szCs w:val="24"/>
        </w:rPr>
        <w:t xml:space="preserve"> will</w:t>
      </w:r>
      <w:r w:rsidRPr="00870C7A">
        <w:rPr>
          <w:rFonts w:ascii="Arial" w:hAnsi="Arial" w:cs="Arial"/>
          <w:iCs/>
          <w:color w:val="C00000"/>
          <w:sz w:val="24"/>
          <w:szCs w:val="24"/>
        </w:rPr>
        <w:t>:</w:t>
      </w:r>
    </w:p>
    <w:p w14:paraId="0E0D18D5" w14:textId="77777777" w:rsidR="00E13E08" w:rsidRPr="00870C7A" w:rsidRDefault="00E13E08" w:rsidP="00A14E3C">
      <w:pPr>
        <w:spacing w:after="0" w:line="240" w:lineRule="auto"/>
        <w:ind w:left="1276" w:right="545" w:hanging="567"/>
        <w:rPr>
          <w:rFonts w:ascii="Arial" w:hAnsi="Arial" w:cs="Arial"/>
          <w:iCs/>
          <w:color w:val="C00000"/>
        </w:rPr>
      </w:pPr>
    </w:p>
    <w:p w14:paraId="277E4A45" w14:textId="77777777" w:rsidR="00E13E08" w:rsidRPr="00870C7A" w:rsidRDefault="00E13E08" w:rsidP="00A14E3C">
      <w:pPr>
        <w:pStyle w:val="ListParagraph"/>
        <w:numPr>
          <w:ilvl w:val="0"/>
          <w:numId w:val="49"/>
        </w:numPr>
        <w:spacing w:after="0" w:line="240" w:lineRule="auto"/>
        <w:ind w:left="1134" w:right="545" w:hanging="425"/>
        <w:rPr>
          <w:rFonts w:ascii="Arial" w:hAnsi="Arial" w:cs="Arial"/>
          <w:color w:val="C00000"/>
          <w:sz w:val="24"/>
          <w:szCs w:val="24"/>
        </w:rPr>
      </w:pPr>
      <w:r w:rsidRPr="00870C7A">
        <w:rPr>
          <w:rFonts w:ascii="Arial" w:hAnsi="Arial" w:cs="Arial"/>
          <w:iCs/>
          <w:color w:val="C00000"/>
          <w:sz w:val="24"/>
          <w:szCs w:val="24"/>
        </w:rPr>
        <w:t xml:space="preserve">Before the start of each stage of school experience give written information about the student teacher, confirming their name and (where relevant) the year of the student’s course; duration and scope of previous school experience; outline of what they have studied in the HEI and expectations from the student for the experience; </w:t>
      </w:r>
    </w:p>
    <w:p w14:paraId="32F3F6F5" w14:textId="77777777" w:rsidR="00E13E08" w:rsidRPr="00870C7A" w:rsidRDefault="00E13E08" w:rsidP="00A14E3C">
      <w:pPr>
        <w:pStyle w:val="ListParagraph"/>
        <w:spacing w:after="0" w:line="240" w:lineRule="auto"/>
        <w:ind w:left="1134" w:right="545"/>
        <w:rPr>
          <w:rFonts w:ascii="Arial" w:hAnsi="Arial" w:cs="Arial"/>
          <w:color w:val="C00000"/>
        </w:rPr>
      </w:pPr>
    </w:p>
    <w:p w14:paraId="5455F031" w14:textId="77777777" w:rsidR="00E13E08" w:rsidRPr="00870C7A" w:rsidRDefault="00E13E08" w:rsidP="00A14E3C">
      <w:pPr>
        <w:pStyle w:val="ListParagraph"/>
        <w:numPr>
          <w:ilvl w:val="0"/>
          <w:numId w:val="49"/>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Deal </w:t>
      </w:r>
      <w:r w:rsidRPr="00FA2E7A">
        <w:rPr>
          <w:rFonts w:ascii="Arial" w:hAnsi="Arial" w:cs="Arial"/>
          <w:color w:val="C00000"/>
          <w:sz w:val="24"/>
          <w:szCs w:val="24"/>
        </w:rPr>
        <w:t>with any issues which may arise</w:t>
      </w:r>
      <w:r w:rsidRPr="00870C7A">
        <w:rPr>
          <w:rFonts w:ascii="Arial" w:hAnsi="Arial" w:cs="Arial"/>
          <w:color w:val="C00000"/>
          <w:sz w:val="24"/>
          <w:szCs w:val="24"/>
        </w:rPr>
        <w:t xml:space="preserve"> during the student’s placements;</w:t>
      </w:r>
    </w:p>
    <w:p w14:paraId="7FEC63CF" w14:textId="77777777" w:rsidR="00E13E08" w:rsidRPr="00870C7A" w:rsidRDefault="00E13E08" w:rsidP="00A14E3C">
      <w:pPr>
        <w:pStyle w:val="ListParagraph"/>
        <w:rPr>
          <w:rFonts w:ascii="Arial" w:hAnsi="Arial" w:cs="Arial"/>
          <w:color w:val="C00000"/>
          <w:sz w:val="24"/>
          <w:szCs w:val="24"/>
        </w:rPr>
      </w:pPr>
    </w:p>
    <w:p w14:paraId="2ABDFE80" w14:textId="77777777" w:rsidR="00E13E08" w:rsidRPr="00870C7A" w:rsidRDefault="00E13E08" w:rsidP="00A14E3C">
      <w:pPr>
        <w:pStyle w:val="ListParagraph"/>
        <w:numPr>
          <w:ilvl w:val="0"/>
          <w:numId w:val="49"/>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lastRenderedPageBreak/>
        <w:t>Monitor the student teacher’s school experience, with the aim of ensuring standardisation and quality assurance</w:t>
      </w:r>
      <w:r w:rsidRPr="00870C7A">
        <w:rPr>
          <w:rStyle w:val="FootnoteReference"/>
          <w:rFonts w:ascii="Arial" w:hAnsi="Arial" w:cs="Arial"/>
          <w:color w:val="C00000"/>
          <w:sz w:val="24"/>
          <w:szCs w:val="24"/>
        </w:rPr>
        <w:footnoteReference w:id="4"/>
      </w:r>
      <w:r w:rsidRPr="00870C7A">
        <w:rPr>
          <w:rFonts w:ascii="Arial" w:hAnsi="Arial" w:cs="Arial"/>
          <w:color w:val="C00000"/>
          <w:sz w:val="24"/>
          <w:szCs w:val="24"/>
        </w:rPr>
        <w:t>;</w:t>
      </w:r>
    </w:p>
    <w:p w14:paraId="55D9498B" w14:textId="77777777" w:rsidR="00E13E08" w:rsidRPr="00870C7A" w:rsidRDefault="00E13E08" w:rsidP="00A14E3C">
      <w:pPr>
        <w:pStyle w:val="ListParagraph"/>
        <w:rPr>
          <w:rFonts w:ascii="Arial" w:hAnsi="Arial" w:cs="Arial"/>
          <w:color w:val="C00000"/>
        </w:rPr>
      </w:pPr>
    </w:p>
    <w:p w14:paraId="0BE7398F" w14:textId="77777777" w:rsidR="00E13E08" w:rsidRPr="00870C7A" w:rsidRDefault="00E13E08" w:rsidP="00A14E3C">
      <w:pPr>
        <w:pStyle w:val="ListParagraph"/>
        <w:numPr>
          <w:ilvl w:val="0"/>
          <w:numId w:val="49"/>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Support the student teacher in developing subject application, classroom teaching skills and an understanding of how pupils learn;</w:t>
      </w:r>
    </w:p>
    <w:p w14:paraId="4097D12E" w14:textId="77777777" w:rsidR="00E13E08" w:rsidRPr="00870C7A" w:rsidRDefault="00E13E08" w:rsidP="00A14E3C">
      <w:pPr>
        <w:pStyle w:val="ListParagraph"/>
        <w:rPr>
          <w:rFonts w:ascii="Arial" w:hAnsi="Arial" w:cs="Arial"/>
          <w:color w:val="C00000"/>
        </w:rPr>
      </w:pPr>
    </w:p>
    <w:p w14:paraId="1B40AE53" w14:textId="744E3444" w:rsidR="00E13E08" w:rsidRPr="00870C7A" w:rsidRDefault="00E13E08" w:rsidP="00A14E3C">
      <w:pPr>
        <w:pStyle w:val="ListParagraph"/>
        <w:numPr>
          <w:ilvl w:val="0"/>
          <w:numId w:val="49"/>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Arrange observation of the student teacher’s classroom work and provide regular feedback to help the student </w:t>
      </w:r>
      <w:r w:rsidR="00D644D6">
        <w:rPr>
          <w:rFonts w:ascii="Arial" w:hAnsi="Arial" w:cs="Arial"/>
          <w:color w:val="C00000"/>
          <w:sz w:val="24"/>
          <w:szCs w:val="24"/>
        </w:rPr>
        <w:t xml:space="preserve">critically reflect on their progress to </w:t>
      </w:r>
      <w:r w:rsidRPr="00870C7A">
        <w:rPr>
          <w:rFonts w:ascii="Arial" w:hAnsi="Arial" w:cs="Arial"/>
          <w:color w:val="C00000"/>
          <w:sz w:val="24"/>
          <w:szCs w:val="24"/>
        </w:rPr>
        <w:t>identify strengths and development needs; and</w:t>
      </w:r>
    </w:p>
    <w:p w14:paraId="1B6C6D1D" w14:textId="77777777" w:rsidR="00E13E08" w:rsidRPr="00870C7A" w:rsidRDefault="00E13E08" w:rsidP="00A14E3C">
      <w:pPr>
        <w:pStyle w:val="ListParagraph"/>
        <w:rPr>
          <w:rFonts w:ascii="Arial" w:hAnsi="Arial" w:cs="Arial"/>
          <w:color w:val="C00000"/>
        </w:rPr>
      </w:pPr>
    </w:p>
    <w:p w14:paraId="29A2A589" w14:textId="77777777" w:rsidR="00E13E08" w:rsidRPr="00870C7A" w:rsidRDefault="00E13E08" w:rsidP="00A14E3C">
      <w:pPr>
        <w:pStyle w:val="ListParagraph"/>
        <w:numPr>
          <w:ilvl w:val="0"/>
          <w:numId w:val="49"/>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Assess competences and professional qualities. </w:t>
      </w:r>
    </w:p>
    <w:p w14:paraId="5FB554DB" w14:textId="77777777" w:rsidR="00E13E08" w:rsidRPr="00870C7A" w:rsidRDefault="00E13E08" w:rsidP="00A14E3C">
      <w:pPr>
        <w:pStyle w:val="ListParagraph"/>
        <w:spacing w:after="0"/>
        <w:rPr>
          <w:rFonts w:ascii="Arial" w:hAnsi="Arial" w:cs="Arial"/>
          <w:color w:val="C00000"/>
        </w:rPr>
      </w:pPr>
    </w:p>
    <w:p w14:paraId="4A853877" w14:textId="77777777" w:rsidR="00E13E08" w:rsidRPr="00870C7A" w:rsidRDefault="00E13E08" w:rsidP="00A14E3C">
      <w:pPr>
        <w:spacing w:after="0" w:line="240" w:lineRule="auto"/>
        <w:ind w:left="720" w:right="545" w:hanging="11"/>
        <w:rPr>
          <w:rFonts w:ascii="Arial" w:hAnsi="Arial" w:cs="Arial"/>
          <w:iCs/>
          <w:color w:val="C00000"/>
          <w:sz w:val="24"/>
          <w:szCs w:val="24"/>
          <w:u w:val="single"/>
        </w:rPr>
      </w:pPr>
      <w:r w:rsidRPr="00870C7A">
        <w:rPr>
          <w:rFonts w:ascii="Arial" w:hAnsi="Arial" w:cs="Arial"/>
          <w:iCs/>
          <w:color w:val="C00000"/>
          <w:sz w:val="24"/>
          <w:szCs w:val="24"/>
          <w:u w:val="single"/>
        </w:rPr>
        <w:t>Schools</w:t>
      </w:r>
    </w:p>
    <w:p w14:paraId="73D3FE13" w14:textId="77777777" w:rsidR="00E13E08" w:rsidRPr="00870C7A" w:rsidRDefault="00E13E08" w:rsidP="00A14E3C">
      <w:pPr>
        <w:spacing w:after="0" w:line="240" w:lineRule="auto"/>
        <w:ind w:left="720" w:right="545" w:hanging="720"/>
        <w:rPr>
          <w:rFonts w:ascii="Arial" w:hAnsi="Arial" w:cs="Arial"/>
          <w:iCs/>
          <w:color w:val="C00000"/>
          <w:u w:val="single"/>
        </w:rPr>
      </w:pPr>
    </w:p>
    <w:p w14:paraId="26C71EBB" w14:textId="3AF42F08"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iCs/>
          <w:color w:val="C00000"/>
          <w:sz w:val="24"/>
          <w:szCs w:val="24"/>
        </w:rPr>
        <w:t>3.8</w:t>
      </w:r>
      <w:r w:rsidRPr="00870C7A">
        <w:rPr>
          <w:rFonts w:ascii="Arial" w:hAnsi="Arial" w:cs="Arial"/>
          <w:iCs/>
          <w:color w:val="C00000"/>
          <w:sz w:val="24"/>
          <w:szCs w:val="24"/>
        </w:rPr>
        <w:tab/>
        <w:t>The</w:t>
      </w:r>
      <w:r w:rsidRPr="00870C7A">
        <w:rPr>
          <w:rFonts w:ascii="Arial" w:hAnsi="Arial" w:cs="Arial"/>
          <w:color w:val="C00000"/>
          <w:sz w:val="24"/>
          <w:szCs w:val="24"/>
        </w:rPr>
        <w:t xml:space="preserve"> student teacher will be introduced to the broad life and work of the school, supported by a </w:t>
      </w:r>
      <w:r w:rsidR="000E7A18">
        <w:rPr>
          <w:rFonts w:ascii="Arial" w:hAnsi="Arial" w:cs="Arial"/>
          <w:color w:val="C00000"/>
          <w:sz w:val="24"/>
          <w:szCs w:val="24"/>
        </w:rPr>
        <w:t>Teacher Tutor</w:t>
      </w:r>
      <w:r w:rsidRPr="00870C7A">
        <w:rPr>
          <w:rFonts w:ascii="Arial" w:hAnsi="Arial" w:cs="Arial"/>
          <w:color w:val="C00000"/>
          <w:sz w:val="24"/>
          <w:szCs w:val="24"/>
        </w:rPr>
        <w:t xml:space="preserve"> who will assist, advise and encourage the student teacher during their time on placement. </w:t>
      </w:r>
      <w:r w:rsidR="000E7A18">
        <w:rPr>
          <w:rFonts w:ascii="Arial" w:hAnsi="Arial" w:cs="Arial"/>
          <w:color w:val="C00000"/>
          <w:sz w:val="24"/>
          <w:szCs w:val="24"/>
        </w:rPr>
        <w:t>Teacher Tutor</w:t>
      </w:r>
      <w:r w:rsidRPr="00870C7A">
        <w:rPr>
          <w:rFonts w:ascii="Arial" w:hAnsi="Arial" w:cs="Arial"/>
          <w:color w:val="C00000"/>
          <w:sz w:val="24"/>
          <w:szCs w:val="24"/>
        </w:rPr>
        <w:t xml:space="preserve">s may also undertake a joint observation of a sample lesson with the </w:t>
      </w:r>
      <w:r w:rsidR="000E7A18">
        <w:rPr>
          <w:rFonts w:ascii="Arial" w:hAnsi="Arial" w:cs="Arial"/>
          <w:color w:val="C00000"/>
          <w:sz w:val="24"/>
          <w:szCs w:val="24"/>
        </w:rPr>
        <w:t>University Tutor</w:t>
      </w:r>
      <w:r w:rsidRPr="00870C7A">
        <w:rPr>
          <w:rFonts w:ascii="Arial" w:hAnsi="Arial" w:cs="Arial"/>
          <w:color w:val="C00000"/>
          <w:sz w:val="24"/>
          <w:szCs w:val="24"/>
        </w:rPr>
        <w:t xml:space="preserve">. </w:t>
      </w:r>
    </w:p>
    <w:p w14:paraId="3FF2C147" w14:textId="77777777" w:rsidR="00E13E08" w:rsidRPr="00870C7A" w:rsidRDefault="00E13E08" w:rsidP="00A14E3C">
      <w:pPr>
        <w:spacing w:after="0" w:line="240" w:lineRule="auto"/>
        <w:ind w:left="720" w:right="545" w:hanging="720"/>
        <w:rPr>
          <w:rFonts w:ascii="Arial" w:hAnsi="Arial" w:cs="Arial"/>
          <w:color w:val="C00000"/>
        </w:rPr>
      </w:pPr>
    </w:p>
    <w:p w14:paraId="5EED965C" w14:textId="77777777"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3.9</w:t>
      </w:r>
      <w:r w:rsidRPr="00870C7A">
        <w:rPr>
          <w:rFonts w:ascii="Arial" w:hAnsi="Arial" w:cs="Arial"/>
          <w:color w:val="C00000"/>
          <w:sz w:val="24"/>
          <w:szCs w:val="24"/>
        </w:rPr>
        <w:tab/>
        <w:t>A wide range of experiences should be provided (not confined solely to the classroom) which will include:</w:t>
      </w:r>
    </w:p>
    <w:p w14:paraId="5BAE31E5" w14:textId="77777777" w:rsidR="00E13E08" w:rsidRPr="00870C7A" w:rsidRDefault="00E13E08" w:rsidP="00A14E3C">
      <w:pPr>
        <w:spacing w:after="0" w:line="240" w:lineRule="auto"/>
        <w:ind w:left="720" w:right="545" w:hanging="720"/>
        <w:rPr>
          <w:rFonts w:ascii="Arial" w:hAnsi="Arial" w:cs="Arial"/>
          <w:color w:val="C00000"/>
        </w:rPr>
      </w:pPr>
    </w:p>
    <w:p w14:paraId="44BCFC4D" w14:textId="126A4440" w:rsidR="00E13E08" w:rsidRPr="00870C7A" w:rsidRDefault="008A21D9" w:rsidP="00A14E3C">
      <w:pPr>
        <w:pStyle w:val="ListParagraph"/>
        <w:numPr>
          <w:ilvl w:val="0"/>
          <w:numId w:val="50"/>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O</w:t>
      </w:r>
      <w:r w:rsidR="00E13E08" w:rsidRPr="00870C7A">
        <w:rPr>
          <w:rFonts w:ascii="Arial" w:hAnsi="Arial" w:cs="Arial"/>
          <w:color w:val="C00000"/>
          <w:sz w:val="24"/>
          <w:szCs w:val="24"/>
        </w:rPr>
        <w:t>bser</w:t>
      </w:r>
      <w:r w:rsidR="00D644D6">
        <w:rPr>
          <w:rFonts w:ascii="Arial" w:hAnsi="Arial" w:cs="Arial"/>
          <w:color w:val="C00000"/>
          <w:sz w:val="24"/>
          <w:szCs w:val="24"/>
        </w:rPr>
        <w:t>vation of</w:t>
      </w:r>
      <w:r w:rsidR="00E13E08" w:rsidRPr="00870C7A">
        <w:rPr>
          <w:rFonts w:ascii="Arial" w:hAnsi="Arial" w:cs="Arial"/>
          <w:color w:val="C00000"/>
          <w:sz w:val="24"/>
          <w:szCs w:val="24"/>
        </w:rPr>
        <w:t xml:space="preserve"> a variety of teachers and a range of teaching styles; </w:t>
      </w:r>
    </w:p>
    <w:p w14:paraId="2127F535" w14:textId="77777777" w:rsidR="00E13E08" w:rsidRPr="00870C7A" w:rsidRDefault="00E13E08" w:rsidP="00A14E3C">
      <w:pPr>
        <w:pStyle w:val="ListParagraph"/>
        <w:spacing w:after="0" w:line="240" w:lineRule="auto"/>
        <w:ind w:left="1134" w:right="545" w:hanging="425"/>
        <w:rPr>
          <w:rFonts w:ascii="Arial" w:hAnsi="Arial" w:cs="Arial"/>
          <w:color w:val="C00000"/>
        </w:rPr>
      </w:pPr>
    </w:p>
    <w:p w14:paraId="14F6C6ED" w14:textId="0C7A82DF" w:rsidR="00E13E08" w:rsidRPr="00870C7A" w:rsidRDefault="00D644D6" w:rsidP="00A14E3C">
      <w:pPr>
        <w:pStyle w:val="ListParagraph"/>
        <w:numPr>
          <w:ilvl w:val="0"/>
          <w:numId w:val="50"/>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 xml:space="preserve">Teaching a </w:t>
      </w:r>
      <w:r w:rsidR="00E13E08" w:rsidRPr="00870C7A">
        <w:rPr>
          <w:rFonts w:ascii="Arial" w:hAnsi="Arial" w:cs="Arial"/>
          <w:color w:val="C00000"/>
          <w:sz w:val="24"/>
          <w:szCs w:val="24"/>
        </w:rPr>
        <w:t>range of classes appropriate to the</w:t>
      </w:r>
      <w:r>
        <w:rPr>
          <w:rFonts w:ascii="Arial" w:hAnsi="Arial" w:cs="Arial"/>
          <w:color w:val="C00000"/>
          <w:sz w:val="24"/>
          <w:szCs w:val="24"/>
        </w:rPr>
        <w:t>ir</w:t>
      </w:r>
      <w:r w:rsidR="00E13E08" w:rsidRPr="00870C7A">
        <w:rPr>
          <w:rFonts w:ascii="Arial" w:hAnsi="Arial" w:cs="Arial"/>
          <w:color w:val="C00000"/>
          <w:sz w:val="24"/>
          <w:szCs w:val="24"/>
        </w:rPr>
        <w:t xml:space="preserve"> phase and specialist area; </w:t>
      </w:r>
    </w:p>
    <w:p w14:paraId="5A3A2F50" w14:textId="77777777" w:rsidR="00E13E08" w:rsidRPr="00870C7A" w:rsidRDefault="00E13E08" w:rsidP="00A14E3C">
      <w:pPr>
        <w:pStyle w:val="ListParagraph"/>
        <w:ind w:left="1134" w:hanging="425"/>
        <w:rPr>
          <w:rFonts w:ascii="Arial" w:hAnsi="Arial" w:cs="Arial"/>
          <w:color w:val="C00000"/>
        </w:rPr>
      </w:pPr>
    </w:p>
    <w:p w14:paraId="0535F944" w14:textId="3D41AC06" w:rsidR="00E13E08" w:rsidRPr="00870C7A" w:rsidRDefault="00D644D6" w:rsidP="00A14E3C">
      <w:pPr>
        <w:pStyle w:val="ListParagraph"/>
        <w:numPr>
          <w:ilvl w:val="0"/>
          <w:numId w:val="50"/>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Further d</w:t>
      </w:r>
      <w:r w:rsidR="00E13E08" w:rsidRPr="00870C7A">
        <w:rPr>
          <w:rFonts w:ascii="Arial" w:hAnsi="Arial" w:cs="Arial"/>
          <w:color w:val="C00000"/>
          <w:sz w:val="24"/>
          <w:szCs w:val="24"/>
        </w:rPr>
        <w:t>evelop</w:t>
      </w:r>
      <w:r>
        <w:rPr>
          <w:rFonts w:ascii="Arial" w:hAnsi="Arial" w:cs="Arial"/>
          <w:color w:val="C00000"/>
          <w:sz w:val="24"/>
          <w:szCs w:val="24"/>
        </w:rPr>
        <w:t xml:space="preserve">ment of </w:t>
      </w:r>
      <w:r w:rsidR="00E13E08" w:rsidRPr="00870C7A">
        <w:rPr>
          <w:rFonts w:ascii="Arial" w:hAnsi="Arial" w:cs="Arial"/>
          <w:color w:val="C00000"/>
          <w:sz w:val="24"/>
          <w:szCs w:val="24"/>
        </w:rPr>
        <w:t>the competences and qualities identified between the school and the HEI as relevant to the period of school experience;</w:t>
      </w:r>
    </w:p>
    <w:p w14:paraId="02A85A15" w14:textId="77777777" w:rsidR="00E13E08" w:rsidRPr="00870C7A" w:rsidRDefault="00E13E08" w:rsidP="00A14E3C">
      <w:pPr>
        <w:pStyle w:val="ListParagraph"/>
        <w:ind w:left="1134" w:hanging="425"/>
        <w:rPr>
          <w:rFonts w:ascii="Arial" w:hAnsi="Arial" w:cs="Arial"/>
          <w:color w:val="C00000"/>
        </w:rPr>
      </w:pPr>
    </w:p>
    <w:p w14:paraId="0F9489D6" w14:textId="1B712C83" w:rsidR="00E13E08" w:rsidRPr="00870C7A" w:rsidRDefault="00E13E08" w:rsidP="00A14E3C">
      <w:pPr>
        <w:pStyle w:val="ListParagraph"/>
        <w:numPr>
          <w:ilvl w:val="0"/>
          <w:numId w:val="50"/>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Access to normal school resources to support teaching and learning; and</w:t>
      </w:r>
    </w:p>
    <w:p w14:paraId="50787EAE" w14:textId="77777777" w:rsidR="00E13E08" w:rsidRPr="00870C7A" w:rsidRDefault="00E13E08" w:rsidP="00A14E3C">
      <w:pPr>
        <w:pStyle w:val="ListParagraph"/>
        <w:rPr>
          <w:rFonts w:ascii="Arial" w:hAnsi="Arial" w:cs="Arial"/>
          <w:color w:val="C00000"/>
        </w:rPr>
      </w:pPr>
    </w:p>
    <w:p w14:paraId="39A0C2EF" w14:textId="77777777" w:rsidR="00E13E08" w:rsidRPr="00870C7A" w:rsidRDefault="00E13E08" w:rsidP="00A14E3C">
      <w:pPr>
        <w:pStyle w:val="ListParagraph"/>
        <w:numPr>
          <w:ilvl w:val="0"/>
          <w:numId w:val="50"/>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Opportunities to engage in the broader life of the school to gain insight into the breadth of responsibilities carried out by teachers. </w:t>
      </w:r>
    </w:p>
    <w:p w14:paraId="67632FFA" w14:textId="77777777" w:rsidR="00E13E08" w:rsidRPr="00870C7A" w:rsidRDefault="00E13E08" w:rsidP="00A14E3C">
      <w:pPr>
        <w:spacing w:after="0" w:line="240" w:lineRule="auto"/>
        <w:ind w:right="545"/>
        <w:rPr>
          <w:rFonts w:ascii="Arial" w:hAnsi="Arial" w:cs="Arial"/>
          <w:color w:val="C00000"/>
        </w:rPr>
      </w:pPr>
    </w:p>
    <w:p w14:paraId="63346BE6" w14:textId="77777777" w:rsidR="00E13E08" w:rsidRPr="00870C7A" w:rsidRDefault="00E13E08" w:rsidP="00A14E3C">
      <w:pPr>
        <w:spacing w:after="0" w:line="240" w:lineRule="auto"/>
        <w:ind w:left="720" w:right="545" w:hanging="720"/>
        <w:rPr>
          <w:rFonts w:ascii="Arial" w:hAnsi="Arial" w:cs="Arial"/>
          <w:iCs/>
          <w:color w:val="C00000"/>
          <w:sz w:val="24"/>
          <w:szCs w:val="24"/>
        </w:rPr>
      </w:pPr>
      <w:r w:rsidRPr="00870C7A">
        <w:rPr>
          <w:rFonts w:ascii="Arial" w:hAnsi="Arial" w:cs="Arial"/>
          <w:iCs/>
          <w:color w:val="C00000"/>
          <w:sz w:val="24"/>
          <w:szCs w:val="24"/>
        </w:rPr>
        <w:t>3.10</w:t>
      </w:r>
      <w:r w:rsidRPr="00870C7A">
        <w:rPr>
          <w:rFonts w:ascii="Arial" w:hAnsi="Arial" w:cs="Arial"/>
          <w:iCs/>
          <w:color w:val="C00000"/>
          <w:sz w:val="24"/>
          <w:szCs w:val="24"/>
        </w:rPr>
        <w:tab/>
        <w:t>Within the school, class teachers/heads of departments will:</w:t>
      </w:r>
    </w:p>
    <w:p w14:paraId="6D1C4DD7" w14:textId="77777777" w:rsidR="00E13E08" w:rsidRPr="00870C7A" w:rsidRDefault="00E13E08" w:rsidP="00A14E3C">
      <w:pPr>
        <w:spacing w:after="0" w:line="240" w:lineRule="auto"/>
        <w:ind w:left="720" w:right="545" w:hanging="720"/>
        <w:rPr>
          <w:rFonts w:ascii="Arial" w:hAnsi="Arial" w:cs="Arial"/>
          <w:iCs/>
          <w:color w:val="C00000"/>
        </w:rPr>
      </w:pPr>
    </w:p>
    <w:p w14:paraId="71E31189" w14:textId="0DA7AC54" w:rsidR="00E13E08" w:rsidRPr="00870C7A" w:rsidRDefault="00E13E08" w:rsidP="00A14E3C">
      <w:pPr>
        <w:pStyle w:val="ListParagraph"/>
        <w:numPr>
          <w:ilvl w:val="0"/>
          <w:numId w:val="51"/>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Support </w:t>
      </w:r>
      <w:r w:rsidR="00D644D6">
        <w:rPr>
          <w:rFonts w:ascii="Arial" w:hAnsi="Arial" w:cs="Arial"/>
          <w:color w:val="C00000"/>
          <w:sz w:val="24"/>
          <w:szCs w:val="24"/>
        </w:rPr>
        <w:t>the</w:t>
      </w:r>
      <w:r w:rsidRPr="00870C7A">
        <w:rPr>
          <w:rFonts w:ascii="Arial" w:hAnsi="Arial" w:cs="Arial"/>
          <w:color w:val="C00000"/>
          <w:sz w:val="24"/>
          <w:szCs w:val="24"/>
        </w:rPr>
        <w:t xml:space="preserve"> develop</w:t>
      </w:r>
      <w:r w:rsidR="00D644D6">
        <w:rPr>
          <w:rFonts w:ascii="Arial" w:hAnsi="Arial" w:cs="Arial"/>
          <w:color w:val="C00000"/>
          <w:sz w:val="24"/>
          <w:szCs w:val="24"/>
        </w:rPr>
        <w:t xml:space="preserve">ment of </w:t>
      </w:r>
      <w:r w:rsidRPr="00870C7A">
        <w:rPr>
          <w:rFonts w:ascii="Arial" w:hAnsi="Arial" w:cs="Arial"/>
          <w:color w:val="C00000"/>
          <w:sz w:val="24"/>
          <w:szCs w:val="24"/>
        </w:rPr>
        <w:t>subject application, classroom teaching skills and an understanding of how pupils learn;</w:t>
      </w:r>
    </w:p>
    <w:p w14:paraId="2F24AC48" w14:textId="77777777" w:rsidR="00E13E08" w:rsidRPr="00870C7A" w:rsidRDefault="00E13E08" w:rsidP="00A14E3C">
      <w:pPr>
        <w:pStyle w:val="ListParagraph"/>
        <w:spacing w:after="0" w:line="240" w:lineRule="auto"/>
        <w:ind w:left="1134" w:right="545" w:hanging="425"/>
        <w:rPr>
          <w:rFonts w:ascii="Arial" w:hAnsi="Arial" w:cs="Arial"/>
          <w:color w:val="C00000"/>
        </w:rPr>
      </w:pPr>
    </w:p>
    <w:p w14:paraId="2CF21535" w14:textId="77777777" w:rsidR="00E13E08" w:rsidRPr="00870C7A" w:rsidRDefault="00E13E08" w:rsidP="00A14E3C">
      <w:pPr>
        <w:pStyle w:val="ListParagraph"/>
        <w:numPr>
          <w:ilvl w:val="0"/>
          <w:numId w:val="51"/>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Plan/teach lessons jointly with the student teacher; </w:t>
      </w:r>
    </w:p>
    <w:p w14:paraId="5E245DEE" w14:textId="77777777" w:rsidR="00E13E08" w:rsidRPr="00870C7A" w:rsidRDefault="00E13E08" w:rsidP="00A14E3C">
      <w:pPr>
        <w:pStyle w:val="ListParagraph"/>
        <w:ind w:left="1134" w:hanging="425"/>
        <w:rPr>
          <w:rFonts w:ascii="Arial" w:hAnsi="Arial" w:cs="Arial"/>
          <w:color w:val="C00000"/>
        </w:rPr>
      </w:pPr>
    </w:p>
    <w:p w14:paraId="34345ED6" w14:textId="0AAAC918" w:rsidR="00E13E08" w:rsidRPr="00870C7A" w:rsidRDefault="00E13E08" w:rsidP="00A14E3C">
      <w:pPr>
        <w:pStyle w:val="ListParagraph"/>
        <w:numPr>
          <w:ilvl w:val="0"/>
          <w:numId w:val="51"/>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Observ</w:t>
      </w:r>
      <w:r w:rsidR="008A21D9">
        <w:rPr>
          <w:rFonts w:ascii="Arial" w:hAnsi="Arial" w:cs="Arial"/>
          <w:color w:val="C00000"/>
          <w:sz w:val="24"/>
          <w:szCs w:val="24"/>
        </w:rPr>
        <w:t>e</w:t>
      </w:r>
      <w:r w:rsidRPr="00870C7A">
        <w:rPr>
          <w:rFonts w:ascii="Arial" w:hAnsi="Arial" w:cs="Arial"/>
          <w:color w:val="C00000"/>
          <w:sz w:val="24"/>
          <w:szCs w:val="24"/>
        </w:rPr>
        <w:t xml:space="preserve"> the student teacher's work, </w:t>
      </w:r>
      <w:r w:rsidR="00D644D6">
        <w:rPr>
          <w:rFonts w:ascii="Arial" w:hAnsi="Arial" w:cs="Arial"/>
          <w:color w:val="C00000"/>
          <w:sz w:val="24"/>
          <w:szCs w:val="24"/>
        </w:rPr>
        <w:t xml:space="preserve">providing </w:t>
      </w:r>
      <w:r w:rsidRPr="00870C7A">
        <w:rPr>
          <w:rFonts w:ascii="Arial" w:hAnsi="Arial" w:cs="Arial"/>
          <w:color w:val="C00000"/>
          <w:sz w:val="24"/>
          <w:szCs w:val="24"/>
        </w:rPr>
        <w:t xml:space="preserve">regular feedback </w:t>
      </w:r>
      <w:r w:rsidR="00D644D6">
        <w:rPr>
          <w:rFonts w:ascii="Arial" w:hAnsi="Arial" w:cs="Arial"/>
          <w:color w:val="C00000"/>
          <w:sz w:val="24"/>
          <w:szCs w:val="24"/>
        </w:rPr>
        <w:t xml:space="preserve">to assist in the </w:t>
      </w:r>
      <w:r w:rsidRPr="00870C7A">
        <w:rPr>
          <w:rFonts w:ascii="Arial" w:hAnsi="Arial" w:cs="Arial"/>
          <w:color w:val="C00000"/>
          <w:sz w:val="24"/>
          <w:szCs w:val="24"/>
        </w:rPr>
        <w:t>identif</w:t>
      </w:r>
      <w:r w:rsidR="00D644D6">
        <w:rPr>
          <w:rFonts w:ascii="Arial" w:hAnsi="Arial" w:cs="Arial"/>
          <w:color w:val="C00000"/>
          <w:sz w:val="24"/>
          <w:szCs w:val="24"/>
        </w:rPr>
        <w:t>ication of</w:t>
      </w:r>
      <w:r w:rsidRPr="00870C7A">
        <w:rPr>
          <w:rFonts w:ascii="Arial" w:hAnsi="Arial" w:cs="Arial"/>
          <w:color w:val="C00000"/>
          <w:sz w:val="24"/>
          <w:szCs w:val="24"/>
        </w:rPr>
        <w:t xml:space="preserve"> strengths and development needs; and </w:t>
      </w:r>
    </w:p>
    <w:p w14:paraId="5826F662" w14:textId="77777777" w:rsidR="00E13E08" w:rsidRPr="00870C7A" w:rsidRDefault="00E13E08" w:rsidP="00A14E3C">
      <w:pPr>
        <w:pStyle w:val="ListParagraph"/>
        <w:ind w:left="1134" w:hanging="425"/>
        <w:rPr>
          <w:rFonts w:ascii="Arial" w:hAnsi="Arial" w:cs="Arial"/>
          <w:color w:val="C00000"/>
        </w:rPr>
      </w:pPr>
    </w:p>
    <w:p w14:paraId="69C6E1BE" w14:textId="22A66008" w:rsidR="00E13E08" w:rsidRPr="00870C7A" w:rsidRDefault="00E13E08" w:rsidP="00A14E3C">
      <w:pPr>
        <w:pStyle w:val="ListParagraph"/>
        <w:numPr>
          <w:ilvl w:val="0"/>
          <w:numId w:val="51"/>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Liais</w:t>
      </w:r>
      <w:r w:rsidR="00D644D6">
        <w:rPr>
          <w:rFonts w:ascii="Arial" w:hAnsi="Arial" w:cs="Arial"/>
          <w:color w:val="C00000"/>
          <w:sz w:val="24"/>
          <w:szCs w:val="24"/>
        </w:rPr>
        <w:t>on</w:t>
      </w:r>
      <w:r w:rsidRPr="00870C7A">
        <w:rPr>
          <w:rFonts w:ascii="Arial" w:hAnsi="Arial" w:cs="Arial"/>
          <w:color w:val="C00000"/>
          <w:sz w:val="24"/>
          <w:szCs w:val="24"/>
        </w:rPr>
        <w:t xml:space="preserve"> with the </w:t>
      </w:r>
      <w:r w:rsidR="000E7A18">
        <w:rPr>
          <w:rFonts w:ascii="Arial" w:hAnsi="Arial" w:cs="Arial"/>
          <w:color w:val="C00000"/>
          <w:sz w:val="24"/>
          <w:szCs w:val="24"/>
        </w:rPr>
        <w:t>Teacher Tutor</w:t>
      </w:r>
      <w:r w:rsidRPr="00870C7A">
        <w:rPr>
          <w:rFonts w:ascii="Arial" w:hAnsi="Arial" w:cs="Arial"/>
          <w:color w:val="C00000"/>
          <w:sz w:val="24"/>
          <w:szCs w:val="24"/>
        </w:rPr>
        <w:t xml:space="preserve">, </w:t>
      </w:r>
      <w:r w:rsidR="000E7A18">
        <w:rPr>
          <w:rFonts w:ascii="Arial" w:hAnsi="Arial" w:cs="Arial"/>
          <w:color w:val="C00000"/>
          <w:sz w:val="24"/>
          <w:szCs w:val="24"/>
        </w:rPr>
        <w:t>University Tutor</w:t>
      </w:r>
      <w:r w:rsidRPr="00870C7A">
        <w:rPr>
          <w:rFonts w:ascii="Arial" w:hAnsi="Arial" w:cs="Arial"/>
          <w:color w:val="C00000"/>
          <w:sz w:val="24"/>
          <w:szCs w:val="24"/>
        </w:rPr>
        <w:t xml:space="preserve"> and student teacher on progress. </w:t>
      </w:r>
    </w:p>
    <w:p w14:paraId="0DCF358E" w14:textId="77777777" w:rsidR="00E13E08" w:rsidRPr="00870C7A" w:rsidRDefault="00E13E08" w:rsidP="00A14E3C">
      <w:pPr>
        <w:spacing w:after="0" w:line="240" w:lineRule="auto"/>
        <w:ind w:left="720" w:right="545"/>
        <w:rPr>
          <w:rFonts w:ascii="Arial" w:hAnsi="Arial" w:cs="Arial"/>
          <w:iCs/>
          <w:color w:val="C00000"/>
          <w:u w:val="single"/>
        </w:rPr>
      </w:pPr>
    </w:p>
    <w:p w14:paraId="614641E8" w14:textId="77777777" w:rsidR="00E13E08" w:rsidRPr="00870C7A" w:rsidRDefault="00E13E08" w:rsidP="00A14E3C">
      <w:pPr>
        <w:spacing w:after="0" w:line="240" w:lineRule="auto"/>
        <w:ind w:left="720" w:right="545"/>
        <w:rPr>
          <w:rFonts w:ascii="Arial" w:hAnsi="Arial" w:cs="Arial"/>
          <w:color w:val="C00000"/>
          <w:sz w:val="24"/>
          <w:szCs w:val="24"/>
          <w:u w:val="single"/>
        </w:rPr>
      </w:pPr>
      <w:r w:rsidRPr="00870C7A">
        <w:rPr>
          <w:rFonts w:ascii="Arial" w:hAnsi="Arial" w:cs="Arial"/>
          <w:iCs/>
          <w:color w:val="C00000"/>
          <w:sz w:val="24"/>
          <w:szCs w:val="24"/>
          <w:u w:val="single"/>
        </w:rPr>
        <w:t>Student Teacher</w:t>
      </w:r>
    </w:p>
    <w:p w14:paraId="5F5B3965" w14:textId="77777777" w:rsidR="00E13E08" w:rsidRPr="00870C7A" w:rsidRDefault="00E13E08" w:rsidP="00A14E3C">
      <w:pPr>
        <w:spacing w:after="0" w:line="240" w:lineRule="auto"/>
        <w:ind w:right="545"/>
        <w:rPr>
          <w:rFonts w:ascii="Arial" w:hAnsi="Arial" w:cs="Arial"/>
          <w:color w:val="C00000"/>
        </w:rPr>
      </w:pPr>
    </w:p>
    <w:p w14:paraId="49B5C8E8" w14:textId="77777777"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iCs/>
          <w:color w:val="C00000"/>
          <w:sz w:val="24"/>
          <w:szCs w:val="24"/>
        </w:rPr>
        <w:t>3.11</w:t>
      </w:r>
      <w:r w:rsidRPr="00870C7A">
        <w:rPr>
          <w:rFonts w:ascii="Arial" w:hAnsi="Arial" w:cs="Arial"/>
          <w:iCs/>
          <w:color w:val="C00000"/>
          <w:sz w:val="24"/>
          <w:szCs w:val="24"/>
        </w:rPr>
        <w:tab/>
        <w:t>The student teacher is an active participant in the</w:t>
      </w:r>
      <w:r w:rsidRPr="00870C7A">
        <w:rPr>
          <w:rFonts w:ascii="Arial" w:hAnsi="Arial" w:cs="Arial"/>
          <w:color w:val="C00000"/>
          <w:sz w:val="24"/>
          <w:szCs w:val="24"/>
        </w:rPr>
        <w:t xml:space="preserve"> partnership and their attitude, behaviour and commitment during school experience are as important to its success as the activity and professionalism of the HEI and school staff, as follows: </w:t>
      </w:r>
    </w:p>
    <w:p w14:paraId="5DE957BA" w14:textId="77777777" w:rsidR="00E13E08" w:rsidRPr="00870C7A" w:rsidRDefault="00E13E08" w:rsidP="00A14E3C">
      <w:pPr>
        <w:spacing w:after="0" w:line="240" w:lineRule="auto"/>
        <w:ind w:right="545"/>
        <w:rPr>
          <w:rFonts w:ascii="Arial" w:hAnsi="Arial" w:cs="Arial"/>
          <w:color w:val="C00000"/>
        </w:rPr>
      </w:pPr>
    </w:p>
    <w:p w14:paraId="5BD7668A" w14:textId="77777777" w:rsidR="00E13E08" w:rsidRPr="00870C7A" w:rsidRDefault="00E13E08" w:rsidP="00A14E3C">
      <w:pPr>
        <w:pStyle w:val="ListParagraph"/>
        <w:numPr>
          <w:ilvl w:val="0"/>
          <w:numId w:val="52"/>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The authority of the School Principal extends to the student on placement; </w:t>
      </w:r>
    </w:p>
    <w:p w14:paraId="7185B284" w14:textId="77777777" w:rsidR="00E13E08" w:rsidRPr="00870C7A" w:rsidRDefault="00E13E08" w:rsidP="00A14E3C">
      <w:pPr>
        <w:pStyle w:val="ListParagraph"/>
        <w:spacing w:after="0" w:line="240" w:lineRule="auto"/>
        <w:ind w:left="1134" w:right="545" w:hanging="425"/>
        <w:rPr>
          <w:rFonts w:ascii="Arial" w:hAnsi="Arial" w:cs="Arial"/>
          <w:color w:val="C00000"/>
        </w:rPr>
      </w:pPr>
    </w:p>
    <w:p w14:paraId="7802BACB" w14:textId="1E45D5D2" w:rsidR="00E13E08" w:rsidRPr="00870C7A" w:rsidRDefault="008A21D9" w:rsidP="00A14E3C">
      <w:pPr>
        <w:pStyle w:val="ListParagraph"/>
        <w:numPr>
          <w:ilvl w:val="0"/>
          <w:numId w:val="52"/>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 xml:space="preserve">Before </w:t>
      </w:r>
      <w:r w:rsidR="00E13E08" w:rsidRPr="00870C7A">
        <w:rPr>
          <w:rFonts w:ascii="Arial" w:hAnsi="Arial" w:cs="Arial"/>
          <w:color w:val="C00000"/>
          <w:sz w:val="24"/>
          <w:szCs w:val="24"/>
        </w:rPr>
        <w:t>the school experience</w:t>
      </w:r>
      <w:r>
        <w:rPr>
          <w:rFonts w:ascii="Arial" w:hAnsi="Arial" w:cs="Arial"/>
          <w:color w:val="C00000"/>
          <w:sz w:val="24"/>
          <w:szCs w:val="24"/>
        </w:rPr>
        <w:t xml:space="preserve"> starts</w:t>
      </w:r>
      <w:r w:rsidR="00E13E08" w:rsidRPr="00870C7A">
        <w:rPr>
          <w:rFonts w:ascii="Arial" w:hAnsi="Arial" w:cs="Arial"/>
          <w:color w:val="C00000"/>
          <w:sz w:val="24"/>
          <w:szCs w:val="24"/>
        </w:rPr>
        <w:t>,</w:t>
      </w:r>
      <w:r>
        <w:rPr>
          <w:rFonts w:ascii="Arial" w:hAnsi="Arial" w:cs="Arial"/>
          <w:color w:val="C00000"/>
          <w:sz w:val="24"/>
          <w:szCs w:val="24"/>
        </w:rPr>
        <w:t xml:space="preserve"> or the first morning,</w:t>
      </w:r>
      <w:r w:rsidR="00E13E08" w:rsidRPr="00870C7A">
        <w:rPr>
          <w:rFonts w:ascii="Arial" w:hAnsi="Arial" w:cs="Arial"/>
          <w:color w:val="C00000"/>
          <w:sz w:val="24"/>
          <w:szCs w:val="24"/>
        </w:rPr>
        <w:t xml:space="preserve"> time should be arranged for the student to meet the designated member of staff</w:t>
      </w:r>
      <w:r w:rsidR="00E13E08" w:rsidRPr="00870C7A">
        <w:rPr>
          <w:rStyle w:val="FootnoteReference"/>
          <w:rFonts w:ascii="Arial" w:hAnsi="Arial" w:cs="Arial"/>
          <w:color w:val="C00000"/>
          <w:sz w:val="24"/>
          <w:szCs w:val="24"/>
        </w:rPr>
        <w:footnoteReference w:id="5"/>
      </w:r>
      <w:r w:rsidR="00E13E08" w:rsidRPr="00870C7A">
        <w:rPr>
          <w:rFonts w:ascii="Arial" w:hAnsi="Arial" w:cs="Arial"/>
          <w:color w:val="C00000"/>
          <w:sz w:val="24"/>
          <w:szCs w:val="24"/>
        </w:rPr>
        <w:t xml:space="preserve"> within the school; </w:t>
      </w:r>
    </w:p>
    <w:p w14:paraId="1BC4EE97" w14:textId="77777777" w:rsidR="00E13E08" w:rsidRPr="00870C7A" w:rsidRDefault="00E13E08" w:rsidP="00A14E3C">
      <w:pPr>
        <w:pStyle w:val="ListParagraph"/>
        <w:ind w:left="1134" w:hanging="425"/>
        <w:rPr>
          <w:rFonts w:ascii="Arial" w:hAnsi="Arial" w:cs="Arial"/>
          <w:color w:val="C00000"/>
        </w:rPr>
      </w:pPr>
    </w:p>
    <w:p w14:paraId="7BEC4BD2" w14:textId="2BBE8D64" w:rsidR="00E13E08" w:rsidRPr="00870C7A" w:rsidRDefault="008A21D9" w:rsidP="00A14E3C">
      <w:pPr>
        <w:pStyle w:val="ListParagraph"/>
        <w:numPr>
          <w:ilvl w:val="0"/>
          <w:numId w:val="52"/>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R</w:t>
      </w:r>
      <w:r w:rsidR="00E13E08" w:rsidRPr="00870C7A">
        <w:rPr>
          <w:rFonts w:ascii="Arial" w:hAnsi="Arial" w:cs="Arial"/>
          <w:color w:val="C00000"/>
          <w:sz w:val="24"/>
          <w:szCs w:val="24"/>
        </w:rPr>
        <w:t xml:space="preserve">emain in the school for the whole of every </w:t>
      </w:r>
      <w:r>
        <w:rPr>
          <w:rFonts w:ascii="Arial" w:hAnsi="Arial" w:cs="Arial"/>
          <w:color w:val="C00000"/>
          <w:sz w:val="24"/>
          <w:szCs w:val="24"/>
        </w:rPr>
        <w:t xml:space="preserve">placement </w:t>
      </w:r>
      <w:r w:rsidR="00E13E08" w:rsidRPr="00870C7A">
        <w:rPr>
          <w:rFonts w:ascii="Arial" w:hAnsi="Arial" w:cs="Arial"/>
          <w:color w:val="C00000"/>
          <w:sz w:val="24"/>
          <w:szCs w:val="24"/>
        </w:rPr>
        <w:t xml:space="preserve">day, unless </w:t>
      </w:r>
      <w:r>
        <w:rPr>
          <w:rFonts w:ascii="Arial" w:hAnsi="Arial" w:cs="Arial"/>
          <w:color w:val="C00000"/>
          <w:sz w:val="24"/>
          <w:szCs w:val="24"/>
        </w:rPr>
        <w:t xml:space="preserve">agreed with </w:t>
      </w:r>
      <w:r w:rsidR="00E13E08" w:rsidRPr="00870C7A">
        <w:rPr>
          <w:rFonts w:ascii="Arial" w:hAnsi="Arial" w:cs="Arial"/>
          <w:color w:val="C00000"/>
          <w:sz w:val="24"/>
          <w:szCs w:val="24"/>
        </w:rPr>
        <w:t xml:space="preserve">the Principal and </w:t>
      </w:r>
      <w:r w:rsidR="000E7A18">
        <w:rPr>
          <w:rFonts w:ascii="Arial" w:hAnsi="Arial" w:cs="Arial"/>
          <w:color w:val="C00000"/>
          <w:sz w:val="24"/>
          <w:szCs w:val="24"/>
        </w:rPr>
        <w:t>University Tutor</w:t>
      </w:r>
      <w:r w:rsidR="00E13E08" w:rsidRPr="00870C7A">
        <w:rPr>
          <w:rFonts w:ascii="Arial" w:hAnsi="Arial" w:cs="Arial"/>
          <w:color w:val="C00000"/>
          <w:sz w:val="24"/>
          <w:szCs w:val="24"/>
        </w:rPr>
        <w:t>;</w:t>
      </w:r>
    </w:p>
    <w:p w14:paraId="3325A3B6" w14:textId="77777777" w:rsidR="00E13E08" w:rsidRPr="00870C7A" w:rsidRDefault="00E13E08" w:rsidP="00A14E3C">
      <w:pPr>
        <w:pStyle w:val="ListParagraph"/>
        <w:ind w:left="1134" w:hanging="425"/>
        <w:rPr>
          <w:rFonts w:ascii="Arial" w:hAnsi="Arial" w:cs="Arial"/>
          <w:color w:val="C00000"/>
        </w:rPr>
      </w:pPr>
    </w:p>
    <w:p w14:paraId="7B515189" w14:textId="4169D628" w:rsidR="00E13E08" w:rsidRPr="00870C7A" w:rsidRDefault="008A21D9" w:rsidP="00A14E3C">
      <w:pPr>
        <w:pStyle w:val="ListParagraph"/>
        <w:numPr>
          <w:ilvl w:val="0"/>
          <w:numId w:val="52"/>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 xml:space="preserve">Adhere </w:t>
      </w:r>
      <w:r w:rsidR="00E13E08" w:rsidRPr="00870C7A">
        <w:rPr>
          <w:rFonts w:ascii="Arial" w:hAnsi="Arial" w:cs="Arial"/>
          <w:color w:val="C00000"/>
          <w:sz w:val="24"/>
          <w:szCs w:val="24"/>
        </w:rPr>
        <w:t>to the conventions of dress and personal appearance which are observed by teachers in the school;</w:t>
      </w:r>
    </w:p>
    <w:p w14:paraId="79B1F56B" w14:textId="77777777" w:rsidR="00E13E08" w:rsidRPr="00870C7A" w:rsidRDefault="00E13E08" w:rsidP="00A14E3C">
      <w:pPr>
        <w:pStyle w:val="ListParagraph"/>
        <w:ind w:left="1134" w:hanging="425"/>
        <w:rPr>
          <w:rFonts w:ascii="Arial" w:hAnsi="Arial" w:cs="Arial"/>
          <w:color w:val="C00000"/>
        </w:rPr>
      </w:pPr>
    </w:p>
    <w:p w14:paraId="7CDA14AA" w14:textId="705FF4E6" w:rsidR="00E13E08" w:rsidRPr="00870C7A" w:rsidRDefault="008A21D9" w:rsidP="00A14E3C">
      <w:pPr>
        <w:pStyle w:val="ListParagraph"/>
        <w:numPr>
          <w:ilvl w:val="0"/>
          <w:numId w:val="52"/>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A</w:t>
      </w:r>
      <w:r w:rsidR="00E13E08" w:rsidRPr="00870C7A">
        <w:rPr>
          <w:rFonts w:ascii="Arial" w:hAnsi="Arial" w:cs="Arial"/>
          <w:color w:val="C00000"/>
          <w:sz w:val="24"/>
          <w:szCs w:val="24"/>
        </w:rPr>
        <w:t>dopt</w:t>
      </w:r>
      <w:r>
        <w:rPr>
          <w:rFonts w:ascii="Arial" w:hAnsi="Arial" w:cs="Arial"/>
          <w:color w:val="C00000"/>
          <w:sz w:val="24"/>
          <w:szCs w:val="24"/>
        </w:rPr>
        <w:t xml:space="preserve"> of the</w:t>
      </w:r>
      <w:r w:rsidR="00E13E08" w:rsidRPr="00870C7A">
        <w:rPr>
          <w:rFonts w:ascii="Arial" w:hAnsi="Arial" w:cs="Arial"/>
          <w:color w:val="C00000"/>
          <w:sz w:val="24"/>
          <w:szCs w:val="24"/>
        </w:rPr>
        <w:t xml:space="preserve"> patterns of communication that set pupils a good example, and that are appropriate for the teaching profession;</w:t>
      </w:r>
    </w:p>
    <w:p w14:paraId="5557B771" w14:textId="77777777" w:rsidR="00E13E08" w:rsidRPr="00870C7A" w:rsidRDefault="00E13E08" w:rsidP="00A14E3C">
      <w:pPr>
        <w:pStyle w:val="ListParagraph"/>
        <w:ind w:left="1134" w:hanging="425"/>
        <w:rPr>
          <w:rFonts w:ascii="Arial" w:hAnsi="Arial" w:cs="Arial"/>
          <w:color w:val="C00000"/>
        </w:rPr>
      </w:pPr>
    </w:p>
    <w:p w14:paraId="2D935489" w14:textId="07D677A2" w:rsidR="00E13E08" w:rsidRPr="00870C7A" w:rsidRDefault="008A21D9" w:rsidP="00A14E3C">
      <w:pPr>
        <w:pStyle w:val="ListParagraph"/>
        <w:numPr>
          <w:ilvl w:val="0"/>
          <w:numId w:val="52"/>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C</w:t>
      </w:r>
      <w:r w:rsidR="00E13E08" w:rsidRPr="00870C7A">
        <w:rPr>
          <w:rFonts w:ascii="Arial" w:hAnsi="Arial" w:cs="Arial"/>
          <w:color w:val="C00000"/>
          <w:sz w:val="24"/>
          <w:szCs w:val="24"/>
        </w:rPr>
        <w:t xml:space="preserve">onsult with the </w:t>
      </w:r>
      <w:r w:rsidR="000E7A18">
        <w:rPr>
          <w:rFonts w:ascii="Arial" w:hAnsi="Arial" w:cs="Arial"/>
          <w:color w:val="C00000"/>
          <w:sz w:val="24"/>
          <w:szCs w:val="24"/>
        </w:rPr>
        <w:t>Teacher Tutor</w:t>
      </w:r>
      <w:r w:rsidR="00E13E08" w:rsidRPr="00870C7A">
        <w:rPr>
          <w:rFonts w:ascii="Arial" w:hAnsi="Arial" w:cs="Arial"/>
          <w:color w:val="C00000"/>
          <w:sz w:val="24"/>
          <w:szCs w:val="24"/>
        </w:rPr>
        <w:t xml:space="preserve"> or class teacher about such topics as schemes of work, lesson plans, teaching and learning resources, teaching aids, equipment, and classroom management procedures;</w:t>
      </w:r>
    </w:p>
    <w:p w14:paraId="081EDFC5" w14:textId="77777777" w:rsidR="00E13E08" w:rsidRPr="00870C7A" w:rsidRDefault="00E13E08" w:rsidP="00A14E3C">
      <w:pPr>
        <w:pStyle w:val="ListParagraph"/>
        <w:ind w:left="1134" w:hanging="425"/>
        <w:rPr>
          <w:rFonts w:ascii="Arial" w:hAnsi="Arial" w:cs="Arial"/>
          <w:color w:val="C00000"/>
        </w:rPr>
      </w:pPr>
    </w:p>
    <w:p w14:paraId="478ABCE3" w14:textId="55AF7999" w:rsidR="00E13E08" w:rsidRPr="00870C7A" w:rsidRDefault="008A21D9" w:rsidP="00A14E3C">
      <w:pPr>
        <w:pStyle w:val="ListParagraph"/>
        <w:numPr>
          <w:ilvl w:val="0"/>
          <w:numId w:val="52"/>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S</w:t>
      </w:r>
      <w:r w:rsidR="00E13E08" w:rsidRPr="00870C7A">
        <w:rPr>
          <w:rFonts w:ascii="Arial" w:hAnsi="Arial" w:cs="Arial"/>
          <w:color w:val="C00000"/>
          <w:sz w:val="24"/>
          <w:szCs w:val="24"/>
        </w:rPr>
        <w:t>eek advice from the class teacher about the planning, preparation and delivery of their lessons, and feedback from them on their teaching of the lessons;</w:t>
      </w:r>
    </w:p>
    <w:p w14:paraId="307D27D5" w14:textId="77777777" w:rsidR="00E13E08" w:rsidRPr="00870C7A" w:rsidRDefault="00E13E08" w:rsidP="00A14E3C">
      <w:pPr>
        <w:pStyle w:val="ListParagraph"/>
        <w:ind w:left="1134" w:hanging="425"/>
        <w:rPr>
          <w:rFonts w:ascii="Arial" w:hAnsi="Arial" w:cs="Arial"/>
          <w:color w:val="C00000"/>
        </w:rPr>
      </w:pPr>
    </w:p>
    <w:p w14:paraId="4C6DE846" w14:textId="5F187FBA" w:rsidR="00E13E08" w:rsidRPr="00870C7A" w:rsidRDefault="008A21D9" w:rsidP="00A14E3C">
      <w:pPr>
        <w:pStyle w:val="ListParagraph"/>
        <w:numPr>
          <w:ilvl w:val="0"/>
          <w:numId w:val="52"/>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 xml:space="preserve">Know and </w:t>
      </w:r>
      <w:r w:rsidR="00E13E08" w:rsidRPr="00870C7A">
        <w:rPr>
          <w:rFonts w:ascii="Arial" w:hAnsi="Arial" w:cs="Arial"/>
          <w:color w:val="C00000"/>
          <w:sz w:val="24"/>
          <w:szCs w:val="24"/>
        </w:rPr>
        <w:t xml:space="preserve">adhere to, the Department of Education’s </w:t>
      </w:r>
      <w:hyperlink r:id="rId25" w:history="1">
        <w:r w:rsidR="00E13E08" w:rsidRPr="00FA2E7A">
          <w:rPr>
            <w:rStyle w:val="Hyperlink"/>
            <w:rFonts w:ascii="Arial" w:hAnsi="Arial" w:cs="Arial"/>
            <w:sz w:val="24"/>
            <w:szCs w:val="24"/>
          </w:rPr>
          <w:t xml:space="preserve">Safeguarding and Child Protection in Schools </w:t>
        </w:r>
        <w:r w:rsidR="003A509E" w:rsidRPr="00FA2E7A">
          <w:rPr>
            <w:rStyle w:val="Hyperlink"/>
            <w:rFonts w:ascii="Arial" w:hAnsi="Arial" w:cs="Arial"/>
            <w:sz w:val="24"/>
            <w:szCs w:val="24"/>
          </w:rPr>
          <w:t>– A Guide for Schools</w:t>
        </w:r>
      </w:hyperlink>
      <w:r w:rsidR="00406C7F">
        <w:rPr>
          <w:rFonts w:ascii="Arial" w:hAnsi="Arial" w:cs="Arial"/>
          <w:color w:val="C00000"/>
          <w:sz w:val="24"/>
          <w:szCs w:val="24"/>
        </w:rPr>
        <w:t xml:space="preserve"> </w:t>
      </w:r>
      <w:r w:rsidR="00E13E08" w:rsidRPr="00870C7A">
        <w:rPr>
          <w:rFonts w:ascii="Arial" w:hAnsi="Arial" w:cs="Arial"/>
          <w:color w:val="C00000"/>
          <w:sz w:val="24"/>
          <w:szCs w:val="24"/>
        </w:rPr>
        <w:t xml:space="preserve">(updated </w:t>
      </w:r>
      <w:r>
        <w:rPr>
          <w:rFonts w:ascii="Arial" w:hAnsi="Arial" w:cs="Arial"/>
          <w:color w:val="C00000"/>
          <w:sz w:val="24"/>
          <w:szCs w:val="24"/>
        </w:rPr>
        <w:t>September 2023</w:t>
      </w:r>
      <w:r w:rsidR="00E13E08" w:rsidRPr="00870C7A">
        <w:rPr>
          <w:rFonts w:ascii="Arial" w:hAnsi="Arial" w:cs="Arial"/>
          <w:color w:val="C00000"/>
          <w:sz w:val="24"/>
          <w:szCs w:val="24"/>
        </w:rPr>
        <w:t xml:space="preserve">) – in particular, section 4.8 (Conduct of Staff); and </w:t>
      </w:r>
    </w:p>
    <w:p w14:paraId="2F74B3BA" w14:textId="77777777" w:rsidR="00E13E08" w:rsidRPr="00870C7A" w:rsidRDefault="00E13E08" w:rsidP="00A14E3C">
      <w:pPr>
        <w:pStyle w:val="ListParagraph"/>
        <w:ind w:left="1134" w:hanging="425"/>
        <w:rPr>
          <w:rFonts w:ascii="Arial" w:hAnsi="Arial" w:cs="Arial"/>
          <w:color w:val="C00000"/>
        </w:rPr>
      </w:pPr>
    </w:p>
    <w:p w14:paraId="2B1FA86F" w14:textId="38C80C52" w:rsidR="00E13E08" w:rsidRPr="00870C7A" w:rsidRDefault="00A7687A" w:rsidP="00A14E3C">
      <w:pPr>
        <w:pStyle w:val="ListParagraph"/>
        <w:numPr>
          <w:ilvl w:val="0"/>
          <w:numId w:val="52"/>
        </w:numPr>
        <w:spacing w:after="0" w:line="240" w:lineRule="auto"/>
        <w:ind w:left="1134" w:right="545" w:hanging="425"/>
        <w:rPr>
          <w:rFonts w:ascii="Arial" w:hAnsi="Arial" w:cs="Arial"/>
          <w:color w:val="C00000"/>
          <w:sz w:val="24"/>
          <w:szCs w:val="24"/>
        </w:rPr>
      </w:pPr>
      <w:r>
        <w:rPr>
          <w:rFonts w:ascii="Arial" w:hAnsi="Arial" w:cs="Arial"/>
          <w:color w:val="C00000"/>
          <w:sz w:val="24"/>
          <w:szCs w:val="24"/>
        </w:rPr>
        <w:t xml:space="preserve">Return </w:t>
      </w:r>
      <w:r w:rsidR="00E13E08" w:rsidRPr="00870C7A">
        <w:rPr>
          <w:rFonts w:ascii="Arial" w:hAnsi="Arial" w:cs="Arial"/>
          <w:color w:val="C00000"/>
          <w:sz w:val="24"/>
          <w:szCs w:val="24"/>
        </w:rPr>
        <w:t xml:space="preserve">all resources (including pupils’ personal data) made available for their use by the school </w:t>
      </w:r>
      <w:r>
        <w:rPr>
          <w:rFonts w:ascii="Arial" w:hAnsi="Arial" w:cs="Arial"/>
          <w:color w:val="C00000"/>
          <w:sz w:val="24"/>
          <w:szCs w:val="24"/>
        </w:rPr>
        <w:t>at the end of school experience</w:t>
      </w:r>
      <w:r w:rsidR="00E13E08" w:rsidRPr="00870C7A">
        <w:rPr>
          <w:rFonts w:ascii="Arial" w:hAnsi="Arial" w:cs="Arial"/>
          <w:color w:val="C00000"/>
          <w:sz w:val="24"/>
          <w:szCs w:val="24"/>
        </w:rPr>
        <w:t>.</w:t>
      </w:r>
    </w:p>
    <w:p w14:paraId="5F44C4D7" w14:textId="77777777" w:rsidR="00E13E08" w:rsidRPr="00870C7A" w:rsidRDefault="00E13E08" w:rsidP="00A14E3C">
      <w:pPr>
        <w:spacing w:after="0" w:line="240" w:lineRule="auto"/>
        <w:rPr>
          <w:rFonts w:ascii="Arial" w:hAnsi="Arial" w:cs="Arial"/>
          <w:b/>
          <w:color w:val="C00000"/>
        </w:rPr>
      </w:pPr>
    </w:p>
    <w:p w14:paraId="6C404D36" w14:textId="77777777" w:rsidR="00E13E08" w:rsidRPr="00C11DB0" w:rsidRDefault="00E13E08" w:rsidP="00A14E3C">
      <w:pPr>
        <w:pStyle w:val="Heading2"/>
        <w:ind w:hanging="247"/>
        <w:rPr>
          <w:i w:val="0"/>
          <w:iCs w:val="0"/>
          <w:color w:val="C00000"/>
        </w:rPr>
      </w:pPr>
      <w:r w:rsidRPr="00C11DB0">
        <w:rPr>
          <w:i w:val="0"/>
          <w:iCs w:val="0"/>
          <w:color w:val="C00000"/>
        </w:rPr>
        <w:t>Characteristics of Effective Partnerships</w:t>
      </w:r>
    </w:p>
    <w:p w14:paraId="79DEFA0A" w14:textId="77777777" w:rsidR="00E13E08" w:rsidRPr="00870C7A" w:rsidRDefault="00E13E08" w:rsidP="00A14E3C">
      <w:pPr>
        <w:spacing w:after="0" w:line="240" w:lineRule="auto"/>
        <w:ind w:left="720" w:right="545" w:hanging="720"/>
        <w:rPr>
          <w:rFonts w:ascii="Arial" w:hAnsi="Arial" w:cs="Arial"/>
          <w:b/>
          <w:color w:val="C00000"/>
        </w:rPr>
      </w:pPr>
    </w:p>
    <w:p w14:paraId="7A2B4159" w14:textId="2BFCAD8E" w:rsidR="00E13E08" w:rsidRPr="00870C7A" w:rsidRDefault="00E13E08" w:rsidP="00A14E3C">
      <w:pPr>
        <w:spacing w:after="0" w:line="240" w:lineRule="auto"/>
        <w:ind w:left="720" w:right="545" w:hanging="720"/>
        <w:rPr>
          <w:rFonts w:ascii="Arial" w:hAnsi="Arial" w:cs="Arial"/>
          <w:color w:val="C00000"/>
        </w:rPr>
      </w:pPr>
      <w:r w:rsidRPr="00870C7A">
        <w:rPr>
          <w:rFonts w:ascii="Arial" w:hAnsi="Arial" w:cs="Arial"/>
          <w:color w:val="C00000"/>
          <w:sz w:val="24"/>
          <w:szCs w:val="24"/>
        </w:rPr>
        <w:t>3.12</w:t>
      </w:r>
      <w:r w:rsidRPr="00870C7A">
        <w:rPr>
          <w:rFonts w:ascii="Arial" w:hAnsi="Arial" w:cs="Arial"/>
          <w:color w:val="C00000"/>
          <w:sz w:val="24"/>
          <w:szCs w:val="24"/>
        </w:rPr>
        <w:tab/>
        <w:t>In line with the Department</w:t>
      </w:r>
      <w:r w:rsidR="00A7687A">
        <w:rPr>
          <w:rFonts w:ascii="Arial" w:hAnsi="Arial" w:cs="Arial"/>
          <w:color w:val="C00000"/>
          <w:sz w:val="24"/>
          <w:szCs w:val="24"/>
        </w:rPr>
        <w:t>’s</w:t>
      </w:r>
      <w:r w:rsidRPr="00870C7A">
        <w:rPr>
          <w:rFonts w:ascii="Arial" w:hAnsi="Arial" w:cs="Arial"/>
          <w:color w:val="C00000"/>
          <w:sz w:val="24"/>
          <w:szCs w:val="24"/>
        </w:rPr>
        <w:t xml:space="preserve"> Strategy for </w:t>
      </w:r>
      <w:hyperlink r:id="rId26" w:history="1">
        <w:r w:rsidRPr="00D0499E">
          <w:rPr>
            <w:rStyle w:val="Hyperlink"/>
            <w:rFonts w:ascii="Arial" w:hAnsi="Arial" w:cs="Arial"/>
            <w:sz w:val="24"/>
            <w:szCs w:val="24"/>
          </w:rPr>
          <w:t xml:space="preserve">Teacher Professional Learning – </w:t>
        </w:r>
        <w:r w:rsidR="00D0499E" w:rsidRPr="00D0499E">
          <w:rPr>
            <w:rStyle w:val="Hyperlink"/>
            <w:rFonts w:ascii="Arial" w:hAnsi="Arial" w:cs="Arial"/>
            <w:sz w:val="24"/>
            <w:szCs w:val="24"/>
          </w:rPr>
          <w:t>“</w:t>
        </w:r>
        <w:r w:rsidRPr="00D0499E">
          <w:rPr>
            <w:rStyle w:val="Hyperlink"/>
            <w:rFonts w:ascii="Arial" w:hAnsi="Arial" w:cs="Arial"/>
            <w:sz w:val="24"/>
            <w:szCs w:val="24"/>
          </w:rPr>
          <w:t>Learning Leaders</w:t>
        </w:r>
        <w:r w:rsidR="00D0499E" w:rsidRPr="00D0499E">
          <w:rPr>
            <w:rStyle w:val="Hyperlink"/>
            <w:rFonts w:ascii="Arial" w:hAnsi="Arial" w:cs="Arial"/>
            <w:sz w:val="24"/>
            <w:szCs w:val="24"/>
          </w:rPr>
          <w:t>”</w:t>
        </w:r>
      </w:hyperlink>
      <w:r w:rsidRPr="00870C7A">
        <w:rPr>
          <w:rFonts w:ascii="Arial" w:hAnsi="Arial" w:cs="Arial"/>
          <w:color w:val="C00000"/>
          <w:sz w:val="24"/>
          <w:szCs w:val="24"/>
        </w:rPr>
        <w:t xml:space="preserve"> – which highlights that “</w:t>
      </w:r>
      <w:r w:rsidRPr="00870C7A">
        <w:rPr>
          <w:rFonts w:ascii="Arial" w:hAnsi="Arial" w:cs="Arial"/>
          <w:i/>
          <w:iCs/>
          <w:color w:val="C00000"/>
          <w:sz w:val="24"/>
          <w:szCs w:val="24"/>
        </w:rPr>
        <w:t>effective policies are best developed by collaborative working</w:t>
      </w:r>
      <w:r w:rsidRPr="00870C7A">
        <w:rPr>
          <w:rFonts w:ascii="Arial" w:hAnsi="Arial" w:cs="Arial"/>
          <w:color w:val="C00000"/>
          <w:sz w:val="24"/>
          <w:szCs w:val="24"/>
        </w:rPr>
        <w:t>”, p</w:t>
      </w:r>
      <w:r w:rsidRPr="00870C7A">
        <w:rPr>
          <w:rFonts w:ascii="Arial" w:hAnsi="Arial" w:cs="Arial"/>
          <w:iCs/>
          <w:color w:val="C00000"/>
          <w:sz w:val="24"/>
          <w:szCs w:val="24"/>
        </w:rPr>
        <w:t>artnerships are effective when:</w:t>
      </w:r>
      <w:r w:rsidRPr="00870C7A">
        <w:rPr>
          <w:rFonts w:ascii="Arial" w:hAnsi="Arial" w:cs="Arial"/>
          <w:iCs/>
          <w:color w:val="C00000"/>
          <w:sz w:val="24"/>
          <w:szCs w:val="24"/>
        </w:rPr>
        <w:br/>
      </w:r>
    </w:p>
    <w:p w14:paraId="6876ECF0" w14:textId="7777777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The school and HEI actively recognise that ITE is a shared responsibility;</w:t>
      </w:r>
    </w:p>
    <w:p w14:paraId="356CABE6" w14:textId="77777777" w:rsidR="00E13E08" w:rsidRPr="00870C7A" w:rsidRDefault="00E13E08" w:rsidP="00A14E3C">
      <w:pPr>
        <w:spacing w:after="0" w:line="240" w:lineRule="auto"/>
        <w:ind w:left="1418" w:right="545" w:hanging="425"/>
        <w:rPr>
          <w:rFonts w:ascii="Arial" w:hAnsi="Arial" w:cs="Arial"/>
          <w:color w:val="C00000"/>
          <w:sz w:val="24"/>
          <w:szCs w:val="24"/>
        </w:rPr>
      </w:pPr>
    </w:p>
    <w:p w14:paraId="250B61EF" w14:textId="7777777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Schools are involved in (i) the planning of the course, (ii) setting objectives for school experience, and (iii) selecting students for the course; </w:t>
      </w:r>
    </w:p>
    <w:p w14:paraId="40B8DD53" w14:textId="77777777" w:rsidR="00E13E08" w:rsidRPr="00870C7A" w:rsidRDefault="00E13E08" w:rsidP="00A14E3C">
      <w:pPr>
        <w:pStyle w:val="ListParagraph"/>
        <w:ind w:hanging="425"/>
        <w:rPr>
          <w:rFonts w:ascii="Arial" w:hAnsi="Arial" w:cs="Arial"/>
          <w:color w:val="C00000"/>
        </w:rPr>
      </w:pPr>
    </w:p>
    <w:p w14:paraId="0F0F8848" w14:textId="7777777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Roles of the partners are clearly defined, well understood, and implemented; </w:t>
      </w:r>
    </w:p>
    <w:p w14:paraId="61EBDE70" w14:textId="77777777" w:rsidR="00E13E08" w:rsidRPr="00870C7A" w:rsidRDefault="00E13E08" w:rsidP="00A14E3C">
      <w:pPr>
        <w:pStyle w:val="ListParagraph"/>
        <w:ind w:hanging="425"/>
        <w:rPr>
          <w:rFonts w:ascii="Arial" w:hAnsi="Arial" w:cs="Arial"/>
          <w:color w:val="C00000"/>
        </w:rPr>
      </w:pPr>
    </w:p>
    <w:p w14:paraId="30C155F1" w14:textId="4EC3C0A3"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The </w:t>
      </w:r>
      <w:r w:rsidR="000E7A18">
        <w:rPr>
          <w:rFonts w:ascii="Arial" w:hAnsi="Arial" w:cs="Arial"/>
          <w:color w:val="C00000"/>
          <w:sz w:val="24"/>
          <w:szCs w:val="24"/>
        </w:rPr>
        <w:t>University Tutor</w:t>
      </w:r>
      <w:r w:rsidRPr="00870C7A">
        <w:rPr>
          <w:rFonts w:ascii="Arial" w:hAnsi="Arial" w:cs="Arial"/>
          <w:color w:val="C00000"/>
          <w:sz w:val="24"/>
          <w:szCs w:val="24"/>
        </w:rPr>
        <w:t xml:space="preserve">, </w:t>
      </w:r>
      <w:r w:rsidR="000E7A18">
        <w:rPr>
          <w:rFonts w:ascii="Arial" w:hAnsi="Arial" w:cs="Arial"/>
          <w:color w:val="C00000"/>
          <w:sz w:val="24"/>
          <w:szCs w:val="24"/>
        </w:rPr>
        <w:t>Teacher Tutor</w:t>
      </w:r>
      <w:r w:rsidRPr="00870C7A">
        <w:rPr>
          <w:rFonts w:ascii="Arial" w:hAnsi="Arial" w:cs="Arial"/>
          <w:color w:val="C00000"/>
          <w:sz w:val="24"/>
          <w:szCs w:val="24"/>
        </w:rPr>
        <w:t xml:space="preserve"> and class teacher(s) have received advice in skills such as classroom observation, the development of classroom competences, and how to recognise progression in the acquisition of competences; </w:t>
      </w:r>
    </w:p>
    <w:p w14:paraId="040ABD92" w14:textId="77777777" w:rsidR="00E13E08" w:rsidRPr="00870C7A" w:rsidRDefault="00E13E08" w:rsidP="00A14E3C">
      <w:pPr>
        <w:pStyle w:val="ListParagraph"/>
        <w:ind w:hanging="425"/>
        <w:rPr>
          <w:rFonts w:ascii="Arial" w:hAnsi="Arial" w:cs="Arial"/>
          <w:color w:val="C00000"/>
        </w:rPr>
      </w:pPr>
    </w:p>
    <w:p w14:paraId="2B17344D" w14:textId="7777777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The school undertakes regular, sustained classroom observation of the student teacher's teaching, and gives the student feedback and guidance;</w:t>
      </w:r>
    </w:p>
    <w:p w14:paraId="343E3288" w14:textId="77777777" w:rsidR="00E13E08" w:rsidRPr="00870C7A" w:rsidRDefault="00E13E08" w:rsidP="00A14E3C">
      <w:pPr>
        <w:pStyle w:val="ListParagraph"/>
        <w:ind w:hanging="425"/>
        <w:rPr>
          <w:rFonts w:ascii="Arial" w:hAnsi="Arial" w:cs="Arial"/>
          <w:color w:val="C00000"/>
        </w:rPr>
      </w:pPr>
    </w:p>
    <w:p w14:paraId="51256CF6" w14:textId="34B7D9C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lastRenderedPageBreak/>
        <w:t>Procedures are in place (and are working in practice) to ensure that effective communication takes place involving the HEI, the school and the student teacher;</w:t>
      </w:r>
    </w:p>
    <w:p w14:paraId="23D2063D" w14:textId="77777777" w:rsidR="00E13E08" w:rsidRPr="00870C7A" w:rsidRDefault="00E13E08" w:rsidP="00A14E3C">
      <w:pPr>
        <w:pStyle w:val="ListParagraph"/>
        <w:ind w:hanging="425"/>
        <w:rPr>
          <w:rFonts w:ascii="Arial" w:hAnsi="Arial" w:cs="Arial"/>
          <w:color w:val="C00000"/>
        </w:rPr>
      </w:pPr>
    </w:p>
    <w:p w14:paraId="4B462914" w14:textId="7777777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The programme of ITE is carefully coordinated, and all aspects are complementary;</w:t>
      </w:r>
    </w:p>
    <w:p w14:paraId="5DA2B2B7" w14:textId="77777777" w:rsidR="00E13E08" w:rsidRPr="00870C7A" w:rsidRDefault="00E13E08" w:rsidP="00A14E3C">
      <w:pPr>
        <w:pStyle w:val="ListParagraph"/>
        <w:ind w:hanging="425"/>
        <w:rPr>
          <w:rFonts w:ascii="Arial" w:hAnsi="Arial" w:cs="Arial"/>
          <w:color w:val="C00000"/>
        </w:rPr>
      </w:pPr>
    </w:p>
    <w:p w14:paraId="45AEF723" w14:textId="7777777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School experience focuses on those competences best developed in school; </w:t>
      </w:r>
    </w:p>
    <w:p w14:paraId="644BDFB1" w14:textId="77777777" w:rsidR="00E13E08" w:rsidRPr="00870C7A" w:rsidRDefault="00E13E08" w:rsidP="00A14E3C">
      <w:pPr>
        <w:pStyle w:val="ListParagraph"/>
        <w:ind w:hanging="425"/>
        <w:rPr>
          <w:rFonts w:ascii="Arial" w:hAnsi="Arial" w:cs="Arial"/>
          <w:color w:val="C00000"/>
        </w:rPr>
      </w:pPr>
    </w:p>
    <w:p w14:paraId="4DD16B4E" w14:textId="7777777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There are procedures (known to and agreed by all) for dealing with difficulties; </w:t>
      </w:r>
    </w:p>
    <w:p w14:paraId="760E7FA7" w14:textId="77777777" w:rsidR="00E13E08" w:rsidRPr="00870C7A" w:rsidRDefault="00E13E08" w:rsidP="00A14E3C">
      <w:pPr>
        <w:pStyle w:val="ListParagraph"/>
        <w:ind w:hanging="425"/>
        <w:rPr>
          <w:rFonts w:ascii="Arial" w:hAnsi="Arial" w:cs="Arial"/>
          <w:color w:val="C00000"/>
        </w:rPr>
      </w:pPr>
    </w:p>
    <w:p w14:paraId="25440E39" w14:textId="1FEE0F39"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 xml:space="preserve">Assessment includes the regular monitoring, by the </w:t>
      </w:r>
      <w:r w:rsidR="000E7A18">
        <w:rPr>
          <w:rFonts w:ascii="Arial" w:hAnsi="Arial" w:cs="Arial"/>
          <w:color w:val="C00000"/>
          <w:sz w:val="24"/>
          <w:szCs w:val="24"/>
        </w:rPr>
        <w:t>University Tutor</w:t>
      </w:r>
      <w:r w:rsidRPr="00870C7A">
        <w:rPr>
          <w:rFonts w:ascii="Arial" w:hAnsi="Arial" w:cs="Arial"/>
          <w:color w:val="C00000"/>
          <w:sz w:val="24"/>
          <w:szCs w:val="24"/>
        </w:rPr>
        <w:t xml:space="preserve"> and the school, of the development of the student teacher's teaching competences; and</w:t>
      </w:r>
    </w:p>
    <w:p w14:paraId="3EE2718E" w14:textId="77777777" w:rsidR="00E13E08" w:rsidRPr="00870C7A" w:rsidRDefault="00E13E08" w:rsidP="00A14E3C">
      <w:pPr>
        <w:pStyle w:val="ListParagraph"/>
        <w:ind w:hanging="425"/>
        <w:rPr>
          <w:rFonts w:ascii="Arial" w:hAnsi="Arial" w:cs="Arial"/>
          <w:color w:val="C00000"/>
        </w:rPr>
      </w:pPr>
    </w:p>
    <w:p w14:paraId="102B2E0E" w14:textId="77777777" w:rsidR="00E13E08" w:rsidRPr="00870C7A" w:rsidRDefault="00E13E08" w:rsidP="00A14E3C">
      <w:pPr>
        <w:pStyle w:val="ListParagraph"/>
        <w:numPr>
          <w:ilvl w:val="0"/>
          <w:numId w:val="54"/>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All the arrangements are supported by robust quality assurance procedures.</w:t>
      </w:r>
    </w:p>
    <w:p w14:paraId="63927DEA" w14:textId="77777777" w:rsidR="00E13E08" w:rsidRPr="00870C7A" w:rsidRDefault="00E13E08" w:rsidP="00A14E3C">
      <w:pPr>
        <w:spacing w:after="0" w:line="240" w:lineRule="auto"/>
        <w:rPr>
          <w:rFonts w:ascii="Arial" w:hAnsi="Arial" w:cs="Arial"/>
          <w:b/>
          <w:color w:val="C00000"/>
        </w:rPr>
      </w:pPr>
    </w:p>
    <w:p w14:paraId="05F56802" w14:textId="77777777" w:rsidR="00E13E08" w:rsidRPr="00C11DB0" w:rsidRDefault="00E13E08" w:rsidP="00A14E3C">
      <w:pPr>
        <w:pStyle w:val="Heading2"/>
        <w:ind w:hanging="247"/>
        <w:rPr>
          <w:i w:val="0"/>
          <w:iCs w:val="0"/>
          <w:color w:val="C00000"/>
        </w:rPr>
      </w:pPr>
      <w:r w:rsidRPr="00C11DB0">
        <w:rPr>
          <w:i w:val="0"/>
          <w:iCs w:val="0"/>
          <w:color w:val="C00000"/>
        </w:rPr>
        <w:t>Assessment</w:t>
      </w:r>
    </w:p>
    <w:p w14:paraId="32A3BAB7" w14:textId="77777777" w:rsidR="00E13E08" w:rsidRPr="00870C7A" w:rsidRDefault="00E13E08" w:rsidP="00A14E3C">
      <w:pPr>
        <w:spacing w:after="0" w:line="240" w:lineRule="auto"/>
        <w:ind w:right="545"/>
        <w:rPr>
          <w:rFonts w:ascii="Arial" w:hAnsi="Arial" w:cs="Arial"/>
          <w:b/>
          <w:iCs/>
          <w:color w:val="C00000"/>
        </w:rPr>
      </w:pPr>
    </w:p>
    <w:p w14:paraId="4E3EDBD7" w14:textId="1CD9AB4D"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3.13</w:t>
      </w:r>
      <w:r w:rsidRPr="00870C7A">
        <w:rPr>
          <w:rFonts w:ascii="Arial" w:hAnsi="Arial" w:cs="Arial"/>
          <w:color w:val="C00000"/>
          <w:sz w:val="24"/>
          <w:szCs w:val="24"/>
        </w:rPr>
        <w:tab/>
      </w:r>
      <w:r w:rsidR="00A7687A">
        <w:rPr>
          <w:rFonts w:ascii="Arial" w:hAnsi="Arial" w:cs="Arial"/>
          <w:color w:val="C00000"/>
          <w:sz w:val="24"/>
          <w:szCs w:val="24"/>
        </w:rPr>
        <w:t>Whilst at University, t</w:t>
      </w:r>
      <w:r w:rsidRPr="00870C7A">
        <w:rPr>
          <w:rFonts w:ascii="Arial" w:hAnsi="Arial" w:cs="Arial"/>
          <w:color w:val="C00000"/>
          <w:sz w:val="24"/>
          <w:szCs w:val="24"/>
        </w:rPr>
        <w:t>he HEI will build up sufficient knowledge of each student teacher, to identify strengths and development needs</w:t>
      </w:r>
      <w:r w:rsidR="004C761C">
        <w:rPr>
          <w:rFonts w:ascii="Arial" w:hAnsi="Arial" w:cs="Arial"/>
          <w:color w:val="C00000"/>
          <w:sz w:val="24"/>
          <w:szCs w:val="24"/>
        </w:rPr>
        <w:t xml:space="preserve"> as well as any </w:t>
      </w:r>
      <w:r w:rsidRPr="00870C7A">
        <w:rPr>
          <w:rFonts w:ascii="Arial" w:hAnsi="Arial" w:cs="Arial"/>
          <w:color w:val="C00000"/>
          <w:sz w:val="24"/>
          <w:szCs w:val="24"/>
        </w:rPr>
        <w:t xml:space="preserve">concerns, set appropriate goals, and assess achievement. The HEI will not, however, have the day-to-day knowledge of the student teacher's practical competences in the school and class setting. </w:t>
      </w:r>
      <w:r w:rsidR="00A7687A">
        <w:rPr>
          <w:rFonts w:ascii="Arial" w:hAnsi="Arial" w:cs="Arial"/>
          <w:color w:val="C00000"/>
          <w:sz w:val="24"/>
          <w:szCs w:val="24"/>
        </w:rPr>
        <w:t>T</w:t>
      </w:r>
      <w:r w:rsidRPr="00870C7A">
        <w:rPr>
          <w:rFonts w:ascii="Arial" w:hAnsi="Arial" w:cs="Arial"/>
          <w:color w:val="C00000"/>
          <w:sz w:val="24"/>
          <w:szCs w:val="24"/>
        </w:rPr>
        <w:t>he class teacher(s) will provide feedback (which may be oral and/or written) on the studen</w:t>
      </w:r>
      <w:r w:rsidR="004C761C">
        <w:rPr>
          <w:rFonts w:ascii="Arial" w:hAnsi="Arial" w:cs="Arial"/>
          <w:color w:val="C00000"/>
          <w:sz w:val="24"/>
          <w:szCs w:val="24"/>
        </w:rPr>
        <w:t>t</w:t>
      </w:r>
      <w:r w:rsidR="006B3963">
        <w:rPr>
          <w:rFonts w:ascii="Arial" w:hAnsi="Arial" w:cs="Arial"/>
          <w:color w:val="C00000"/>
          <w:sz w:val="24"/>
          <w:szCs w:val="24"/>
        </w:rPr>
        <w:t xml:space="preserve"> to inform </w:t>
      </w:r>
      <w:r w:rsidRPr="00870C7A">
        <w:rPr>
          <w:rFonts w:ascii="Arial" w:hAnsi="Arial" w:cs="Arial"/>
          <w:color w:val="C00000"/>
          <w:sz w:val="24"/>
          <w:szCs w:val="24"/>
        </w:rPr>
        <w:t xml:space="preserve">the </w:t>
      </w:r>
      <w:r w:rsidR="000E7A18">
        <w:rPr>
          <w:rFonts w:ascii="Arial" w:hAnsi="Arial" w:cs="Arial"/>
          <w:color w:val="C00000"/>
          <w:sz w:val="24"/>
          <w:szCs w:val="24"/>
        </w:rPr>
        <w:t>University Tutor</w:t>
      </w:r>
      <w:r w:rsidRPr="00870C7A">
        <w:rPr>
          <w:rFonts w:ascii="Arial" w:hAnsi="Arial" w:cs="Arial"/>
          <w:color w:val="C00000"/>
          <w:sz w:val="24"/>
          <w:szCs w:val="24"/>
        </w:rPr>
        <w:t xml:space="preserve">(s) assessments of school experience. </w:t>
      </w:r>
    </w:p>
    <w:p w14:paraId="5C84AD62" w14:textId="77777777" w:rsidR="00E13E08" w:rsidRPr="00870C7A" w:rsidRDefault="00E13E08" w:rsidP="00A14E3C">
      <w:pPr>
        <w:spacing w:after="0" w:line="240" w:lineRule="auto"/>
        <w:ind w:right="545"/>
        <w:rPr>
          <w:rFonts w:ascii="Arial" w:hAnsi="Arial" w:cs="Arial"/>
          <w:color w:val="C00000"/>
        </w:rPr>
      </w:pPr>
    </w:p>
    <w:p w14:paraId="68FC601E" w14:textId="1D94399F"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3.14</w:t>
      </w:r>
      <w:r w:rsidRPr="00870C7A">
        <w:rPr>
          <w:rFonts w:ascii="Arial" w:hAnsi="Arial" w:cs="Arial"/>
          <w:color w:val="C00000"/>
          <w:sz w:val="24"/>
          <w:szCs w:val="24"/>
        </w:rPr>
        <w:tab/>
      </w:r>
      <w:r w:rsidR="006B3963">
        <w:rPr>
          <w:rFonts w:ascii="Arial" w:hAnsi="Arial" w:cs="Arial"/>
          <w:color w:val="C00000"/>
          <w:sz w:val="24"/>
          <w:szCs w:val="24"/>
        </w:rPr>
        <w:t>A</w:t>
      </w:r>
      <w:r w:rsidRPr="00870C7A">
        <w:rPr>
          <w:rFonts w:ascii="Arial" w:hAnsi="Arial" w:cs="Arial"/>
          <w:color w:val="C00000"/>
          <w:sz w:val="24"/>
          <w:szCs w:val="24"/>
        </w:rPr>
        <w:t xml:space="preserve">ssessment of the school experience </w:t>
      </w:r>
      <w:r w:rsidR="006B3963">
        <w:rPr>
          <w:rFonts w:ascii="Arial" w:hAnsi="Arial" w:cs="Arial"/>
          <w:color w:val="C00000"/>
          <w:sz w:val="24"/>
          <w:szCs w:val="24"/>
        </w:rPr>
        <w:t xml:space="preserve">is </w:t>
      </w:r>
      <w:r w:rsidRPr="00870C7A">
        <w:rPr>
          <w:rFonts w:ascii="Arial" w:hAnsi="Arial" w:cs="Arial"/>
          <w:color w:val="C00000"/>
          <w:sz w:val="24"/>
          <w:szCs w:val="24"/>
        </w:rPr>
        <w:t>divided into two main stages:</w:t>
      </w:r>
    </w:p>
    <w:p w14:paraId="35003EBC" w14:textId="77777777" w:rsidR="00E13E08" w:rsidRPr="00870C7A" w:rsidRDefault="00E13E08" w:rsidP="00A14E3C">
      <w:pPr>
        <w:spacing w:after="0" w:line="240" w:lineRule="auto"/>
        <w:ind w:left="720" w:right="545" w:hanging="720"/>
        <w:rPr>
          <w:rFonts w:ascii="Arial" w:hAnsi="Arial" w:cs="Arial"/>
          <w:color w:val="C00000"/>
        </w:rPr>
      </w:pPr>
    </w:p>
    <w:p w14:paraId="657371FC" w14:textId="77777777" w:rsidR="00E13E08" w:rsidRPr="00870C7A" w:rsidRDefault="00E13E08" w:rsidP="00A14E3C">
      <w:pPr>
        <w:pStyle w:val="ListParagraph"/>
        <w:numPr>
          <w:ilvl w:val="0"/>
          <w:numId w:val="4"/>
        </w:numPr>
        <w:spacing w:after="0" w:line="240" w:lineRule="auto"/>
        <w:ind w:left="1134" w:right="545" w:hanging="425"/>
        <w:rPr>
          <w:rFonts w:ascii="Arial" w:hAnsi="Arial" w:cs="Arial"/>
          <w:color w:val="C00000"/>
          <w:sz w:val="24"/>
          <w:szCs w:val="24"/>
        </w:rPr>
      </w:pPr>
      <w:r w:rsidRPr="00870C7A">
        <w:rPr>
          <w:rFonts w:ascii="Arial" w:hAnsi="Arial" w:cs="Arial"/>
          <w:b/>
          <w:bCs/>
          <w:color w:val="C00000"/>
          <w:sz w:val="24"/>
          <w:szCs w:val="24"/>
        </w:rPr>
        <w:t>Formative</w:t>
      </w:r>
      <w:r w:rsidRPr="00870C7A">
        <w:rPr>
          <w:rFonts w:ascii="Arial" w:hAnsi="Arial" w:cs="Arial"/>
          <w:color w:val="C00000"/>
          <w:sz w:val="24"/>
          <w:szCs w:val="24"/>
        </w:rPr>
        <w:t xml:space="preserve"> - in which progress and achievement are continuously monitored; and </w:t>
      </w:r>
    </w:p>
    <w:p w14:paraId="18E8B986" w14:textId="77777777" w:rsidR="00E13E08" w:rsidRPr="00870C7A" w:rsidRDefault="00E13E08" w:rsidP="00A14E3C">
      <w:pPr>
        <w:spacing w:after="0" w:line="240" w:lineRule="auto"/>
        <w:ind w:left="1134" w:right="545" w:hanging="425"/>
        <w:rPr>
          <w:rFonts w:ascii="Arial" w:hAnsi="Arial" w:cs="Arial"/>
          <w:color w:val="C00000"/>
        </w:rPr>
      </w:pPr>
    </w:p>
    <w:p w14:paraId="33220F84" w14:textId="0BFA074C" w:rsidR="00E13E08" w:rsidRPr="00870C7A" w:rsidRDefault="00E13E08" w:rsidP="00A14E3C">
      <w:pPr>
        <w:pStyle w:val="ListParagraph"/>
        <w:numPr>
          <w:ilvl w:val="0"/>
          <w:numId w:val="4"/>
        </w:numPr>
        <w:spacing w:after="0" w:line="240" w:lineRule="auto"/>
        <w:ind w:left="1134" w:right="545" w:hanging="425"/>
        <w:rPr>
          <w:rFonts w:ascii="Arial" w:hAnsi="Arial" w:cs="Arial"/>
          <w:color w:val="C00000"/>
          <w:sz w:val="24"/>
          <w:szCs w:val="24"/>
        </w:rPr>
      </w:pPr>
      <w:r w:rsidRPr="00870C7A">
        <w:rPr>
          <w:rFonts w:ascii="Arial" w:hAnsi="Arial" w:cs="Arial"/>
          <w:b/>
          <w:bCs/>
          <w:color w:val="C00000"/>
          <w:sz w:val="24"/>
          <w:szCs w:val="24"/>
        </w:rPr>
        <w:t>Summative</w:t>
      </w:r>
      <w:r w:rsidRPr="00870C7A">
        <w:rPr>
          <w:rFonts w:ascii="Arial" w:hAnsi="Arial" w:cs="Arial"/>
          <w:color w:val="C00000"/>
          <w:sz w:val="24"/>
          <w:szCs w:val="24"/>
        </w:rPr>
        <w:t xml:space="preserve"> - result</w:t>
      </w:r>
      <w:r w:rsidR="006B3963">
        <w:rPr>
          <w:rFonts w:ascii="Arial" w:hAnsi="Arial" w:cs="Arial"/>
          <w:color w:val="C00000"/>
          <w:sz w:val="24"/>
          <w:szCs w:val="24"/>
        </w:rPr>
        <w:t>ing</w:t>
      </w:r>
      <w:r w:rsidRPr="00870C7A">
        <w:rPr>
          <w:rFonts w:ascii="Arial" w:hAnsi="Arial" w:cs="Arial"/>
          <w:color w:val="C00000"/>
          <w:sz w:val="24"/>
          <w:szCs w:val="24"/>
        </w:rPr>
        <w:t xml:space="preserve"> in a formal statement of what has been achieved at the end of the course, and contributes to the Career Entry Profile (CEP).</w:t>
      </w:r>
    </w:p>
    <w:p w14:paraId="3CB9F985" w14:textId="77777777" w:rsidR="00E13E08" w:rsidRPr="00870C7A" w:rsidRDefault="00E13E08" w:rsidP="00A14E3C">
      <w:pPr>
        <w:spacing w:after="0" w:line="240" w:lineRule="auto"/>
        <w:ind w:right="545"/>
        <w:rPr>
          <w:rFonts w:ascii="Arial" w:hAnsi="Arial" w:cs="Arial"/>
          <w:color w:val="C00000"/>
        </w:rPr>
      </w:pPr>
    </w:p>
    <w:p w14:paraId="45A6307E" w14:textId="77777777" w:rsidR="00E13E08" w:rsidRPr="00870C7A" w:rsidRDefault="00E13E08" w:rsidP="00A14E3C">
      <w:pPr>
        <w:pStyle w:val="ListParagraph"/>
        <w:numPr>
          <w:ilvl w:val="1"/>
          <w:numId w:val="56"/>
        </w:numPr>
        <w:tabs>
          <w:tab w:val="left" w:pos="709"/>
        </w:tabs>
        <w:spacing w:after="0" w:line="240" w:lineRule="auto"/>
        <w:ind w:right="545"/>
        <w:rPr>
          <w:rFonts w:ascii="Arial" w:hAnsi="Arial" w:cs="Arial"/>
          <w:iCs/>
          <w:color w:val="C00000"/>
          <w:sz w:val="24"/>
          <w:szCs w:val="24"/>
        </w:rPr>
      </w:pPr>
      <w:r w:rsidRPr="00870C7A">
        <w:rPr>
          <w:rFonts w:ascii="Arial" w:hAnsi="Arial" w:cs="Arial"/>
          <w:iCs/>
          <w:color w:val="C00000"/>
          <w:sz w:val="24"/>
          <w:szCs w:val="24"/>
        </w:rPr>
        <w:t xml:space="preserve">   The HEI, the student and the school all contribute to the Formative Stage:</w:t>
      </w:r>
    </w:p>
    <w:p w14:paraId="139F2F10" w14:textId="77777777" w:rsidR="00E13E08" w:rsidRPr="00870C7A" w:rsidRDefault="00E13E08" w:rsidP="00A14E3C">
      <w:pPr>
        <w:spacing w:after="0" w:line="240" w:lineRule="auto"/>
        <w:ind w:left="720" w:right="545" w:hanging="720"/>
        <w:rPr>
          <w:rFonts w:ascii="Arial" w:hAnsi="Arial" w:cs="Arial"/>
          <w:iCs/>
          <w:color w:val="C00000"/>
        </w:rPr>
      </w:pPr>
    </w:p>
    <w:p w14:paraId="5CDD31C2" w14:textId="7CB8A715" w:rsidR="00E13E08" w:rsidRPr="00870C7A" w:rsidRDefault="00E13E08" w:rsidP="00A14E3C">
      <w:pPr>
        <w:pStyle w:val="ListParagraph"/>
        <w:numPr>
          <w:ilvl w:val="0"/>
          <w:numId w:val="55"/>
        </w:numPr>
        <w:spacing w:after="0" w:line="240" w:lineRule="auto"/>
        <w:ind w:left="1134" w:right="545" w:hanging="425"/>
        <w:rPr>
          <w:rFonts w:ascii="Arial" w:hAnsi="Arial" w:cs="Arial"/>
          <w:color w:val="C00000"/>
          <w:sz w:val="24"/>
          <w:szCs w:val="24"/>
        </w:rPr>
      </w:pPr>
      <w:r w:rsidRPr="00870C7A">
        <w:rPr>
          <w:rFonts w:ascii="Arial" w:hAnsi="Arial" w:cs="Arial"/>
          <w:b/>
          <w:color w:val="C00000"/>
          <w:sz w:val="24"/>
          <w:szCs w:val="24"/>
        </w:rPr>
        <w:t>Student teachers</w:t>
      </w:r>
      <w:r w:rsidRPr="00870C7A">
        <w:rPr>
          <w:rFonts w:ascii="Arial" w:hAnsi="Arial" w:cs="Arial"/>
          <w:color w:val="C00000"/>
          <w:sz w:val="24"/>
          <w:szCs w:val="24"/>
        </w:rPr>
        <w:t xml:space="preserve"> as active, adult learners, evaluate their lesson preparation and assess the processes and outcomes of the teaching and learning in which they have participated. They should develop, discuss, and agree a Formative Profile Report on their work with their </w:t>
      </w:r>
      <w:r w:rsidR="000E7A18">
        <w:rPr>
          <w:rFonts w:ascii="Arial" w:hAnsi="Arial" w:cs="Arial"/>
          <w:color w:val="C00000"/>
          <w:sz w:val="24"/>
          <w:szCs w:val="24"/>
        </w:rPr>
        <w:t>University Tutor</w:t>
      </w:r>
      <w:r w:rsidRPr="00870C7A">
        <w:rPr>
          <w:rFonts w:ascii="Arial" w:hAnsi="Arial" w:cs="Arial"/>
          <w:color w:val="C00000"/>
          <w:sz w:val="24"/>
          <w:szCs w:val="24"/>
        </w:rPr>
        <w:t xml:space="preserve"> (see template </w:t>
      </w:r>
      <w:r w:rsidRPr="00080144">
        <w:rPr>
          <w:rFonts w:ascii="Arial" w:hAnsi="Arial" w:cs="Arial"/>
          <w:color w:val="C00000"/>
          <w:sz w:val="24"/>
          <w:szCs w:val="24"/>
        </w:rPr>
        <w:t>on pages 1</w:t>
      </w:r>
      <w:r w:rsidR="00080144" w:rsidRPr="00080144">
        <w:rPr>
          <w:rFonts w:ascii="Arial" w:hAnsi="Arial" w:cs="Arial"/>
          <w:color w:val="C00000"/>
          <w:sz w:val="24"/>
          <w:szCs w:val="24"/>
        </w:rPr>
        <w:t>6</w:t>
      </w:r>
      <w:r w:rsidRPr="00080144">
        <w:rPr>
          <w:rFonts w:ascii="Arial" w:hAnsi="Arial" w:cs="Arial"/>
          <w:color w:val="C00000"/>
          <w:sz w:val="24"/>
          <w:szCs w:val="24"/>
        </w:rPr>
        <w:t>-1</w:t>
      </w:r>
      <w:r w:rsidR="00080144">
        <w:rPr>
          <w:rFonts w:ascii="Arial" w:hAnsi="Arial" w:cs="Arial"/>
          <w:color w:val="C00000"/>
          <w:sz w:val="24"/>
          <w:szCs w:val="24"/>
        </w:rPr>
        <w:t>7</w:t>
      </w:r>
      <w:r w:rsidRPr="00870C7A">
        <w:rPr>
          <w:rFonts w:ascii="Arial" w:hAnsi="Arial" w:cs="Arial"/>
          <w:color w:val="C00000"/>
          <w:sz w:val="24"/>
          <w:szCs w:val="24"/>
        </w:rPr>
        <w:t xml:space="preserve">). </w:t>
      </w:r>
    </w:p>
    <w:p w14:paraId="2CCABB1E" w14:textId="77777777" w:rsidR="00E13E08" w:rsidRPr="00870C7A" w:rsidRDefault="00E13E08" w:rsidP="00A14E3C">
      <w:pPr>
        <w:pStyle w:val="ListParagraph"/>
        <w:spacing w:after="0" w:line="240" w:lineRule="auto"/>
        <w:ind w:left="1134" w:right="545" w:hanging="425"/>
        <w:rPr>
          <w:rFonts w:ascii="Arial" w:hAnsi="Arial" w:cs="Arial"/>
          <w:color w:val="C00000"/>
        </w:rPr>
      </w:pPr>
    </w:p>
    <w:p w14:paraId="787926FE" w14:textId="51488613" w:rsidR="00E13E08" w:rsidRPr="00870C7A" w:rsidRDefault="000E7A18" w:rsidP="00A14E3C">
      <w:pPr>
        <w:pStyle w:val="ListParagraph"/>
        <w:numPr>
          <w:ilvl w:val="0"/>
          <w:numId w:val="55"/>
        </w:numPr>
        <w:spacing w:after="0" w:line="240" w:lineRule="auto"/>
        <w:ind w:left="1134" w:right="545" w:hanging="425"/>
        <w:rPr>
          <w:rFonts w:ascii="Arial" w:hAnsi="Arial" w:cs="Arial"/>
          <w:color w:val="C00000"/>
          <w:sz w:val="24"/>
          <w:szCs w:val="24"/>
        </w:rPr>
      </w:pPr>
      <w:r>
        <w:rPr>
          <w:rFonts w:ascii="Arial" w:hAnsi="Arial" w:cs="Arial"/>
          <w:b/>
          <w:color w:val="C00000"/>
          <w:sz w:val="24"/>
          <w:szCs w:val="24"/>
        </w:rPr>
        <w:t>Teacher Tutor</w:t>
      </w:r>
      <w:r w:rsidR="00E13E08" w:rsidRPr="00870C7A">
        <w:rPr>
          <w:rFonts w:ascii="Arial" w:hAnsi="Arial" w:cs="Arial"/>
          <w:b/>
          <w:color w:val="C00000"/>
          <w:sz w:val="24"/>
          <w:szCs w:val="24"/>
        </w:rPr>
        <w:t xml:space="preserve">s </w:t>
      </w:r>
      <w:r w:rsidR="00E13E08" w:rsidRPr="00870C7A">
        <w:rPr>
          <w:rFonts w:ascii="Arial" w:hAnsi="Arial" w:cs="Arial"/>
          <w:bCs/>
          <w:color w:val="C00000"/>
          <w:sz w:val="24"/>
          <w:szCs w:val="24"/>
        </w:rPr>
        <w:t>are expected to support the student teachers in a mentoring and pastoral capacity</w:t>
      </w:r>
      <w:r w:rsidR="003752BD" w:rsidRPr="004236C6">
        <w:rPr>
          <w:rFonts w:ascii="Arial" w:hAnsi="Arial" w:cs="Arial"/>
          <w:bCs/>
          <w:color w:val="C00000"/>
          <w:sz w:val="24"/>
          <w:szCs w:val="24"/>
        </w:rPr>
        <w:t xml:space="preserve">, </w:t>
      </w:r>
      <w:r w:rsidR="003752BD" w:rsidRPr="00FA2E7A">
        <w:rPr>
          <w:rFonts w:ascii="Arial" w:hAnsi="Arial" w:cs="Arial"/>
          <w:bCs/>
          <w:color w:val="C00000"/>
          <w:sz w:val="24"/>
          <w:szCs w:val="24"/>
        </w:rPr>
        <w:t>in collaboration with other members of staff</w:t>
      </w:r>
      <w:r w:rsidR="00E13E08" w:rsidRPr="00870C7A">
        <w:rPr>
          <w:rFonts w:ascii="Arial" w:hAnsi="Arial" w:cs="Arial"/>
          <w:bCs/>
          <w:color w:val="C00000"/>
          <w:sz w:val="24"/>
          <w:szCs w:val="24"/>
        </w:rPr>
        <w:t>. Along with</w:t>
      </w:r>
      <w:r w:rsidR="00E13E08" w:rsidRPr="00870C7A">
        <w:rPr>
          <w:rFonts w:ascii="Arial" w:hAnsi="Arial" w:cs="Arial"/>
          <w:b/>
          <w:color w:val="C00000"/>
          <w:sz w:val="24"/>
          <w:szCs w:val="24"/>
        </w:rPr>
        <w:t xml:space="preserve"> class teachers</w:t>
      </w:r>
      <w:r w:rsidR="00E13E08" w:rsidRPr="00870C7A">
        <w:rPr>
          <w:rFonts w:ascii="Arial" w:hAnsi="Arial" w:cs="Arial"/>
          <w:bCs/>
          <w:color w:val="C00000"/>
          <w:sz w:val="24"/>
          <w:szCs w:val="24"/>
        </w:rPr>
        <w:t>,</w:t>
      </w:r>
      <w:r w:rsidR="00E13E08" w:rsidRPr="00870C7A">
        <w:rPr>
          <w:rFonts w:ascii="Arial" w:hAnsi="Arial" w:cs="Arial"/>
          <w:color w:val="C00000"/>
          <w:sz w:val="24"/>
          <w:szCs w:val="24"/>
        </w:rPr>
        <w:t xml:space="preserve"> they should observe students teaching and may use a lesson observation report in an informal way as a focus for discussion of teaching observed</w:t>
      </w:r>
      <w:r w:rsidR="00933366">
        <w:rPr>
          <w:rFonts w:ascii="Arial" w:hAnsi="Arial" w:cs="Arial"/>
          <w:color w:val="C00000"/>
          <w:sz w:val="24"/>
          <w:szCs w:val="24"/>
        </w:rPr>
        <w:t>,</w:t>
      </w:r>
      <w:r w:rsidR="00E13E08" w:rsidRPr="00870C7A">
        <w:rPr>
          <w:rFonts w:ascii="Arial" w:hAnsi="Arial" w:cs="Arial"/>
          <w:color w:val="C00000"/>
          <w:sz w:val="24"/>
          <w:szCs w:val="24"/>
        </w:rPr>
        <w:t xml:space="preserve"> collaborat</w:t>
      </w:r>
      <w:r w:rsidR="00933366">
        <w:rPr>
          <w:rFonts w:ascii="Arial" w:hAnsi="Arial" w:cs="Arial"/>
          <w:color w:val="C00000"/>
          <w:sz w:val="24"/>
          <w:szCs w:val="24"/>
        </w:rPr>
        <w:t>ing</w:t>
      </w:r>
      <w:r w:rsidR="00E13E08" w:rsidRPr="00870C7A">
        <w:rPr>
          <w:rFonts w:ascii="Arial" w:hAnsi="Arial" w:cs="Arial"/>
          <w:color w:val="C00000"/>
          <w:sz w:val="24"/>
          <w:szCs w:val="24"/>
        </w:rPr>
        <w:t xml:space="preserve"> with the </w:t>
      </w:r>
      <w:r>
        <w:rPr>
          <w:rFonts w:ascii="Arial" w:hAnsi="Arial" w:cs="Arial"/>
          <w:color w:val="C00000"/>
          <w:sz w:val="24"/>
          <w:szCs w:val="24"/>
        </w:rPr>
        <w:t>University Tutor</w:t>
      </w:r>
      <w:r w:rsidR="00E13E08" w:rsidRPr="00870C7A">
        <w:rPr>
          <w:rFonts w:ascii="Arial" w:hAnsi="Arial" w:cs="Arial"/>
          <w:color w:val="C00000"/>
          <w:sz w:val="24"/>
          <w:szCs w:val="24"/>
        </w:rPr>
        <w:t xml:space="preserve">s in discussing the students' teaching plans. They may undertake joint observations with the </w:t>
      </w:r>
      <w:r>
        <w:rPr>
          <w:rFonts w:ascii="Arial" w:hAnsi="Arial" w:cs="Arial"/>
          <w:color w:val="C00000"/>
          <w:sz w:val="24"/>
          <w:szCs w:val="24"/>
        </w:rPr>
        <w:t>University Tutor</w:t>
      </w:r>
      <w:r w:rsidR="00E13E08" w:rsidRPr="00870C7A">
        <w:rPr>
          <w:rFonts w:ascii="Arial" w:hAnsi="Arial" w:cs="Arial"/>
          <w:color w:val="C00000"/>
          <w:sz w:val="24"/>
          <w:szCs w:val="24"/>
        </w:rPr>
        <w:t xml:space="preserve">(s) of the students' classroom work </w:t>
      </w:r>
      <w:r w:rsidR="00933366">
        <w:rPr>
          <w:rFonts w:ascii="Arial" w:hAnsi="Arial" w:cs="Arial"/>
          <w:color w:val="C00000"/>
          <w:sz w:val="24"/>
          <w:szCs w:val="24"/>
        </w:rPr>
        <w:t>in</w:t>
      </w:r>
      <w:r w:rsidR="00E13E08" w:rsidRPr="00870C7A">
        <w:rPr>
          <w:rFonts w:ascii="Arial" w:hAnsi="Arial" w:cs="Arial"/>
          <w:color w:val="C00000"/>
          <w:sz w:val="24"/>
          <w:szCs w:val="24"/>
        </w:rPr>
        <w:t xml:space="preserve"> consider</w:t>
      </w:r>
      <w:r w:rsidR="00933366">
        <w:rPr>
          <w:rFonts w:ascii="Arial" w:hAnsi="Arial" w:cs="Arial"/>
          <w:color w:val="C00000"/>
          <w:sz w:val="24"/>
          <w:szCs w:val="24"/>
        </w:rPr>
        <w:t>ing</w:t>
      </w:r>
      <w:r w:rsidR="00E13E08" w:rsidRPr="00870C7A">
        <w:rPr>
          <w:rFonts w:ascii="Arial" w:hAnsi="Arial" w:cs="Arial"/>
          <w:color w:val="C00000"/>
          <w:sz w:val="24"/>
          <w:szCs w:val="24"/>
        </w:rPr>
        <w:t xml:space="preserve"> what pupils have achieved. The schools provide an end-of-placement summary report to the HEIs. </w:t>
      </w:r>
    </w:p>
    <w:p w14:paraId="5AD9C7D9" w14:textId="77777777" w:rsidR="00E13E08" w:rsidRPr="00870C7A" w:rsidRDefault="00E13E08" w:rsidP="00A14E3C">
      <w:pPr>
        <w:pStyle w:val="ListParagraph"/>
        <w:ind w:left="1134" w:hanging="425"/>
        <w:rPr>
          <w:rFonts w:ascii="Arial" w:hAnsi="Arial" w:cs="Arial"/>
          <w:b/>
          <w:color w:val="C00000"/>
        </w:rPr>
      </w:pPr>
    </w:p>
    <w:p w14:paraId="6FD4A71F" w14:textId="1BE3024B" w:rsidR="00E13E08" w:rsidRPr="00870C7A" w:rsidRDefault="000E7A18" w:rsidP="00A14E3C">
      <w:pPr>
        <w:pStyle w:val="ListParagraph"/>
        <w:numPr>
          <w:ilvl w:val="0"/>
          <w:numId w:val="55"/>
        </w:numPr>
        <w:spacing w:after="0" w:line="240" w:lineRule="auto"/>
        <w:ind w:left="1134" w:right="545" w:hanging="425"/>
        <w:rPr>
          <w:rFonts w:ascii="Arial" w:hAnsi="Arial" w:cs="Arial"/>
          <w:color w:val="C00000"/>
          <w:sz w:val="24"/>
          <w:szCs w:val="24"/>
        </w:rPr>
      </w:pPr>
      <w:r>
        <w:rPr>
          <w:rFonts w:ascii="Arial" w:hAnsi="Arial" w:cs="Arial"/>
          <w:b/>
          <w:color w:val="C00000"/>
          <w:sz w:val="24"/>
          <w:szCs w:val="24"/>
        </w:rPr>
        <w:t>University Tutor</w:t>
      </w:r>
      <w:r w:rsidR="00E13E08" w:rsidRPr="00870C7A">
        <w:rPr>
          <w:rFonts w:ascii="Arial" w:hAnsi="Arial" w:cs="Arial"/>
          <w:b/>
          <w:color w:val="C00000"/>
          <w:sz w:val="24"/>
          <w:szCs w:val="24"/>
        </w:rPr>
        <w:t>s</w:t>
      </w:r>
      <w:r w:rsidR="00E13E08" w:rsidRPr="00870C7A">
        <w:rPr>
          <w:rFonts w:ascii="Arial" w:hAnsi="Arial" w:cs="Arial"/>
          <w:color w:val="C00000"/>
          <w:sz w:val="24"/>
          <w:szCs w:val="24"/>
        </w:rPr>
        <w:t xml:space="preserve"> undertake a more formal assessment of the students' work on the basis of school experience observations of teaching, which identify areas of achievement and establish an agreed focus for future development.</w:t>
      </w:r>
    </w:p>
    <w:p w14:paraId="4C1C418E" w14:textId="77777777" w:rsidR="00E13E08" w:rsidRPr="00870C7A" w:rsidRDefault="00E13E08" w:rsidP="00A14E3C">
      <w:pPr>
        <w:spacing w:after="0" w:line="240" w:lineRule="auto"/>
        <w:ind w:right="545"/>
        <w:rPr>
          <w:rFonts w:ascii="Arial" w:hAnsi="Arial" w:cs="Arial"/>
          <w:color w:val="C00000"/>
        </w:rPr>
      </w:pPr>
    </w:p>
    <w:p w14:paraId="730BB0A3" w14:textId="45B8889E" w:rsidR="00E13E08" w:rsidRPr="00870C7A" w:rsidRDefault="00E13E08" w:rsidP="00A14E3C">
      <w:pPr>
        <w:spacing w:after="0" w:line="240" w:lineRule="auto"/>
        <w:ind w:left="720" w:right="545" w:hanging="720"/>
        <w:rPr>
          <w:rFonts w:ascii="Arial" w:hAnsi="Arial" w:cs="Arial"/>
          <w:iCs/>
          <w:color w:val="C00000"/>
          <w:sz w:val="24"/>
          <w:szCs w:val="24"/>
        </w:rPr>
      </w:pPr>
      <w:r w:rsidRPr="00870C7A">
        <w:rPr>
          <w:rFonts w:ascii="Arial" w:hAnsi="Arial" w:cs="Arial"/>
          <w:iCs/>
          <w:color w:val="C00000"/>
          <w:sz w:val="24"/>
          <w:szCs w:val="24"/>
        </w:rPr>
        <w:lastRenderedPageBreak/>
        <w:t>3.16</w:t>
      </w:r>
      <w:r w:rsidRPr="00870C7A">
        <w:rPr>
          <w:rFonts w:ascii="Arial" w:hAnsi="Arial" w:cs="Arial"/>
          <w:iCs/>
          <w:color w:val="C00000"/>
          <w:sz w:val="24"/>
          <w:szCs w:val="24"/>
        </w:rPr>
        <w:tab/>
        <w:t xml:space="preserve">The HEI and the student make the main contributions to the Summative Stage and </w:t>
      </w:r>
      <w:r w:rsidRPr="00870C7A">
        <w:rPr>
          <w:rFonts w:ascii="Arial" w:hAnsi="Arial" w:cs="Arial"/>
          <w:color w:val="C00000"/>
          <w:sz w:val="24"/>
          <w:szCs w:val="24"/>
        </w:rPr>
        <w:t xml:space="preserve">results in a CEP for each student (see template on </w:t>
      </w:r>
      <w:r w:rsidRPr="00080144">
        <w:rPr>
          <w:rFonts w:ascii="Arial" w:hAnsi="Arial" w:cs="Arial"/>
          <w:color w:val="C00000"/>
          <w:sz w:val="24"/>
          <w:szCs w:val="24"/>
        </w:rPr>
        <w:t>page</w:t>
      </w:r>
      <w:r w:rsidR="00080144" w:rsidRPr="00080144">
        <w:rPr>
          <w:rFonts w:ascii="Arial" w:hAnsi="Arial" w:cs="Arial"/>
          <w:color w:val="C00000"/>
          <w:sz w:val="24"/>
          <w:szCs w:val="24"/>
        </w:rPr>
        <w:t>s</w:t>
      </w:r>
      <w:r w:rsidRPr="00080144">
        <w:rPr>
          <w:rFonts w:ascii="Arial" w:hAnsi="Arial" w:cs="Arial"/>
          <w:color w:val="C00000"/>
          <w:sz w:val="24"/>
          <w:szCs w:val="24"/>
        </w:rPr>
        <w:t xml:space="preserve"> 1</w:t>
      </w:r>
      <w:r w:rsidR="00080144">
        <w:rPr>
          <w:rFonts w:ascii="Arial" w:hAnsi="Arial" w:cs="Arial"/>
          <w:color w:val="C00000"/>
          <w:sz w:val="24"/>
          <w:szCs w:val="24"/>
        </w:rPr>
        <w:t>8-22</w:t>
      </w:r>
      <w:r w:rsidRPr="00870C7A">
        <w:rPr>
          <w:rFonts w:ascii="Arial" w:hAnsi="Arial" w:cs="Arial"/>
          <w:color w:val="C00000"/>
          <w:sz w:val="24"/>
          <w:szCs w:val="24"/>
        </w:rPr>
        <w:t>). This profile is completed jointly by the HEI and the student teacher and provides a record of the assessment of the ECT’s competences and professional characteristics, indicating strengths and development needs. This record will be the property of the ECT on completion of the ITE course and will be regularly updated as the basis for career-long Teacher Professional Learning (TPL).</w:t>
      </w:r>
    </w:p>
    <w:p w14:paraId="22844511" w14:textId="77777777" w:rsidR="00E13E08" w:rsidRPr="00870C7A" w:rsidRDefault="00E13E08" w:rsidP="00A14E3C">
      <w:pPr>
        <w:spacing w:after="0" w:line="240" w:lineRule="auto"/>
        <w:ind w:left="720" w:right="545" w:hanging="720"/>
        <w:rPr>
          <w:rFonts w:ascii="Arial" w:hAnsi="Arial" w:cs="Arial"/>
          <w:color w:val="C00000"/>
        </w:rPr>
      </w:pPr>
    </w:p>
    <w:p w14:paraId="475A6DB9" w14:textId="7C39EC7D" w:rsidR="00E13E08" w:rsidRPr="00870C7A" w:rsidRDefault="00E13E08" w:rsidP="00A14E3C">
      <w:pPr>
        <w:spacing w:after="0" w:line="240" w:lineRule="auto"/>
        <w:ind w:left="720" w:right="545" w:hanging="720"/>
        <w:rPr>
          <w:rStyle w:val="cf01"/>
          <w:rFonts w:ascii="Arial" w:hAnsi="Arial" w:cs="Arial"/>
          <w:color w:val="C00000"/>
          <w:sz w:val="24"/>
          <w:szCs w:val="24"/>
        </w:rPr>
      </w:pPr>
      <w:r w:rsidRPr="00870C7A">
        <w:rPr>
          <w:rStyle w:val="cf01"/>
          <w:rFonts w:ascii="Arial" w:hAnsi="Arial" w:cs="Arial"/>
          <w:color w:val="C00000"/>
          <w:sz w:val="24"/>
          <w:szCs w:val="24"/>
        </w:rPr>
        <w:t>3.17</w:t>
      </w:r>
      <w:r w:rsidRPr="00870C7A">
        <w:rPr>
          <w:rStyle w:val="cf01"/>
          <w:rFonts w:ascii="Arial" w:hAnsi="Arial" w:cs="Arial"/>
          <w:color w:val="C00000"/>
          <w:sz w:val="24"/>
          <w:szCs w:val="24"/>
        </w:rPr>
        <w:tab/>
        <w:t xml:space="preserve">This stage also includes a formal decision by </w:t>
      </w:r>
      <w:r w:rsidR="000E7A18">
        <w:rPr>
          <w:rStyle w:val="cf01"/>
          <w:rFonts w:ascii="Arial" w:hAnsi="Arial" w:cs="Arial"/>
          <w:color w:val="C00000"/>
          <w:sz w:val="24"/>
          <w:szCs w:val="24"/>
        </w:rPr>
        <w:t>University Tutor</w:t>
      </w:r>
      <w:r w:rsidRPr="00870C7A">
        <w:rPr>
          <w:rStyle w:val="cf01"/>
          <w:rFonts w:ascii="Arial" w:hAnsi="Arial" w:cs="Arial"/>
          <w:color w:val="C00000"/>
          <w:sz w:val="24"/>
          <w:szCs w:val="24"/>
        </w:rPr>
        <w:t>s on whether the student has reached a sufficient level of competence in a placement module to be awarded a 'pass’ grade.</w:t>
      </w:r>
    </w:p>
    <w:p w14:paraId="73303629" w14:textId="77777777" w:rsidR="00E13E08" w:rsidRPr="00870C7A" w:rsidRDefault="00E13E08" w:rsidP="00A14E3C">
      <w:pPr>
        <w:spacing w:after="0" w:line="240" w:lineRule="auto"/>
        <w:ind w:right="545"/>
        <w:rPr>
          <w:rFonts w:ascii="Arial" w:hAnsi="Arial" w:cs="Arial"/>
          <w:b/>
          <w:iCs/>
          <w:color w:val="C00000"/>
        </w:rPr>
      </w:pPr>
    </w:p>
    <w:p w14:paraId="1B9AA893" w14:textId="77777777" w:rsidR="00E13E08" w:rsidRPr="00C11DB0" w:rsidRDefault="00E13E08" w:rsidP="00A14E3C">
      <w:pPr>
        <w:pStyle w:val="Heading2"/>
        <w:ind w:hanging="236"/>
        <w:rPr>
          <w:i w:val="0"/>
          <w:iCs w:val="0"/>
          <w:color w:val="C00000"/>
        </w:rPr>
      </w:pPr>
      <w:r w:rsidRPr="00C11DB0">
        <w:rPr>
          <w:i w:val="0"/>
          <w:iCs w:val="0"/>
          <w:color w:val="C00000"/>
        </w:rPr>
        <w:t>Professional Development for School Staff Involved in Partnerships</w:t>
      </w:r>
    </w:p>
    <w:p w14:paraId="1741D59D" w14:textId="77777777" w:rsidR="00E13E08" w:rsidRPr="00870C7A" w:rsidRDefault="00E13E08" w:rsidP="00A14E3C">
      <w:pPr>
        <w:spacing w:after="0" w:line="240" w:lineRule="auto"/>
        <w:ind w:right="545"/>
        <w:rPr>
          <w:rFonts w:ascii="Arial" w:hAnsi="Arial" w:cs="Arial"/>
          <w:b/>
          <w:iCs/>
          <w:color w:val="C00000"/>
        </w:rPr>
      </w:pPr>
    </w:p>
    <w:p w14:paraId="53ACA314" w14:textId="218443AC"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3.18</w:t>
      </w:r>
      <w:r w:rsidRPr="00870C7A">
        <w:rPr>
          <w:rFonts w:ascii="Arial" w:hAnsi="Arial" w:cs="Arial"/>
          <w:color w:val="C00000"/>
          <w:sz w:val="24"/>
          <w:szCs w:val="24"/>
        </w:rPr>
        <w:tab/>
        <w:t xml:space="preserve">Some HEIs already offer support to teachers involved with student teacher school placements as part of ITE courses, ranging from briefing about the competence framework and the support that schools can give to student teachers, to more substantial professional learning programmes for </w:t>
      </w:r>
      <w:r w:rsidR="000E7A18">
        <w:rPr>
          <w:rFonts w:ascii="Arial" w:hAnsi="Arial" w:cs="Arial"/>
          <w:color w:val="C00000"/>
          <w:sz w:val="24"/>
          <w:szCs w:val="24"/>
        </w:rPr>
        <w:t>Teacher Tutor</w:t>
      </w:r>
      <w:r w:rsidRPr="00870C7A">
        <w:rPr>
          <w:rFonts w:ascii="Arial" w:hAnsi="Arial" w:cs="Arial"/>
          <w:color w:val="C00000"/>
          <w:sz w:val="24"/>
          <w:szCs w:val="24"/>
        </w:rPr>
        <w:t>s.</w:t>
      </w:r>
    </w:p>
    <w:p w14:paraId="20F91534" w14:textId="77777777" w:rsidR="00E13E08" w:rsidRPr="00870C7A" w:rsidRDefault="00E13E08" w:rsidP="00A14E3C">
      <w:pPr>
        <w:spacing w:after="0" w:line="240" w:lineRule="auto"/>
        <w:ind w:left="720" w:right="545" w:hanging="720"/>
        <w:rPr>
          <w:rFonts w:ascii="Arial" w:hAnsi="Arial" w:cs="Arial"/>
          <w:color w:val="C00000"/>
        </w:rPr>
      </w:pPr>
    </w:p>
    <w:p w14:paraId="0EAF24B1" w14:textId="77777777"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3.19</w:t>
      </w:r>
      <w:r w:rsidRPr="00870C7A">
        <w:rPr>
          <w:rFonts w:ascii="Arial" w:hAnsi="Arial" w:cs="Arial"/>
          <w:color w:val="C00000"/>
          <w:sz w:val="24"/>
          <w:szCs w:val="24"/>
        </w:rPr>
        <w:tab/>
        <w:t>Schools that wish to involve teachers in such programmes or briefing should contact those HEIs with whom they have partnership links.</w:t>
      </w:r>
    </w:p>
    <w:p w14:paraId="701F41A3" w14:textId="77777777" w:rsidR="00E13E08" w:rsidRPr="00870C7A" w:rsidRDefault="00E13E08" w:rsidP="00A14E3C">
      <w:pPr>
        <w:spacing w:after="0" w:line="240" w:lineRule="auto"/>
        <w:ind w:right="545" w:firstLine="720"/>
        <w:rPr>
          <w:rFonts w:ascii="Arial" w:hAnsi="Arial" w:cs="Arial"/>
          <w:b/>
          <w:iCs/>
          <w:color w:val="C00000"/>
          <w:sz w:val="20"/>
          <w:szCs w:val="20"/>
        </w:rPr>
      </w:pPr>
    </w:p>
    <w:p w14:paraId="7A25F1EA" w14:textId="77777777" w:rsidR="00E13E08" w:rsidRPr="00C11DB0" w:rsidRDefault="00E13E08" w:rsidP="00A14E3C">
      <w:pPr>
        <w:pStyle w:val="Heading2"/>
        <w:ind w:hanging="236"/>
        <w:rPr>
          <w:i w:val="0"/>
          <w:iCs w:val="0"/>
          <w:color w:val="C00000"/>
        </w:rPr>
      </w:pPr>
      <w:r w:rsidRPr="00C11DB0">
        <w:rPr>
          <w:i w:val="0"/>
          <w:iCs w:val="0"/>
          <w:color w:val="C00000"/>
        </w:rPr>
        <w:t>Purpose of the Career Entry Profile</w:t>
      </w:r>
    </w:p>
    <w:p w14:paraId="1CBE86D6" w14:textId="77777777" w:rsidR="00E13E08" w:rsidRPr="00870C7A" w:rsidRDefault="00E13E08" w:rsidP="00A14E3C">
      <w:pPr>
        <w:spacing w:after="0" w:line="240" w:lineRule="auto"/>
        <w:ind w:left="720" w:right="545" w:hanging="720"/>
        <w:rPr>
          <w:rFonts w:ascii="Arial" w:hAnsi="Arial" w:cs="Arial"/>
          <w:color w:val="C00000"/>
          <w:sz w:val="20"/>
          <w:szCs w:val="20"/>
        </w:rPr>
      </w:pPr>
      <w:r w:rsidRPr="00870C7A">
        <w:rPr>
          <w:rFonts w:ascii="Arial" w:hAnsi="Arial" w:cs="Arial"/>
          <w:color w:val="C00000"/>
          <w:sz w:val="24"/>
          <w:szCs w:val="24"/>
        </w:rPr>
        <w:tab/>
      </w:r>
    </w:p>
    <w:p w14:paraId="544777B6" w14:textId="77777777" w:rsidR="00E13E08" w:rsidRPr="00870C7A" w:rsidRDefault="00E13E08" w:rsidP="00A14E3C">
      <w:pPr>
        <w:spacing w:after="0" w:line="240" w:lineRule="auto"/>
        <w:ind w:left="720" w:right="545" w:hanging="720"/>
        <w:rPr>
          <w:rFonts w:ascii="Arial" w:hAnsi="Arial" w:cs="Arial"/>
          <w:color w:val="C00000"/>
          <w:sz w:val="24"/>
          <w:szCs w:val="24"/>
        </w:rPr>
      </w:pPr>
      <w:r w:rsidRPr="00870C7A">
        <w:rPr>
          <w:rFonts w:ascii="Arial" w:hAnsi="Arial" w:cs="Arial"/>
          <w:color w:val="C00000"/>
          <w:sz w:val="24"/>
          <w:szCs w:val="24"/>
        </w:rPr>
        <w:t>3.20</w:t>
      </w:r>
      <w:r w:rsidRPr="00870C7A">
        <w:rPr>
          <w:rFonts w:ascii="Arial" w:hAnsi="Arial" w:cs="Arial"/>
          <w:color w:val="C00000"/>
          <w:sz w:val="24"/>
          <w:szCs w:val="24"/>
        </w:rPr>
        <w:tab/>
        <w:t>The CEP in Northern Ireland provides a summary of an ECT’s ITE and helps them prepare for the Induction period as follows:</w:t>
      </w:r>
    </w:p>
    <w:p w14:paraId="54C87541" w14:textId="77777777" w:rsidR="00E13E08" w:rsidRPr="00870C7A" w:rsidRDefault="00E13E08" w:rsidP="00A14E3C">
      <w:pPr>
        <w:tabs>
          <w:tab w:val="left" w:pos="9781"/>
        </w:tabs>
        <w:spacing w:after="0" w:line="240" w:lineRule="auto"/>
        <w:ind w:left="720" w:right="545" w:hanging="720"/>
        <w:rPr>
          <w:rFonts w:ascii="Arial" w:hAnsi="Arial" w:cs="Arial"/>
          <w:color w:val="C00000"/>
          <w:sz w:val="20"/>
          <w:szCs w:val="20"/>
        </w:rPr>
      </w:pPr>
    </w:p>
    <w:p w14:paraId="29472D49" w14:textId="77777777" w:rsidR="00E13E08" w:rsidRPr="00870C7A" w:rsidRDefault="00E13E08" w:rsidP="00A14E3C">
      <w:pPr>
        <w:pStyle w:val="ListParagraph"/>
        <w:numPr>
          <w:ilvl w:val="0"/>
          <w:numId w:val="1"/>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Helping them to focus / reflect on the achievements and goals in the early stages of their teaching career;</w:t>
      </w:r>
    </w:p>
    <w:p w14:paraId="2AA107DD" w14:textId="77777777" w:rsidR="00E13E08" w:rsidRPr="00870C7A" w:rsidRDefault="00E13E08" w:rsidP="00A14E3C">
      <w:pPr>
        <w:pStyle w:val="ListParagraph"/>
        <w:spacing w:after="0" w:line="240" w:lineRule="auto"/>
        <w:ind w:left="1134" w:right="545" w:hanging="425"/>
        <w:rPr>
          <w:rFonts w:ascii="Arial" w:hAnsi="Arial" w:cs="Arial"/>
          <w:color w:val="C00000"/>
          <w:sz w:val="20"/>
          <w:szCs w:val="20"/>
        </w:rPr>
      </w:pPr>
    </w:p>
    <w:p w14:paraId="7EB7618E" w14:textId="77777777" w:rsidR="00E13E08" w:rsidRPr="00870C7A" w:rsidRDefault="00E13E08" w:rsidP="00A14E3C">
      <w:pPr>
        <w:pStyle w:val="ListParagraph"/>
        <w:numPr>
          <w:ilvl w:val="0"/>
          <w:numId w:val="1"/>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Helping them to engage in collaborative discussions when planning how to meet their professional learning needs; and</w:t>
      </w:r>
    </w:p>
    <w:p w14:paraId="5C266E3C" w14:textId="77777777" w:rsidR="00E13E08" w:rsidRPr="00870C7A" w:rsidRDefault="00E13E08" w:rsidP="00A14E3C">
      <w:pPr>
        <w:pStyle w:val="ListParagraph"/>
        <w:spacing w:after="0" w:line="240" w:lineRule="auto"/>
        <w:ind w:left="1134" w:right="545" w:hanging="425"/>
        <w:rPr>
          <w:rFonts w:ascii="Arial" w:hAnsi="Arial" w:cs="Arial"/>
          <w:color w:val="C00000"/>
          <w:sz w:val="20"/>
          <w:szCs w:val="20"/>
        </w:rPr>
      </w:pPr>
    </w:p>
    <w:p w14:paraId="495FD222" w14:textId="77777777" w:rsidR="00E13E08" w:rsidRPr="00870C7A" w:rsidRDefault="00E13E08" w:rsidP="00A14E3C">
      <w:pPr>
        <w:pStyle w:val="ListParagraph"/>
        <w:numPr>
          <w:ilvl w:val="0"/>
          <w:numId w:val="1"/>
        </w:numPr>
        <w:spacing w:after="0" w:line="240" w:lineRule="auto"/>
        <w:ind w:left="1134" w:right="545" w:hanging="425"/>
        <w:rPr>
          <w:rFonts w:ascii="Arial" w:hAnsi="Arial" w:cs="Arial"/>
          <w:color w:val="C00000"/>
          <w:sz w:val="24"/>
          <w:szCs w:val="24"/>
        </w:rPr>
      </w:pPr>
      <w:r w:rsidRPr="00870C7A">
        <w:rPr>
          <w:rFonts w:ascii="Arial" w:hAnsi="Arial" w:cs="Arial"/>
          <w:color w:val="C00000"/>
          <w:sz w:val="24"/>
          <w:szCs w:val="24"/>
        </w:rPr>
        <w:t>Providing a link between ITE and the school(s) where they undertake Induction.</w:t>
      </w:r>
    </w:p>
    <w:p w14:paraId="7C0D3020" w14:textId="77777777" w:rsidR="00E13E08" w:rsidRPr="00870C7A" w:rsidRDefault="00E13E08" w:rsidP="00A14E3C">
      <w:pPr>
        <w:spacing w:after="0" w:line="240" w:lineRule="auto"/>
        <w:ind w:right="545"/>
        <w:rPr>
          <w:rFonts w:ascii="Arial" w:hAnsi="Arial" w:cs="Arial"/>
          <w:color w:val="C00000"/>
          <w:sz w:val="20"/>
          <w:szCs w:val="20"/>
        </w:rPr>
      </w:pPr>
    </w:p>
    <w:p w14:paraId="20FC2A4C" w14:textId="77777777" w:rsidR="00E13E08" w:rsidRPr="00870C7A" w:rsidRDefault="00E13E08" w:rsidP="00A14E3C">
      <w:pPr>
        <w:spacing w:after="0" w:line="240" w:lineRule="auto"/>
        <w:ind w:left="720" w:right="497" w:hanging="720"/>
        <w:rPr>
          <w:rFonts w:ascii="Arial" w:hAnsi="Arial" w:cs="Arial"/>
          <w:color w:val="C00000"/>
          <w:sz w:val="24"/>
          <w:szCs w:val="24"/>
        </w:rPr>
      </w:pPr>
      <w:r w:rsidRPr="00870C7A">
        <w:rPr>
          <w:rFonts w:ascii="Arial" w:hAnsi="Arial" w:cs="Arial"/>
          <w:color w:val="C00000"/>
          <w:sz w:val="24"/>
          <w:szCs w:val="24"/>
        </w:rPr>
        <w:t>3.21</w:t>
      </w:r>
      <w:r w:rsidRPr="00870C7A">
        <w:rPr>
          <w:rFonts w:ascii="Arial" w:hAnsi="Arial" w:cs="Arial"/>
          <w:color w:val="C00000"/>
          <w:sz w:val="24"/>
          <w:szCs w:val="24"/>
        </w:rPr>
        <w:tab/>
        <w:t>Student teachers will be aware of the importance of reflective practice in helping them to develop the essential knowledge, understanding and skills necessary to become an effective classroom practitioner. However, the transition from ITE to classroom practice involves joining a school-based community of practice. The Induction process, therefore, seeks to facilitate an ECT’s growing professional competence within a school-based community of practice.</w:t>
      </w:r>
    </w:p>
    <w:p w14:paraId="04EF6407" w14:textId="77777777" w:rsidR="00E13E08" w:rsidRPr="00870C7A" w:rsidRDefault="00E13E08" w:rsidP="00A14E3C">
      <w:pPr>
        <w:spacing w:after="0" w:line="240" w:lineRule="auto"/>
        <w:ind w:left="720" w:right="497" w:hanging="720"/>
        <w:rPr>
          <w:rFonts w:ascii="Arial" w:hAnsi="Arial" w:cs="Arial"/>
          <w:color w:val="C00000"/>
          <w:sz w:val="20"/>
          <w:szCs w:val="20"/>
        </w:rPr>
      </w:pPr>
    </w:p>
    <w:p w14:paraId="6EDD1FC8" w14:textId="65323B81" w:rsidR="00E13E08" w:rsidRPr="00870C7A" w:rsidRDefault="00E13E08" w:rsidP="00A14E3C">
      <w:pPr>
        <w:spacing w:after="0" w:line="240" w:lineRule="auto"/>
        <w:ind w:left="720" w:right="497" w:hanging="720"/>
        <w:rPr>
          <w:rFonts w:ascii="Arial" w:hAnsi="Arial" w:cs="Arial"/>
          <w:color w:val="C00000"/>
          <w:sz w:val="24"/>
          <w:szCs w:val="24"/>
        </w:rPr>
      </w:pPr>
      <w:r w:rsidRPr="00870C7A">
        <w:rPr>
          <w:rFonts w:ascii="Arial" w:hAnsi="Arial" w:cs="Arial"/>
          <w:color w:val="C00000"/>
          <w:sz w:val="24"/>
          <w:szCs w:val="24"/>
        </w:rPr>
        <w:t>3.22</w:t>
      </w:r>
      <w:r w:rsidRPr="00870C7A">
        <w:rPr>
          <w:rFonts w:ascii="Arial" w:hAnsi="Arial" w:cs="Arial"/>
          <w:color w:val="C00000"/>
          <w:sz w:val="24"/>
          <w:szCs w:val="24"/>
        </w:rPr>
        <w:tab/>
        <w:t xml:space="preserve">ITE in NI is competence based and the professional competences acquired during ITE are further refined during Induction. </w:t>
      </w:r>
      <w:r w:rsidR="00933366">
        <w:rPr>
          <w:rFonts w:ascii="Arial" w:hAnsi="Arial" w:cs="Arial"/>
          <w:color w:val="C00000"/>
          <w:sz w:val="24"/>
          <w:szCs w:val="24"/>
        </w:rPr>
        <w:t xml:space="preserve">This </w:t>
      </w:r>
      <w:r w:rsidRPr="00870C7A">
        <w:rPr>
          <w:rFonts w:ascii="Arial" w:hAnsi="Arial" w:cs="Arial"/>
          <w:color w:val="C00000"/>
          <w:sz w:val="24"/>
          <w:szCs w:val="24"/>
        </w:rPr>
        <w:t>enables ECTs to further develop their professional competences, applying them to the pupil and classroom context with ongoing evaluation and adaptation.</w:t>
      </w:r>
    </w:p>
    <w:p w14:paraId="3419212F" w14:textId="77777777" w:rsidR="00E13E08" w:rsidRPr="00870C7A" w:rsidRDefault="00E13E08" w:rsidP="00A14E3C">
      <w:pPr>
        <w:spacing w:after="0" w:line="240" w:lineRule="auto"/>
        <w:ind w:left="720" w:right="497" w:hanging="720"/>
        <w:rPr>
          <w:rFonts w:ascii="Arial" w:hAnsi="Arial" w:cs="Arial"/>
          <w:color w:val="C00000"/>
          <w:sz w:val="20"/>
          <w:szCs w:val="20"/>
        </w:rPr>
      </w:pPr>
    </w:p>
    <w:p w14:paraId="431AE6B5" w14:textId="4FB15162" w:rsidR="00E13E08" w:rsidRPr="00870C7A" w:rsidRDefault="00E13E08" w:rsidP="00A14E3C">
      <w:pPr>
        <w:spacing w:after="0" w:line="240" w:lineRule="auto"/>
        <w:ind w:left="720" w:right="497" w:hanging="720"/>
        <w:rPr>
          <w:rFonts w:ascii="Arial" w:hAnsi="Arial" w:cs="Arial"/>
          <w:color w:val="C00000"/>
          <w:sz w:val="24"/>
          <w:szCs w:val="24"/>
        </w:rPr>
      </w:pPr>
      <w:r w:rsidRPr="00870C7A">
        <w:rPr>
          <w:rFonts w:ascii="Arial" w:hAnsi="Arial" w:cs="Arial"/>
          <w:color w:val="C00000"/>
          <w:sz w:val="24"/>
          <w:szCs w:val="24"/>
        </w:rPr>
        <w:t>3.23</w:t>
      </w:r>
      <w:r w:rsidRPr="00870C7A">
        <w:rPr>
          <w:rFonts w:ascii="Arial" w:hAnsi="Arial" w:cs="Arial"/>
          <w:color w:val="C00000"/>
          <w:sz w:val="24"/>
          <w:szCs w:val="24"/>
        </w:rPr>
        <w:tab/>
        <w:t xml:space="preserve">This should </w:t>
      </w:r>
      <w:r w:rsidR="00933366">
        <w:rPr>
          <w:rFonts w:ascii="Arial" w:hAnsi="Arial" w:cs="Arial"/>
          <w:color w:val="C00000"/>
          <w:sz w:val="24"/>
          <w:szCs w:val="24"/>
        </w:rPr>
        <w:t xml:space="preserve">also </w:t>
      </w:r>
      <w:r w:rsidRPr="00870C7A">
        <w:rPr>
          <w:rFonts w:ascii="Arial" w:hAnsi="Arial" w:cs="Arial"/>
          <w:color w:val="C00000"/>
          <w:sz w:val="24"/>
          <w:szCs w:val="24"/>
        </w:rPr>
        <w:t>be informed by the six ‘dimensions of development’ as outlined in the GTCNI publication, ‘Teaching: the Reflective Profession’, and stated again within the CEP template.</w:t>
      </w:r>
    </w:p>
    <w:p w14:paraId="7A119766" w14:textId="77777777" w:rsidR="00E13E08" w:rsidRPr="00870C7A" w:rsidRDefault="00E13E08" w:rsidP="00A14E3C">
      <w:pPr>
        <w:spacing w:after="0" w:line="240" w:lineRule="auto"/>
        <w:ind w:left="720" w:right="497" w:hanging="720"/>
        <w:rPr>
          <w:rFonts w:ascii="Arial" w:hAnsi="Arial" w:cs="Arial"/>
          <w:color w:val="C00000"/>
          <w:sz w:val="20"/>
          <w:szCs w:val="20"/>
        </w:rPr>
      </w:pPr>
    </w:p>
    <w:p w14:paraId="0FEA289B" w14:textId="77777777" w:rsidR="00E13E08" w:rsidRPr="00870C7A" w:rsidRDefault="00E13E08" w:rsidP="00A14E3C">
      <w:pPr>
        <w:spacing w:after="0" w:line="240" w:lineRule="auto"/>
        <w:ind w:left="720" w:right="497" w:hanging="720"/>
        <w:rPr>
          <w:rFonts w:ascii="Arial" w:hAnsi="Arial" w:cs="Arial"/>
          <w:color w:val="C00000"/>
          <w:sz w:val="24"/>
          <w:szCs w:val="24"/>
        </w:rPr>
      </w:pPr>
      <w:r w:rsidRPr="00870C7A">
        <w:rPr>
          <w:rFonts w:ascii="Arial" w:hAnsi="Arial" w:cs="Arial"/>
          <w:color w:val="C00000"/>
          <w:sz w:val="24"/>
          <w:szCs w:val="24"/>
        </w:rPr>
        <w:t>3.24</w:t>
      </w:r>
      <w:r w:rsidRPr="00870C7A">
        <w:rPr>
          <w:rFonts w:ascii="Arial" w:hAnsi="Arial" w:cs="Arial"/>
          <w:color w:val="C00000"/>
          <w:sz w:val="24"/>
          <w:szCs w:val="24"/>
        </w:rPr>
        <w:tab/>
        <w:t>During the Induction period, an ECT’s professional practice, within a school-based community of practice, will become increasingly competent as evidenced by:</w:t>
      </w:r>
    </w:p>
    <w:p w14:paraId="25248239" w14:textId="77777777" w:rsidR="00E13E08" w:rsidRPr="00870C7A" w:rsidRDefault="00E13E08" w:rsidP="00A14E3C">
      <w:pPr>
        <w:spacing w:after="0" w:line="240" w:lineRule="auto"/>
        <w:ind w:left="720" w:right="497" w:hanging="720"/>
        <w:rPr>
          <w:rFonts w:ascii="Arial" w:hAnsi="Arial" w:cs="Arial"/>
          <w:color w:val="C00000"/>
          <w:sz w:val="20"/>
          <w:szCs w:val="20"/>
        </w:rPr>
      </w:pPr>
    </w:p>
    <w:p w14:paraId="04A49C3A" w14:textId="5F8E45FB" w:rsidR="00E13E08" w:rsidRPr="00870C7A" w:rsidRDefault="00933366" w:rsidP="00A14E3C">
      <w:pPr>
        <w:pStyle w:val="ListParagraph"/>
        <w:numPr>
          <w:ilvl w:val="0"/>
          <w:numId w:val="57"/>
        </w:numPr>
        <w:spacing w:after="0" w:line="240" w:lineRule="auto"/>
        <w:ind w:left="1134" w:right="497" w:hanging="425"/>
        <w:rPr>
          <w:rFonts w:ascii="Arial" w:hAnsi="Arial" w:cs="Arial"/>
          <w:color w:val="C00000"/>
          <w:sz w:val="24"/>
          <w:szCs w:val="24"/>
        </w:rPr>
      </w:pPr>
      <w:r>
        <w:rPr>
          <w:rFonts w:ascii="Arial" w:hAnsi="Arial" w:cs="Arial"/>
          <w:color w:val="C00000"/>
          <w:sz w:val="24"/>
          <w:szCs w:val="24"/>
        </w:rPr>
        <w:lastRenderedPageBreak/>
        <w:t>L</w:t>
      </w:r>
      <w:r w:rsidR="00E13E08" w:rsidRPr="00870C7A">
        <w:rPr>
          <w:rFonts w:ascii="Arial" w:hAnsi="Arial" w:cs="Arial"/>
          <w:color w:val="C00000"/>
          <w:sz w:val="24"/>
          <w:szCs w:val="24"/>
        </w:rPr>
        <w:t xml:space="preserve">evel of engagement with </w:t>
      </w:r>
      <w:r>
        <w:rPr>
          <w:rFonts w:ascii="Arial" w:hAnsi="Arial" w:cs="Arial"/>
          <w:color w:val="C00000"/>
          <w:sz w:val="24"/>
          <w:szCs w:val="24"/>
        </w:rPr>
        <w:t xml:space="preserve">colleagues </w:t>
      </w:r>
      <w:r w:rsidR="00E13E08" w:rsidRPr="00870C7A">
        <w:rPr>
          <w:rFonts w:ascii="Arial" w:hAnsi="Arial" w:cs="Arial"/>
          <w:color w:val="C00000"/>
          <w:sz w:val="24"/>
          <w:szCs w:val="24"/>
        </w:rPr>
        <w:t>and the ability to establish relationships as a basis of professional identity and collaborative participation;</w:t>
      </w:r>
    </w:p>
    <w:p w14:paraId="3A0A168A" w14:textId="77777777" w:rsidR="00E13E08" w:rsidRPr="00870C7A" w:rsidRDefault="00E13E08" w:rsidP="00A14E3C">
      <w:pPr>
        <w:pStyle w:val="ListParagraph"/>
        <w:spacing w:after="0" w:line="240" w:lineRule="auto"/>
        <w:ind w:left="1134" w:right="497" w:hanging="425"/>
        <w:rPr>
          <w:rFonts w:ascii="Arial" w:hAnsi="Arial" w:cs="Arial"/>
          <w:color w:val="C00000"/>
          <w:sz w:val="20"/>
          <w:szCs w:val="20"/>
        </w:rPr>
      </w:pPr>
    </w:p>
    <w:p w14:paraId="300F9230" w14:textId="75202C29" w:rsidR="00E13E08" w:rsidRPr="00870C7A" w:rsidRDefault="00933366" w:rsidP="00A14E3C">
      <w:pPr>
        <w:pStyle w:val="ListParagraph"/>
        <w:numPr>
          <w:ilvl w:val="0"/>
          <w:numId w:val="57"/>
        </w:numPr>
        <w:spacing w:after="0" w:line="240" w:lineRule="auto"/>
        <w:ind w:left="1134" w:right="497" w:hanging="425"/>
        <w:rPr>
          <w:rFonts w:ascii="Arial" w:hAnsi="Arial" w:cs="Arial"/>
          <w:color w:val="C00000"/>
          <w:sz w:val="24"/>
          <w:szCs w:val="24"/>
        </w:rPr>
      </w:pPr>
      <w:r>
        <w:rPr>
          <w:rFonts w:ascii="Arial" w:hAnsi="Arial" w:cs="Arial"/>
          <w:color w:val="C00000"/>
          <w:sz w:val="24"/>
          <w:szCs w:val="24"/>
        </w:rPr>
        <w:t>A</w:t>
      </w:r>
      <w:r w:rsidR="00E13E08" w:rsidRPr="00870C7A">
        <w:rPr>
          <w:rFonts w:ascii="Arial" w:hAnsi="Arial" w:cs="Arial"/>
          <w:color w:val="C00000"/>
          <w:sz w:val="24"/>
          <w:szCs w:val="24"/>
        </w:rPr>
        <w:t>bility to understand the school as a community</w:t>
      </w:r>
      <w:r w:rsidR="005814B9">
        <w:rPr>
          <w:rFonts w:ascii="Arial" w:hAnsi="Arial" w:cs="Arial"/>
          <w:color w:val="C00000"/>
          <w:sz w:val="24"/>
          <w:szCs w:val="24"/>
        </w:rPr>
        <w:t xml:space="preserve">, </w:t>
      </w:r>
      <w:r w:rsidR="00E13E08" w:rsidRPr="00870C7A">
        <w:rPr>
          <w:rFonts w:ascii="Arial" w:hAnsi="Arial" w:cs="Arial"/>
          <w:color w:val="C00000"/>
          <w:sz w:val="24"/>
          <w:szCs w:val="24"/>
        </w:rPr>
        <w:t>take some responsibility for it and to contribute to its ongoing development; and</w:t>
      </w:r>
    </w:p>
    <w:p w14:paraId="6067FE0C" w14:textId="77777777" w:rsidR="00E13E08" w:rsidRPr="00870C7A" w:rsidRDefault="00E13E08" w:rsidP="00A14E3C">
      <w:pPr>
        <w:pStyle w:val="ListParagraph"/>
        <w:ind w:hanging="425"/>
        <w:rPr>
          <w:rFonts w:ascii="Arial" w:hAnsi="Arial" w:cs="Arial"/>
          <w:color w:val="C00000"/>
          <w:sz w:val="20"/>
          <w:szCs w:val="20"/>
        </w:rPr>
      </w:pPr>
    </w:p>
    <w:p w14:paraId="1089FE8F" w14:textId="7BE76EE5" w:rsidR="00E13E08" w:rsidRPr="00870C7A" w:rsidRDefault="005814B9" w:rsidP="00A14E3C">
      <w:pPr>
        <w:pStyle w:val="ListParagraph"/>
        <w:numPr>
          <w:ilvl w:val="0"/>
          <w:numId w:val="57"/>
        </w:numPr>
        <w:spacing w:after="0" w:line="240" w:lineRule="auto"/>
        <w:ind w:left="1134" w:right="497" w:hanging="425"/>
        <w:rPr>
          <w:rFonts w:ascii="Arial" w:hAnsi="Arial" w:cs="Arial"/>
          <w:color w:val="C00000"/>
          <w:sz w:val="24"/>
          <w:szCs w:val="24"/>
        </w:rPr>
      </w:pPr>
      <w:r>
        <w:rPr>
          <w:rFonts w:ascii="Arial" w:hAnsi="Arial" w:cs="Arial"/>
          <w:color w:val="C00000"/>
          <w:sz w:val="24"/>
          <w:szCs w:val="24"/>
        </w:rPr>
        <w:t>A</w:t>
      </w:r>
      <w:r w:rsidR="00E13E08" w:rsidRPr="00870C7A">
        <w:rPr>
          <w:rFonts w:ascii="Arial" w:hAnsi="Arial" w:cs="Arial"/>
          <w:color w:val="C00000"/>
          <w:sz w:val="24"/>
          <w:szCs w:val="24"/>
        </w:rPr>
        <w:t>bility to draw on, and contribute to, the collective experiences of the school community as part of the ECT’s professional practice.</w:t>
      </w:r>
    </w:p>
    <w:p w14:paraId="18F77284" w14:textId="77777777" w:rsidR="00E13E08" w:rsidRPr="00870C7A" w:rsidRDefault="00E13E08" w:rsidP="00A14E3C">
      <w:pPr>
        <w:spacing w:after="0" w:line="240" w:lineRule="auto"/>
        <w:ind w:left="1440" w:right="497" w:hanging="720"/>
        <w:rPr>
          <w:rFonts w:ascii="Arial" w:hAnsi="Arial" w:cs="Arial"/>
          <w:color w:val="C00000"/>
          <w:sz w:val="20"/>
          <w:szCs w:val="20"/>
        </w:rPr>
      </w:pPr>
    </w:p>
    <w:p w14:paraId="5EC4C6BD" w14:textId="0A3AE9C5" w:rsidR="00E13E08" w:rsidRPr="00870C7A" w:rsidRDefault="00E13E08" w:rsidP="00A14E3C">
      <w:pPr>
        <w:spacing w:after="0" w:line="240" w:lineRule="auto"/>
        <w:ind w:left="720" w:right="497" w:hanging="720"/>
        <w:rPr>
          <w:rFonts w:ascii="Arial" w:hAnsi="Arial" w:cs="Arial"/>
          <w:color w:val="C00000"/>
          <w:sz w:val="24"/>
          <w:szCs w:val="24"/>
        </w:rPr>
      </w:pPr>
      <w:r w:rsidRPr="00870C7A">
        <w:rPr>
          <w:rFonts w:ascii="Arial" w:hAnsi="Arial" w:cs="Arial"/>
          <w:color w:val="C00000"/>
          <w:sz w:val="24"/>
          <w:szCs w:val="24"/>
        </w:rPr>
        <w:t>3.25</w:t>
      </w:r>
      <w:r w:rsidRPr="00870C7A">
        <w:rPr>
          <w:rFonts w:ascii="Arial" w:hAnsi="Arial" w:cs="Arial"/>
          <w:color w:val="C00000"/>
          <w:sz w:val="24"/>
          <w:szCs w:val="24"/>
        </w:rPr>
        <w:tab/>
        <w:t xml:space="preserve">Student teachers should be at the centre of the process that looks at their professional learning needs as new practitioners, and they should respond positively to all the competence areas identified in this profile. However, teaching is a collaborative profession and ECTs will need to work closely with their </w:t>
      </w:r>
      <w:r w:rsidR="000E7A18">
        <w:rPr>
          <w:rFonts w:ascii="Arial" w:hAnsi="Arial" w:cs="Arial"/>
          <w:color w:val="C00000"/>
          <w:sz w:val="24"/>
          <w:szCs w:val="24"/>
        </w:rPr>
        <w:t>University Tutor</w:t>
      </w:r>
      <w:r w:rsidRPr="00870C7A">
        <w:rPr>
          <w:rFonts w:ascii="Arial" w:hAnsi="Arial" w:cs="Arial"/>
          <w:color w:val="C00000"/>
          <w:sz w:val="24"/>
          <w:szCs w:val="24"/>
        </w:rPr>
        <w:t xml:space="preserve"> and professional colleagues in the EA’s School Development Service (SDS) as well as their </w:t>
      </w:r>
      <w:r w:rsidR="000E7A18">
        <w:rPr>
          <w:rFonts w:ascii="Arial" w:hAnsi="Arial" w:cs="Arial"/>
          <w:color w:val="C00000"/>
          <w:sz w:val="24"/>
          <w:szCs w:val="24"/>
        </w:rPr>
        <w:t>Teacher Tutor</w:t>
      </w:r>
      <w:r w:rsidRPr="00870C7A">
        <w:rPr>
          <w:rFonts w:ascii="Arial" w:hAnsi="Arial" w:cs="Arial"/>
          <w:color w:val="C00000"/>
          <w:sz w:val="24"/>
          <w:szCs w:val="24"/>
        </w:rPr>
        <w:t xml:space="preserve"> on the professional development priorities that their CEP profile identifies.</w:t>
      </w:r>
    </w:p>
    <w:p w14:paraId="3E091C4C" w14:textId="77777777" w:rsidR="00E13E08" w:rsidRPr="00870C7A" w:rsidRDefault="00E13E08" w:rsidP="00A14E3C">
      <w:pPr>
        <w:spacing w:after="0" w:line="240" w:lineRule="auto"/>
        <w:ind w:left="720" w:right="497" w:hanging="720"/>
        <w:rPr>
          <w:rFonts w:ascii="Arial" w:hAnsi="Arial" w:cs="Arial"/>
          <w:color w:val="C00000"/>
          <w:sz w:val="20"/>
          <w:szCs w:val="20"/>
        </w:rPr>
      </w:pPr>
    </w:p>
    <w:p w14:paraId="7E8F6F11" w14:textId="2DB1AA9F" w:rsidR="00E13E08" w:rsidRPr="00870C7A" w:rsidRDefault="00E13E08" w:rsidP="00A14E3C">
      <w:pPr>
        <w:spacing w:after="0" w:line="240" w:lineRule="auto"/>
        <w:ind w:right="497"/>
        <w:rPr>
          <w:rFonts w:ascii="Arial" w:hAnsi="Arial" w:cs="Arial"/>
          <w:iCs/>
          <w:color w:val="C00000"/>
          <w:sz w:val="24"/>
          <w:szCs w:val="24"/>
        </w:rPr>
      </w:pPr>
      <w:r w:rsidRPr="00870C7A">
        <w:rPr>
          <w:rFonts w:ascii="Arial" w:hAnsi="Arial" w:cs="Arial"/>
          <w:iCs/>
          <w:color w:val="C00000"/>
          <w:sz w:val="24"/>
          <w:szCs w:val="24"/>
        </w:rPr>
        <w:t>3.2</w:t>
      </w:r>
      <w:r w:rsidR="00E61D87">
        <w:rPr>
          <w:rFonts w:ascii="Arial" w:hAnsi="Arial" w:cs="Arial"/>
          <w:iCs/>
          <w:color w:val="C00000"/>
          <w:sz w:val="24"/>
          <w:szCs w:val="24"/>
        </w:rPr>
        <w:t>6</w:t>
      </w:r>
      <w:r w:rsidRPr="00870C7A">
        <w:rPr>
          <w:rFonts w:ascii="Arial" w:hAnsi="Arial" w:cs="Arial"/>
          <w:iCs/>
          <w:color w:val="C00000"/>
          <w:sz w:val="24"/>
          <w:szCs w:val="24"/>
        </w:rPr>
        <w:tab/>
        <w:t>The CEP has the following benefits:</w:t>
      </w:r>
    </w:p>
    <w:p w14:paraId="5FA4C8C0" w14:textId="77777777" w:rsidR="00E13E08" w:rsidRPr="00870C7A" w:rsidRDefault="00E13E08" w:rsidP="00A14E3C">
      <w:pPr>
        <w:spacing w:after="0" w:line="240" w:lineRule="auto"/>
        <w:ind w:right="497"/>
        <w:rPr>
          <w:rFonts w:ascii="Arial" w:hAnsi="Arial" w:cs="Arial"/>
          <w:iCs/>
          <w:color w:val="C00000"/>
          <w:sz w:val="20"/>
          <w:szCs w:val="20"/>
        </w:rPr>
      </w:pPr>
    </w:p>
    <w:p w14:paraId="4FB6450A" w14:textId="77777777" w:rsidR="00E13E08" w:rsidRPr="00870C7A" w:rsidRDefault="00E13E08" w:rsidP="00A14E3C">
      <w:pPr>
        <w:pStyle w:val="ListParagraph"/>
        <w:numPr>
          <w:ilvl w:val="0"/>
          <w:numId w:val="5"/>
        </w:numPr>
        <w:spacing w:after="0" w:line="240" w:lineRule="auto"/>
        <w:ind w:right="497"/>
        <w:rPr>
          <w:rFonts w:ascii="Arial" w:hAnsi="Arial" w:cs="Arial"/>
          <w:color w:val="C00000"/>
          <w:sz w:val="24"/>
          <w:szCs w:val="24"/>
        </w:rPr>
      </w:pPr>
      <w:r w:rsidRPr="00870C7A">
        <w:rPr>
          <w:rFonts w:ascii="Arial" w:hAnsi="Arial" w:cs="Arial"/>
          <w:color w:val="C00000"/>
          <w:sz w:val="24"/>
          <w:szCs w:val="24"/>
        </w:rPr>
        <w:t>It helps ECTs to:</w:t>
      </w:r>
    </w:p>
    <w:p w14:paraId="1E8381ED" w14:textId="77777777" w:rsidR="00E13E08" w:rsidRPr="00870C7A" w:rsidRDefault="00E13E08" w:rsidP="00A14E3C">
      <w:pPr>
        <w:pStyle w:val="ListParagraph"/>
        <w:spacing w:after="0" w:line="240" w:lineRule="auto"/>
        <w:ind w:left="1080" w:right="497"/>
        <w:rPr>
          <w:rFonts w:ascii="Arial" w:hAnsi="Arial" w:cs="Arial"/>
          <w:color w:val="C00000"/>
          <w:sz w:val="20"/>
          <w:szCs w:val="20"/>
        </w:rPr>
      </w:pPr>
    </w:p>
    <w:p w14:paraId="361C2D27" w14:textId="77777777" w:rsidR="00E13E08" w:rsidRPr="00870C7A" w:rsidRDefault="00E13E08" w:rsidP="00A14E3C">
      <w:pPr>
        <w:pStyle w:val="ListParagraph"/>
        <w:numPr>
          <w:ilvl w:val="0"/>
          <w:numId w:val="6"/>
        </w:numPr>
        <w:spacing w:after="0" w:line="240" w:lineRule="auto"/>
        <w:ind w:left="1440" w:right="545"/>
        <w:rPr>
          <w:rFonts w:ascii="Arial" w:hAnsi="Arial" w:cs="Arial"/>
          <w:color w:val="C00000"/>
          <w:sz w:val="24"/>
          <w:szCs w:val="24"/>
        </w:rPr>
      </w:pPr>
      <w:r w:rsidRPr="00870C7A">
        <w:rPr>
          <w:rFonts w:ascii="Arial" w:hAnsi="Arial" w:cs="Arial"/>
          <w:color w:val="C00000"/>
          <w:sz w:val="24"/>
          <w:szCs w:val="24"/>
        </w:rPr>
        <w:t>Identify their professional learning needs;</w:t>
      </w:r>
    </w:p>
    <w:p w14:paraId="71FCF2A7" w14:textId="4FA1CD70" w:rsidR="00E13E08" w:rsidRPr="00870C7A" w:rsidRDefault="00E13E08" w:rsidP="00A14E3C">
      <w:pPr>
        <w:pStyle w:val="ListParagraph"/>
        <w:numPr>
          <w:ilvl w:val="0"/>
          <w:numId w:val="6"/>
        </w:numPr>
        <w:spacing w:after="0" w:line="240" w:lineRule="auto"/>
        <w:ind w:left="1440" w:right="545"/>
        <w:rPr>
          <w:rFonts w:ascii="Arial" w:hAnsi="Arial" w:cs="Arial"/>
          <w:color w:val="C00000"/>
          <w:sz w:val="24"/>
          <w:szCs w:val="24"/>
        </w:rPr>
      </w:pPr>
      <w:r w:rsidRPr="00870C7A">
        <w:rPr>
          <w:rFonts w:ascii="Arial" w:hAnsi="Arial" w:cs="Arial"/>
          <w:color w:val="C00000"/>
          <w:sz w:val="24"/>
          <w:szCs w:val="24"/>
        </w:rPr>
        <w:t xml:space="preserve">Prepare for meetings with their </w:t>
      </w:r>
      <w:r w:rsidR="000E7A18">
        <w:rPr>
          <w:rFonts w:ascii="Arial" w:hAnsi="Arial" w:cs="Arial"/>
          <w:color w:val="C00000"/>
          <w:sz w:val="24"/>
          <w:szCs w:val="24"/>
        </w:rPr>
        <w:t>Teacher Tutor</w:t>
      </w:r>
      <w:r w:rsidRPr="00870C7A">
        <w:rPr>
          <w:rFonts w:ascii="Arial" w:hAnsi="Arial" w:cs="Arial"/>
          <w:color w:val="C00000"/>
          <w:sz w:val="24"/>
          <w:szCs w:val="24"/>
        </w:rPr>
        <w:t>;</w:t>
      </w:r>
    </w:p>
    <w:p w14:paraId="0FF5E76F" w14:textId="77777777" w:rsidR="00E13E08" w:rsidRPr="00870C7A" w:rsidRDefault="00E13E08" w:rsidP="00A14E3C">
      <w:pPr>
        <w:pStyle w:val="ListParagraph"/>
        <w:numPr>
          <w:ilvl w:val="0"/>
          <w:numId w:val="6"/>
        </w:numPr>
        <w:spacing w:after="0" w:line="240" w:lineRule="auto"/>
        <w:ind w:left="1440" w:right="545"/>
        <w:rPr>
          <w:rFonts w:ascii="Arial" w:hAnsi="Arial" w:cs="Arial"/>
          <w:color w:val="C00000"/>
          <w:sz w:val="24"/>
          <w:szCs w:val="24"/>
        </w:rPr>
      </w:pPr>
      <w:r w:rsidRPr="00870C7A">
        <w:rPr>
          <w:rFonts w:ascii="Arial" w:hAnsi="Arial" w:cs="Arial"/>
          <w:color w:val="C00000"/>
          <w:sz w:val="24"/>
          <w:szCs w:val="24"/>
        </w:rPr>
        <w:t>Meet the professional learning needs as they begin their teaching career; and</w:t>
      </w:r>
    </w:p>
    <w:p w14:paraId="67BC3D0D" w14:textId="77777777" w:rsidR="00E13E08" w:rsidRPr="00870C7A" w:rsidRDefault="00E13E08" w:rsidP="00A14E3C">
      <w:pPr>
        <w:pStyle w:val="ListParagraph"/>
        <w:numPr>
          <w:ilvl w:val="0"/>
          <w:numId w:val="6"/>
        </w:numPr>
        <w:spacing w:after="0" w:line="240" w:lineRule="auto"/>
        <w:ind w:left="1440" w:right="545"/>
        <w:rPr>
          <w:rFonts w:ascii="Arial" w:hAnsi="Arial" w:cs="Arial"/>
          <w:color w:val="C00000"/>
          <w:sz w:val="24"/>
          <w:szCs w:val="24"/>
        </w:rPr>
      </w:pPr>
      <w:r w:rsidRPr="00870C7A">
        <w:rPr>
          <w:rFonts w:ascii="Arial" w:hAnsi="Arial" w:cs="Arial"/>
          <w:color w:val="C00000"/>
          <w:sz w:val="24"/>
          <w:szCs w:val="24"/>
        </w:rPr>
        <w:t>Begin thinking about their Induction Action Plan.</w:t>
      </w:r>
    </w:p>
    <w:p w14:paraId="3B7F109D" w14:textId="77777777" w:rsidR="00E13E08" w:rsidRPr="00870C7A" w:rsidRDefault="00E13E08" w:rsidP="00A14E3C">
      <w:pPr>
        <w:pStyle w:val="ListParagraph"/>
        <w:spacing w:after="0" w:line="240" w:lineRule="auto"/>
        <w:ind w:left="1440" w:right="545"/>
        <w:rPr>
          <w:rFonts w:ascii="Arial" w:hAnsi="Arial" w:cs="Arial"/>
          <w:color w:val="C00000"/>
          <w:sz w:val="20"/>
          <w:szCs w:val="20"/>
        </w:rPr>
      </w:pPr>
    </w:p>
    <w:p w14:paraId="14AD184D" w14:textId="77777777" w:rsidR="00E13E08" w:rsidRPr="00870C7A" w:rsidRDefault="00E13E08" w:rsidP="00A14E3C">
      <w:pPr>
        <w:pStyle w:val="ListParagraph"/>
        <w:numPr>
          <w:ilvl w:val="0"/>
          <w:numId w:val="5"/>
        </w:numPr>
        <w:spacing w:after="0" w:line="240" w:lineRule="auto"/>
        <w:ind w:right="545"/>
        <w:rPr>
          <w:rFonts w:ascii="Arial" w:hAnsi="Arial" w:cs="Arial"/>
          <w:color w:val="C00000"/>
          <w:sz w:val="24"/>
          <w:szCs w:val="24"/>
        </w:rPr>
      </w:pPr>
      <w:r w:rsidRPr="00870C7A">
        <w:rPr>
          <w:rFonts w:ascii="Arial" w:hAnsi="Arial" w:cs="Arial"/>
          <w:color w:val="C00000"/>
          <w:sz w:val="24"/>
          <w:szCs w:val="24"/>
        </w:rPr>
        <w:t xml:space="preserve">It helps the </w:t>
      </w:r>
      <w:r w:rsidRPr="004236C6">
        <w:rPr>
          <w:rFonts w:ascii="Arial" w:hAnsi="Arial" w:cs="Arial"/>
          <w:color w:val="C00000"/>
          <w:sz w:val="24"/>
          <w:szCs w:val="24"/>
        </w:rPr>
        <w:t>HEI / ITE provider</w:t>
      </w:r>
      <w:r w:rsidRPr="00870C7A">
        <w:rPr>
          <w:rFonts w:ascii="Arial" w:hAnsi="Arial" w:cs="Arial"/>
          <w:color w:val="C00000"/>
          <w:sz w:val="24"/>
          <w:szCs w:val="24"/>
        </w:rPr>
        <w:t xml:space="preserve"> to:</w:t>
      </w:r>
    </w:p>
    <w:p w14:paraId="4F89FD77" w14:textId="77777777" w:rsidR="00E13E08" w:rsidRPr="00870C7A" w:rsidRDefault="00E13E08" w:rsidP="00A14E3C">
      <w:pPr>
        <w:pStyle w:val="ListParagraph"/>
        <w:spacing w:after="0" w:line="240" w:lineRule="auto"/>
        <w:ind w:left="1080" w:right="545"/>
        <w:rPr>
          <w:rFonts w:ascii="Arial" w:hAnsi="Arial" w:cs="Arial"/>
          <w:color w:val="C00000"/>
          <w:sz w:val="20"/>
          <w:szCs w:val="20"/>
        </w:rPr>
      </w:pPr>
    </w:p>
    <w:p w14:paraId="7BCDA09C" w14:textId="77777777" w:rsidR="00E13E08" w:rsidRPr="00870C7A" w:rsidRDefault="00E13E08" w:rsidP="00A14E3C">
      <w:pPr>
        <w:pStyle w:val="ListParagraph"/>
        <w:numPr>
          <w:ilvl w:val="0"/>
          <w:numId w:val="6"/>
        </w:numPr>
        <w:spacing w:after="0" w:line="240" w:lineRule="auto"/>
        <w:ind w:left="1440" w:right="545"/>
        <w:rPr>
          <w:rFonts w:ascii="Arial" w:hAnsi="Arial" w:cs="Arial"/>
          <w:color w:val="C00000"/>
          <w:sz w:val="24"/>
          <w:szCs w:val="24"/>
        </w:rPr>
      </w:pPr>
      <w:r w:rsidRPr="00870C7A">
        <w:rPr>
          <w:rFonts w:ascii="Arial" w:hAnsi="Arial" w:cs="Arial"/>
          <w:color w:val="C00000"/>
          <w:sz w:val="24"/>
          <w:szCs w:val="24"/>
        </w:rPr>
        <w:t>Prepare ECTs for an active role in the school-based community of practice where they undertake Induction.</w:t>
      </w:r>
    </w:p>
    <w:p w14:paraId="1A976D78" w14:textId="77777777" w:rsidR="00E13E08" w:rsidRPr="00870C7A" w:rsidRDefault="00E13E08" w:rsidP="00A14E3C">
      <w:pPr>
        <w:pStyle w:val="ListParagraph"/>
        <w:spacing w:after="0" w:line="240" w:lineRule="auto"/>
        <w:ind w:left="1440" w:right="545"/>
        <w:rPr>
          <w:rFonts w:ascii="Arial" w:hAnsi="Arial" w:cs="Arial"/>
          <w:color w:val="C00000"/>
          <w:sz w:val="20"/>
          <w:szCs w:val="20"/>
        </w:rPr>
      </w:pPr>
    </w:p>
    <w:p w14:paraId="3E4F648B" w14:textId="77777777" w:rsidR="00E13E08" w:rsidRPr="00870C7A" w:rsidRDefault="00E13E08" w:rsidP="00A14E3C">
      <w:pPr>
        <w:pStyle w:val="ListParagraph"/>
        <w:numPr>
          <w:ilvl w:val="0"/>
          <w:numId w:val="5"/>
        </w:numPr>
        <w:spacing w:after="0" w:line="240" w:lineRule="auto"/>
        <w:ind w:right="497"/>
        <w:rPr>
          <w:rFonts w:ascii="Arial" w:hAnsi="Arial" w:cs="Arial"/>
          <w:color w:val="C00000"/>
          <w:sz w:val="24"/>
          <w:szCs w:val="24"/>
        </w:rPr>
      </w:pPr>
      <w:r w:rsidRPr="00870C7A">
        <w:rPr>
          <w:rFonts w:ascii="Arial" w:hAnsi="Arial" w:cs="Arial"/>
          <w:color w:val="C00000"/>
          <w:sz w:val="24"/>
          <w:szCs w:val="24"/>
        </w:rPr>
        <w:t>It helps the school to:</w:t>
      </w:r>
    </w:p>
    <w:p w14:paraId="06D0FB12" w14:textId="77777777" w:rsidR="00E13E08" w:rsidRPr="00870C7A" w:rsidRDefault="00E13E08" w:rsidP="00A14E3C">
      <w:pPr>
        <w:pStyle w:val="ListParagraph"/>
        <w:spacing w:after="0" w:line="240" w:lineRule="auto"/>
        <w:ind w:left="1080" w:right="497"/>
        <w:rPr>
          <w:rFonts w:ascii="Arial" w:hAnsi="Arial" w:cs="Arial"/>
          <w:color w:val="C00000"/>
          <w:sz w:val="20"/>
          <w:szCs w:val="20"/>
        </w:rPr>
      </w:pPr>
    </w:p>
    <w:p w14:paraId="1A3C9B76" w14:textId="77777777" w:rsidR="00E13E08" w:rsidRPr="00870C7A" w:rsidRDefault="00E13E08" w:rsidP="00A14E3C">
      <w:pPr>
        <w:pStyle w:val="ListParagraph"/>
        <w:numPr>
          <w:ilvl w:val="0"/>
          <w:numId w:val="6"/>
        </w:numPr>
        <w:spacing w:after="0" w:line="240" w:lineRule="auto"/>
        <w:ind w:left="1440" w:right="545"/>
        <w:rPr>
          <w:rFonts w:ascii="Arial" w:hAnsi="Arial" w:cs="Arial"/>
          <w:color w:val="C00000"/>
          <w:sz w:val="24"/>
          <w:szCs w:val="24"/>
        </w:rPr>
      </w:pPr>
      <w:r w:rsidRPr="00870C7A">
        <w:rPr>
          <w:rFonts w:ascii="Arial" w:hAnsi="Arial" w:cs="Arial"/>
          <w:color w:val="C00000"/>
          <w:sz w:val="24"/>
          <w:szCs w:val="24"/>
        </w:rPr>
        <w:t>Understand the ECT’s strengths and experiences by the end of ITE; and</w:t>
      </w:r>
    </w:p>
    <w:p w14:paraId="2224C101" w14:textId="77777777" w:rsidR="00E13E08" w:rsidRPr="00870C7A" w:rsidRDefault="00E13E08" w:rsidP="00A14E3C">
      <w:pPr>
        <w:pStyle w:val="ListParagraph"/>
        <w:numPr>
          <w:ilvl w:val="0"/>
          <w:numId w:val="6"/>
        </w:numPr>
        <w:spacing w:after="0" w:line="240" w:lineRule="auto"/>
        <w:ind w:left="1440" w:right="545"/>
        <w:rPr>
          <w:rFonts w:ascii="Arial" w:hAnsi="Arial" w:cs="Arial"/>
          <w:color w:val="C00000"/>
          <w:sz w:val="24"/>
          <w:szCs w:val="24"/>
        </w:rPr>
      </w:pPr>
      <w:r w:rsidRPr="00870C7A">
        <w:rPr>
          <w:rFonts w:ascii="Arial" w:hAnsi="Arial" w:cs="Arial"/>
          <w:color w:val="C00000"/>
          <w:sz w:val="24"/>
          <w:szCs w:val="24"/>
        </w:rPr>
        <w:t>Support professional learning during Induction.</w:t>
      </w:r>
    </w:p>
    <w:p w14:paraId="4BB6361E" w14:textId="33BC3FDD" w:rsidR="00E13E08" w:rsidRPr="00870C7A" w:rsidRDefault="00E13E08" w:rsidP="00A14E3C">
      <w:pPr>
        <w:rPr>
          <w:rFonts w:ascii="Arial" w:hAnsi="Arial" w:cs="Arial"/>
          <w:b/>
          <w:color w:val="C00000"/>
          <w:sz w:val="24"/>
          <w:szCs w:val="24"/>
        </w:rPr>
      </w:pPr>
    </w:p>
    <w:p w14:paraId="0C9941A0" w14:textId="77777777" w:rsidR="005814B9" w:rsidRDefault="005814B9" w:rsidP="00A14E3C">
      <w:pPr>
        <w:rPr>
          <w:rFonts w:ascii="Arial" w:hAnsi="Arial" w:cs="Arial"/>
          <w:b/>
          <w:color w:val="C00000"/>
          <w:sz w:val="24"/>
          <w:szCs w:val="24"/>
        </w:rPr>
      </w:pPr>
      <w:r>
        <w:rPr>
          <w:rFonts w:ascii="Arial" w:hAnsi="Arial" w:cs="Arial"/>
          <w:b/>
          <w:color w:val="C00000"/>
          <w:sz w:val="24"/>
          <w:szCs w:val="24"/>
        </w:rPr>
        <w:br w:type="page"/>
      </w:r>
    </w:p>
    <w:p w14:paraId="2846ECD9" w14:textId="576F2E60" w:rsidR="00E13E08" w:rsidRPr="00C11DB0" w:rsidRDefault="00E13E08" w:rsidP="00C11DB0">
      <w:pPr>
        <w:pStyle w:val="Heading2"/>
        <w:ind w:right="497"/>
        <w:jc w:val="center"/>
        <w:rPr>
          <w:i w:val="0"/>
          <w:iCs w:val="0"/>
          <w:color w:val="C00000"/>
        </w:rPr>
      </w:pPr>
      <w:r w:rsidRPr="00C11DB0">
        <w:rPr>
          <w:i w:val="0"/>
          <w:iCs w:val="0"/>
          <w:color w:val="C00000"/>
        </w:rPr>
        <w:lastRenderedPageBreak/>
        <w:t>F</w:t>
      </w:r>
      <w:r w:rsidR="00C11DB0" w:rsidRPr="00C11DB0">
        <w:rPr>
          <w:i w:val="0"/>
          <w:iCs w:val="0"/>
          <w:color w:val="C00000"/>
        </w:rPr>
        <w:t xml:space="preserve">ormative </w:t>
      </w:r>
      <w:r w:rsidRPr="00C11DB0">
        <w:rPr>
          <w:i w:val="0"/>
          <w:iCs w:val="0"/>
          <w:color w:val="C00000"/>
        </w:rPr>
        <w:t>P</w:t>
      </w:r>
      <w:r w:rsidR="00C11DB0" w:rsidRPr="00C11DB0">
        <w:rPr>
          <w:i w:val="0"/>
          <w:iCs w:val="0"/>
          <w:color w:val="C00000"/>
        </w:rPr>
        <w:t xml:space="preserve">rofile Report </w:t>
      </w:r>
      <w:r w:rsidRPr="00C11DB0">
        <w:rPr>
          <w:i w:val="0"/>
          <w:iCs w:val="0"/>
          <w:color w:val="C00000"/>
        </w:rPr>
        <w:t>- T</w:t>
      </w:r>
      <w:r w:rsidR="00C11DB0" w:rsidRPr="00C11DB0">
        <w:rPr>
          <w:i w:val="0"/>
          <w:iCs w:val="0"/>
          <w:color w:val="C00000"/>
        </w:rPr>
        <w:t>emplate</w:t>
      </w:r>
    </w:p>
    <w:p w14:paraId="43F91367" w14:textId="77777777" w:rsidR="00E13E08" w:rsidRPr="00870C7A" w:rsidRDefault="00E13E08" w:rsidP="00E13E08">
      <w:pPr>
        <w:ind w:left="720" w:hanging="720"/>
        <w:rPr>
          <w:rFonts w:ascii="Arial" w:hAnsi="Arial" w:cs="Arial"/>
          <w:color w:val="C00000"/>
          <w:sz w:val="24"/>
          <w:szCs w:val="24"/>
        </w:rPr>
      </w:pPr>
    </w:p>
    <w:p w14:paraId="456A36B3" w14:textId="77777777" w:rsidR="00E13E08" w:rsidRPr="00870C7A" w:rsidRDefault="00E13E08" w:rsidP="00E13E08">
      <w:pPr>
        <w:ind w:left="720" w:hanging="720"/>
        <w:rPr>
          <w:rFonts w:ascii="Arial" w:hAnsi="Arial" w:cs="Arial"/>
          <w:color w:val="C00000"/>
          <w:sz w:val="24"/>
          <w:szCs w:val="24"/>
        </w:rPr>
      </w:pPr>
    </w:p>
    <w:p w14:paraId="16C15A87"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 xml:space="preserve">Name of Higher Education Institution: _____________________________________ </w:t>
      </w:r>
    </w:p>
    <w:p w14:paraId="12BABD4B" w14:textId="77777777" w:rsidR="00E13E08" w:rsidRPr="00870C7A" w:rsidRDefault="00E13E08" w:rsidP="00E13E08">
      <w:pPr>
        <w:ind w:left="720" w:hanging="720"/>
        <w:rPr>
          <w:rFonts w:ascii="Arial" w:hAnsi="Arial" w:cs="Arial"/>
          <w:color w:val="C00000"/>
          <w:sz w:val="24"/>
          <w:szCs w:val="24"/>
        </w:rPr>
      </w:pPr>
    </w:p>
    <w:p w14:paraId="20FCAE54"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 xml:space="preserve">Student’s name: ______________________________________________________ </w:t>
      </w:r>
    </w:p>
    <w:p w14:paraId="18B89C51" w14:textId="77777777" w:rsidR="00E13E08" w:rsidRPr="00870C7A" w:rsidRDefault="00E13E08" w:rsidP="00E13E08">
      <w:pPr>
        <w:ind w:left="720" w:hanging="720"/>
        <w:rPr>
          <w:rFonts w:ascii="Arial" w:hAnsi="Arial" w:cs="Arial"/>
          <w:color w:val="C00000"/>
          <w:sz w:val="24"/>
          <w:szCs w:val="24"/>
        </w:rPr>
      </w:pPr>
    </w:p>
    <w:p w14:paraId="7D51940F"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Initial Teacher Education Course (e.g., BEd, PGCE): __________________________</w:t>
      </w:r>
    </w:p>
    <w:p w14:paraId="3DA9EBFA" w14:textId="77777777" w:rsidR="00E13E08" w:rsidRPr="00870C7A" w:rsidRDefault="00E13E08" w:rsidP="00E13E08">
      <w:pPr>
        <w:ind w:left="720" w:hanging="720"/>
        <w:rPr>
          <w:rFonts w:ascii="Arial" w:hAnsi="Arial" w:cs="Arial"/>
          <w:color w:val="C00000"/>
          <w:sz w:val="24"/>
          <w:szCs w:val="24"/>
        </w:rPr>
      </w:pPr>
    </w:p>
    <w:p w14:paraId="3ACE9848"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Stage of course which student has reached: ________________________________</w:t>
      </w:r>
    </w:p>
    <w:p w14:paraId="22B4E06B" w14:textId="77777777" w:rsidR="00E13E08" w:rsidRPr="00870C7A" w:rsidRDefault="00E13E08" w:rsidP="00E13E08">
      <w:pPr>
        <w:ind w:left="720" w:hanging="720"/>
        <w:rPr>
          <w:rFonts w:ascii="Arial" w:hAnsi="Arial" w:cs="Arial"/>
          <w:color w:val="C00000"/>
          <w:sz w:val="24"/>
          <w:szCs w:val="24"/>
        </w:rPr>
      </w:pPr>
    </w:p>
    <w:p w14:paraId="10122FAE"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 xml:space="preserve">School type (e.g., nursery, primary, post-primary): ____________________________ </w:t>
      </w:r>
    </w:p>
    <w:p w14:paraId="24BBF2A4" w14:textId="77777777" w:rsidR="00E13E08" w:rsidRPr="00870C7A" w:rsidRDefault="00E13E08" w:rsidP="00E13E08">
      <w:pPr>
        <w:ind w:left="720" w:hanging="720"/>
        <w:rPr>
          <w:rFonts w:ascii="Arial" w:hAnsi="Arial" w:cs="Arial"/>
          <w:color w:val="C00000"/>
          <w:sz w:val="24"/>
          <w:szCs w:val="24"/>
        </w:rPr>
      </w:pPr>
    </w:p>
    <w:p w14:paraId="59583B8B"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 xml:space="preserve">Main subject(s): ______________________________________________________ </w:t>
      </w:r>
    </w:p>
    <w:p w14:paraId="28F125A7" w14:textId="77777777" w:rsidR="00E13E08" w:rsidRPr="00870C7A" w:rsidRDefault="00E13E08" w:rsidP="00E13E08">
      <w:pPr>
        <w:ind w:left="720" w:hanging="720"/>
        <w:rPr>
          <w:rFonts w:ascii="Arial" w:hAnsi="Arial" w:cs="Arial"/>
          <w:color w:val="C00000"/>
          <w:sz w:val="24"/>
          <w:szCs w:val="24"/>
        </w:rPr>
      </w:pPr>
    </w:p>
    <w:p w14:paraId="463E4F8F"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 xml:space="preserve">Partnership placement school(s): _________________________________________ </w:t>
      </w:r>
    </w:p>
    <w:p w14:paraId="5F7EFD42" w14:textId="77777777" w:rsidR="00E13E08" w:rsidRPr="00870C7A" w:rsidRDefault="00E13E08" w:rsidP="00E13E08">
      <w:pPr>
        <w:ind w:left="720" w:hanging="720"/>
        <w:rPr>
          <w:rFonts w:ascii="Arial" w:hAnsi="Arial" w:cs="Arial"/>
          <w:color w:val="C00000"/>
          <w:sz w:val="24"/>
          <w:szCs w:val="24"/>
        </w:rPr>
      </w:pPr>
    </w:p>
    <w:p w14:paraId="25C6C4CA"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 xml:space="preserve">Signature of HEI representative: __________________________________________ </w:t>
      </w:r>
    </w:p>
    <w:p w14:paraId="55783DDE" w14:textId="77777777" w:rsidR="00E13E08" w:rsidRPr="00870C7A" w:rsidRDefault="00E13E08" w:rsidP="00E13E08">
      <w:pPr>
        <w:ind w:left="720" w:hanging="720"/>
        <w:rPr>
          <w:rFonts w:ascii="Arial" w:hAnsi="Arial" w:cs="Arial"/>
          <w:color w:val="C00000"/>
          <w:sz w:val="24"/>
          <w:szCs w:val="24"/>
        </w:rPr>
      </w:pPr>
    </w:p>
    <w:p w14:paraId="00EA483E"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 xml:space="preserve">Signature of student: ___________________________________________________ </w:t>
      </w:r>
    </w:p>
    <w:p w14:paraId="36E216CA" w14:textId="77777777" w:rsidR="00E13E08" w:rsidRPr="00870C7A" w:rsidRDefault="00E13E08" w:rsidP="00E13E08">
      <w:pPr>
        <w:ind w:left="720" w:hanging="720"/>
        <w:rPr>
          <w:rFonts w:ascii="Arial" w:hAnsi="Arial" w:cs="Arial"/>
          <w:color w:val="C00000"/>
          <w:sz w:val="24"/>
          <w:szCs w:val="24"/>
        </w:rPr>
      </w:pPr>
    </w:p>
    <w:p w14:paraId="1A9119EE" w14:textId="77777777" w:rsidR="00E13E08" w:rsidRPr="00870C7A" w:rsidRDefault="00E13E08" w:rsidP="00E13E08">
      <w:pPr>
        <w:ind w:left="720" w:hanging="720"/>
        <w:rPr>
          <w:rFonts w:ascii="Arial" w:hAnsi="Arial" w:cs="Arial"/>
          <w:color w:val="C00000"/>
          <w:sz w:val="24"/>
          <w:szCs w:val="24"/>
        </w:rPr>
      </w:pPr>
      <w:r w:rsidRPr="00870C7A">
        <w:rPr>
          <w:rFonts w:ascii="Arial" w:hAnsi="Arial" w:cs="Arial"/>
          <w:color w:val="C00000"/>
          <w:sz w:val="24"/>
          <w:szCs w:val="24"/>
        </w:rPr>
        <w:t>Date: _______________________________________________________________</w:t>
      </w:r>
    </w:p>
    <w:p w14:paraId="4B9C7688" w14:textId="77777777" w:rsidR="00E13E08" w:rsidRPr="00870C7A" w:rsidRDefault="00E13E08" w:rsidP="00E13E08">
      <w:pPr>
        <w:ind w:left="720" w:hanging="720"/>
        <w:rPr>
          <w:rFonts w:ascii="Arial" w:hAnsi="Arial" w:cs="Arial"/>
          <w:color w:val="C00000"/>
          <w:sz w:val="24"/>
          <w:szCs w:val="24"/>
        </w:rPr>
      </w:pPr>
    </w:p>
    <w:p w14:paraId="4C7C2CA7" w14:textId="77777777" w:rsidR="00E13E08" w:rsidRPr="00870C7A" w:rsidRDefault="00E13E08" w:rsidP="00E13E08">
      <w:pPr>
        <w:ind w:left="720" w:hanging="720"/>
        <w:rPr>
          <w:rFonts w:ascii="Arial" w:hAnsi="Arial" w:cs="Arial"/>
          <w:b/>
          <w:bCs/>
          <w:color w:val="C00000"/>
          <w:sz w:val="24"/>
          <w:szCs w:val="24"/>
        </w:rPr>
      </w:pPr>
    </w:p>
    <w:p w14:paraId="52C9D610" w14:textId="77777777" w:rsidR="00E13E08" w:rsidRPr="00870C7A" w:rsidRDefault="00E13E08" w:rsidP="00E13E08">
      <w:pPr>
        <w:ind w:left="720" w:hanging="720"/>
        <w:rPr>
          <w:rFonts w:ascii="Arial" w:hAnsi="Arial" w:cs="Arial"/>
          <w:b/>
          <w:bCs/>
          <w:color w:val="C00000"/>
          <w:sz w:val="24"/>
          <w:szCs w:val="24"/>
        </w:rPr>
      </w:pPr>
    </w:p>
    <w:p w14:paraId="24260406" w14:textId="77777777" w:rsidR="00E13E08" w:rsidRPr="00870C7A" w:rsidRDefault="00E13E08" w:rsidP="00E13E08">
      <w:pPr>
        <w:ind w:left="720" w:hanging="720"/>
        <w:rPr>
          <w:rFonts w:ascii="Arial" w:hAnsi="Arial" w:cs="Arial"/>
          <w:b/>
          <w:bCs/>
          <w:color w:val="C00000"/>
          <w:sz w:val="24"/>
          <w:szCs w:val="24"/>
        </w:rPr>
      </w:pPr>
    </w:p>
    <w:p w14:paraId="61751658" w14:textId="77777777" w:rsidR="00E13E08" w:rsidRPr="00870C7A" w:rsidRDefault="00E13E08" w:rsidP="00E13E08">
      <w:pPr>
        <w:ind w:left="720" w:hanging="720"/>
        <w:rPr>
          <w:rFonts w:ascii="Arial" w:hAnsi="Arial" w:cs="Arial"/>
          <w:b/>
          <w:bCs/>
          <w:color w:val="C00000"/>
          <w:sz w:val="24"/>
          <w:szCs w:val="24"/>
        </w:rPr>
      </w:pPr>
    </w:p>
    <w:p w14:paraId="63E728B3" w14:textId="77777777" w:rsidR="00E13E08" w:rsidRPr="00870C7A" w:rsidRDefault="00E13E08" w:rsidP="00E13E08">
      <w:pPr>
        <w:spacing w:after="0" w:line="240" w:lineRule="auto"/>
        <w:ind w:left="720" w:hanging="720"/>
        <w:jc w:val="center"/>
        <w:rPr>
          <w:rFonts w:ascii="Arial" w:hAnsi="Arial" w:cs="Arial"/>
          <w:b/>
          <w:color w:val="C00000"/>
          <w:sz w:val="24"/>
          <w:szCs w:val="24"/>
        </w:rPr>
      </w:pPr>
    </w:p>
    <w:p w14:paraId="36114919" w14:textId="77777777" w:rsidR="00E13E08" w:rsidRPr="00870C7A" w:rsidRDefault="00E13E08" w:rsidP="00E13E08">
      <w:pPr>
        <w:spacing w:after="0" w:line="240" w:lineRule="auto"/>
        <w:ind w:left="720" w:hanging="720"/>
        <w:jc w:val="center"/>
        <w:rPr>
          <w:rFonts w:ascii="Arial" w:hAnsi="Arial" w:cs="Arial"/>
          <w:b/>
          <w:color w:val="C00000"/>
          <w:sz w:val="24"/>
          <w:szCs w:val="24"/>
        </w:rPr>
      </w:pPr>
    </w:p>
    <w:p w14:paraId="502E1767" w14:textId="77777777" w:rsidR="00E13E08" w:rsidRPr="00870C7A" w:rsidRDefault="00E13E08" w:rsidP="00E13E08">
      <w:pPr>
        <w:spacing w:after="0" w:line="240" w:lineRule="auto"/>
        <w:ind w:left="720" w:hanging="720"/>
        <w:jc w:val="center"/>
        <w:rPr>
          <w:rFonts w:ascii="Arial" w:hAnsi="Arial" w:cs="Arial"/>
          <w:b/>
          <w:color w:val="C00000"/>
          <w:sz w:val="24"/>
          <w:szCs w:val="24"/>
        </w:rPr>
      </w:pPr>
    </w:p>
    <w:p w14:paraId="1344A3A9" w14:textId="77777777" w:rsidR="00E13E08" w:rsidRPr="00870C7A" w:rsidRDefault="00E13E08" w:rsidP="00E13E08">
      <w:pPr>
        <w:spacing w:after="0" w:line="240" w:lineRule="auto"/>
        <w:ind w:left="720" w:hanging="720"/>
        <w:jc w:val="center"/>
        <w:rPr>
          <w:rFonts w:ascii="Arial" w:hAnsi="Arial" w:cs="Arial"/>
          <w:b/>
          <w:color w:val="C00000"/>
          <w:sz w:val="24"/>
          <w:szCs w:val="24"/>
        </w:rPr>
      </w:pPr>
    </w:p>
    <w:p w14:paraId="4B474AAF" w14:textId="77777777" w:rsidR="00E13E08" w:rsidRPr="00870C7A" w:rsidRDefault="00E13E08" w:rsidP="00E13E08">
      <w:pPr>
        <w:spacing w:after="0" w:line="240" w:lineRule="auto"/>
        <w:ind w:left="720" w:hanging="720"/>
        <w:jc w:val="center"/>
        <w:rPr>
          <w:rFonts w:ascii="Arial" w:hAnsi="Arial" w:cs="Arial"/>
          <w:b/>
          <w:color w:val="C00000"/>
          <w:sz w:val="24"/>
          <w:szCs w:val="24"/>
        </w:rPr>
      </w:pPr>
    </w:p>
    <w:p w14:paraId="0908EF93" w14:textId="77777777" w:rsidR="00E13E08" w:rsidRDefault="00E13E08" w:rsidP="00E13E08">
      <w:pPr>
        <w:spacing w:after="0" w:line="240" w:lineRule="auto"/>
        <w:ind w:left="720" w:hanging="720"/>
        <w:jc w:val="center"/>
        <w:rPr>
          <w:rFonts w:ascii="Arial" w:hAnsi="Arial" w:cs="Arial"/>
          <w:b/>
          <w:color w:val="C00000"/>
          <w:sz w:val="24"/>
          <w:szCs w:val="24"/>
        </w:rPr>
      </w:pPr>
    </w:p>
    <w:p w14:paraId="5CAD3B19" w14:textId="77777777" w:rsidR="00C11DB0" w:rsidRPr="00870C7A" w:rsidRDefault="00C11DB0" w:rsidP="00E13E08">
      <w:pPr>
        <w:spacing w:after="0" w:line="240" w:lineRule="auto"/>
        <w:ind w:left="720" w:hanging="720"/>
        <w:jc w:val="center"/>
        <w:rPr>
          <w:rFonts w:ascii="Arial" w:hAnsi="Arial" w:cs="Arial"/>
          <w:b/>
          <w:color w:val="C00000"/>
          <w:sz w:val="24"/>
          <w:szCs w:val="24"/>
        </w:rPr>
      </w:pPr>
    </w:p>
    <w:p w14:paraId="36DB7F45" w14:textId="77777777" w:rsidR="00E13E08" w:rsidRPr="00870C7A" w:rsidRDefault="00E13E08" w:rsidP="00E13E08">
      <w:pPr>
        <w:spacing w:after="0" w:line="240" w:lineRule="auto"/>
        <w:ind w:left="720" w:hanging="720"/>
        <w:jc w:val="center"/>
        <w:rPr>
          <w:rFonts w:ascii="Arial" w:hAnsi="Arial" w:cs="Arial"/>
          <w:b/>
          <w:color w:val="C00000"/>
          <w:sz w:val="24"/>
          <w:szCs w:val="24"/>
        </w:rPr>
      </w:pPr>
    </w:p>
    <w:p w14:paraId="1DAE3BA2" w14:textId="7C558C30" w:rsidR="00E13E08" w:rsidRPr="00870C7A" w:rsidRDefault="00E13E08" w:rsidP="00E13E08">
      <w:pPr>
        <w:spacing w:after="0" w:line="240" w:lineRule="auto"/>
        <w:ind w:left="720" w:hanging="720"/>
        <w:jc w:val="center"/>
        <w:rPr>
          <w:rFonts w:ascii="Arial" w:hAnsi="Arial" w:cs="Arial"/>
          <w:color w:val="C00000"/>
          <w:sz w:val="24"/>
          <w:szCs w:val="24"/>
        </w:rPr>
      </w:pPr>
      <w:r w:rsidRPr="00870C7A">
        <w:rPr>
          <w:rFonts w:ascii="Arial" w:hAnsi="Arial" w:cs="Arial"/>
          <w:b/>
          <w:color w:val="C00000"/>
          <w:sz w:val="24"/>
          <w:szCs w:val="24"/>
        </w:rPr>
        <w:lastRenderedPageBreak/>
        <w:t>F</w:t>
      </w:r>
      <w:r w:rsidR="00C11DB0">
        <w:rPr>
          <w:rFonts w:ascii="Arial" w:hAnsi="Arial" w:cs="Arial"/>
          <w:b/>
          <w:color w:val="C00000"/>
          <w:sz w:val="24"/>
          <w:szCs w:val="24"/>
        </w:rPr>
        <w:t xml:space="preserve">ormative </w:t>
      </w:r>
      <w:r w:rsidRPr="00870C7A">
        <w:rPr>
          <w:rFonts w:ascii="Arial" w:hAnsi="Arial" w:cs="Arial"/>
          <w:b/>
          <w:color w:val="C00000"/>
          <w:sz w:val="24"/>
          <w:szCs w:val="24"/>
        </w:rPr>
        <w:t>P</w:t>
      </w:r>
      <w:r w:rsidR="00C11DB0">
        <w:rPr>
          <w:rFonts w:ascii="Arial" w:hAnsi="Arial" w:cs="Arial"/>
          <w:b/>
          <w:color w:val="C00000"/>
          <w:sz w:val="24"/>
          <w:szCs w:val="24"/>
        </w:rPr>
        <w:t xml:space="preserve">rofile </w:t>
      </w:r>
      <w:r w:rsidRPr="00870C7A">
        <w:rPr>
          <w:rFonts w:ascii="Arial" w:hAnsi="Arial" w:cs="Arial"/>
          <w:b/>
          <w:color w:val="C00000"/>
          <w:sz w:val="24"/>
          <w:szCs w:val="24"/>
        </w:rPr>
        <w:t>R</w:t>
      </w:r>
      <w:r w:rsidR="00C11DB0">
        <w:rPr>
          <w:rFonts w:ascii="Arial" w:hAnsi="Arial" w:cs="Arial"/>
          <w:b/>
          <w:color w:val="C00000"/>
          <w:sz w:val="24"/>
          <w:szCs w:val="24"/>
        </w:rPr>
        <w:t xml:space="preserve">eport </w:t>
      </w:r>
      <w:r w:rsidRPr="00870C7A">
        <w:rPr>
          <w:rFonts w:ascii="Arial" w:hAnsi="Arial" w:cs="Arial"/>
          <w:color w:val="C00000"/>
          <w:sz w:val="24"/>
          <w:szCs w:val="24"/>
        </w:rPr>
        <w:t>(continued)</w:t>
      </w:r>
    </w:p>
    <w:p w14:paraId="403266DB" w14:textId="77777777" w:rsidR="00E13E08" w:rsidRPr="00870C7A" w:rsidRDefault="00E13E08" w:rsidP="00E13E08">
      <w:pPr>
        <w:spacing w:after="0" w:line="240" w:lineRule="auto"/>
        <w:ind w:left="720" w:hanging="720"/>
        <w:rPr>
          <w:rFonts w:ascii="Arial" w:hAnsi="Arial" w:cs="Arial"/>
          <w:b/>
          <w:bCs/>
          <w:color w:val="C00000"/>
          <w:sz w:val="18"/>
          <w:szCs w:val="18"/>
        </w:rPr>
      </w:pPr>
    </w:p>
    <w:p w14:paraId="68A0B174" w14:textId="77777777" w:rsidR="00E13E08" w:rsidRPr="00870C7A" w:rsidRDefault="00E13E08" w:rsidP="00E13E08">
      <w:pPr>
        <w:spacing w:after="0" w:line="240" w:lineRule="auto"/>
        <w:ind w:left="720" w:hanging="720"/>
        <w:rPr>
          <w:rFonts w:ascii="Arial" w:hAnsi="Arial" w:cs="Arial"/>
          <w:b/>
          <w:bCs/>
          <w:color w:val="C00000"/>
          <w:sz w:val="18"/>
          <w:szCs w:val="18"/>
        </w:rPr>
      </w:pPr>
    </w:p>
    <w:p w14:paraId="77C49D6F" w14:textId="77777777" w:rsidR="00E13E08" w:rsidRPr="00870C7A" w:rsidRDefault="00E13E08" w:rsidP="00E13E08">
      <w:pPr>
        <w:spacing w:after="0" w:line="240" w:lineRule="auto"/>
        <w:ind w:left="720" w:hanging="720"/>
        <w:rPr>
          <w:rFonts w:ascii="Arial" w:hAnsi="Arial" w:cs="Arial"/>
          <w:b/>
          <w:bCs/>
          <w:color w:val="C00000"/>
          <w:sz w:val="24"/>
          <w:szCs w:val="24"/>
        </w:rPr>
      </w:pPr>
      <w:r w:rsidRPr="00870C7A">
        <w:rPr>
          <w:rFonts w:ascii="Arial" w:hAnsi="Arial" w:cs="Arial"/>
          <w:b/>
          <w:bCs/>
          <w:color w:val="C00000"/>
          <w:sz w:val="24"/>
          <w:szCs w:val="24"/>
        </w:rPr>
        <w:t>Comments and recommendations for future competence development</w:t>
      </w:r>
    </w:p>
    <w:p w14:paraId="4CD8938D" w14:textId="77777777" w:rsidR="00E13E08" w:rsidRPr="00870C7A" w:rsidRDefault="00E13E08" w:rsidP="00E13E08">
      <w:pPr>
        <w:spacing w:after="0" w:line="240" w:lineRule="auto"/>
        <w:ind w:left="720" w:hanging="720"/>
        <w:rPr>
          <w:rFonts w:ascii="Arial" w:hAnsi="Arial" w:cs="Arial"/>
          <w:b/>
          <w:bCs/>
          <w:color w:val="C00000"/>
          <w:sz w:val="24"/>
          <w:szCs w:val="24"/>
        </w:rPr>
      </w:pPr>
    </w:p>
    <w:p w14:paraId="2BA1552D" w14:textId="77777777" w:rsidR="00E13E08" w:rsidRPr="00870C7A" w:rsidRDefault="00E13E08" w:rsidP="00E13E08">
      <w:pPr>
        <w:spacing w:after="0" w:line="240" w:lineRule="auto"/>
        <w:rPr>
          <w:rFonts w:ascii="Arial" w:hAnsi="Arial" w:cs="Arial"/>
          <w:color w:val="C00000"/>
          <w:sz w:val="24"/>
          <w:szCs w:val="24"/>
        </w:rPr>
      </w:pPr>
    </w:p>
    <w:tbl>
      <w:tblPr>
        <w:tblStyle w:val="TableGrid"/>
        <w:tblW w:w="0" w:type="auto"/>
        <w:tblLook w:val="04A0" w:firstRow="1" w:lastRow="0" w:firstColumn="1" w:lastColumn="0" w:noHBand="0" w:noVBand="1"/>
      </w:tblPr>
      <w:tblGrid>
        <w:gridCol w:w="9634"/>
      </w:tblGrid>
      <w:tr w:rsidR="00870C7A" w:rsidRPr="00870C7A" w14:paraId="20DAC30A" w14:textId="77777777" w:rsidTr="002F1675">
        <w:tc>
          <w:tcPr>
            <w:tcW w:w="9634" w:type="dxa"/>
          </w:tcPr>
          <w:p w14:paraId="674D67BA"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4"/>
                <w:szCs w:val="24"/>
              </w:rPr>
              <w:t xml:space="preserve">Professional Values and Practice </w:t>
            </w:r>
          </w:p>
          <w:p w14:paraId="1F91363F"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0"/>
                <w:szCs w:val="20"/>
              </w:rPr>
              <w:t>(Professional Competence 1)</w:t>
            </w:r>
          </w:p>
        </w:tc>
      </w:tr>
      <w:tr w:rsidR="00870C7A" w:rsidRPr="00870C7A" w14:paraId="5C368D17" w14:textId="77777777" w:rsidTr="002F1675">
        <w:tc>
          <w:tcPr>
            <w:tcW w:w="9634" w:type="dxa"/>
          </w:tcPr>
          <w:p w14:paraId="03791A4C" w14:textId="77777777" w:rsidR="00E13E08" w:rsidRPr="00870C7A" w:rsidRDefault="00E13E08" w:rsidP="002F1675">
            <w:pPr>
              <w:ind w:right="-1010"/>
              <w:rPr>
                <w:rFonts w:ascii="Arial" w:hAnsi="Arial" w:cs="Arial"/>
                <w:color w:val="C00000"/>
              </w:rPr>
            </w:pPr>
          </w:p>
          <w:p w14:paraId="57F289E8" w14:textId="77777777" w:rsidR="00E13E08" w:rsidRPr="00870C7A" w:rsidRDefault="00E13E08" w:rsidP="002F1675">
            <w:pPr>
              <w:rPr>
                <w:rFonts w:ascii="Arial" w:hAnsi="Arial" w:cs="Arial"/>
                <w:color w:val="C00000"/>
              </w:rPr>
            </w:pPr>
          </w:p>
          <w:p w14:paraId="0EA1813F" w14:textId="77777777" w:rsidR="00E13E08" w:rsidRPr="00870C7A" w:rsidRDefault="00E13E08" w:rsidP="002F1675">
            <w:pPr>
              <w:rPr>
                <w:rFonts w:ascii="Arial" w:hAnsi="Arial" w:cs="Arial"/>
                <w:color w:val="C00000"/>
              </w:rPr>
            </w:pPr>
          </w:p>
          <w:p w14:paraId="64E7F9F1" w14:textId="77777777" w:rsidR="00E13E08" w:rsidRPr="00870C7A" w:rsidRDefault="00E13E08" w:rsidP="002F1675">
            <w:pPr>
              <w:rPr>
                <w:rFonts w:ascii="Arial" w:hAnsi="Arial" w:cs="Arial"/>
                <w:color w:val="C00000"/>
              </w:rPr>
            </w:pPr>
          </w:p>
          <w:p w14:paraId="326C8B43" w14:textId="77777777" w:rsidR="00E13E08" w:rsidRPr="00870C7A" w:rsidRDefault="00E13E08" w:rsidP="002F1675">
            <w:pPr>
              <w:rPr>
                <w:rFonts w:ascii="Arial" w:hAnsi="Arial" w:cs="Arial"/>
                <w:color w:val="C00000"/>
              </w:rPr>
            </w:pPr>
          </w:p>
          <w:p w14:paraId="092754B9" w14:textId="77777777" w:rsidR="00E13E08" w:rsidRPr="00870C7A" w:rsidRDefault="00E13E08" w:rsidP="002F1675">
            <w:pPr>
              <w:rPr>
                <w:rFonts w:ascii="Arial" w:hAnsi="Arial" w:cs="Arial"/>
                <w:color w:val="C00000"/>
              </w:rPr>
            </w:pPr>
          </w:p>
          <w:p w14:paraId="44E9E658" w14:textId="77777777" w:rsidR="00E13E08" w:rsidRPr="00870C7A" w:rsidRDefault="00E13E08" w:rsidP="002F1675">
            <w:pPr>
              <w:rPr>
                <w:rFonts w:ascii="Arial" w:hAnsi="Arial" w:cs="Arial"/>
                <w:color w:val="C00000"/>
              </w:rPr>
            </w:pPr>
          </w:p>
        </w:tc>
      </w:tr>
      <w:tr w:rsidR="00870C7A" w:rsidRPr="00870C7A" w14:paraId="45D41DA6" w14:textId="77777777" w:rsidTr="002F1675">
        <w:tc>
          <w:tcPr>
            <w:tcW w:w="9634" w:type="dxa"/>
          </w:tcPr>
          <w:p w14:paraId="33CFA45E"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4"/>
                <w:szCs w:val="24"/>
              </w:rPr>
              <w:t xml:space="preserve">Professional Knowledge and Understanding </w:t>
            </w:r>
          </w:p>
          <w:p w14:paraId="3FE16B09"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0"/>
                <w:szCs w:val="20"/>
              </w:rPr>
              <w:t>(Professional Competences 2 to 13)</w:t>
            </w:r>
          </w:p>
        </w:tc>
      </w:tr>
      <w:tr w:rsidR="00870C7A" w:rsidRPr="00870C7A" w14:paraId="67B647CE" w14:textId="77777777" w:rsidTr="002F1675">
        <w:tc>
          <w:tcPr>
            <w:tcW w:w="9634" w:type="dxa"/>
          </w:tcPr>
          <w:p w14:paraId="758239ED" w14:textId="77777777" w:rsidR="00E13E08" w:rsidRPr="00870C7A" w:rsidRDefault="00E13E08" w:rsidP="002F1675">
            <w:pPr>
              <w:rPr>
                <w:rFonts w:ascii="Arial" w:hAnsi="Arial" w:cs="Arial"/>
                <w:color w:val="C00000"/>
              </w:rPr>
            </w:pPr>
          </w:p>
          <w:p w14:paraId="1FF52406" w14:textId="77777777" w:rsidR="00E13E08" w:rsidRPr="00870C7A" w:rsidRDefault="00E13E08" w:rsidP="002F1675">
            <w:pPr>
              <w:rPr>
                <w:rFonts w:ascii="Arial" w:hAnsi="Arial" w:cs="Arial"/>
                <w:color w:val="C00000"/>
              </w:rPr>
            </w:pPr>
          </w:p>
          <w:p w14:paraId="1A73B573" w14:textId="77777777" w:rsidR="00E13E08" w:rsidRPr="00870C7A" w:rsidRDefault="00E13E08" w:rsidP="002F1675">
            <w:pPr>
              <w:rPr>
                <w:rFonts w:ascii="Arial" w:hAnsi="Arial" w:cs="Arial"/>
                <w:color w:val="C00000"/>
              </w:rPr>
            </w:pPr>
          </w:p>
          <w:p w14:paraId="6404CA40" w14:textId="77777777" w:rsidR="00E13E08" w:rsidRPr="00870C7A" w:rsidRDefault="00E13E08" w:rsidP="002F1675">
            <w:pPr>
              <w:rPr>
                <w:rFonts w:ascii="Arial" w:hAnsi="Arial" w:cs="Arial"/>
                <w:color w:val="C00000"/>
              </w:rPr>
            </w:pPr>
          </w:p>
          <w:p w14:paraId="26CFF269" w14:textId="77777777" w:rsidR="00E13E08" w:rsidRPr="00870C7A" w:rsidRDefault="00E13E08" w:rsidP="002F1675">
            <w:pPr>
              <w:rPr>
                <w:rFonts w:ascii="Arial" w:hAnsi="Arial" w:cs="Arial"/>
                <w:color w:val="C00000"/>
              </w:rPr>
            </w:pPr>
          </w:p>
          <w:p w14:paraId="129374F9" w14:textId="77777777" w:rsidR="00E13E08" w:rsidRPr="00870C7A" w:rsidRDefault="00E13E08" w:rsidP="002F1675">
            <w:pPr>
              <w:rPr>
                <w:rFonts w:ascii="Arial" w:hAnsi="Arial" w:cs="Arial"/>
                <w:color w:val="C00000"/>
              </w:rPr>
            </w:pPr>
          </w:p>
          <w:p w14:paraId="3DFB2B3B" w14:textId="77777777" w:rsidR="00E13E08" w:rsidRPr="00870C7A" w:rsidRDefault="00E13E08" w:rsidP="002F1675">
            <w:pPr>
              <w:rPr>
                <w:rFonts w:ascii="Arial" w:hAnsi="Arial" w:cs="Arial"/>
                <w:color w:val="C00000"/>
              </w:rPr>
            </w:pPr>
          </w:p>
        </w:tc>
      </w:tr>
      <w:tr w:rsidR="00870C7A" w:rsidRPr="00870C7A" w14:paraId="4876160E" w14:textId="77777777" w:rsidTr="002F1675">
        <w:tc>
          <w:tcPr>
            <w:tcW w:w="9634" w:type="dxa"/>
          </w:tcPr>
          <w:p w14:paraId="56ED8DB7"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4"/>
                <w:szCs w:val="24"/>
              </w:rPr>
              <w:t xml:space="preserve">Professional Skills and Application: Planning and Leading </w:t>
            </w:r>
          </w:p>
          <w:p w14:paraId="72628430"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0"/>
                <w:szCs w:val="20"/>
              </w:rPr>
              <w:t>(Professional Competences 14 to 18)</w:t>
            </w:r>
          </w:p>
        </w:tc>
      </w:tr>
      <w:tr w:rsidR="00870C7A" w:rsidRPr="00870C7A" w14:paraId="32804D5B" w14:textId="77777777" w:rsidTr="002F1675">
        <w:tc>
          <w:tcPr>
            <w:tcW w:w="9634" w:type="dxa"/>
          </w:tcPr>
          <w:p w14:paraId="7538F139" w14:textId="77777777" w:rsidR="00E13E08" w:rsidRPr="00870C7A" w:rsidRDefault="00E13E08" w:rsidP="002F1675">
            <w:pPr>
              <w:rPr>
                <w:rFonts w:ascii="Arial" w:hAnsi="Arial" w:cs="Arial"/>
                <w:color w:val="C00000"/>
              </w:rPr>
            </w:pPr>
          </w:p>
          <w:p w14:paraId="248B0541" w14:textId="77777777" w:rsidR="00E13E08" w:rsidRPr="00870C7A" w:rsidRDefault="00E13E08" w:rsidP="002F1675">
            <w:pPr>
              <w:rPr>
                <w:rFonts w:ascii="Arial" w:hAnsi="Arial" w:cs="Arial"/>
                <w:color w:val="C00000"/>
              </w:rPr>
            </w:pPr>
          </w:p>
          <w:p w14:paraId="045557AC" w14:textId="77777777" w:rsidR="00E13E08" w:rsidRPr="00870C7A" w:rsidRDefault="00E13E08" w:rsidP="002F1675">
            <w:pPr>
              <w:rPr>
                <w:rFonts w:ascii="Arial" w:hAnsi="Arial" w:cs="Arial"/>
                <w:color w:val="C00000"/>
              </w:rPr>
            </w:pPr>
          </w:p>
          <w:p w14:paraId="591118C8" w14:textId="77777777" w:rsidR="00E13E08" w:rsidRPr="00870C7A" w:rsidRDefault="00E13E08" w:rsidP="002F1675">
            <w:pPr>
              <w:rPr>
                <w:rFonts w:ascii="Arial" w:hAnsi="Arial" w:cs="Arial"/>
                <w:color w:val="C00000"/>
              </w:rPr>
            </w:pPr>
          </w:p>
          <w:p w14:paraId="7FF08C71" w14:textId="77777777" w:rsidR="00E13E08" w:rsidRPr="00870C7A" w:rsidRDefault="00E13E08" w:rsidP="002F1675">
            <w:pPr>
              <w:rPr>
                <w:rFonts w:ascii="Arial" w:hAnsi="Arial" w:cs="Arial"/>
                <w:color w:val="C00000"/>
              </w:rPr>
            </w:pPr>
          </w:p>
          <w:p w14:paraId="4A48B872" w14:textId="77777777" w:rsidR="00E13E08" w:rsidRPr="00870C7A" w:rsidRDefault="00E13E08" w:rsidP="002F1675">
            <w:pPr>
              <w:rPr>
                <w:rFonts w:ascii="Arial" w:hAnsi="Arial" w:cs="Arial"/>
                <w:color w:val="C00000"/>
              </w:rPr>
            </w:pPr>
          </w:p>
          <w:p w14:paraId="62D8CEBE" w14:textId="77777777" w:rsidR="00E13E08" w:rsidRPr="00870C7A" w:rsidRDefault="00E13E08" w:rsidP="002F1675">
            <w:pPr>
              <w:rPr>
                <w:rFonts w:ascii="Arial" w:hAnsi="Arial" w:cs="Arial"/>
                <w:color w:val="C00000"/>
              </w:rPr>
            </w:pPr>
          </w:p>
        </w:tc>
      </w:tr>
      <w:tr w:rsidR="00870C7A" w:rsidRPr="00870C7A" w14:paraId="42EE42AA" w14:textId="77777777" w:rsidTr="002F1675">
        <w:tc>
          <w:tcPr>
            <w:tcW w:w="9634" w:type="dxa"/>
          </w:tcPr>
          <w:p w14:paraId="7F2458F9"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4"/>
                <w:szCs w:val="24"/>
              </w:rPr>
              <w:t xml:space="preserve">Professional Skills and Application: Teaching and Learning </w:t>
            </w:r>
          </w:p>
          <w:p w14:paraId="30763C26"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0"/>
                <w:szCs w:val="20"/>
              </w:rPr>
              <w:t>(Professional Competences 19 to 23)</w:t>
            </w:r>
          </w:p>
        </w:tc>
      </w:tr>
      <w:tr w:rsidR="00870C7A" w:rsidRPr="00870C7A" w14:paraId="6DA4C3CD" w14:textId="77777777" w:rsidTr="002F1675">
        <w:tc>
          <w:tcPr>
            <w:tcW w:w="9634" w:type="dxa"/>
          </w:tcPr>
          <w:p w14:paraId="49804AD3" w14:textId="77777777" w:rsidR="00E13E08" w:rsidRPr="00870C7A" w:rsidRDefault="00E13E08" w:rsidP="002F1675">
            <w:pPr>
              <w:rPr>
                <w:rFonts w:ascii="Arial" w:hAnsi="Arial" w:cs="Arial"/>
                <w:color w:val="C00000"/>
              </w:rPr>
            </w:pPr>
          </w:p>
          <w:p w14:paraId="59C35D0A" w14:textId="77777777" w:rsidR="00E13E08" w:rsidRPr="00870C7A" w:rsidRDefault="00E13E08" w:rsidP="002F1675">
            <w:pPr>
              <w:rPr>
                <w:rFonts w:ascii="Arial" w:hAnsi="Arial" w:cs="Arial"/>
                <w:color w:val="C00000"/>
              </w:rPr>
            </w:pPr>
          </w:p>
          <w:p w14:paraId="36D5210D" w14:textId="77777777" w:rsidR="00E13E08" w:rsidRPr="00870C7A" w:rsidRDefault="00E13E08" w:rsidP="002F1675">
            <w:pPr>
              <w:rPr>
                <w:rFonts w:ascii="Arial" w:hAnsi="Arial" w:cs="Arial"/>
                <w:color w:val="C00000"/>
              </w:rPr>
            </w:pPr>
          </w:p>
          <w:p w14:paraId="2961B016" w14:textId="77777777" w:rsidR="00E13E08" w:rsidRPr="00870C7A" w:rsidRDefault="00E13E08" w:rsidP="002F1675">
            <w:pPr>
              <w:rPr>
                <w:rFonts w:ascii="Arial" w:hAnsi="Arial" w:cs="Arial"/>
                <w:color w:val="C00000"/>
              </w:rPr>
            </w:pPr>
          </w:p>
          <w:p w14:paraId="23AD16F5" w14:textId="77777777" w:rsidR="00E13E08" w:rsidRPr="00870C7A" w:rsidRDefault="00E13E08" w:rsidP="002F1675">
            <w:pPr>
              <w:rPr>
                <w:rFonts w:ascii="Arial" w:hAnsi="Arial" w:cs="Arial"/>
                <w:color w:val="C00000"/>
              </w:rPr>
            </w:pPr>
          </w:p>
          <w:p w14:paraId="42567C1C" w14:textId="77777777" w:rsidR="00E13E08" w:rsidRPr="00870C7A" w:rsidRDefault="00E13E08" w:rsidP="002F1675">
            <w:pPr>
              <w:rPr>
                <w:rFonts w:ascii="Arial" w:hAnsi="Arial" w:cs="Arial"/>
                <w:color w:val="C00000"/>
              </w:rPr>
            </w:pPr>
          </w:p>
          <w:p w14:paraId="0AE4267A" w14:textId="77777777" w:rsidR="00E13E08" w:rsidRPr="00870C7A" w:rsidRDefault="00E13E08" w:rsidP="002F1675">
            <w:pPr>
              <w:rPr>
                <w:rFonts w:ascii="Arial" w:hAnsi="Arial" w:cs="Arial"/>
                <w:color w:val="C00000"/>
              </w:rPr>
            </w:pPr>
          </w:p>
        </w:tc>
      </w:tr>
      <w:tr w:rsidR="00870C7A" w:rsidRPr="00870C7A" w14:paraId="135D3C1C" w14:textId="77777777" w:rsidTr="002F1675">
        <w:tc>
          <w:tcPr>
            <w:tcW w:w="9634" w:type="dxa"/>
          </w:tcPr>
          <w:p w14:paraId="64F87320"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4"/>
                <w:szCs w:val="24"/>
              </w:rPr>
              <w:t xml:space="preserve">Professional Skills and Application: Assessment </w:t>
            </w:r>
          </w:p>
          <w:p w14:paraId="2A6582F2" w14:textId="77777777" w:rsidR="00E13E08" w:rsidRPr="00870C7A" w:rsidRDefault="00E13E08" w:rsidP="002F1675">
            <w:pPr>
              <w:ind w:left="720" w:hanging="720"/>
              <w:rPr>
                <w:rFonts w:ascii="Arial" w:hAnsi="Arial" w:cs="Arial"/>
                <w:color w:val="C00000"/>
                <w:sz w:val="24"/>
                <w:szCs w:val="24"/>
              </w:rPr>
            </w:pPr>
            <w:r w:rsidRPr="00870C7A">
              <w:rPr>
                <w:rFonts w:ascii="Arial" w:hAnsi="Arial" w:cs="Arial"/>
                <w:color w:val="C00000"/>
                <w:sz w:val="20"/>
                <w:szCs w:val="20"/>
              </w:rPr>
              <w:t>(Professional Competences 24 to 27)</w:t>
            </w:r>
          </w:p>
        </w:tc>
      </w:tr>
      <w:tr w:rsidR="00E13E08" w:rsidRPr="00870C7A" w14:paraId="20FB9168" w14:textId="77777777" w:rsidTr="002F1675">
        <w:tc>
          <w:tcPr>
            <w:tcW w:w="9634" w:type="dxa"/>
          </w:tcPr>
          <w:p w14:paraId="7AD7A881" w14:textId="77777777" w:rsidR="00E13E08" w:rsidRPr="00870C7A" w:rsidRDefault="00E13E08" w:rsidP="002F1675">
            <w:pPr>
              <w:rPr>
                <w:rFonts w:ascii="Arial" w:hAnsi="Arial" w:cs="Arial"/>
                <w:color w:val="C00000"/>
              </w:rPr>
            </w:pPr>
          </w:p>
          <w:p w14:paraId="3E684EC1" w14:textId="77777777" w:rsidR="00E13E08" w:rsidRPr="00870C7A" w:rsidRDefault="00E13E08" w:rsidP="002F1675">
            <w:pPr>
              <w:rPr>
                <w:rFonts w:ascii="Arial" w:hAnsi="Arial" w:cs="Arial"/>
                <w:color w:val="C00000"/>
              </w:rPr>
            </w:pPr>
          </w:p>
          <w:p w14:paraId="42A21F8D" w14:textId="77777777" w:rsidR="00E13E08" w:rsidRPr="00870C7A" w:rsidRDefault="00E13E08" w:rsidP="002F1675">
            <w:pPr>
              <w:rPr>
                <w:rFonts w:ascii="Arial" w:hAnsi="Arial" w:cs="Arial"/>
                <w:color w:val="C00000"/>
              </w:rPr>
            </w:pPr>
          </w:p>
          <w:p w14:paraId="60A12B1A" w14:textId="77777777" w:rsidR="00E13E08" w:rsidRPr="00870C7A" w:rsidRDefault="00E13E08" w:rsidP="002F1675">
            <w:pPr>
              <w:rPr>
                <w:rFonts w:ascii="Arial" w:hAnsi="Arial" w:cs="Arial"/>
                <w:color w:val="C00000"/>
              </w:rPr>
            </w:pPr>
          </w:p>
          <w:p w14:paraId="21FF7E35" w14:textId="77777777" w:rsidR="00E13E08" w:rsidRPr="00870C7A" w:rsidRDefault="00E13E08" w:rsidP="002F1675">
            <w:pPr>
              <w:rPr>
                <w:rFonts w:ascii="Arial" w:hAnsi="Arial" w:cs="Arial"/>
                <w:color w:val="C00000"/>
              </w:rPr>
            </w:pPr>
          </w:p>
          <w:p w14:paraId="61997119" w14:textId="77777777" w:rsidR="00E13E08" w:rsidRPr="00870C7A" w:rsidRDefault="00E13E08" w:rsidP="002F1675">
            <w:pPr>
              <w:rPr>
                <w:rFonts w:ascii="Arial" w:hAnsi="Arial" w:cs="Arial"/>
                <w:color w:val="C00000"/>
              </w:rPr>
            </w:pPr>
          </w:p>
          <w:p w14:paraId="5694AE9D" w14:textId="77777777" w:rsidR="00E13E08" w:rsidRPr="00870C7A" w:rsidRDefault="00E13E08" w:rsidP="002F1675">
            <w:pPr>
              <w:rPr>
                <w:rFonts w:ascii="Arial" w:hAnsi="Arial" w:cs="Arial"/>
                <w:color w:val="C00000"/>
              </w:rPr>
            </w:pPr>
          </w:p>
        </w:tc>
      </w:tr>
    </w:tbl>
    <w:p w14:paraId="6E060A7C" w14:textId="77777777" w:rsidR="00E13E08" w:rsidRPr="00870C7A" w:rsidRDefault="00E13E08" w:rsidP="00E13E08">
      <w:pPr>
        <w:rPr>
          <w:rFonts w:ascii="Arial" w:hAnsi="Arial" w:cs="Arial"/>
          <w:b/>
          <w:color w:val="C00000"/>
          <w:sz w:val="24"/>
          <w:szCs w:val="24"/>
        </w:rPr>
      </w:pPr>
    </w:p>
    <w:p w14:paraId="74038D3B" w14:textId="77777777" w:rsidR="00EC4061" w:rsidRPr="00870C7A" w:rsidRDefault="00EC4061" w:rsidP="00E13E08">
      <w:pPr>
        <w:rPr>
          <w:rFonts w:ascii="Arial" w:hAnsi="Arial" w:cs="Arial"/>
          <w:b/>
          <w:color w:val="C00000"/>
          <w:sz w:val="24"/>
          <w:szCs w:val="24"/>
        </w:rPr>
      </w:pPr>
    </w:p>
    <w:p w14:paraId="78CD30BA" w14:textId="6BABDA3F" w:rsidR="00E13E08" w:rsidRPr="00870C7A" w:rsidRDefault="00E13E08" w:rsidP="00E13E08">
      <w:pPr>
        <w:rPr>
          <w:rFonts w:ascii="Arial" w:hAnsi="Arial" w:cs="Arial"/>
          <w:b/>
          <w:color w:val="C00000"/>
          <w:sz w:val="24"/>
          <w:szCs w:val="24"/>
        </w:rPr>
      </w:pPr>
    </w:p>
    <w:p w14:paraId="72D34F2C" w14:textId="0AE74B17" w:rsidR="00E13E08" w:rsidRPr="00C11DB0" w:rsidRDefault="00E13E08" w:rsidP="00C11DB0">
      <w:pPr>
        <w:pStyle w:val="Heading2"/>
        <w:ind w:right="497"/>
        <w:jc w:val="center"/>
        <w:rPr>
          <w:i w:val="0"/>
          <w:iCs w:val="0"/>
          <w:color w:val="C00000"/>
        </w:rPr>
      </w:pPr>
      <w:r w:rsidRPr="00C11DB0">
        <w:rPr>
          <w:i w:val="0"/>
          <w:iCs w:val="0"/>
          <w:color w:val="C00000"/>
        </w:rPr>
        <w:lastRenderedPageBreak/>
        <w:t>C</w:t>
      </w:r>
      <w:r w:rsidR="00C11DB0" w:rsidRPr="00C11DB0">
        <w:rPr>
          <w:i w:val="0"/>
          <w:iCs w:val="0"/>
          <w:color w:val="C00000"/>
        </w:rPr>
        <w:t xml:space="preserve">areer Entry Profile </w:t>
      </w:r>
      <w:r w:rsidRPr="00C11DB0">
        <w:rPr>
          <w:i w:val="0"/>
          <w:iCs w:val="0"/>
          <w:color w:val="C00000"/>
        </w:rPr>
        <w:t>- T</w:t>
      </w:r>
      <w:r w:rsidR="00C11DB0" w:rsidRPr="00C11DB0">
        <w:rPr>
          <w:i w:val="0"/>
          <w:iCs w:val="0"/>
          <w:color w:val="C00000"/>
        </w:rPr>
        <w:t>emplate</w:t>
      </w:r>
    </w:p>
    <w:p w14:paraId="2F9131B6" w14:textId="77777777" w:rsidR="00E13E08" w:rsidRPr="00870C7A" w:rsidRDefault="00E13E08" w:rsidP="00E13E08">
      <w:pPr>
        <w:rPr>
          <w:rFonts w:ascii="Arial" w:hAnsi="Arial" w:cs="Arial"/>
          <w:b/>
          <w:color w:val="C00000"/>
          <w:sz w:val="24"/>
          <w:szCs w:val="24"/>
        </w:rPr>
      </w:pPr>
      <w:r w:rsidRPr="00870C7A">
        <w:rPr>
          <w:rFonts w:ascii="Arial" w:hAnsi="Arial" w:cs="Arial"/>
          <w:b/>
          <w:color w:val="C00000"/>
          <w:sz w:val="24"/>
          <w:szCs w:val="24"/>
        </w:rPr>
        <w:t xml:space="preserve">Section A: </w:t>
      </w:r>
    </w:p>
    <w:p w14:paraId="702CEE27" w14:textId="77777777" w:rsidR="00E13E08" w:rsidRPr="00870C7A" w:rsidRDefault="00E13E08" w:rsidP="00E13E08">
      <w:pPr>
        <w:rPr>
          <w:rFonts w:ascii="Arial" w:hAnsi="Arial" w:cs="Arial"/>
          <w:b/>
          <w:color w:val="C00000"/>
          <w:sz w:val="24"/>
          <w:szCs w:val="24"/>
        </w:rPr>
      </w:pPr>
      <w:r w:rsidRPr="00870C7A">
        <w:rPr>
          <w:rFonts w:ascii="Arial" w:hAnsi="Arial" w:cs="Arial"/>
          <w:b/>
          <w:color w:val="C00000"/>
          <w:sz w:val="24"/>
          <w:szCs w:val="24"/>
        </w:rPr>
        <w:t>Summary of the Early Career Teacher’s (ECT) Initial Teacher Education (ITE)</w:t>
      </w:r>
    </w:p>
    <w:tbl>
      <w:tblPr>
        <w:tblStyle w:val="TableGrid"/>
        <w:tblW w:w="9493" w:type="dxa"/>
        <w:tblLook w:val="04A0" w:firstRow="1" w:lastRow="0" w:firstColumn="1" w:lastColumn="0" w:noHBand="0" w:noVBand="1"/>
      </w:tblPr>
      <w:tblGrid>
        <w:gridCol w:w="3114"/>
        <w:gridCol w:w="6379"/>
      </w:tblGrid>
      <w:tr w:rsidR="00870C7A" w:rsidRPr="00870C7A" w14:paraId="20129F68" w14:textId="77777777" w:rsidTr="002F1675">
        <w:trPr>
          <w:trHeight w:val="675"/>
        </w:trPr>
        <w:tc>
          <w:tcPr>
            <w:tcW w:w="3114" w:type="dxa"/>
          </w:tcPr>
          <w:p w14:paraId="06B9429C"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Name of Early Career Teacher:</w:t>
            </w:r>
          </w:p>
        </w:tc>
        <w:tc>
          <w:tcPr>
            <w:tcW w:w="6379" w:type="dxa"/>
          </w:tcPr>
          <w:p w14:paraId="0C3D18A4" w14:textId="77777777" w:rsidR="00E13E08" w:rsidRPr="00870C7A" w:rsidRDefault="00E13E08" w:rsidP="002F1675">
            <w:pPr>
              <w:rPr>
                <w:rFonts w:ascii="Arial" w:hAnsi="Arial" w:cs="Arial"/>
                <w:b/>
                <w:color w:val="C00000"/>
                <w:sz w:val="24"/>
                <w:szCs w:val="24"/>
              </w:rPr>
            </w:pPr>
          </w:p>
          <w:p w14:paraId="1EE70760" w14:textId="77777777" w:rsidR="00E13E08" w:rsidRPr="00870C7A" w:rsidRDefault="00E13E08" w:rsidP="002F1675">
            <w:pPr>
              <w:rPr>
                <w:rFonts w:ascii="Arial" w:hAnsi="Arial" w:cs="Arial"/>
                <w:b/>
                <w:color w:val="C00000"/>
                <w:sz w:val="24"/>
                <w:szCs w:val="24"/>
              </w:rPr>
            </w:pPr>
          </w:p>
        </w:tc>
      </w:tr>
      <w:tr w:rsidR="00870C7A" w:rsidRPr="00870C7A" w14:paraId="64068D16" w14:textId="77777777" w:rsidTr="002F1675">
        <w:trPr>
          <w:trHeight w:val="767"/>
        </w:trPr>
        <w:tc>
          <w:tcPr>
            <w:tcW w:w="3114" w:type="dxa"/>
          </w:tcPr>
          <w:p w14:paraId="057A0EBC"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‘A’ Level/Equivalent Qualifications:</w:t>
            </w:r>
          </w:p>
        </w:tc>
        <w:tc>
          <w:tcPr>
            <w:tcW w:w="6379" w:type="dxa"/>
          </w:tcPr>
          <w:p w14:paraId="3693ED62" w14:textId="77777777" w:rsidR="00E13E08" w:rsidRPr="00870C7A" w:rsidRDefault="00E13E08" w:rsidP="002F1675">
            <w:pPr>
              <w:rPr>
                <w:rFonts w:ascii="Arial" w:hAnsi="Arial" w:cs="Arial"/>
                <w:b/>
                <w:color w:val="C00000"/>
                <w:sz w:val="24"/>
                <w:szCs w:val="24"/>
              </w:rPr>
            </w:pPr>
          </w:p>
        </w:tc>
      </w:tr>
      <w:tr w:rsidR="00870C7A" w:rsidRPr="00870C7A" w14:paraId="32AA9FCA" w14:textId="77777777" w:rsidTr="002F1675">
        <w:trPr>
          <w:trHeight w:val="1557"/>
        </w:trPr>
        <w:tc>
          <w:tcPr>
            <w:tcW w:w="3114" w:type="dxa"/>
          </w:tcPr>
          <w:p w14:paraId="6A5F5F94"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Degree Qualifications:</w:t>
            </w:r>
          </w:p>
          <w:p w14:paraId="67E2A1C1" w14:textId="77777777" w:rsidR="00E13E08" w:rsidRPr="00870C7A" w:rsidRDefault="00E13E08" w:rsidP="002F1675">
            <w:pPr>
              <w:rPr>
                <w:rFonts w:ascii="Arial" w:hAnsi="Arial" w:cs="Arial"/>
                <w:b/>
                <w:color w:val="C00000"/>
                <w:sz w:val="24"/>
                <w:szCs w:val="24"/>
              </w:rPr>
            </w:pPr>
            <w:r w:rsidRPr="00870C7A">
              <w:rPr>
                <w:rFonts w:ascii="Arial" w:hAnsi="Arial" w:cs="Arial"/>
                <w:color w:val="C00000"/>
                <w:sz w:val="24"/>
                <w:szCs w:val="24"/>
              </w:rPr>
              <w:t>Please specify all undergraduate degree modules, other than ITE qualifications</w:t>
            </w:r>
          </w:p>
        </w:tc>
        <w:tc>
          <w:tcPr>
            <w:tcW w:w="6379" w:type="dxa"/>
          </w:tcPr>
          <w:p w14:paraId="7C646604" w14:textId="77777777" w:rsidR="00E13E08" w:rsidRPr="00870C7A" w:rsidRDefault="00E13E08" w:rsidP="002F1675">
            <w:pPr>
              <w:rPr>
                <w:rFonts w:ascii="Arial" w:hAnsi="Arial" w:cs="Arial"/>
                <w:b/>
                <w:color w:val="C00000"/>
                <w:sz w:val="24"/>
                <w:szCs w:val="24"/>
              </w:rPr>
            </w:pPr>
          </w:p>
        </w:tc>
      </w:tr>
      <w:tr w:rsidR="00870C7A" w:rsidRPr="00870C7A" w14:paraId="3835B05F" w14:textId="77777777" w:rsidTr="002F1675">
        <w:trPr>
          <w:trHeight w:val="727"/>
        </w:trPr>
        <w:tc>
          <w:tcPr>
            <w:tcW w:w="3114" w:type="dxa"/>
          </w:tcPr>
          <w:p w14:paraId="56C0D76E"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Additional Relevant Qualifications:</w:t>
            </w:r>
          </w:p>
        </w:tc>
        <w:tc>
          <w:tcPr>
            <w:tcW w:w="6379" w:type="dxa"/>
          </w:tcPr>
          <w:p w14:paraId="3F158901" w14:textId="77777777" w:rsidR="00E13E08" w:rsidRPr="00870C7A" w:rsidRDefault="00E13E08" w:rsidP="002F1675">
            <w:pPr>
              <w:rPr>
                <w:rFonts w:ascii="Arial" w:hAnsi="Arial" w:cs="Arial"/>
                <w:b/>
                <w:color w:val="C00000"/>
                <w:sz w:val="24"/>
                <w:szCs w:val="24"/>
              </w:rPr>
            </w:pPr>
          </w:p>
        </w:tc>
      </w:tr>
      <w:tr w:rsidR="00E13E08" w:rsidRPr="00870C7A" w14:paraId="56479D52" w14:textId="77777777" w:rsidTr="002F1675">
        <w:trPr>
          <w:trHeight w:val="992"/>
        </w:trPr>
        <w:tc>
          <w:tcPr>
            <w:tcW w:w="3114" w:type="dxa"/>
          </w:tcPr>
          <w:p w14:paraId="7EBC1183"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Relevant Employment / Work Experience prior to ITE:</w:t>
            </w:r>
          </w:p>
        </w:tc>
        <w:tc>
          <w:tcPr>
            <w:tcW w:w="6379" w:type="dxa"/>
          </w:tcPr>
          <w:p w14:paraId="0FF8C91A" w14:textId="77777777" w:rsidR="00E13E08" w:rsidRPr="00870C7A" w:rsidRDefault="00E13E08" w:rsidP="002F1675">
            <w:pPr>
              <w:rPr>
                <w:rFonts w:ascii="Arial" w:hAnsi="Arial" w:cs="Arial"/>
                <w:b/>
                <w:color w:val="C00000"/>
                <w:sz w:val="24"/>
                <w:szCs w:val="24"/>
              </w:rPr>
            </w:pPr>
          </w:p>
        </w:tc>
      </w:tr>
    </w:tbl>
    <w:p w14:paraId="146B3972" w14:textId="77777777" w:rsidR="00E13E08" w:rsidRPr="00870C7A" w:rsidRDefault="00E13E08" w:rsidP="00E13E08">
      <w:pPr>
        <w:rPr>
          <w:rFonts w:ascii="Arial" w:hAnsi="Arial" w:cs="Arial"/>
          <w:color w:val="C00000"/>
          <w:sz w:val="24"/>
          <w:szCs w:val="24"/>
        </w:rPr>
      </w:pPr>
    </w:p>
    <w:tbl>
      <w:tblPr>
        <w:tblStyle w:val="TableGrid"/>
        <w:tblW w:w="9493" w:type="dxa"/>
        <w:tblLook w:val="04A0" w:firstRow="1" w:lastRow="0" w:firstColumn="1" w:lastColumn="0" w:noHBand="0" w:noVBand="1"/>
      </w:tblPr>
      <w:tblGrid>
        <w:gridCol w:w="2547"/>
        <w:gridCol w:w="3402"/>
        <w:gridCol w:w="1701"/>
        <w:gridCol w:w="1843"/>
      </w:tblGrid>
      <w:tr w:rsidR="00870C7A" w:rsidRPr="00870C7A" w14:paraId="7FCF756A" w14:textId="77777777" w:rsidTr="002F1675">
        <w:trPr>
          <w:trHeight w:val="411"/>
        </w:trPr>
        <w:tc>
          <w:tcPr>
            <w:tcW w:w="2547" w:type="dxa"/>
            <w:vAlign w:val="center"/>
          </w:tcPr>
          <w:p w14:paraId="7087780B"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 xml:space="preserve">ITE Provider: </w:t>
            </w:r>
          </w:p>
        </w:tc>
        <w:tc>
          <w:tcPr>
            <w:tcW w:w="6946" w:type="dxa"/>
            <w:gridSpan w:val="3"/>
            <w:vAlign w:val="center"/>
          </w:tcPr>
          <w:p w14:paraId="18152F97" w14:textId="77777777" w:rsidR="00E13E08" w:rsidRPr="00870C7A" w:rsidRDefault="00E13E08" w:rsidP="002F1675">
            <w:pPr>
              <w:rPr>
                <w:rFonts w:ascii="Arial" w:hAnsi="Arial" w:cs="Arial"/>
                <w:color w:val="C00000"/>
                <w:sz w:val="24"/>
                <w:szCs w:val="24"/>
              </w:rPr>
            </w:pPr>
          </w:p>
        </w:tc>
      </w:tr>
      <w:tr w:rsidR="00870C7A" w:rsidRPr="00870C7A" w14:paraId="02B8CD97" w14:textId="77777777" w:rsidTr="002F1675">
        <w:trPr>
          <w:trHeight w:val="840"/>
        </w:trPr>
        <w:tc>
          <w:tcPr>
            <w:tcW w:w="2547" w:type="dxa"/>
            <w:vAlign w:val="center"/>
          </w:tcPr>
          <w:p w14:paraId="54D8613D"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Title of ITE Course:</w:t>
            </w:r>
          </w:p>
        </w:tc>
        <w:tc>
          <w:tcPr>
            <w:tcW w:w="3402" w:type="dxa"/>
            <w:vAlign w:val="center"/>
          </w:tcPr>
          <w:p w14:paraId="0C173336" w14:textId="77777777" w:rsidR="00E13E08" w:rsidRPr="00870C7A" w:rsidRDefault="00E13E08" w:rsidP="002F1675">
            <w:pPr>
              <w:rPr>
                <w:rFonts w:ascii="Arial" w:hAnsi="Arial" w:cs="Arial"/>
                <w:color w:val="C00000"/>
                <w:sz w:val="24"/>
                <w:szCs w:val="24"/>
              </w:rPr>
            </w:pPr>
          </w:p>
        </w:tc>
        <w:tc>
          <w:tcPr>
            <w:tcW w:w="1701" w:type="dxa"/>
            <w:vAlign w:val="center"/>
          </w:tcPr>
          <w:p w14:paraId="71144E1E"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Date of Completion:</w:t>
            </w:r>
          </w:p>
        </w:tc>
        <w:tc>
          <w:tcPr>
            <w:tcW w:w="1843" w:type="dxa"/>
          </w:tcPr>
          <w:p w14:paraId="3305DB3F" w14:textId="77777777" w:rsidR="00E13E08" w:rsidRPr="00870C7A" w:rsidRDefault="00E13E08" w:rsidP="002F1675">
            <w:pPr>
              <w:rPr>
                <w:rFonts w:ascii="Arial" w:hAnsi="Arial" w:cs="Arial"/>
                <w:color w:val="C00000"/>
                <w:sz w:val="24"/>
                <w:szCs w:val="24"/>
              </w:rPr>
            </w:pPr>
          </w:p>
        </w:tc>
      </w:tr>
      <w:tr w:rsidR="00E13E08" w:rsidRPr="00870C7A" w14:paraId="38BEE29A" w14:textId="77777777" w:rsidTr="002F1675">
        <w:trPr>
          <w:trHeight w:val="698"/>
        </w:trPr>
        <w:tc>
          <w:tcPr>
            <w:tcW w:w="2547" w:type="dxa"/>
            <w:vAlign w:val="center"/>
          </w:tcPr>
          <w:p w14:paraId="06B3DB32"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Length of Course:</w:t>
            </w:r>
          </w:p>
        </w:tc>
        <w:tc>
          <w:tcPr>
            <w:tcW w:w="3402" w:type="dxa"/>
            <w:vAlign w:val="center"/>
          </w:tcPr>
          <w:p w14:paraId="3CECCFA1" w14:textId="77777777" w:rsidR="00E13E08" w:rsidRPr="00870C7A" w:rsidRDefault="00E13E08" w:rsidP="002F1675">
            <w:pPr>
              <w:rPr>
                <w:rFonts w:ascii="Arial" w:hAnsi="Arial" w:cs="Arial"/>
                <w:color w:val="C00000"/>
                <w:sz w:val="24"/>
                <w:szCs w:val="24"/>
              </w:rPr>
            </w:pPr>
          </w:p>
        </w:tc>
        <w:tc>
          <w:tcPr>
            <w:tcW w:w="1701" w:type="dxa"/>
            <w:vAlign w:val="center"/>
          </w:tcPr>
          <w:p w14:paraId="63E62260"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Age Range of Pupils:</w:t>
            </w:r>
          </w:p>
        </w:tc>
        <w:tc>
          <w:tcPr>
            <w:tcW w:w="1843" w:type="dxa"/>
          </w:tcPr>
          <w:p w14:paraId="0EC1B80F" w14:textId="77777777" w:rsidR="00E13E08" w:rsidRPr="00870C7A" w:rsidRDefault="00E13E08" w:rsidP="002F1675">
            <w:pPr>
              <w:rPr>
                <w:rFonts w:ascii="Arial" w:hAnsi="Arial" w:cs="Arial"/>
                <w:color w:val="C00000"/>
                <w:sz w:val="24"/>
                <w:szCs w:val="24"/>
              </w:rPr>
            </w:pPr>
          </w:p>
        </w:tc>
      </w:tr>
    </w:tbl>
    <w:p w14:paraId="0E080EE8" w14:textId="77777777" w:rsidR="00E13E08" w:rsidRPr="00870C7A" w:rsidRDefault="00E13E08" w:rsidP="00E13E08">
      <w:pPr>
        <w:rPr>
          <w:rFonts w:ascii="Arial" w:hAnsi="Arial" w:cs="Arial"/>
          <w:color w:val="C00000"/>
          <w:sz w:val="24"/>
          <w:szCs w:val="24"/>
        </w:rPr>
      </w:pPr>
    </w:p>
    <w:p w14:paraId="66308F67" w14:textId="77777777" w:rsidR="00E13E08" w:rsidRPr="00870C7A" w:rsidRDefault="00E13E08" w:rsidP="00E13E08">
      <w:pPr>
        <w:rPr>
          <w:rFonts w:ascii="Arial" w:hAnsi="Arial" w:cs="Arial"/>
          <w:b/>
          <w:color w:val="C00000"/>
          <w:sz w:val="24"/>
          <w:szCs w:val="24"/>
        </w:rPr>
      </w:pPr>
      <w:r w:rsidRPr="00870C7A">
        <w:rPr>
          <w:rFonts w:ascii="Arial" w:hAnsi="Arial" w:cs="Arial"/>
          <w:b/>
          <w:color w:val="C00000"/>
          <w:sz w:val="24"/>
          <w:szCs w:val="24"/>
        </w:rPr>
        <w:t>School Experience</w:t>
      </w:r>
    </w:p>
    <w:tbl>
      <w:tblPr>
        <w:tblStyle w:val="TableGrid"/>
        <w:tblW w:w="9493" w:type="dxa"/>
        <w:tblLook w:val="04A0" w:firstRow="1" w:lastRow="0" w:firstColumn="1" w:lastColumn="0" w:noHBand="0" w:noVBand="1"/>
      </w:tblPr>
      <w:tblGrid>
        <w:gridCol w:w="562"/>
        <w:gridCol w:w="3969"/>
        <w:gridCol w:w="1985"/>
        <w:gridCol w:w="2977"/>
      </w:tblGrid>
      <w:tr w:rsidR="00870C7A" w:rsidRPr="00870C7A" w14:paraId="6358B362" w14:textId="77777777" w:rsidTr="002F1675">
        <w:tc>
          <w:tcPr>
            <w:tcW w:w="562" w:type="dxa"/>
          </w:tcPr>
          <w:p w14:paraId="6FFA5A4D" w14:textId="77777777" w:rsidR="00E13E08" w:rsidRPr="00870C7A" w:rsidRDefault="00E13E08" w:rsidP="002F1675">
            <w:pPr>
              <w:rPr>
                <w:rFonts w:ascii="Arial" w:hAnsi="Arial" w:cs="Arial"/>
                <w:b/>
                <w:color w:val="C00000"/>
                <w:sz w:val="24"/>
                <w:szCs w:val="24"/>
              </w:rPr>
            </w:pPr>
          </w:p>
        </w:tc>
        <w:tc>
          <w:tcPr>
            <w:tcW w:w="3969" w:type="dxa"/>
            <w:vAlign w:val="center"/>
          </w:tcPr>
          <w:p w14:paraId="72672DC9" w14:textId="77777777" w:rsidR="00E13E08" w:rsidRPr="00870C7A" w:rsidRDefault="00E13E08" w:rsidP="002F1675">
            <w:pPr>
              <w:jc w:val="center"/>
              <w:rPr>
                <w:rFonts w:ascii="Arial" w:hAnsi="Arial" w:cs="Arial"/>
                <w:b/>
                <w:color w:val="C00000"/>
                <w:sz w:val="24"/>
                <w:szCs w:val="24"/>
              </w:rPr>
            </w:pPr>
            <w:r w:rsidRPr="00870C7A">
              <w:rPr>
                <w:rFonts w:ascii="Arial" w:hAnsi="Arial" w:cs="Arial"/>
                <w:b/>
                <w:color w:val="C00000"/>
                <w:sz w:val="24"/>
                <w:szCs w:val="24"/>
              </w:rPr>
              <w:t>Partner School</w:t>
            </w:r>
          </w:p>
        </w:tc>
        <w:tc>
          <w:tcPr>
            <w:tcW w:w="1985" w:type="dxa"/>
            <w:vAlign w:val="center"/>
          </w:tcPr>
          <w:p w14:paraId="7B5474EC" w14:textId="77777777" w:rsidR="00E13E08" w:rsidRPr="00870C7A" w:rsidRDefault="00E13E08" w:rsidP="002F1675">
            <w:pPr>
              <w:jc w:val="center"/>
              <w:rPr>
                <w:rFonts w:ascii="Arial" w:hAnsi="Arial" w:cs="Arial"/>
                <w:b/>
                <w:color w:val="C00000"/>
                <w:sz w:val="24"/>
                <w:szCs w:val="24"/>
              </w:rPr>
            </w:pPr>
            <w:r w:rsidRPr="00870C7A">
              <w:rPr>
                <w:rFonts w:ascii="Arial" w:hAnsi="Arial" w:cs="Arial"/>
                <w:b/>
                <w:color w:val="C00000"/>
                <w:sz w:val="24"/>
                <w:szCs w:val="24"/>
              </w:rPr>
              <w:t>Start Date – End Date</w:t>
            </w:r>
          </w:p>
        </w:tc>
        <w:tc>
          <w:tcPr>
            <w:tcW w:w="2977" w:type="dxa"/>
            <w:vAlign w:val="center"/>
          </w:tcPr>
          <w:p w14:paraId="72167A24" w14:textId="77777777" w:rsidR="00E13E08" w:rsidRPr="00870C7A" w:rsidRDefault="00E13E08" w:rsidP="002F1675">
            <w:pPr>
              <w:jc w:val="center"/>
              <w:rPr>
                <w:rFonts w:ascii="Arial" w:hAnsi="Arial" w:cs="Arial"/>
                <w:b/>
                <w:color w:val="C00000"/>
                <w:sz w:val="24"/>
                <w:szCs w:val="24"/>
              </w:rPr>
            </w:pPr>
            <w:r w:rsidRPr="00870C7A">
              <w:rPr>
                <w:rFonts w:ascii="Arial" w:hAnsi="Arial" w:cs="Arial"/>
                <w:b/>
                <w:color w:val="C00000"/>
                <w:sz w:val="24"/>
                <w:szCs w:val="24"/>
              </w:rPr>
              <w:t>Year Groups / Levels Taught</w:t>
            </w:r>
          </w:p>
        </w:tc>
      </w:tr>
      <w:tr w:rsidR="00870C7A" w:rsidRPr="00870C7A" w14:paraId="29E1C2E6" w14:textId="77777777" w:rsidTr="002F1675">
        <w:trPr>
          <w:trHeight w:val="630"/>
        </w:trPr>
        <w:tc>
          <w:tcPr>
            <w:tcW w:w="562" w:type="dxa"/>
          </w:tcPr>
          <w:p w14:paraId="5CE69DA0"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1.</w:t>
            </w:r>
          </w:p>
        </w:tc>
        <w:tc>
          <w:tcPr>
            <w:tcW w:w="3969" w:type="dxa"/>
          </w:tcPr>
          <w:p w14:paraId="1639F9F7" w14:textId="77777777" w:rsidR="00E13E08" w:rsidRPr="00870C7A" w:rsidRDefault="00E13E08" w:rsidP="002F1675">
            <w:pPr>
              <w:rPr>
                <w:rFonts w:ascii="Arial" w:hAnsi="Arial" w:cs="Arial"/>
                <w:b/>
                <w:color w:val="C00000"/>
                <w:sz w:val="24"/>
                <w:szCs w:val="24"/>
              </w:rPr>
            </w:pPr>
          </w:p>
        </w:tc>
        <w:tc>
          <w:tcPr>
            <w:tcW w:w="1985" w:type="dxa"/>
          </w:tcPr>
          <w:p w14:paraId="49372F5A" w14:textId="77777777" w:rsidR="00E13E08" w:rsidRPr="00870C7A" w:rsidRDefault="00E13E08" w:rsidP="002F1675">
            <w:pPr>
              <w:rPr>
                <w:rFonts w:ascii="Arial" w:hAnsi="Arial" w:cs="Arial"/>
                <w:color w:val="C00000"/>
                <w:sz w:val="24"/>
                <w:szCs w:val="24"/>
              </w:rPr>
            </w:pPr>
          </w:p>
        </w:tc>
        <w:tc>
          <w:tcPr>
            <w:tcW w:w="2977" w:type="dxa"/>
          </w:tcPr>
          <w:p w14:paraId="6520797E" w14:textId="77777777" w:rsidR="00E13E08" w:rsidRPr="00870C7A" w:rsidRDefault="00E13E08" w:rsidP="002F1675">
            <w:pPr>
              <w:rPr>
                <w:rFonts w:ascii="Arial" w:hAnsi="Arial" w:cs="Arial"/>
                <w:color w:val="C00000"/>
                <w:sz w:val="24"/>
                <w:szCs w:val="24"/>
              </w:rPr>
            </w:pPr>
          </w:p>
        </w:tc>
      </w:tr>
      <w:tr w:rsidR="00870C7A" w:rsidRPr="00870C7A" w14:paraId="4A2D8786" w14:textId="77777777" w:rsidTr="002F1675">
        <w:trPr>
          <w:trHeight w:val="696"/>
        </w:trPr>
        <w:tc>
          <w:tcPr>
            <w:tcW w:w="562" w:type="dxa"/>
          </w:tcPr>
          <w:p w14:paraId="54FEA927"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2.</w:t>
            </w:r>
          </w:p>
        </w:tc>
        <w:tc>
          <w:tcPr>
            <w:tcW w:w="3969" w:type="dxa"/>
          </w:tcPr>
          <w:p w14:paraId="48AC0E77" w14:textId="77777777" w:rsidR="00E13E08" w:rsidRPr="00870C7A" w:rsidRDefault="00E13E08" w:rsidP="002F1675">
            <w:pPr>
              <w:rPr>
                <w:rFonts w:ascii="Arial" w:hAnsi="Arial" w:cs="Arial"/>
                <w:b/>
                <w:color w:val="C00000"/>
                <w:sz w:val="24"/>
                <w:szCs w:val="24"/>
              </w:rPr>
            </w:pPr>
          </w:p>
        </w:tc>
        <w:tc>
          <w:tcPr>
            <w:tcW w:w="1985" w:type="dxa"/>
          </w:tcPr>
          <w:p w14:paraId="0BB3C825" w14:textId="77777777" w:rsidR="00E13E08" w:rsidRPr="00870C7A" w:rsidRDefault="00E13E08" w:rsidP="002F1675">
            <w:pPr>
              <w:rPr>
                <w:rFonts w:ascii="Arial" w:hAnsi="Arial" w:cs="Arial"/>
                <w:color w:val="C00000"/>
                <w:sz w:val="24"/>
                <w:szCs w:val="24"/>
              </w:rPr>
            </w:pPr>
          </w:p>
        </w:tc>
        <w:tc>
          <w:tcPr>
            <w:tcW w:w="2977" w:type="dxa"/>
          </w:tcPr>
          <w:p w14:paraId="0B11EFE9" w14:textId="77777777" w:rsidR="00E13E08" w:rsidRPr="00870C7A" w:rsidRDefault="00E13E08" w:rsidP="002F1675">
            <w:pPr>
              <w:rPr>
                <w:rFonts w:ascii="Arial" w:hAnsi="Arial" w:cs="Arial"/>
                <w:color w:val="C00000"/>
                <w:sz w:val="24"/>
                <w:szCs w:val="24"/>
              </w:rPr>
            </w:pPr>
          </w:p>
        </w:tc>
      </w:tr>
      <w:tr w:rsidR="00870C7A" w:rsidRPr="00870C7A" w14:paraId="3A05779A" w14:textId="77777777" w:rsidTr="002F1675">
        <w:trPr>
          <w:trHeight w:val="706"/>
        </w:trPr>
        <w:tc>
          <w:tcPr>
            <w:tcW w:w="562" w:type="dxa"/>
          </w:tcPr>
          <w:p w14:paraId="4FB4FD44"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3.</w:t>
            </w:r>
          </w:p>
        </w:tc>
        <w:tc>
          <w:tcPr>
            <w:tcW w:w="3969" w:type="dxa"/>
          </w:tcPr>
          <w:p w14:paraId="6D64EE85" w14:textId="77777777" w:rsidR="00E13E08" w:rsidRPr="00870C7A" w:rsidRDefault="00E13E08" w:rsidP="002F1675">
            <w:pPr>
              <w:rPr>
                <w:rFonts w:ascii="Arial" w:hAnsi="Arial" w:cs="Arial"/>
                <w:b/>
                <w:color w:val="C00000"/>
                <w:sz w:val="24"/>
                <w:szCs w:val="24"/>
              </w:rPr>
            </w:pPr>
          </w:p>
        </w:tc>
        <w:tc>
          <w:tcPr>
            <w:tcW w:w="1985" w:type="dxa"/>
          </w:tcPr>
          <w:p w14:paraId="541F55D5" w14:textId="77777777" w:rsidR="00E13E08" w:rsidRPr="00870C7A" w:rsidRDefault="00E13E08" w:rsidP="002F1675">
            <w:pPr>
              <w:rPr>
                <w:rFonts w:ascii="Arial" w:hAnsi="Arial" w:cs="Arial"/>
                <w:color w:val="C00000"/>
                <w:sz w:val="24"/>
                <w:szCs w:val="24"/>
              </w:rPr>
            </w:pPr>
          </w:p>
        </w:tc>
        <w:tc>
          <w:tcPr>
            <w:tcW w:w="2977" w:type="dxa"/>
          </w:tcPr>
          <w:p w14:paraId="512CAD69" w14:textId="77777777" w:rsidR="00E13E08" w:rsidRPr="00870C7A" w:rsidRDefault="00E13E08" w:rsidP="002F1675">
            <w:pPr>
              <w:rPr>
                <w:rFonts w:ascii="Arial" w:hAnsi="Arial" w:cs="Arial"/>
                <w:color w:val="C00000"/>
                <w:sz w:val="24"/>
                <w:szCs w:val="24"/>
              </w:rPr>
            </w:pPr>
          </w:p>
        </w:tc>
      </w:tr>
      <w:tr w:rsidR="00E13E08" w:rsidRPr="00870C7A" w14:paraId="031CD2B2" w14:textId="77777777" w:rsidTr="002F1675">
        <w:trPr>
          <w:trHeight w:val="689"/>
        </w:trPr>
        <w:tc>
          <w:tcPr>
            <w:tcW w:w="562" w:type="dxa"/>
          </w:tcPr>
          <w:p w14:paraId="7ECA1C58"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4.</w:t>
            </w:r>
          </w:p>
        </w:tc>
        <w:tc>
          <w:tcPr>
            <w:tcW w:w="3969" w:type="dxa"/>
          </w:tcPr>
          <w:p w14:paraId="2AAE4E29" w14:textId="77777777" w:rsidR="00E13E08" w:rsidRPr="00870C7A" w:rsidRDefault="00E13E08" w:rsidP="002F1675">
            <w:pPr>
              <w:rPr>
                <w:rFonts w:ascii="Arial" w:hAnsi="Arial" w:cs="Arial"/>
                <w:b/>
                <w:color w:val="C00000"/>
                <w:sz w:val="24"/>
                <w:szCs w:val="24"/>
              </w:rPr>
            </w:pPr>
          </w:p>
        </w:tc>
        <w:tc>
          <w:tcPr>
            <w:tcW w:w="1985" w:type="dxa"/>
          </w:tcPr>
          <w:p w14:paraId="7BF94DD6" w14:textId="77777777" w:rsidR="00E13E08" w:rsidRPr="00870C7A" w:rsidRDefault="00E13E08" w:rsidP="002F1675">
            <w:pPr>
              <w:rPr>
                <w:rFonts w:ascii="Arial" w:hAnsi="Arial" w:cs="Arial"/>
                <w:color w:val="C00000"/>
                <w:sz w:val="24"/>
                <w:szCs w:val="24"/>
              </w:rPr>
            </w:pPr>
          </w:p>
        </w:tc>
        <w:tc>
          <w:tcPr>
            <w:tcW w:w="2977" w:type="dxa"/>
          </w:tcPr>
          <w:p w14:paraId="262C0DDE" w14:textId="77777777" w:rsidR="00E13E08" w:rsidRPr="00870C7A" w:rsidRDefault="00E13E08" w:rsidP="002F1675">
            <w:pPr>
              <w:rPr>
                <w:rFonts w:ascii="Arial" w:hAnsi="Arial" w:cs="Arial"/>
                <w:color w:val="C00000"/>
                <w:sz w:val="24"/>
                <w:szCs w:val="24"/>
              </w:rPr>
            </w:pPr>
          </w:p>
        </w:tc>
      </w:tr>
    </w:tbl>
    <w:p w14:paraId="03CBB05D" w14:textId="77777777" w:rsidR="00E13E08" w:rsidRPr="00870C7A" w:rsidRDefault="00E13E08" w:rsidP="00E13E08">
      <w:pPr>
        <w:rPr>
          <w:rFonts w:ascii="Arial" w:hAnsi="Arial" w:cs="Arial"/>
          <w:color w:val="C00000"/>
          <w:sz w:val="24"/>
          <w:szCs w:val="24"/>
        </w:rPr>
      </w:pPr>
    </w:p>
    <w:p w14:paraId="38398E05" w14:textId="77777777" w:rsidR="00E13E08" w:rsidRPr="00870C7A" w:rsidRDefault="00E13E08" w:rsidP="00E13E08">
      <w:pPr>
        <w:rPr>
          <w:rFonts w:ascii="Arial" w:hAnsi="Arial" w:cs="Arial"/>
          <w:color w:val="C00000"/>
          <w:sz w:val="24"/>
          <w:szCs w:val="24"/>
        </w:rPr>
      </w:pPr>
    </w:p>
    <w:p w14:paraId="130A2310" w14:textId="77777777" w:rsidR="00E13E08" w:rsidRPr="00870C7A" w:rsidRDefault="00E13E08" w:rsidP="00E13E08">
      <w:pPr>
        <w:rPr>
          <w:rFonts w:ascii="Arial" w:hAnsi="Arial" w:cs="Arial"/>
          <w:color w:val="C00000"/>
          <w:sz w:val="24"/>
          <w:szCs w:val="24"/>
        </w:rPr>
      </w:pPr>
    </w:p>
    <w:tbl>
      <w:tblPr>
        <w:tblStyle w:val="TableGrid"/>
        <w:tblW w:w="9493" w:type="dxa"/>
        <w:tblLook w:val="04A0" w:firstRow="1" w:lastRow="0" w:firstColumn="1" w:lastColumn="0" w:noHBand="0" w:noVBand="1"/>
      </w:tblPr>
      <w:tblGrid>
        <w:gridCol w:w="4508"/>
        <w:gridCol w:w="4985"/>
      </w:tblGrid>
      <w:tr w:rsidR="00870C7A" w:rsidRPr="00870C7A" w14:paraId="2233BFDE" w14:textId="77777777" w:rsidTr="002F1675">
        <w:trPr>
          <w:trHeight w:val="1550"/>
        </w:trPr>
        <w:tc>
          <w:tcPr>
            <w:tcW w:w="4508" w:type="dxa"/>
          </w:tcPr>
          <w:p w14:paraId="06EFCB6C"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lastRenderedPageBreak/>
              <w:t>Specific Projects Undertaken:</w:t>
            </w:r>
          </w:p>
          <w:p w14:paraId="385BA0F6" w14:textId="77777777" w:rsidR="00E13E08" w:rsidRPr="00870C7A" w:rsidRDefault="00E13E08" w:rsidP="002F1675">
            <w:pPr>
              <w:rPr>
                <w:rFonts w:ascii="Arial" w:hAnsi="Arial" w:cs="Arial"/>
                <w:color w:val="C00000"/>
                <w:sz w:val="24"/>
                <w:szCs w:val="24"/>
              </w:rPr>
            </w:pPr>
            <w:r w:rsidRPr="00870C7A">
              <w:rPr>
                <w:rFonts w:ascii="Arial" w:hAnsi="Arial" w:cs="Arial"/>
                <w:color w:val="C00000"/>
                <w:sz w:val="24"/>
                <w:szCs w:val="24"/>
              </w:rPr>
              <w:t>e.g., classroom-based research, school-based projects, dissertations, work with special needs pupils.</w:t>
            </w:r>
          </w:p>
        </w:tc>
        <w:tc>
          <w:tcPr>
            <w:tcW w:w="4985" w:type="dxa"/>
          </w:tcPr>
          <w:p w14:paraId="2E3AD615" w14:textId="77777777" w:rsidR="00E13E08" w:rsidRPr="00870C7A" w:rsidRDefault="00E13E08" w:rsidP="002F1675">
            <w:pPr>
              <w:rPr>
                <w:rFonts w:ascii="Arial" w:hAnsi="Arial" w:cs="Arial"/>
                <w:color w:val="C00000"/>
                <w:sz w:val="24"/>
                <w:szCs w:val="24"/>
              </w:rPr>
            </w:pPr>
          </w:p>
        </w:tc>
      </w:tr>
      <w:tr w:rsidR="00E13E08" w:rsidRPr="00870C7A" w14:paraId="20A7B56F" w14:textId="77777777" w:rsidTr="002F1675">
        <w:trPr>
          <w:trHeight w:val="1587"/>
        </w:trPr>
        <w:tc>
          <w:tcPr>
            <w:tcW w:w="4508" w:type="dxa"/>
          </w:tcPr>
          <w:p w14:paraId="36547221"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Extra-Curricular Activities during School Experience:</w:t>
            </w:r>
          </w:p>
        </w:tc>
        <w:tc>
          <w:tcPr>
            <w:tcW w:w="4985" w:type="dxa"/>
          </w:tcPr>
          <w:p w14:paraId="60AB2498" w14:textId="77777777" w:rsidR="00E13E08" w:rsidRPr="00870C7A" w:rsidRDefault="00E13E08" w:rsidP="002F1675">
            <w:pPr>
              <w:rPr>
                <w:rFonts w:ascii="Arial" w:hAnsi="Arial" w:cs="Arial"/>
                <w:color w:val="C00000"/>
                <w:sz w:val="24"/>
                <w:szCs w:val="24"/>
              </w:rPr>
            </w:pPr>
          </w:p>
        </w:tc>
      </w:tr>
    </w:tbl>
    <w:p w14:paraId="5CE83179" w14:textId="77777777" w:rsidR="00E13E08" w:rsidRPr="00870C7A" w:rsidRDefault="00E13E08" w:rsidP="00E13E08">
      <w:pPr>
        <w:rPr>
          <w:rFonts w:ascii="Arial" w:hAnsi="Arial" w:cs="Arial"/>
          <w:color w:val="C00000"/>
          <w:sz w:val="24"/>
          <w:szCs w:val="24"/>
        </w:rPr>
      </w:pPr>
    </w:p>
    <w:tbl>
      <w:tblPr>
        <w:tblStyle w:val="TableGrid"/>
        <w:tblW w:w="9493" w:type="dxa"/>
        <w:tblLook w:val="04A0" w:firstRow="1" w:lastRow="0" w:firstColumn="1" w:lastColumn="0" w:noHBand="0" w:noVBand="1"/>
      </w:tblPr>
      <w:tblGrid>
        <w:gridCol w:w="2254"/>
        <w:gridCol w:w="3695"/>
        <w:gridCol w:w="850"/>
        <w:gridCol w:w="2694"/>
      </w:tblGrid>
      <w:tr w:rsidR="00E13E08" w:rsidRPr="00870C7A" w14:paraId="0B82A790" w14:textId="77777777" w:rsidTr="002F1675">
        <w:trPr>
          <w:trHeight w:val="760"/>
        </w:trPr>
        <w:tc>
          <w:tcPr>
            <w:tcW w:w="2254" w:type="dxa"/>
            <w:vAlign w:val="center"/>
          </w:tcPr>
          <w:p w14:paraId="52BEDA1B"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Signature of HEI Representative:</w:t>
            </w:r>
          </w:p>
        </w:tc>
        <w:tc>
          <w:tcPr>
            <w:tcW w:w="3695" w:type="dxa"/>
            <w:vAlign w:val="center"/>
          </w:tcPr>
          <w:p w14:paraId="7EC20DE7" w14:textId="77777777" w:rsidR="00E13E08" w:rsidRPr="00870C7A" w:rsidRDefault="00E13E08" w:rsidP="002F1675">
            <w:pPr>
              <w:rPr>
                <w:rFonts w:ascii="Arial" w:hAnsi="Arial" w:cs="Arial"/>
                <w:color w:val="C00000"/>
                <w:sz w:val="24"/>
                <w:szCs w:val="24"/>
              </w:rPr>
            </w:pPr>
          </w:p>
        </w:tc>
        <w:tc>
          <w:tcPr>
            <w:tcW w:w="850" w:type="dxa"/>
            <w:vAlign w:val="center"/>
          </w:tcPr>
          <w:p w14:paraId="759C5DC9" w14:textId="77777777" w:rsidR="00E13E08" w:rsidRPr="00870C7A" w:rsidRDefault="00E13E08" w:rsidP="002F1675">
            <w:pPr>
              <w:rPr>
                <w:rFonts w:ascii="Arial" w:hAnsi="Arial" w:cs="Arial"/>
                <w:b/>
                <w:color w:val="C00000"/>
                <w:sz w:val="24"/>
                <w:szCs w:val="24"/>
              </w:rPr>
            </w:pPr>
            <w:r w:rsidRPr="00870C7A">
              <w:rPr>
                <w:rFonts w:ascii="Arial" w:hAnsi="Arial" w:cs="Arial"/>
                <w:b/>
                <w:color w:val="C00000"/>
                <w:sz w:val="24"/>
                <w:szCs w:val="24"/>
              </w:rPr>
              <w:t>Date:</w:t>
            </w:r>
          </w:p>
        </w:tc>
        <w:tc>
          <w:tcPr>
            <w:tcW w:w="2694" w:type="dxa"/>
            <w:vAlign w:val="center"/>
          </w:tcPr>
          <w:p w14:paraId="0AC6E66D" w14:textId="77777777" w:rsidR="00E13E08" w:rsidRPr="00870C7A" w:rsidRDefault="00E13E08" w:rsidP="002F1675">
            <w:pPr>
              <w:rPr>
                <w:rFonts w:ascii="Arial" w:hAnsi="Arial" w:cs="Arial"/>
                <w:color w:val="C00000"/>
                <w:sz w:val="24"/>
                <w:szCs w:val="24"/>
              </w:rPr>
            </w:pPr>
          </w:p>
        </w:tc>
      </w:tr>
    </w:tbl>
    <w:p w14:paraId="2E62E920" w14:textId="77777777" w:rsidR="00E13E08" w:rsidRPr="00870C7A" w:rsidRDefault="00E13E08" w:rsidP="00E13E08">
      <w:pPr>
        <w:rPr>
          <w:rFonts w:ascii="Arial" w:hAnsi="Arial" w:cs="Arial"/>
          <w:color w:val="C00000"/>
          <w:sz w:val="24"/>
          <w:szCs w:val="24"/>
        </w:rPr>
      </w:pPr>
    </w:p>
    <w:p w14:paraId="239631BD" w14:textId="77777777" w:rsidR="00E13E08" w:rsidRPr="00870C7A" w:rsidRDefault="00E13E08" w:rsidP="00E13E08">
      <w:pPr>
        <w:spacing w:after="0" w:line="240" w:lineRule="auto"/>
        <w:ind w:right="545"/>
        <w:rPr>
          <w:rFonts w:ascii="Arial" w:hAnsi="Arial" w:cs="Arial"/>
          <w:b/>
          <w:color w:val="C00000"/>
          <w:sz w:val="24"/>
          <w:szCs w:val="24"/>
        </w:rPr>
      </w:pPr>
      <w:r w:rsidRPr="00870C7A">
        <w:rPr>
          <w:rFonts w:ascii="Arial" w:hAnsi="Arial" w:cs="Arial"/>
          <w:b/>
          <w:color w:val="C00000"/>
          <w:sz w:val="24"/>
          <w:szCs w:val="24"/>
        </w:rPr>
        <w:t xml:space="preserve">Section B: </w:t>
      </w:r>
    </w:p>
    <w:p w14:paraId="53FEF394" w14:textId="77777777" w:rsidR="00E13E08" w:rsidRPr="00870C7A" w:rsidRDefault="00E13E08" w:rsidP="00E13E08">
      <w:pPr>
        <w:spacing w:after="0" w:line="240" w:lineRule="auto"/>
        <w:ind w:right="545"/>
        <w:rPr>
          <w:rFonts w:ascii="Arial" w:hAnsi="Arial" w:cs="Arial"/>
          <w:b/>
          <w:color w:val="C00000"/>
          <w:sz w:val="24"/>
          <w:szCs w:val="24"/>
        </w:rPr>
      </w:pPr>
    </w:p>
    <w:p w14:paraId="76D35F63" w14:textId="77777777" w:rsidR="00E13E08" w:rsidRPr="00870C7A" w:rsidRDefault="00E13E08" w:rsidP="00E13E08">
      <w:pPr>
        <w:spacing w:after="0" w:line="240" w:lineRule="auto"/>
        <w:ind w:right="545"/>
        <w:rPr>
          <w:rFonts w:ascii="Arial" w:hAnsi="Arial" w:cs="Arial"/>
          <w:b/>
          <w:color w:val="C00000"/>
          <w:sz w:val="24"/>
          <w:szCs w:val="24"/>
        </w:rPr>
      </w:pPr>
      <w:r w:rsidRPr="00870C7A">
        <w:rPr>
          <w:rFonts w:ascii="Arial" w:hAnsi="Arial" w:cs="Arial"/>
          <w:b/>
          <w:color w:val="C00000"/>
          <w:sz w:val="24"/>
          <w:szCs w:val="24"/>
        </w:rPr>
        <w:t>Competence Development during Induction</w:t>
      </w:r>
    </w:p>
    <w:p w14:paraId="25FF4503" w14:textId="77777777" w:rsidR="00E13E08" w:rsidRPr="00870C7A" w:rsidRDefault="00E13E08" w:rsidP="00E13E08">
      <w:pPr>
        <w:spacing w:after="0" w:line="240" w:lineRule="auto"/>
        <w:ind w:right="545"/>
        <w:rPr>
          <w:rFonts w:ascii="Arial" w:hAnsi="Arial" w:cs="Arial"/>
          <w:color w:val="C00000"/>
          <w:sz w:val="24"/>
          <w:szCs w:val="24"/>
        </w:rPr>
      </w:pPr>
    </w:p>
    <w:p w14:paraId="4D075B3B" w14:textId="695A66A0" w:rsidR="00E13E08" w:rsidRPr="00870C7A" w:rsidRDefault="00E13E08" w:rsidP="00A14E3C">
      <w:pPr>
        <w:spacing w:after="0" w:line="240" w:lineRule="auto"/>
        <w:ind w:right="545"/>
        <w:rPr>
          <w:rFonts w:ascii="Arial" w:hAnsi="Arial" w:cs="Arial"/>
          <w:color w:val="C00000"/>
          <w:sz w:val="24"/>
          <w:szCs w:val="24"/>
        </w:rPr>
      </w:pPr>
      <w:r w:rsidRPr="00870C7A">
        <w:rPr>
          <w:rFonts w:ascii="Arial" w:hAnsi="Arial" w:cs="Arial"/>
          <w:color w:val="C00000"/>
          <w:sz w:val="24"/>
          <w:szCs w:val="24"/>
        </w:rPr>
        <w:t xml:space="preserve">In this section of the CEP, the </w:t>
      </w:r>
      <w:r w:rsidR="000E7A18">
        <w:rPr>
          <w:rFonts w:ascii="Arial" w:hAnsi="Arial" w:cs="Arial"/>
          <w:color w:val="C00000"/>
          <w:sz w:val="24"/>
          <w:szCs w:val="24"/>
        </w:rPr>
        <w:t>University Tutor</w:t>
      </w:r>
      <w:r w:rsidRPr="00870C7A">
        <w:rPr>
          <w:rFonts w:ascii="Arial" w:hAnsi="Arial" w:cs="Arial"/>
          <w:color w:val="C00000"/>
          <w:sz w:val="24"/>
          <w:szCs w:val="24"/>
        </w:rPr>
        <w:t xml:space="preserve"> will, as a starting point, agree a brief summary (both formative and summative) of the ECT’s current areas of strength in relation to their professional competence, as well as helping to identify areas for further development during Induction. The template provided reflects the general areas of competence outlined in the GTCNI publication ‘Teaching: the Reflective Profession’. It is essential that section B of the CEP is based on a mutual agreement and reflection, taking account of all the professional learning experiences and assessments undertaken during ITE. It also encourages ECTs to take a long-term view of their professional learning / career planning. The ‘prompt’ questions that follow will enable them to begin the discussion with their </w:t>
      </w:r>
      <w:r w:rsidR="000E7A18">
        <w:rPr>
          <w:rFonts w:ascii="Arial" w:hAnsi="Arial" w:cs="Arial"/>
          <w:color w:val="C00000"/>
          <w:sz w:val="24"/>
          <w:szCs w:val="24"/>
        </w:rPr>
        <w:t>University Tutor</w:t>
      </w:r>
      <w:r w:rsidRPr="00870C7A">
        <w:rPr>
          <w:rFonts w:ascii="Arial" w:hAnsi="Arial" w:cs="Arial"/>
          <w:color w:val="C00000"/>
          <w:sz w:val="24"/>
          <w:szCs w:val="24"/>
        </w:rPr>
        <w:t xml:space="preserve"> before they focus on the detail of the various professional competence areas.</w:t>
      </w:r>
    </w:p>
    <w:p w14:paraId="2E43C9CA" w14:textId="77777777" w:rsidR="00E13E08" w:rsidRPr="00870C7A" w:rsidRDefault="00E13E08" w:rsidP="00A14E3C">
      <w:pPr>
        <w:spacing w:after="0" w:line="240" w:lineRule="auto"/>
        <w:ind w:right="545"/>
        <w:rPr>
          <w:rFonts w:ascii="Arial" w:hAnsi="Arial" w:cs="Arial"/>
          <w:i/>
          <w:color w:val="C00000"/>
          <w:sz w:val="24"/>
          <w:szCs w:val="24"/>
        </w:rPr>
      </w:pPr>
    </w:p>
    <w:p w14:paraId="79A11EAD" w14:textId="77777777" w:rsidR="00E13E08" w:rsidRPr="00870C7A" w:rsidRDefault="00E13E08" w:rsidP="00A14E3C">
      <w:pPr>
        <w:spacing w:after="0" w:line="240" w:lineRule="auto"/>
        <w:ind w:right="545"/>
        <w:rPr>
          <w:rFonts w:ascii="Arial" w:hAnsi="Arial" w:cs="Arial"/>
          <w:color w:val="C00000"/>
          <w:sz w:val="24"/>
          <w:szCs w:val="24"/>
        </w:rPr>
      </w:pPr>
      <w:r w:rsidRPr="00870C7A">
        <w:rPr>
          <w:rFonts w:ascii="Arial" w:hAnsi="Arial" w:cs="Arial"/>
          <w:i/>
          <w:color w:val="C00000"/>
          <w:sz w:val="24"/>
          <w:szCs w:val="24"/>
        </w:rPr>
        <w:t>Questions to Prompt Discussion</w:t>
      </w:r>
      <w:r w:rsidRPr="00870C7A">
        <w:rPr>
          <w:rFonts w:ascii="Arial" w:hAnsi="Arial" w:cs="Arial"/>
          <w:color w:val="C00000"/>
          <w:sz w:val="24"/>
          <w:szCs w:val="24"/>
        </w:rPr>
        <w:t>:</w:t>
      </w:r>
    </w:p>
    <w:p w14:paraId="3522B9F3" w14:textId="77777777" w:rsidR="00E13E08" w:rsidRPr="00870C7A" w:rsidRDefault="00E13E08" w:rsidP="00A14E3C">
      <w:pPr>
        <w:spacing w:after="0" w:line="240" w:lineRule="auto"/>
        <w:ind w:right="545"/>
        <w:rPr>
          <w:rFonts w:ascii="Arial" w:hAnsi="Arial" w:cs="Arial"/>
          <w:color w:val="C00000"/>
          <w:sz w:val="24"/>
          <w:szCs w:val="24"/>
        </w:rPr>
      </w:pPr>
    </w:p>
    <w:p w14:paraId="104476B9" w14:textId="77777777" w:rsidR="00E13E08" w:rsidRPr="00870C7A" w:rsidRDefault="00E13E08" w:rsidP="00A14E3C">
      <w:pPr>
        <w:pStyle w:val="ListParagraph"/>
        <w:numPr>
          <w:ilvl w:val="0"/>
          <w:numId w:val="3"/>
        </w:numPr>
        <w:spacing w:after="0" w:line="240" w:lineRule="auto"/>
        <w:ind w:left="426" w:right="545"/>
        <w:rPr>
          <w:rFonts w:ascii="Arial" w:hAnsi="Arial" w:cs="Arial"/>
          <w:color w:val="C00000"/>
          <w:sz w:val="24"/>
          <w:szCs w:val="24"/>
        </w:rPr>
      </w:pPr>
      <w:r w:rsidRPr="00870C7A">
        <w:rPr>
          <w:rFonts w:ascii="Arial" w:hAnsi="Arial" w:cs="Arial"/>
          <w:color w:val="C00000"/>
          <w:sz w:val="24"/>
          <w:szCs w:val="24"/>
        </w:rPr>
        <w:t>At this stage, what aspect(s) of teaching does the ECT find most interesting and rewarding?</w:t>
      </w:r>
    </w:p>
    <w:p w14:paraId="2D8B49B6" w14:textId="77777777" w:rsidR="00E13E08" w:rsidRPr="00870C7A" w:rsidRDefault="00E13E08" w:rsidP="00A14E3C">
      <w:pPr>
        <w:pStyle w:val="ListParagraph"/>
        <w:spacing w:after="0" w:line="240" w:lineRule="auto"/>
        <w:ind w:left="426" w:right="545"/>
        <w:rPr>
          <w:rFonts w:ascii="Arial" w:hAnsi="Arial" w:cs="Arial"/>
          <w:color w:val="C00000"/>
          <w:sz w:val="24"/>
          <w:szCs w:val="24"/>
        </w:rPr>
      </w:pPr>
    </w:p>
    <w:p w14:paraId="53978EED" w14:textId="77777777" w:rsidR="00E13E08" w:rsidRPr="00870C7A" w:rsidRDefault="00E13E08" w:rsidP="00A14E3C">
      <w:pPr>
        <w:pStyle w:val="ListParagraph"/>
        <w:numPr>
          <w:ilvl w:val="0"/>
          <w:numId w:val="3"/>
        </w:numPr>
        <w:spacing w:after="0" w:line="240" w:lineRule="auto"/>
        <w:ind w:left="426" w:right="545"/>
        <w:rPr>
          <w:rFonts w:ascii="Arial" w:hAnsi="Arial" w:cs="Arial"/>
          <w:color w:val="C00000"/>
          <w:sz w:val="24"/>
          <w:szCs w:val="24"/>
        </w:rPr>
      </w:pPr>
      <w:r w:rsidRPr="00870C7A">
        <w:rPr>
          <w:rFonts w:ascii="Arial" w:hAnsi="Arial" w:cs="Arial"/>
          <w:color w:val="C00000"/>
          <w:sz w:val="24"/>
          <w:szCs w:val="24"/>
        </w:rPr>
        <w:t>What ideas does the ECT have for building on this interest?</w:t>
      </w:r>
    </w:p>
    <w:p w14:paraId="785302B2" w14:textId="77777777" w:rsidR="00E13E08" w:rsidRPr="00870C7A" w:rsidRDefault="00E13E08" w:rsidP="00A14E3C">
      <w:pPr>
        <w:pStyle w:val="ListParagraph"/>
        <w:spacing w:after="0" w:line="240" w:lineRule="auto"/>
        <w:ind w:left="426" w:right="545"/>
        <w:rPr>
          <w:rFonts w:ascii="Arial" w:hAnsi="Arial" w:cs="Arial"/>
          <w:color w:val="C00000"/>
          <w:sz w:val="24"/>
          <w:szCs w:val="24"/>
        </w:rPr>
      </w:pPr>
    </w:p>
    <w:p w14:paraId="239B5662" w14:textId="77777777" w:rsidR="00E13E08" w:rsidRPr="00870C7A" w:rsidRDefault="00E13E08" w:rsidP="00A14E3C">
      <w:pPr>
        <w:pStyle w:val="ListParagraph"/>
        <w:numPr>
          <w:ilvl w:val="0"/>
          <w:numId w:val="3"/>
        </w:numPr>
        <w:spacing w:after="0" w:line="240" w:lineRule="auto"/>
        <w:ind w:left="426" w:right="545"/>
        <w:rPr>
          <w:rFonts w:ascii="Arial" w:hAnsi="Arial" w:cs="Arial"/>
          <w:color w:val="C00000"/>
          <w:sz w:val="24"/>
          <w:szCs w:val="24"/>
        </w:rPr>
      </w:pPr>
      <w:r w:rsidRPr="00870C7A">
        <w:rPr>
          <w:rFonts w:ascii="Arial" w:hAnsi="Arial" w:cs="Arial"/>
          <w:color w:val="C00000"/>
          <w:sz w:val="24"/>
          <w:szCs w:val="24"/>
        </w:rPr>
        <w:t>As the student teacher approaches the end of their ITE course, what do they consider to be their main strengths and achievements as an early career teacher?</w:t>
      </w:r>
    </w:p>
    <w:p w14:paraId="194DC0D9" w14:textId="77777777" w:rsidR="00E13E08" w:rsidRPr="00870C7A" w:rsidRDefault="00E13E08" w:rsidP="00A14E3C">
      <w:pPr>
        <w:pStyle w:val="ListParagraph"/>
        <w:spacing w:after="0" w:line="240" w:lineRule="auto"/>
        <w:ind w:left="426" w:right="545"/>
        <w:rPr>
          <w:rFonts w:ascii="Arial" w:hAnsi="Arial" w:cs="Arial"/>
          <w:color w:val="C00000"/>
          <w:sz w:val="24"/>
          <w:szCs w:val="24"/>
        </w:rPr>
      </w:pPr>
    </w:p>
    <w:p w14:paraId="56EC171A" w14:textId="4BB14F81" w:rsidR="00E13E08" w:rsidRPr="00870C7A" w:rsidRDefault="00E13E08" w:rsidP="00A14E3C">
      <w:pPr>
        <w:pStyle w:val="ListParagraph"/>
        <w:numPr>
          <w:ilvl w:val="0"/>
          <w:numId w:val="3"/>
        </w:numPr>
        <w:spacing w:after="0" w:line="240" w:lineRule="auto"/>
        <w:ind w:left="426" w:right="545"/>
        <w:rPr>
          <w:rFonts w:ascii="Arial" w:hAnsi="Arial" w:cs="Arial"/>
          <w:color w:val="C00000"/>
          <w:sz w:val="24"/>
          <w:szCs w:val="24"/>
        </w:rPr>
      </w:pPr>
      <w:r w:rsidRPr="00870C7A">
        <w:rPr>
          <w:rFonts w:ascii="Arial" w:hAnsi="Arial" w:cs="Arial"/>
          <w:color w:val="C00000"/>
          <w:sz w:val="24"/>
          <w:szCs w:val="24"/>
        </w:rPr>
        <w:t>Give some examples of professional strengths</w:t>
      </w:r>
      <w:r w:rsidR="003A794F" w:rsidRPr="00870C7A">
        <w:rPr>
          <w:rFonts w:ascii="Arial" w:hAnsi="Arial" w:cs="Arial"/>
          <w:color w:val="C00000"/>
          <w:sz w:val="24"/>
          <w:szCs w:val="24"/>
        </w:rPr>
        <w:t>,</w:t>
      </w:r>
      <w:r w:rsidRPr="00870C7A">
        <w:rPr>
          <w:rFonts w:ascii="Arial" w:hAnsi="Arial" w:cs="Arial"/>
          <w:color w:val="C00000"/>
          <w:sz w:val="24"/>
          <w:szCs w:val="24"/>
        </w:rPr>
        <w:t xml:space="preserve"> including those which show how the ECT is meeting the learning needs of pupils.</w:t>
      </w:r>
    </w:p>
    <w:p w14:paraId="3A3F2B38" w14:textId="77777777" w:rsidR="00E13E08" w:rsidRPr="00870C7A" w:rsidRDefault="00E13E08" w:rsidP="00A14E3C">
      <w:pPr>
        <w:pStyle w:val="ListParagraph"/>
        <w:spacing w:after="0" w:line="240" w:lineRule="auto"/>
        <w:ind w:left="426" w:right="545"/>
        <w:rPr>
          <w:rFonts w:ascii="Arial" w:hAnsi="Arial" w:cs="Arial"/>
          <w:color w:val="C00000"/>
          <w:sz w:val="24"/>
          <w:szCs w:val="24"/>
        </w:rPr>
      </w:pPr>
    </w:p>
    <w:p w14:paraId="2469D6F7" w14:textId="77777777" w:rsidR="00E13E08" w:rsidRPr="00870C7A" w:rsidRDefault="00E13E08" w:rsidP="00A14E3C">
      <w:pPr>
        <w:pStyle w:val="ListParagraph"/>
        <w:numPr>
          <w:ilvl w:val="0"/>
          <w:numId w:val="3"/>
        </w:numPr>
        <w:spacing w:after="0" w:line="240" w:lineRule="auto"/>
        <w:ind w:left="426" w:right="545"/>
        <w:rPr>
          <w:rFonts w:ascii="Arial" w:hAnsi="Arial" w:cs="Arial"/>
          <w:color w:val="C00000"/>
          <w:sz w:val="24"/>
          <w:szCs w:val="24"/>
        </w:rPr>
      </w:pPr>
      <w:r w:rsidRPr="00870C7A">
        <w:rPr>
          <w:rFonts w:ascii="Arial" w:hAnsi="Arial" w:cs="Arial"/>
          <w:color w:val="C00000"/>
          <w:sz w:val="24"/>
          <w:szCs w:val="24"/>
        </w:rPr>
        <w:t>How might the ECT build on these strengths as they move to the Induction stage of their early professional learning?</w:t>
      </w:r>
    </w:p>
    <w:p w14:paraId="0B68907C" w14:textId="77777777" w:rsidR="00E13E08" w:rsidRPr="00870C7A" w:rsidRDefault="00E13E08" w:rsidP="00A14E3C">
      <w:pPr>
        <w:pStyle w:val="ListParagraph"/>
        <w:spacing w:after="0" w:line="240" w:lineRule="auto"/>
        <w:ind w:left="426" w:right="545"/>
        <w:rPr>
          <w:rFonts w:ascii="Arial" w:hAnsi="Arial" w:cs="Arial"/>
          <w:color w:val="C00000"/>
          <w:sz w:val="24"/>
          <w:szCs w:val="24"/>
        </w:rPr>
      </w:pPr>
    </w:p>
    <w:p w14:paraId="457B94DA" w14:textId="77777777" w:rsidR="00E13E08" w:rsidRPr="00870C7A" w:rsidRDefault="00E13E08" w:rsidP="00A14E3C">
      <w:pPr>
        <w:pStyle w:val="ListParagraph"/>
        <w:numPr>
          <w:ilvl w:val="0"/>
          <w:numId w:val="3"/>
        </w:numPr>
        <w:spacing w:after="0" w:line="240" w:lineRule="auto"/>
        <w:ind w:left="426" w:right="545"/>
        <w:rPr>
          <w:rFonts w:ascii="Arial" w:hAnsi="Arial" w:cs="Arial"/>
          <w:color w:val="C00000"/>
          <w:sz w:val="24"/>
          <w:szCs w:val="24"/>
        </w:rPr>
      </w:pPr>
      <w:r w:rsidRPr="00870C7A">
        <w:rPr>
          <w:rFonts w:ascii="Arial" w:hAnsi="Arial" w:cs="Arial"/>
          <w:color w:val="C00000"/>
          <w:sz w:val="24"/>
          <w:szCs w:val="24"/>
        </w:rPr>
        <w:t>In which areas of teaching would an ECT value further experience of in the future?</w:t>
      </w:r>
    </w:p>
    <w:p w14:paraId="310A44B1" w14:textId="77777777" w:rsidR="00E13E08" w:rsidRPr="00870C7A" w:rsidRDefault="00E13E08" w:rsidP="00A14E3C">
      <w:pPr>
        <w:pStyle w:val="ListParagraph"/>
        <w:spacing w:after="0" w:line="240" w:lineRule="auto"/>
        <w:ind w:left="426" w:right="545"/>
        <w:rPr>
          <w:rFonts w:ascii="Arial" w:hAnsi="Arial" w:cs="Arial"/>
          <w:color w:val="C00000"/>
          <w:sz w:val="24"/>
          <w:szCs w:val="24"/>
        </w:rPr>
      </w:pPr>
    </w:p>
    <w:p w14:paraId="71F9F771" w14:textId="77777777" w:rsidR="00E13E08" w:rsidRPr="00870C7A" w:rsidRDefault="00E13E08" w:rsidP="00A14E3C">
      <w:pPr>
        <w:pStyle w:val="ListParagraph"/>
        <w:numPr>
          <w:ilvl w:val="0"/>
          <w:numId w:val="3"/>
        </w:numPr>
        <w:spacing w:after="0" w:line="240" w:lineRule="auto"/>
        <w:ind w:left="426" w:right="545"/>
        <w:rPr>
          <w:rFonts w:ascii="Arial" w:hAnsi="Arial" w:cs="Arial"/>
          <w:color w:val="C00000"/>
          <w:sz w:val="24"/>
          <w:szCs w:val="24"/>
        </w:rPr>
      </w:pPr>
      <w:r w:rsidRPr="00870C7A">
        <w:rPr>
          <w:rFonts w:ascii="Arial" w:hAnsi="Arial" w:cs="Arial"/>
          <w:color w:val="C00000"/>
          <w:sz w:val="24"/>
          <w:szCs w:val="24"/>
        </w:rPr>
        <w:lastRenderedPageBreak/>
        <w:t>As an ECT looks ahead to their first post in teaching, they might be thinking about their long-term professional aspirations and goals. Do they have any thoughts at this stage about how they would like to see their career develop?</w:t>
      </w:r>
    </w:p>
    <w:p w14:paraId="1D968C49" w14:textId="77777777" w:rsidR="00E13E08" w:rsidRPr="00870C7A" w:rsidRDefault="00E13E08" w:rsidP="00A14E3C">
      <w:pPr>
        <w:spacing w:after="0" w:line="240" w:lineRule="auto"/>
        <w:ind w:right="545"/>
        <w:rPr>
          <w:rFonts w:ascii="Arial" w:hAnsi="Arial" w:cs="Arial"/>
          <w:i/>
          <w:color w:val="C00000"/>
          <w:sz w:val="24"/>
          <w:szCs w:val="24"/>
        </w:rPr>
      </w:pPr>
    </w:p>
    <w:p w14:paraId="33908517" w14:textId="77777777" w:rsidR="00E13E08" w:rsidRPr="00870C7A" w:rsidRDefault="00E13E08" w:rsidP="00A14E3C">
      <w:pPr>
        <w:spacing w:after="0" w:line="240" w:lineRule="auto"/>
        <w:ind w:right="545"/>
        <w:rPr>
          <w:rFonts w:ascii="Arial" w:hAnsi="Arial" w:cs="Arial"/>
          <w:i/>
          <w:color w:val="C00000"/>
          <w:sz w:val="24"/>
          <w:szCs w:val="24"/>
        </w:rPr>
      </w:pPr>
      <w:r w:rsidRPr="00870C7A">
        <w:rPr>
          <w:rFonts w:ascii="Arial" w:hAnsi="Arial" w:cs="Arial"/>
          <w:i/>
          <w:color w:val="C00000"/>
          <w:sz w:val="24"/>
          <w:szCs w:val="24"/>
        </w:rPr>
        <w:t>The areas of professional competence</w:t>
      </w:r>
    </w:p>
    <w:p w14:paraId="4A4EA284" w14:textId="77777777" w:rsidR="00E13E08" w:rsidRPr="00870C7A" w:rsidRDefault="00E13E08" w:rsidP="00A14E3C">
      <w:pPr>
        <w:spacing w:after="0" w:line="240" w:lineRule="auto"/>
        <w:ind w:right="545"/>
        <w:rPr>
          <w:rFonts w:ascii="Arial" w:hAnsi="Arial" w:cs="Arial"/>
          <w:color w:val="C00000"/>
          <w:sz w:val="24"/>
          <w:szCs w:val="24"/>
        </w:rPr>
      </w:pPr>
    </w:p>
    <w:p w14:paraId="45BD6FA7" w14:textId="00295B84" w:rsidR="00E13E08" w:rsidRPr="00870C7A" w:rsidRDefault="00E13E08" w:rsidP="00A14E3C">
      <w:pPr>
        <w:spacing w:after="0" w:line="240" w:lineRule="auto"/>
        <w:ind w:right="545"/>
        <w:rPr>
          <w:rFonts w:ascii="Arial" w:hAnsi="Arial" w:cs="Arial"/>
          <w:color w:val="C00000"/>
          <w:sz w:val="24"/>
          <w:szCs w:val="24"/>
        </w:rPr>
      </w:pPr>
      <w:r w:rsidRPr="00870C7A">
        <w:rPr>
          <w:rFonts w:ascii="Arial" w:hAnsi="Arial" w:cs="Arial"/>
          <w:color w:val="C00000"/>
          <w:sz w:val="24"/>
          <w:szCs w:val="24"/>
        </w:rPr>
        <w:t xml:space="preserve">In this section of the CEP the ECT agrees, with their </w:t>
      </w:r>
      <w:r w:rsidR="000E7A18">
        <w:rPr>
          <w:rFonts w:ascii="Arial" w:hAnsi="Arial" w:cs="Arial"/>
          <w:color w:val="C00000"/>
          <w:sz w:val="24"/>
          <w:szCs w:val="24"/>
        </w:rPr>
        <w:t>University Tutor</w:t>
      </w:r>
      <w:r w:rsidRPr="00870C7A">
        <w:rPr>
          <w:rFonts w:ascii="Arial" w:hAnsi="Arial" w:cs="Arial"/>
          <w:color w:val="C00000"/>
          <w:sz w:val="24"/>
          <w:szCs w:val="24"/>
        </w:rPr>
        <w:t xml:space="preserve">, both areas of strength (formative and summative) and areas of competence development which need to be a focus for the school-based Induction. This section should consist of both narrative evaluation statements specific to the ECT and clearly expressed areas for further development. Table 1 below is adapted from </w:t>
      </w:r>
      <w:r w:rsidR="003A794F" w:rsidRPr="00870C7A">
        <w:rPr>
          <w:rFonts w:ascii="Arial" w:hAnsi="Arial" w:cs="Arial"/>
          <w:color w:val="C00000"/>
          <w:sz w:val="24"/>
          <w:szCs w:val="24"/>
        </w:rPr>
        <w:t xml:space="preserve">GTCNI’s </w:t>
      </w:r>
      <w:r w:rsidRPr="00870C7A">
        <w:rPr>
          <w:rFonts w:ascii="Arial" w:hAnsi="Arial" w:cs="Arial"/>
          <w:color w:val="C00000"/>
          <w:sz w:val="24"/>
          <w:szCs w:val="24"/>
        </w:rPr>
        <w:t>‘Teaching: the Reflective Profession’ and identifies the situated development of competence that is expected to take place during Induction and, as stated earlier, this development is informed by the ‘dimensions of development‘ stated below.</w:t>
      </w:r>
    </w:p>
    <w:p w14:paraId="0F71415F" w14:textId="77777777" w:rsidR="00E13E08" w:rsidRPr="00870C7A" w:rsidRDefault="00E13E08" w:rsidP="00A14E3C">
      <w:pPr>
        <w:spacing w:after="0" w:line="240" w:lineRule="auto"/>
        <w:ind w:right="545"/>
        <w:rPr>
          <w:rFonts w:ascii="Arial" w:hAnsi="Arial" w:cs="Arial"/>
          <w:color w:val="C00000"/>
          <w:sz w:val="24"/>
          <w:szCs w:val="24"/>
        </w:rPr>
      </w:pPr>
    </w:p>
    <w:p w14:paraId="06E59BFA" w14:textId="77777777" w:rsidR="00E13E08" w:rsidRPr="00870C7A" w:rsidRDefault="00E13E08" w:rsidP="00A14E3C">
      <w:pPr>
        <w:spacing w:after="0" w:line="240" w:lineRule="auto"/>
        <w:ind w:right="545"/>
        <w:rPr>
          <w:rFonts w:ascii="Arial" w:hAnsi="Arial" w:cs="Arial"/>
          <w:color w:val="C00000"/>
          <w:sz w:val="24"/>
          <w:szCs w:val="24"/>
        </w:rPr>
      </w:pPr>
      <w:r w:rsidRPr="00870C7A">
        <w:rPr>
          <w:rFonts w:ascii="Arial" w:hAnsi="Arial" w:cs="Arial"/>
          <w:color w:val="C00000"/>
          <w:sz w:val="24"/>
          <w:szCs w:val="24"/>
        </w:rPr>
        <w:t>Table 1</w:t>
      </w:r>
    </w:p>
    <w:p w14:paraId="319D7DB8" w14:textId="77777777" w:rsidR="00E13E08" w:rsidRPr="00870C7A" w:rsidRDefault="00E13E08" w:rsidP="00E13E08">
      <w:pPr>
        <w:spacing w:after="0" w:line="240" w:lineRule="auto"/>
        <w:ind w:right="545"/>
        <w:rPr>
          <w:rFonts w:ascii="Arial" w:hAnsi="Arial" w:cs="Arial"/>
          <w:color w:val="C00000"/>
          <w:sz w:val="24"/>
          <w:szCs w:val="24"/>
        </w:rPr>
      </w:pPr>
    </w:p>
    <w:tbl>
      <w:tblPr>
        <w:tblStyle w:val="TableGrid"/>
        <w:tblW w:w="9918" w:type="dxa"/>
        <w:tblLook w:val="04A0" w:firstRow="1" w:lastRow="0" w:firstColumn="1" w:lastColumn="0" w:noHBand="0" w:noVBand="1"/>
      </w:tblPr>
      <w:tblGrid>
        <w:gridCol w:w="4508"/>
        <w:gridCol w:w="5410"/>
      </w:tblGrid>
      <w:tr w:rsidR="00870C7A" w:rsidRPr="00870C7A" w14:paraId="213E760D" w14:textId="77777777" w:rsidTr="002F1675">
        <w:trPr>
          <w:trHeight w:val="522"/>
        </w:trPr>
        <w:tc>
          <w:tcPr>
            <w:tcW w:w="4508" w:type="dxa"/>
            <w:vAlign w:val="center"/>
          </w:tcPr>
          <w:p w14:paraId="01ECC2A8" w14:textId="77777777" w:rsidR="00E13E08" w:rsidRPr="00870C7A" w:rsidRDefault="00E13E08" w:rsidP="002F1675">
            <w:pPr>
              <w:rPr>
                <w:rFonts w:ascii="Arial" w:hAnsi="Arial" w:cs="Arial"/>
                <w:color w:val="C00000"/>
                <w:sz w:val="24"/>
                <w:szCs w:val="24"/>
              </w:rPr>
            </w:pPr>
            <w:r w:rsidRPr="00870C7A">
              <w:rPr>
                <w:rFonts w:ascii="Arial" w:hAnsi="Arial" w:cs="Arial"/>
                <w:color w:val="C00000"/>
                <w:sz w:val="24"/>
                <w:szCs w:val="24"/>
              </w:rPr>
              <w:t>Competence Development during ITE</w:t>
            </w:r>
          </w:p>
        </w:tc>
        <w:tc>
          <w:tcPr>
            <w:tcW w:w="5410" w:type="dxa"/>
            <w:vAlign w:val="center"/>
          </w:tcPr>
          <w:p w14:paraId="72F44D18" w14:textId="77777777" w:rsidR="00E13E08" w:rsidRPr="00870C7A" w:rsidRDefault="00E13E08" w:rsidP="002F1675">
            <w:pPr>
              <w:rPr>
                <w:rFonts w:ascii="Arial" w:hAnsi="Arial" w:cs="Arial"/>
                <w:color w:val="C00000"/>
                <w:sz w:val="24"/>
                <w:szCs w:val="24"/>
              </w:rPr>
            </w:pPr>
            <w:r w:rsidRPr="00870C7A">
              <w:rPr>
                <w:rFonts w:ascii="Arial" w:hAnsi="Arial" w:cs="Arial"/>
                <w:color w:val="C00000"/>
                <w:sz w:val="24"/>
                <w:szCs w:val="24"/>
              </w:rPr>
              <w:t>Competence Development during Induction</w:t>
            </w:r>
          </w:p>
        </w:tc>
      </w:tr>
      <w:tr w:rsidR="00E13E08" w:rsidRPr="00870C7A" w14:paraId="2776E637" w14:textId="77777777" w:rsidTr="002F1675">
        <w:trPr>
          <w:trHeight w:val="1267"/>
        </w:trPr>
        <w:tc>
          <w:tcPr>
            <w:tcW w:w="4508" w:type="dxa"/>
            <w:vAlign w:val="center"/>
          </w:tcPr>
          <w:p w14:paraId="7443A384" w14:textId="77777777" w:rsidR="00E13E08" w:rsidRPr="00870C7A" w:rsidRDefault="00E13E08" w:rsidP="002F1675">
            <w:pPr>
              <w:rPr>
                <w:rFonts w:ascii="Arial" w:hAnsi="Arial" w:cs="Arial"/>
                <w:color w:val="C00000"/>
                <w:sz w:val="24"/>
                <w:szCs w:val="24"/>
              </w:rPr>
            </w:pPr>
            <w:r w:rsidRPr="00870C7A">
              <w:rPr>
                <w:rFonts w:ascii="Arial" w:hAnsi="Arial" w:cs="Arial"/>
                <w:color w:val="C00000"/>
                <w:sz w:val="24"/>
                <w:szCs w:val="24"/>
              </w:rPr>
              <w:t>Essential knowledge, understanding and skills acquisition along with the principles of basic reflective practice and evaluation.</w:t>
            </w:r>
          </w:p>
        </w:tc>
        <w:tc>
          <w:tcPr>
            <w:tcW w:w="5410" w:type="dxa"/>
            <w:vAlign w:val="center"/>
          </w:tcPr>
          <w:p w14:paraId="61E4F424" w14:textId="77777777" w:rsidR="00E13E08" w:rsidRPr="00870C7A" w:rsidRDefault="00E13E08" w:rsidP="002F1675">
            <w:pPr>
              <w:rPr>
                <w:rFonts w:ascii="Arial" w:hAnsi="Arial" w:cs="Arial"/>
                <w:color w:val="C00000"/>
                <w:sz w:val="24"/>
                <w:szCs w:val="24"/>
              </w:rPr>
            </w:pPr>
            <w:r w:rsidRPr="00870C7A">
              <w:rPr>
                <w:rFonts w:ascii="Arial" w:hAnsi="Arial" w:cs="Arial"/>
                <w:color w:val="C00000"/>
                <w:sz w:val="24"/>
                <w:szCs w:val="24"/>
              </w:rPr>
              <w:t>Application to pupil and classroom context with evaluation and adaptation.</w:t>
            </w:r>
          </w:p>
        </w:tc>
      </w:tr>
    </w:tbl>
    <w:p w14:paraId="176A9D5B" w14:textId="77777777" w:rsidR="00E13E08" w:rsidRPr="00870C7A" w:rsidRDefault="00E13E08" w:rsidP="00E13E08">
      <w:pPr>
        <w:spacing w:after="0"/>
        <w:rPr>
          <w:rFonts w:ascii="Arial" w:hAnsi="Arial" w:cs="Arial"/>
          <w:color w:val="C00000"/>
          <w:sz w:val="24"/>
          <w:szCs w:val="24"/>
        </w:rPr>
      </w:pPr>
    </w:p>
    <w:p w14:paraId="70236992" w14:textId="77777777" w:rsidR="00E13E08" w:rsidRPr="00870C7A" w:rsidRDefault="00E13E08" w:rsidP="00A14E3C">
      <w:pPr>
        <w:ind w:right="545"/>
        <w:rPr>
          <w:rFonts w:ascii="Arial" w:hAnsi="Arial" w:cs="Arial"/>
          <w:i/>
          <w:color w:val="C00000"/>
          <w:sz w:val="24"/>
          <w:szCs w:val="24"/>
        </w:rPr>
      </w:pPr>
      <w:r w:rsidRPr="00870C7A">
        <w:rPr>
          <w:rFonts w:ascii="Arial" w:hAnsi="Arial" w:cs="Arial"/>
          <w:i/>
          <w:color w:val="C00000"/>
          <w:sz w:val="24"/>
          <w:szCs w:val="24"/>
        </w:rPr>
        <w:t>Dimensions of development</w:t>
      </w:r>
    </w:p>
    <w:p w14:paraId="19960B1D" w14:textId="6FAEC7D5" w:rsidR="00E13E08" w:rsidRPr="00870C7A" w:rsidRDefault="00E13E08" w:rsidP="00A14E3C">
      <w:pPr>
        <w:ind w:right="545"/>
        <w:rPr>
          <w:rFonts w:ascii="Arial" w:hAnsi="Arial" w:cs="Arial"/>
          <w:color w:val="C00000"/>
          <w:sz w:val="24"/>
          <w:szCs w:val="24"/>
        </w:rPr>
      </w:pPr>
      <w:r w:rsidRPr="00870C7A">
        <w:rPr>
          <w:rFonts w:ascii="Arial" w:hAnsi="Arial" w:cs="Arial"/>
          <w:color w:val="C00000"/>
          <w:sz w:val="24"/>
          <w:szCs w:val="24"/>
        </w:rPr>
        <w:t xml:space="preserve">These dimensions of development are also taken from </w:t>
      </w:r>
      <w:r w:rsidR="003A794F" w:rsidRPr="00870C7A">
        <w:rPr>
          <w:rFonts w:ascii="Arial" w:hAnsi="Arial" w:cs="Arial"/>
          <w:color w:val="C00000"/>
          <w:sz w:val="24"/>
          <w:szCs w:val="24"/>
        </w:rPr>
        <w:t xml:space="preserve">GTCNI’s </w:t>
      </w:r>
      <w:r w:rsidRPr="00870C7A">
        <w:rPr>
          <w:rFonts w:ascii="Arial" w:hAnsi="Arial" w:cs="Arial"/>
          <w:color w:val="C00000"/>
          <w:sz w:val="24"/>
          <w:szCs w:val="24"/>
        </w:rPr>
        <w:t>‘Teaching: the Reflective Profession’. They emphasise that as the ECT progresses in their career, they will encounter different challenges and expectations. The ECT should also grow in confidence and begin to share their professional experiences with colleagues as well as learn from them. It can also be anticipated that the ECT’s professional practice will become progressively more sophisticated and nuanced. This will be evidenced by:</w:t>
      </w:r>
    </w:p>
    <w:p w14:paraId="2C3521CA" w14:textId="77777777" w:rsidR="00E13E08" w:rsidRPr="00870C7A" w:rsidRDefault="00E13E08" w:rsidP="00A14E3C">
      <w:pPr>
        <w:pStyle w:val="ListParagraph"/>
        <w:numPr>
          <w:ilvl w:val="0"/>
          <w:numId w:val="2"/>
        </w:numPr>
        <w:ind w:left="426" w:right="545"/>
        <w:rPr>
          <w:rFonts w:ascii="Arial" w:hAnsi="Arial" w:cs="Arial"/>
          <w:color w:val="C00000"/>
          <w:sz w:val="24"/>
          <w:szCs w:val="24"/>
        </w:rPr>
      </w:pPr>
      <w:r w:rsidRPr="00870C7A">
        <w:rPr>
          <w:rFonts w:ascii="Arial" w:hAnsi="Arial" w:cs="Arial"/>
          <w:color w:val="C00000"/>
          <w:sz w:val="24"/>
          <w:szCs w:val="24"/>
        </w:rPr>
        <w:t>greater complexity in teaching, for example, in handling mixed-ability classes, or reluctant learners, or classes marked by significant diversity, or inter-disciplinary work;</w:t>
      </w:r>
    </w:p>
    <w:p w14:paraId="0D5E1C73" w14:textId="77777777" w:rsidR="00E13E08" w:rsidRPr="00870C7A" w:rsidRDefault="00E13E08" w:rsidP="00A14E3C">
      <w:pPr>
        <w:pStyle w:val="ListParagraph"/>
        <w:numPr>
          <w:ilvl w:val="0"/>
          <w:numId w:val="2"/>
        </w:numPr>
        <w:ind w:left="426" w:right="545"/>
        <w:rPr>
          <w:rFonts w:ascii="Arial" w:hAnsi="Arial" w:cs="Arial"/>
          <w:color w:val="C00000"/>
          <w:sz w:val="24"/>
          <w:szCs w:val="24"/>
        </w:rPr>
      </w:pPr>
      <w:r w:rsidRPr="00870C7A">
        <w:rPr>
          <w:rFonts w:ascii="Arial" w:hAnsi="Arial" w:cs="Arial"/>
          <w:color w:val="C00000"/>
          <w:sz w:val="24"/>
          <w:szCs w:val="24"/>
        </w:rPr>
        <w:t>the development of a wider range of teaching strategies;</w:t>
      </w:r>
    </w:p>
    <w:p w14:paraId="6E7627FD" w14:textId="77777777" w:rsidR="00E13E08" w:rsidRPr="00870C7A" w:rsidRDefault="00E13E08" w:rsidP="00A14E3C">
      <w:pPr>
        <w:pStyle w:val="ListParagraph"/>
        <w:numPr>
          <w:ilvl w:val="0"/>
          <w:numId w:val="2"/>
        </w:numPr>
        <w:ind w:left="426" w:right="545"/>
        <w:rPr>
          <w:rFonts w:ascii="Arial" w:hAnsi="Arial" w:cs="Arial"/>
          <w:color w:val="C00000"/>
          <w:sz w:val="24"/>
          <w:szCs w:val="24"/>
        </w:rPr>
      </w:pPr>
      <w:r w:rsidRPr="00870C7A">
        <w:rPr>
          <w:rFonts w:ascii="Arial" w:hAnsi="Arial" w:cs="Arial"/>
          <w:color w:val="C00000"/>
          <w:sz w:val="24"/>
          <w:szCs w:val="24"/>
        </w:rPr>
        <w:t>basing teaching on a wider range of evidence, reading and research;</w:t>
      </w:r>
    </w:p>
    <w:p w14:paraId="45E9084D" w14:textId="77777777" w:rsidR="00E13E08" w:rsidRPr="00870C7A" w:rsidRDefault="00E13E08" w:rsidP="00A14E3C">
      <w:pPr>
        <w:pStyle w:val="ListParagraph"/>
        <w:numPr>
          <w:ilvl w:val="0"/>
          <w:numId w:val="2"/>
        </w:numPr>
        <w:ind w:left="426" w:right="545"/>
        <w:rPr>
          <w:rFonts w:ascii="Arial" w:hAnsi="Arial" w:cs="Arial"/>
          <w:color w:val="C00000"/>
          <w:sz w:val="24"/>
          <w:szCs w:val="24"/>
        </w:rPr>
      </w:pPr>
      <w:r w:rsidRPr="00870C7A">
        <w:rPr>
          <w:rFonts w:ascii="Arial" w:hAnsi="Arial" w:cs="Arial"/>
          <w:color w:val="C00000"/>
          <w:sz w:val="24"/>
          <w:szCs w:val="24"/>
        </w:rPr>
        <w:t>extending one’s impact beyond the classroom and fuller participation in the life of the school;</w:t>
      </w:r>
    </w:p>
    <w:p w14:paraId="17F04153" w14:textId="77777777" w:rsidR="00E13E08" w:rsidRPr="00870C7A" w:rsidRDefault="00E13E08" w:rsidP="00A14E3C">
      <w:pPr>
        <w:pStyle w:val="ListParagraph"/>
        <w:numPr>
          <w:ilvl w:val="0"/>
          <w:numId w:val="2"/>
        </w:numPr>
        <w:ind w:left="426" w:right="545"/>
        <w:rPr>
          <w:rFonts w:ascii="Arial" w:hAnsi="Arial" w:cs="Arial"/>
          <w:color w:val="C00000"/>
          <w:sz w:val="24"/>
          <w:szCs w:val="24"/>
        </w:rPr>
      </w:pPr>
      <w:r w:rsidRPr="00870C7A">
        <w:rPr>
          <w:rFonts w:ascii="Arial" w:hAnsi="Arial" w:cs="Arial"/>
          <w:color w:val="C00000"/>
          <w:sz w:val="24"/>
          <w:szCs w:val="24"/>
        </w:rPr>
        <w:t>the capacity to exercise autonomy, to innovate and improvise; and</w:t>
      </w:r>
    </w:p>
    <w:p w14:paraId="7706CE56" w14:textId="77777777" w:rsidR="00E13E08" w:rsidRPr="00870C7A" w:rsidRDefault="00E13E08" w:rsidP="00A14E3C">
      <w:pPr>
        <w:pStyle w:val="ListParagraph"/>
        <w:numPr>
          <w:ilvl w:val="0"/>
          <w:numId w:val="2"/>
        </w:numPr>
        <w:spacing w:after="0" w:line="240" w:lineRule="auto"/>
        <w:ind w:left="426" w:right="545"/>
        <w:rPr>
          <w:rFonts w:ascii="Arial" w:hAnsi="Arial" w:cs="Arial"/>
          <w:color w:val="C00000"/>
          <w:sz w:val="24"/>
          <w:szCs w:val="24"/>
        </w:rPr>
      </w:pPr>
      <w:r w:rsidRPr="00870C7A">
        <w:rPr>
          <w:rFonts w:ascii="Arial" w:hAnsi="Arial" w:cs="Arial"/>
          <w:color w:val="C00000"/>
          <w:sz w:val="24"/>
          <w:szCs w:val="24"/>
        </w:rPr>
        <w:t>a pronounced capacity for self-criticism and self-improvement; the ability to impact on colleagues through mentoring and coaching, modelling good practice, contributing to the literature on teaching and learning and the public discussion of professional issues, leading staff development, all based on the capacity to theorise about policy and practice.</w:t>
      </w:r>
    </w:p>
    <w:p w14:paraId="5B26BA7E" w14:textId="77777777" w:rsidR="00E13E08" w:rsidRPr="00870C7A" w:rsidRDefault="00E13E08" w:rsidP="00A14E3C">
      <w:pPr>
        <w:spacing w:after="0" w:line="240" w:lineRule="auto"/>
        <w:ind w:right="545"/>
        <w:rPr>
          <w:rFonts w:ascii="Arial" w:hAnsi="Arial" w:cs="Arial"/>
          <w:color w:val="C00000"/>
          <w:sz w:val="24"/>
          <w:szCs w:val="24"/>
        </w:rPr>
      </w:pPr>
    </w:p>
    <w:p w14:paraId="77CD5A59" w14:textId="77777777" w:rsidR="00E13E08" w:rsidRPr="00870C7A" w:rsidRDefault="00E13E08" w:rsidP="00A14E3C">
      <w:pPr>
        <w:spacing w:after="0" w:line="240" w:lineRule="auto"/>
        <w:ind w:right="545"/>
        <w:rPr>
          <w:rFonts w:ascii="Arial" w:hAnsi="Arial" w:cs="Arial"/>
          <w:color w:val="C00000"/>
          <w:sz w:val="24"/>
          <w:szCs w:val="24"/>
        </w:rPr>
      </w:pPr>
      <w:r w:rsidRPr="00870C7A">
        <w:rPr>
          <w:rFonts w:ascii="Arial" w:hAnsi="Arial" w:cs="Arial"/>
          <w:color w:val="C00000"/>
          <w:sz w:val="24"/>
          <w:szCs w:val="24"/>
        </w:rPr>
        <w:t>As the ECT progresses through Induction and EPD towards career-long TPL and the Performance Review and Staff Development (PRSD) process, the above dimensions of development should also guide their own professional reflection and development planning.</w:t>
      </w:r>
    </w:p>
    <w:p w14:paraId="1C0FFBB9" w14:textId="77777777" w:rsidR="00E13E08" w:rsidRPr="00870C7A" w:rsidRDefault="00E13E08" w:rsidP="00A14E3C">
      <w:pPr>
        <w:rPr>
          <w:rFonts w:ascii="Arial" w:hAnsi="Arial" w:cs="Arial"/>
          <w:color w:val="C00000"/>
          <w:sz w:val="24"/>
          <w:szCs w:val="24"/>
        </w:rPr>
      </w:pPr>
    </w:p>
    <w:p w14:paraId="2C38B78F" w14:textId="77777777" w:rsidR="00E13E08" w:rsidRPr="00870C7A" w:rsidRDefault="00E13E08" w:rsidP="00E13E08">
      <w:pPr>
        <w:rPr>
          <w:rFonts w:ascii="Arial" w:hAnsi="Arial" w:cs="Arial"/>
          <w:color w:val="C00000"/>
          <w:sz w:val="24"/>
          <w:szCs w:val="24"/>
        </w:rPr>
      </w:pPr>
    </w:p>
    <w:tbl>
      <w:tblPr>
        <w:tblStyle w:val="TableGrid"/>
        <w:tblW w:w="0" w:type="auto"/>
        <w:tblLook w:val="04A0" w:firstRow="1" w:lastRow="0" w:firstColumn="1" w:lastColumn="0" w:noHBand="0" w:noVBand="1"/>
      </w:tblPr>
      <w:tblGrid>
        <w:gridCol w:w="9634"/>
      </w:tblGrid>
      <w:tr w:rsidR="00870C7A" w:rsidRPr="00870C7A" w14:paraId="2A19DB9B" w14:textId="77777777" w:rsidTr="002F1675">
        <w:trPr>
          <w:trHeight w:val="482"/>
        </w:trPr>
        <w:tc>
          <w:tcPr>
            <w:tcW w:w="9634" w:type="dxa"/>
            <w:vAlign w:val="center"/>
          </w:tcPr>
          <w:p w14:paraId="16E6AA24"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lastRenderedPageBreak/>
              <w:t>Section B1: Early Career Teacher’s Areas of Strength</w:t>
            </w:r>
          </w:p>
        </w:tc>
      </w:tr>
      <w:tr w:rsidR="00870C7A" w:rsidRPr="00870C7A" w14:paraId="2BEAA5CC" w14:textId="77777777" w:rsidTr="002F1675">
        <w:tc>
          <w:tcPr>
            <w:tcW w:w="9634" w:type="dxa"/>
          </w:tcPr>
          <w:p w14:paraId="3D0A8973" w14:textId="77777777" w:rsidR="00E13E08" w:rsidRPr="00870C7A" w:rsidRDefault="00E13E08" w:rsidP="002F1675">
            <w:pPr>
              <w:jc w:val="both"/>
              <w:rPr>
                <w:rFonts w:ascii="Arial" w:hAnsi="Arial" w:cs="Arial"/>
                <w:color w:val="C00000"/>
                <w:sz w:val="24"/>
                <w:szCs w:val="24"/>
              </w:rPr>
            </w:pPr>
          </w:p>
          <w:p w14:paraId="5847C6D6" w14:textId="17939DF7" w:rsidR="00E13E08" w:rsidRPr="00870C7A" w:rsidRDefault="00E13E08" w:rsidP="00A14E3C">
            <w:pPr>
              <w:rPr>
                <w:rFonts w:ascii="Arial" w:hAnsi="Arial" w:cs="Arial"/>
                <w:color w:val="C00000"/>
                <w:sz w:val="24"/>
                <w:szCs w:val="24"/>
              </w:rPr>
            </w:pPr>
            <w:r w:rsidRPr="00870C7A">
              <w:rPr>
                <w:rFonts w:ascii="Arial" w:hAnsi="Arial" w:cs="Arial"/>
                <w:color w:val="C00000"/>
                <w:sz w:val="24"/>
                <w:szCs w:val="24"/>
              </w:rPr>
              <w:t>This section is to be agreed by the HEI and the student teacher and to reflect earlier profiling. It is to take account of, and reflect, the GTCNI Code of Values and Professional Practice and the Northern Ireland Teacher Competences as set out in ‘Teaching: the Reflective Profession’.</w:t>
            </w:r>
          </w:p>
          <w:p w14:paraId="54A3D336" w14:textId="77777777" w:rsidR="00E13E08" w:rsidRPr="00870C7A" w:rsidRDefault="00E13E08" w:rsidP="002F1675">
            <w:pPr>
              <w:jc w:val="both"/>
              <w:rPr>
                <w:rFonts w:ascii="Arial" w:hAnsi="Arial" w:cs="Arial"/>
                <w:color w:val="C00000"/>
                <w:sz w:val="24"/>
                <w:szCs w:val="24"/>
              </w:rPr>
            </w:pPr>
          </w:p>
        </w:tc>
      </w:tr>
      <w:tr w:rsidR="00870C7A" w:rsidRPr="00870C7A" w14:paraId="38D54247" w14:textId="77777777" w:rsidTr="002F1675">
        <w:trPr>
          <w:trHeight w:val="455"/>
        </w:trPr>
        <w:tc>
          <w:tcPr>
            <w:tcW w:w="9634" w:type="dxa"/>
            <w:vAlign w:val="center"/>
          </w:tcPr>
          <w:p w14:paraId="63E73B27"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Professional Values and Practice</w:t>
            </w:r>
          </w:p>
        </w:tc>
      </w:tr>
      <w:tr w:rsidR="00870C7A" w:rsidRPr="00870C7A" w14:paraId="03910996" w14:textId="77777777" w:rsidTr="002F1675">
        <w:tc>
          <w:tcPr>
            <w:tcW w:w="9634" w:type="dxa"/>
          </w:tcPr>
          <w:p w14:paraId="685C61FA" w14:textId="77777777" w:rsidR="00E13E08" w:rsidRPr="00870C7A" w:rsidRDefault="00E13E08" w:rsidP="002F1675">
            <w:pPr>
              <w:rPr>
                <w:rFonts w:ascii="Arial" w:hAnsi="Arial" w:cs="Arial"/>
                <w:color w:val="C00000"/>
                <w:sz w:val="24"/>
                <w:szCs w:val="24"/>
              </w:rPr>
            </w:pPr>
          </w:p>
          <w:p w14:paraId="3B2798E6" w14:textId="77777777" w:rsidR="00E13E08" w:rsidRPr="00870C7A" w:rsidRDefault="00E13E08" w:rsidP="002F1675">
            <w:pPr>
              <w:rPr>
                <w:rFonts w:ascii="Arial" w:hAnsi="Arial" w:cs="Arial"/>
                <w:color w:val="C00000"/>
                <w:sz w:val="24"/>
                <w:szCs w:val="24"/>
              </w:rPr>
            </w:pPr>
          </w:p>
          <w:p w14:paraId="79218AAA" w14:textId="77777777" w:rsidR="00E13E08" w:rsidRPr="00870C7A" w:rsidRDefault="00E13E08" w:rsidP="002F1675">
            <w:pPr>
              <w:rPr>
                <w:rFonts w:ascii="Arial" w:hAnsi="Arial" w:cs="Arial"/>
                <w:color w:val="C00000"/>
                <w:sz w:val="24"/>
                <w:szCs w:val="24"/>
              </w:rPr>
            </w:pPr>
          </w:p>
          <w:p w14:paraId="16D1972B" w14:textId="77777777" w:rsidR="00E13E08" w:rsidRPr="00870C7A" w:rsidRDefault="00E13E08" w:rsidP="002F1675">
            <w:pPr>
              <w:rPr>
                <w:rFonts w:ascii="Arial" w:hAnsi="Arial" w:cs="Arial"/>
                <w:color w:val="C00000"/>
                <w:sz w:val="24"/>
                <w:szCs w:val="24"/>
              </w:rPr>
            </w:pPr>
          </w:p>
          <w:p w14:paraId="01A10665" w14:textId="77777777" w:rsidR="00E13E08" w:rsidRPr="00870C7A" w:rsidRDefault="00E13E08" w:rsidP="002F1675">
            <w:pPr>
              <w:rPr>
                <w:rFonts w:ascii="Arial" w:hAnsi="Arial" w:cs="Arial"/>
                <w:color w:val="C00000"/>
                <w:sz w:val="24"/>
                <w:szCs w:val="24"/>
              </w:rPr>
            </w:pPr>
          </w:p>
          <w:p w14:paraId="197F05E5" w14:textId="77777777" w:rsidR="00E13E08" w:rsidRPr="00870C7A" w:rsidRDefault="00E13E08" w:rsidP="002F1675">
            <w:pPr>
              <w:rPr>
                <w:rFonts w:ascii="Arial" w:hAnsi="Arial" w:cs="Arial"/>
                <w:color w:val="C00000"/>
                <w:sz w:val="24"/>
                <w:szCs w:val="24"/>
              </w:rPr>
            </w:pPr>
          </w:p>
          <w:p w14:paraId="3911D452" w14:textId="77777777" w:rsidR="00E13E08" w:rsidRPr="00870C7A" w:rsidRDefault="00E13E08" w:rsidP="002F1675">
            <w:pPr>
              <w:rPr>
                <w:rFonts w:ascii="Arial" w:hAnsi="Arial" w:cs="Arial"/>
                <w:color w:val="C00000"/>
                <w:sz w:val="24"/>
                <w:szCs w:val="24"/>
              </w:rPr>
            </w:pPr>
          </w:p>
          <w:p w14:paraId="7C0B209E" w14:textId="77777777" w:rsidR="00E13E08" w:rsidRPr="00870C7A" w:rsidRDefault="00E13E08" w:rsidP="002F1675">
            <w:pPr>
              <w:rPr>
                <w:rFonts w:ascii="Arial" w:hAnsi="Arial" w:cs="Arial"/>
                <w:color w:val="C00000"/>
                <w:sz w:val="24"/>
                <w:szCs w:val="24"/>
              </w:rPr>
            </w:pPr>
          </w:p>
          <w:p w14:paraId="51EF5937" w14:textId="77777777" w:rsidR="00E13E08" w:rsidRPr="00870C7A" w:rsidRDefault="00E13E08" w:rsidP="002F1675">
            <w:pPr>
              <w:rPr>
                <w:rFonts w:ascii="Arial" w:hAnsi="Arial" w:cs="Arial"/>
                <w:color w:val="C00000"/>
                <w:sz w:val="24"/>
                <w:szCs w:val="24"/>
              </w:rPr>
            </w:pPr>
          </w:p>
          <w:p w14:paraId="663E6AB8" w14:textId="77777777" w:rsidR="00E13E08" w:rsidRPr="00870C7A" w:rsidRDefault="00E13E08" w:rsidP="002F1675">
            <w:pPr>
              <w:rPr>
                <w:rFonts w:ascii="Arial" w:hAnsi="Arial" w:cs="Arial"/>
                <w:color w:val="C00000"/>
                <w:sz w:val="24"/>
                <w:szCs w:val="24"/>
              </w:rPr>
            </w:pPr>
          </w:p>
        </w:tc>
      </w:tr>
      <w:tr w:rsidR="00870C7A" w:rsidRPr="00870C7A" w14:paraId="4726A606" w14:textId="77777777" w:rsidTr="002F1675">
        <w:trPr>
          <w:trHeight w:val="473"/>
        </w:trPr>
        <w:tc>
          <w:tcPr>
            <w:tcW w:w="9634" w:type="dxa"/>
            <w:vAlign w:val="center"/>
          </w:tcPr>
          <w:p w14:paraId="6E2972D1"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Professional Knowledge and Understanding</w:t>
            </w:r>
          </w:p>
        </w:tc>
      </w:tr>
      <w:tr w:rsidR="00870C7A" w:rsidRPr="00870C7A" w14:paraId="17B67533" w14:textId="77777777" w:rsidTr="002F1675">
        <w:tc>
          <w:tcPr>
            <w:tcW w:w="9634" w:type="dxa"/>
          </w:tcPr>
          <w:p w14:paraId="30BC15D0" w14:textId="77777777" w:rsidR="00E13E08" w:rsidRPr="00870C7A" w:rsidRDefault="00E13E08" w:rsidP="002F1675">
            <w:pPr>
              <w:rPr>
                <w:rFonts w:ascii="Arial" w:hAnsi="Arial" w:cs="Arial"/>
                <w:color w:val="C00000"/>
                <w:sz w:val="24"/>
                <w:szCs w:val="24"/>
              </w:rPr>
            </w:pPr>
          </w:p>
          <w:p w14:paraId="3A9D9A0A" w14:textId="77777777" w:rsidR="00E13E08" w:rsidRPr="00870C7A" w:rsidRDefault="00E13E08" w:rsidP="002F1675">
            <w:pPr>
              <w:rPr>
                <w:rFonts w:ascii="Arial" w:hAnsi="Arial" w:cs="Arial"/>
                <w:color w:val="C00000"/>
                <w:sz w:val="24"/>
                <w:szCs w:val="24"/>
              </w:rPr>
            </w:pPr>
          </w:p>
          <w:p w14:paraId="4B2B446E" w14:textId="77777777" w:rsidR="00E13E08" w:rsidRPr="00870C7A" w:rsidRDefault="00E13E08" w:rsidP="002F1675">
            <w:pPr>
              <w:rPr>
                <w:rFonts w:ascii="Arial" w:hAnsi="Arial" w:cs="Arial"/>
                <w:color w:val="C00000"/>
                <w:sz w:val="24"/>
                <w:szCs w:val="24"/>
              </w:rPr>
            </w:pPr>
          </w:p>
          <w:p w14:paraId="55ECFEC9" w14:textId="77777777" w:rsidR="00E13E08" w:rsidRPr="00870C7A" w:rsidRDefault="00E13E08" w:rsidP="002F1675">
            <w:pPr>
              <w:rPr>
                <w:rFonts w:ascii="Arial" w:hAnsi="Arial" w:cs="Arial"/>
                <w:color w:val="C00000"/>
                <w:sz w:val="24"/>
                <w:szCs w:val="24"/>
              </w:rPr>
            </w:pPr>
          </w:p>
          <w:p w14:paraId="7FF74227" w14:textId="77777777" w:rsidR="00E13E08" w:rsidRPr="00870C7A" w:rsidRDefault="00E13E08" w:rsidP="002F1675">
            <w:pPr>
              <w:rPr>
                <w:rFonts w:ascii="Arial" w:hAnsi="Arial" w:cs="Arial"/>
                <w:color w:val="C00000"/>
                <w:sz w:val="24"/>
                <w:szCs w:val="24"/>
              </w:rPr>
            </w:pPr>
          </w:p>
          <w:p w14:paraId="4BB1C9E7" w14:textId="77777777" w:rsidR="00E13E08" w:rsidRPr="00870C7A" w:rsidRDefault="00E13E08" w:rsidP="002F1675">
            <w:pPr>
              <w:rPr>
                <w:rFonts w:ascii="Arial" w:hAnsi="Arial" w:cs="Arial"/>
                <w:color w:val="C00000"/>
                <w:sz w:val="24"/>
                <w:szCs w:val="24"/>
              </w:rPr>
            </w:pPr>
          </w:p>
          <w:p w14:paraId="7E9B86F2" w14:textId="77777777" w:rsidR="00E13E08" w:rsidRPr="00870C7A" w:rsidRDefault="00E13E08" w:rsidP="002F1675">
            <w:pPr>
              <w:rPr>
                <w:rFonts w:ascii="Arial" w:hAnsi="Arial" w:cs="Arial"/>
                <w:color w:val="C00000"/>
                <w:sz w:val="24"/>
                <w:szCs w:val="24"/>
              </w:rPr>
            </w:pPr>
          </w:p>
          <w:p w14:paraId="2F94DE90" w14:textId="77777777" w:rsidR="00E13E08" w:rsidRPr="00870C7A" w:rsidRDefault="00E13E08" w:rsidP="002F1675">
            <w:pPr>
              <w:rPr>
                <w:rFonts w:ascii="Arial" w:hAnsi="Arial" w:cs="Arial"/>
                <w:color w:val="C00000"/>
                <w:sz w:val="24"/>
                <w:szCs w:val="24"/>
              </w:rPr>
            </w:pPr>
          </w:p>
          <w:p w14:paraId="7D2AFC79" w14:textId="77777777" w:rsidR="00E13E08" w:rsidRPr="00870C7A" w:rsidRDefault="00E13E08" w:rsidP="002F1675">
            <w:pPr>
              <w:rPr>
                <w:rFonts w:ascii="Arial" w:hAnsi="Arial" w:cs="Arial"/>
                <w:color w:val="C00000"/>
                <w:sz w:val="24"/>
                <w:szCs w:val="24"/>
              </w:rPr>
            </w:pPr>
          </w:p>
          <w:p w14:paraId="752496B4" w14:textId="77777777" w:rsidR="00E13E08" w:rsidRPr="00870C7A" w:rsidRDefault="00E13E08" w:rsidP="002F1675">
            <w:pPr>
              <w:rPr>
                <w:rFonts w:ascii="Arial" w:hAnsi="Arial" w:cs="Arial"/>
                <w:color w:val="C00000"/>
                <w:sz w:val="24"/>
                <w:szCs w:val="24"/>
              </w:rPr>
            </w:pPr>
          </w:p>
        </w:tc>
      </w:tr>
      <w:tr w:rsidR="00870C7A" w:rsidRPr="00870C7A" w14:paraId="14014E97" w14:textId="77777777" w:rsidTr="002F1675">
        <w:trPr>
          <w:trHeight w:val="491"/>
        </w:trPr>
        <w:tc>
          <w:tcPr>
            <w:tcW w:w="9634" w:type="dxa"/>
            <w:vAlign w:val="center"/>
          </w:tcPr>
          <w:p w14:paraId="4DBAD81A"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Professional Skills and Application</w:t>
            </w:r>
          </w:p>
        </w:tc>
      </w:tr>
      <w:tr w:rsidR="00E13E08" w:rsidRPr="00870C7A" w14:paraId="20CF8591" w14:textId="77777777" w:rsidTr="002F1675">
        <w:tc>
          <w:tcPr>
            <w:tcW w:w="9634" w:type="dxa"/>
          </w:tcPr>
          <w:p w14:paraId="1130B4F9" w14:textId="77777777" w:rsidR="00E13E08" w:rsidRPr="00870C7A" w:rsidRDefault="00E13E08" w:rsidP="002F1675">
            <w:pPr>
              <w:rPr>
                <w:rFonts w:ascii="Arial" w:hAnsi="Arial" w:cs="Arial"/>
                <w:color w:val="C00000"/>
                <w:sz w:val="24"/>
                <w:szCs w:val="24"/>
              </w:rPr>
            </w:pPr>
          </w:p>
          <w:p w14:paraId="149B7E30" w14:textId="77777777" w:rsidR="00E13E08" w:rsidRPr="00870C7A" w:rsidRDefault="00E13E08" w:rsidP="002F1675">
            <w:pPr>
              <w:rPr>
                <w:rFonts w:ascii="Arial" w:hAnsi="Arial" w:cs="Arial"/>
                <w:color w:val="C00000"/>
                <w:sz w:val="24"/>
                <w:szCs w:val="24"/>
              </w:rPr>
            </w:pPr>
          </w:p>
          <w:p w14:paraId="2C44C716" w14:textId="77777777" w:rsidR="00E13E08" w:rsidRPr="00870C7A" w:rsidRDefault="00E13E08" w:rsidP="002F1675">
            <w:pPr>
              <w:rPr>
                <w:rFonts w:ascii="Arial" w:hAnsi="Arial" w:cs="Arial"/>
                <w:color w:val="C00000"/>
                <w:sz w:val="24"/>
                <w:szCs w:val="24"/>
              </w:rPr>
            </w:pPr>
          </w:p>
          <w:p w14:paraId="6596740D" w14:textId="77777777" w:rsidR="00E13E08" w:rsidRPr="00870C7A" w:rsidRDefault="00E13E08" w:rsidP="002F1675">
            <w:pPr>
              <w:rPr>
                <w:rFonts w:ascii="Arial" w:hAnsi="Arial" w:cs="Arial"/>
                <w:color w:val="C00000"/>
                <w:sz w:val="24"/>
                <w:szCs w:val="24"/>
              </w:rPr>
            </w:pPr>
          </w:p>
          <w:p w14:paraId="57EF077D" w14:textId="77777777" w:rsidR="00E13E08" w:rsidRPr="00870C7A" w:rsidRDefault="00E13E08" w:rsidP="002F1675">
            <w:pPr>
              <w:rPr>
                <w:rFonts w:ascii="Arial" w:hAnsi="Arial" w:cs="Arial"/>
                <w:color w:val="C00000"/>
                <w:sz w:val="24"/>
                <w:szCs w:val="24"/>
              </w:rPr>
            </w:pPr>
          </w:p>
          <w:p w14:paraId="07FF2E6A" w14:textId="77777777" w:rsidR="00E13E08" w:rsidRPr="00870C7A" w:rsidRDefault="00E13E08" w:rsidP="002F1675">
            <w:pPr>
              <w:rPr>
                <w:rFonts w:ascii="Arial" w:hAnsi="Arial" w:cs="Arial"/>
                <w:color w:val="C00000"/>
                <w:sz w:val="24"/>
                <w:szCs w:val="24"/>
              </w:rPr>
            </w:pPr>
          </w:p>
          <w:p w14:paraId="63A4507A" w14:textId="77777777" w:rsidR="00E13E08" w:rsidRPr="00870C7A" w:rsidRDefault="00E13E08" w:rsidP="002F1675">
            <w:pPr>
              <w:rPr>
                <w:rFonts w:ascii="Arial" w:hAnsi="Arial" w:cs="Arial"/>
                <w:color w:val="C00000"/>
                <w:sz w:val="24"/>
                <w:szCs w:val="24"/>
              </w:rPr>
            </w:pPr>
          </w:p>
          <w:p w14:paraId="31B04C76" w14:textId="77777777" w:rsidR="00E13E08" w:rsidRPr="00870C7A" w:rsidRDefault="00E13E08" w:rsidP="002F1675">
            <w:pPr>
              <w:rPr>
                <w:rFonts w:ascii="Arial" w:hAnsi="Arial" w:cs="Arial"/>
                <w:color w:val="C00000"/>
                <w:sz w:val="24"/>
                <w:szCs w:val="24"/>
              </w:rPr>
            </w:pPr>
          </w:p>
          <w:p w14:paraId="5372132C" w14:textId="77777777" w:rsidR="00E13E08" w:rsidRPr="00870C7A" w:rsidRDefault="00E13E08" w:rsidP="002F1675">
            <w:pPr>
              <w:rPr>
                <w:rFonts w:ascii="Arial" w:hAnsi="Arial" w:cs="Arial"/>
                <w:color w:val="C00000"/>
                <w:sz w:val="24"/>
                <w:szCs w:val="24"/>
              </w:rPr>
            </w:pPr>
          </w:p>
          <w:p w14:paraId="5A5663B0" w14:textId="77777777" w:rsidR="00E13E08" w:rsidRPr="00870C7A" w:rsidRDefault="00E13E08" w:rsidP="002F1675">
            <w:pPr>
              <w:rPr>
                <w:rFonts w:ascii="Arial" w:hAnsi="Arial" w:cs="Arial"/>
                <w:color w:val="C00000"/>
                <w:sz w:val="24"/>
                <w:szCs w:val="24"/>
              </w:rPr>
            </w:pPr>
          </w:p>
          <w:p w14:paraId="3F3B3593" w14:textId="77777777" w:rsidR="00E13E08" w:rsidRPr="00870C7A" w:rsidRDefault="00E13E08" w:rsidP="002F1675">
            <w:pPr>
              <w:rPr>
                <w:rFonts w:ascii="Arial" w:hAnsi="Arial" w:cs="Arial"/>
                <w:color w:val="C00000"/>
                <w:sz w:val="24"/>
                <w:szCs w:val="24"/>
              </w:rPr>
            </w:pPr>
          </w:p>
          <w:p w14:paraId="5D830BB0" w14:textId="77777777" w:rsidR="00E13E08" w:rsidRPr="00870C7A" w:rsidRDefault="00E13E08" w:rsidP="002F1675">
            <w:pPr>
              <w:rPr>
                <w:rFonts w:ascii="Arial" w:hAnsi="Arial" w:cs="Arial"/>
                <w:color w:val="C00000"/>
                <w:sz w:val="24"/>
                <w:szCs w:val="24"/>
              </w:rPr>
            </w:pPr>
          </w:p>
          <w:p w14:paraId="07643D20" w14:textId="77777777" w:rsidR="00E13E08" w:rsidRPr="00870C7A" w:rsidRDefault="00E13E08" w:rsidP="002F1675">
            <w:pPr>
              <w:rPr>
                <w:rFonts w:ascii="Arial" w:hAnsi="Arial" w:cs="Arial"/>
                <w:color w:val="C00000"/>
                <w:sz w:val="24"/>
                <w:szCs w:val="24"/>
              </w:rPr>
            </w:pPr>
          </w:p>
          <w:p w14:paraId="2B89B477" w14:textId="77777777" w:rsidR="00E13E08" w:rsidRPr="00870C7A" w:rsidRDefault="00E13E08" w:rsidP="002F1675">
            <w:pPr>
              <w:rPr>
                <w:rFonts w:ascii="Arial" w:hAnsi="Arial" w:cs="Arial"/>
                <w:color w:val="C00000"/>
                <w:sz w:val="24"/>
                <w:szCs w:val="24"/>
              </w:rPr>
            </w:pPr>
          </w:p>
          <w:p w14:paraId="5CDD09C7" w14:textId="77777777" w:rsidR="00E13E08" w:rsidRPr="00870C7A" w:rsidRDefault="00E13E08" w:rsidP="002F1675">
            <w:pPr>
              <w:rPr>
                <w:rFonts w:ascii="Arial" w:hAnsi="Arial" w:cs="Arial"/>
                <w:color w:val="C00000"/>
                <w:sz w:val="24"/>
                <w:szCs w:val="24"/>
              </w:rPr>
            </w:pPr>
          </w:p>
          <w:p w14:paraId="26CCFB40" w14:textId="77777777" w:rsidR="00E13E08" w:rsidRPr="00870C7A" w:rsidRDefault="00E13E08" w:rsidP="002F1675">
            <w:pPr>
              <w:rPr>
                <w:rFonts w:ascii="Arial" w:hAnsi="Arial" w:cs="Arial"/>
                <w:color w:val="C00000"/>
                <w:sz w:val="24"/>
                <w:szCs w:val="24"/>
              </w:rPr>
            </w:pPr>
          </w:p>
        </w:tc>
      </w:tr>
    </w:tbl>
    <w:p w14:paraId="5443D1CF" w14:textId="77777777" w:rsidR="00E13E08" w:rsidRPr="00870C7A" w:rsidRDefault="00E13E08" w:rsidP="00E13E08">
      <w:pPr>
        <w:rPr>
          <w:rFonts w:ascii="Arial" w:hAnsi="Arial" w:cs="Arial"/>
          <w:color w:val="C00000"/>
          <w:sz w:val="24"/>
          <w:szCs w:val="24"/>
        </w:rPr>
      </w:pPr>
    </w:p>
    <w:p w14:paraId="48D4CCA3" w14:textId="77777777" w:rsidR="00E13E08" w:rsidRPr="00870C7A" w:rsidRDefault="00E13E08" w:rsidP="00E13E08">
      <w:pPr>
        <w:rPr>
          <w:rFonts w:ascii="Arial" w:hAnsi="Arial" w:cs="Arial"/>
          <w:color w:val="C00000"/>
          <w:sz w:val="24"/>
          <w:szCs w:val="24"/>
        </w:rPr>
      </w:pPr>
    </w:p>
    <w:tbl>
      <w:tblPr>
        <w:tblStyle w:val="TableGrid"/>
        <w:tblW w:w="0" w:type="auto"/>
        <w:tblLook w:val="04A0" w:firstRow="1" w:lastRow="0" w:firstColumn="1" w:lastColumn="0" w:noHBand="0" w:noVBand="1"/>
      </w:tblPr>
      <w:tblGrid>
        <w:gridCol w:w="9634"/>
      </w:tblGrid>
      <w:tr w:rsidR="00870C7A" w:rsidRPr="00870C7A" w14:paraId="7F3571D9" w14:textId="77777777" w:rsidTr="002F1675">
        <w:tc>
          <w:tcPr>
            <w:tcW w:w="9634" w:type="dxa"/>
          </w:tcPr>
          <w:p w14:paraId="26BB6C46"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lastRenderedPageBreak/>
              <w:t>Section B2: Priorities for Further Development during Induction</w:t>
            </w:r>
          </w:p>
        </w:tc>
      </w:tr>
      <w:tr w:rsidR="00870C7A" w:rsidRPr="00870C7A" w14:paraId="003B1676" w14:textId="77777777" w:rsidTr="002F1675">
        <w:tc>
          <w:tcPr>
            <w:tcW w:w="9634" w:type="dxa"/>
          </w:tcPr>
          <w:p w14:paraId="405D896B" w14:textId="77777777" w:rsidR="00E13E08" w:rsidRPr="00870C7A" w:rsidRDefault="00E13E08" w:rsidP="002F1675">
            <w:pPr>
              <w:rPr>
                <w:rFonts w:ascii="Arial" w:hAnsi="Arial" w:cs="Arial"/>
                <w:color w:val="C00000"/>
                <w:sz w:val="24"/>
                <w:szCs w:val="24"/>
              </w:rPr>
            </w:pPr>
          </w:p>
          <w:p w14:paraId="5F6DA3D0" w14:textId="77777777" w:rsidR="00E13E08" w:rsidRPr="00870C7A" w:rsidRDefault="00E13E08" w:rsidP="002F1675">
            <w:pPr>
              <w:rPr>
                <w:rFonts w:ascii="Arial" w:hAnsi="Arial" w:cs="Arial"/>
                <w:color w:val="C00000"/>
                <w:sz w:val="24"/>
                <w:szCs w:val="24"/>
              </w:rPr>
            </w:pPr>
            <w:r w:rsidRPr="00870C7A">
              <w:rPr>
                <w:rFonts w:ascii="Arial" w:hAnsi="Arial" w:cs="Arial"/>
                <w:color w:val="C00000"/>
                <w:sz w:val="24"/>
                <w:szCs w:val="24"/>
              </w:rPr>
              <w:t>[To be completed towards the end of the ITE course.]</w:t>
            </w:r>
          </w:p>
          <w:p w14:paraId="0C324984" w14:textId="77777777" w:rsidR="00E13E08" w:rsidRPr="00870C7A" w:rsidRDefault="00E13E08" w:rsidP="002F1675">
            <w:pPr>
              <w:rPr>
                <w:rFonts w:ascii="Arial" w:hAnsi="Arial" w:cs="Arial"/>
                <w:color w:val="C00000"/>
                <w:sz w:val="24"/>
                <w:szCs w:val="24"/>
              </w:rPr>
            </w:pPr>
          </w:p>
        </w:tc>
      </w:tr>
      <w:tr w:rsidR="00870C7A" w:rsidRPr="00870C7A" w14:paraId="3068B519" w14:textId="77777777" w:rsidTr="002F1675">
        <w:trPr>
          <w:trHeight w:val="355"/>
        </w:trPr>
        <w:tc>
          <w:tcPr>
            <w:tcW w:w="9634" w:type="dxa"/>
          </w:tcPr>
          <w:p w14:paraId="75D9679C"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Professional Values and Practice</w:t>
            </w:r>
          </w:p>
        </w:tc>
      </w:tr>
      <w:tr w:rsidR="00870C7A" w:rsidRPr="00870C7A" w14:paraId="217A8BF8" w14:textId="77777777" w:rsidTr="002F1675">
        <w:tc>
          <w:tcPr>
            <w:tcW w:w="9634" w:type="dxa"/>
          </w:tcPr>
          <w:p w14:paraId="3BF857D3" w14:textId="77777777" w:rsidR="00E13E08" w:rsidRPr="00870C7A" w:rsidRDefault="00E13E08" w:rsidP="002F1675">
            <w:pPr>
              <w:rPr>
                <w:rFonts w:ascii="Arial" w:hAnsi="Arial" w:cs="Arial"/>
                <w:color w:val="C00000"/>
                <w:sz w:val="24"/>
                <w:szCs w:val="24"/>
              </w:rPr>
            </w:pPr>
          </w:p>
          <w:p w14:paraId="414E0807" w14:textId="77777777" w:rsidR="00E13E08" w:rsidRPr="00870C7A" w:rsidRDefault="00E13E08" w:rsidP="002F1675">
            <w:pPr>
              <w:rPr>
                <w:rFonts w:ascii="Arial" w:hAnsi="Arial" w:cs="Arial"/>
                <w:color w:val="C00000"/>
                <w:sz w:val="24"/>
                <w:szCs w:val="24"/>
              </w:rPr>
            </w:pPr>
          </w:p>
          <w:p w14:paraId="6996CE3B" w14:textId="77777777" w:rsidR="00E13E08" w:rsidRPr="00870C7A" w:rsidRDefault="00E13E08" w:rsidP="002F1675">
            <w:pPr>
              <w:rPr>
                <w:rFonts w:ascii="Arial" w:hAnsi="Arial" w:cs="Arial"/>
                <w:color w:val="C00000"/>
                <w:sz w:val="24"/>
                <w:szCs w:val="24"/>
              </w:rPr>
            </w:pPr>
          </w:p>
          <w:p w14:paraId="59729788" w14:textId="77777777" w:rsidR="00E13E08" w:rsidRPr="00870C7A" w:rsidRDefault="00E13E08" w:rsidP="002F1675">
            <w:pPr>
              <w:rPr>
                <w:rFonts w:ascii="Arial" w:hAnsi="Arial" w:cs="Arial"/>
                <w:color w:val="C00000"/>
                <w:sz w:val="24"/>
                <w:szCs w:val="24"/>
              </w:rPr>
            </w:pPr>
          </w:p>
          <w:p w14:paraId="1C2C1E0A" w14:textId="77777777" w:rsidR="00E13E08" w:rsidRPr="00870C7A" w:rsidRDefault="00E13E08" w:rsidP="002F1675">
            <w:pPr>
              <w:rPr>
                <w:rFonts w:ascii="Arial" w:hAnsi="Arial" w:cs="Arial"/>
                <w:color w:val="C00000"/>
                <w:sz w:val="24"/>
                <w:szCs w:val="24"/>
              </w:rPr>
            </w:pPr>
          </w:p>
          <w:p w14:paraId="6389331B" w14:textId="77777777" w:rsidR="00E13E08" w:rsidRPr="00870C7A" w:rsidRDefault="00E13E08" w:rsidP="002F1675">
            <w:pPr>
              <w:rPr>
                <w:rFonts w:ascii="Arial" w:hAnsi="Arial" w:cs="Arial"/>
                <w:color w:val="C00000"/>
                <w:sz w:val="24"/>
                <w:szCs w:val="24"/>
              </w:rPr>
            </w:pPr>
          </w:p>
        </w:tc>
      </w:tr>
      <w:tr w:rsidR="00870C7A" w:rsidRPr="00870C7A" w14:paraId="5DFD4F81" w14:textId="77777777" w:rsidTr="002F1675">
        <w:tc>
          <w:tcPr>
            <w:tcW w:w="9634" w:type="dxa"/>
          </w:tcPr>
          <w:p w14:paraId="755877EA"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Professional Knowledge and Understanding</w:t>
            </w:r>
          </w:p>
        </w:tc>
      </w:tr>
      <w:tr w:rsidR="00870C7A" w:rsidRPr="00870C7A" w14:paraId="4517D9E1" w14:textId="77777777" w:rsidTr="002F1675">
        <w:tc>
          <w:tcPr>
            <w:tcW w:w="9634" w:type="dxa"/>
          </w:tcPr>
          <w:p w14:paraId="59DFFFAC" w14:textId="77777777" w:rsidR="00E13E08" w:rsidRPr="00870C7A" w:rsidRDefault="00E13E08" w:rsidP="002F1675">
            <w:pPr>
              <w:rPr>
                <w:rFonts w:ascii="Arial" w:hAnsi="Arial" w:cs="Arial"/>
                <w:color w:val="C00000"/>
                <w:sz w:val="24"/>
                <w:szCs w:val="24"/>
              </w:rPr>
            </w:pPr>
          </w:p>
          <w:p w14:paraId="01605456" w14:textId="77777777" w:rsidR="00E13E08" w:rsidRPr="00870C7A" w:rsidRDefault="00E13E08" w:rsidP="002F1675">
            <w:pPr>
              <w:rPr>
                <w:rFonts w:ascii="Arial" w:hAnsi="Arial" w:cs="Arial"/>
                <w:color w:val="C00000"/>
                <w:sz w:val="24"/>
                <w:szCs w:val="24"/>
              </w:rPr>
            </w:pPr>
          </w:p>
          <w:p w14:paraId="67901B77" w14:textId="77777777" w:rsidR="00E13E08" w:rsidRPr="00870C7A" w:rsidRDefault="00E13E08" w:rsidP="002F1675">
            <w:pPr>
              <w:rPr>
                <w:rFonts w:ascii="Arial" w:hAnsi="Arial" w:cs="Arial"/>
                <w:color w:val="C00000"/>
                <w:sz w:val="24"/>
                <w:szCs w:val="24"/>
              </w:rPr>
            </w:pPr>
          </w:p>
          <w:p w14:paraId="1E7A953A" w14:textId="77777777" w:rsidR="00E13E08" w:rsidRPr="00870C7A" w:rsidRDefault="00E13E08" w:rsidP="002F1675">
            <w:pPr>
              <w:rPr>
                <w:rFonts w:ascii="Arial" w:hAnsi="Arial" w:cs="Arial"/>
                <w:color w:val="C00000"/>
                <w:sz w:val="24"/>
                <w:szCs w:val="24"/>
              </w:rPr>
            </w:pPr>
          </w:p>
          <w:p w14:paraId="5FBB8DB6" w14:textId="77777777" w:rsidR="00E13E08" w:rsidRPr="00870C7A" w:rsidRDefault="00E13E08" w:rsidP="002F1675">
            <w:pPr>
              <w:rPr>
                <w:rFonts w:ascii="Arial" w:hAnsi="Arial" w:cs="Arial"/>
                <w:color w:val="C00000"/>
                <w:sz w:val="24"/>
                <w:szCs w:val="24"/>
              </w:rPr>
            </w:pPr>
          </w:p>
          <w:p w14:paraId="39386F6F" w14:textId="77777777" w:rsidR="00E13E08" w:rsidRPr="00870C7A" w:rsidRDefault="00E13E08" w:rsidP="002F1675">
            <w:pPr>
              <w:rPr>
                <w:rFonts w:ascii="Arial" w:hAnsi="Arial" w:cs="Arial"/>
                <w:color w:val="C00000"/>
                <w:sz w:val="24"/>
                <w:szCs w:val="24"/>
              </w:rPr>
            </w:pPr>
          </w:p>
        </w:tc>
      </w:tr>
      <w:tr w:rsidR="00870C7A" w:rsidRPr="00870C7A" w14:paraId="25235D38" w14:textId="77777777" w:rsidTr="002F1675">
        <w:tc>
          <w:tcPr>
            <w:tcW w:w="9634" w:type="dxa"/>
          </w:tcPr>
          <w:p w14:paraId="3F0E5D70"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Professional Skills and Application</w:t>
            </w:r>
          </w:p>
        </w:tc>
      </w:tr>
      <w:tr w:rsidR="00E13E08" w:rsidRPr="00870C7A" w14:paraId="6A516ECA" w14:textId="77777777" w:rsidTr="002F1675">
        <w:tc>
          <w:tcPr>
            <w:tcW w:w="9634" w:type="dxa"/>
          </w:tcPr>
          <w:p w14:paraId="58BBE46A" w14:textId="77777777" w:rsidR="00E13E08" w:rsidRPr="00870C7A" w:rsidRDefault="00E13E08" w:rsidP="002F1675">
            <w:pPr>
              <w:rPr>
                <w:rFonts w:ascii="Arial" w:hAnsi="Arial" w:cs="Arial"/>
                <w:color w:val="C00000"/>
                <w:sz w:val="24"/>
                <w:szCs w:val="24"/>
              </w:rPr>
            </w:pPr>
          </w:p>
          <w:p w14:paraId="3B36A3C1" w14:textId="77777777" w:rsidR="00E13E08" w:rsidRPr="00870C7A" w:rsidRDefault="00E13E08" w:rsidP="002F1675">
            <w:pPr>
              <w:rPr>
                <w:rFonts w:ascii="Arial" w:hAnsi="Arial" w:cs="Arial"/>
                <w:color w:val="C00000"/>
                <w:sz w:val="24"/>
                <w:szCs w:val="24"/>
              </w:rPr>
            </w:pPr>
          </w:p>
          <w:p w14:paraId="3A34F682" w14:textId="77777777" w:rsidR="00E13E08" w:rsidRPr="00870C7A" w:rsidRDefault="00E13E08" w:rsidP="002F1675">
            <w:pPr>
              <w:rPr>
                <w:rFonts w:ascii="Arial" w:hAnsi="Arial" w:cs="Arial"/>
                <w:color w:val="C00000"/>
                <w:sz w:val="24"/>
                <w:szCs w:val="24"/>
              </w:rPr>
            </w:pPr>
          </w:p>
          <w:p w14:paraId="1CE1B970" w14:textId="77777777" w:rsidR="00E13E08" w:rsidRPr="00870C7A" w:rsidRDefault="00E13E08" w:rsidP="002F1675">
            <w:pPr>
              <w:rPr>
                <w:rFonts w:ascii="Arial" w:hAnsi="Arial" w:cs="Arial"/>
                <w:color w:val="C00000"/>
                <w:sz w:val="24"/>
                <w:szCs w:val="24"/>
              </w:rPr>
            </w:pPr>
          </w:p>
          <w:p w14:paraId="1A93B9DC" w14:textId="77777777" w:rsidR="00E13E08" w:rsidRPr="00870C7A" w:rsidRDefault="00E13E08" w:rsidP="002F1675">
            <w:pPr>
              <w:rPr>
                <w:rFonts w:ascii="Arial" w:hAnsi="Arial" w:cs="Arial"/>
                <w:color w:val="C00000"/>
                <w:sz w:val="24"/>
                <w:szCs w:val="24"/>
              </w:rPr>
            </w:pPr>
          </w:p>
          <w:p w14:paraId="304DDAEE" w14:textId="77777777" w:rsidR="00E13E08" w:rsidRPr="00870C7A" w:rsidRDefault="00E13E08" w:rsidP="002F1675">
            <w:pPr>
              <w:rPr>
                <w:rFonts w:ascii="Arial" w:hAnsi="Arial" w:cs="Arial"/>
                <w:color w:val="C00000"/>
                <w:sz w:val="24"/>
                <w:szCs w:val="24"/>
              </w:rPr>
            </w:pPr>
          </w:p>
          <w:p w14:paraId="35D4A42B" w14:textId="77777777" w:rsidR="00E13E08" w:rsidRPr="00870C7A" w:rsidRDefault="00E13E08" w:rsidP="002F1675">
            <w:pPr>
              <w:rPr>
                <w:rFonts w:ascii="Arial" w:hAnsi="Arial" w:cs="Arial"/>
                <w:color w:val="C00000"/>
                <w:sz w:val="24"/>
                <w:szCs w:val="24"/>
              </w:rPr>
            </w:pPr>
          </w:p>
          <w:p w14:paraId="39AAD8F1" w14:textId="77777777" w:rsidR="00E13E08" w:rsidRPr="00870C7A" w:rsidRDefault="00E13E08" w:rsidP="002F1675">
            <w:pPr>
              <w:rPr>
                <w:rFonts w:ascii="Arial" w:hAnsi="Arial" w:cs="Arial"/>
                <w:color w:val="C00000"/>
                <w:sz w:val="24"/>
                <w:szCs w:val="24"/>
              </w:rPr>
            </w:pPr>
          </w:p>
        </w:tc>
      </w:tr>
    </w:tbl>
    <w:p w14:paraId="51142209" w14:textId="77777777" w:rsidR="00E13E08" w:rsidRPr="00870C7A" w:rsidRDefault="00E13E08" w:rsidP="00E13E08">
      <w:pPr>
        <w:rPr>
          <w:rFonts w:ascii="Arial" w:hAnsi="Arial" w:cs="Arial"/>
          <w:color w:val="C00000"/>
          <w:sz w:val="24"/>
          <w:szCs w:val="24"/>
        </w:rPr>
      </w:pPr>
    </w:p>
    <w:tbl>
      <w:tblPr>
        <w:tblStyle w:val="TableGrid"/>
        <w:tblW w:w="0" w:type="auto"/>
        <w:tblLook w:val="04A0" w:firstRow="1" w:lastRow="0" w:firstColumn="1" w:lastColumn="0" w:noHBand="0" w:noVBand="1"/>
      </w:tblPr>
      <w:tblGrid>
        <w:gridCol w:w="9634"/>
      </w:tblGrid>
      <w:tr w:rsidR="00870C7A" w:rsidRPr="00870C7A" w14:paraId="6DD406EE" w14:textId="77777777" w:rsidTr="002F1675">
        <w:tc>
          <w:tcPr>
            <w:tcW w:w="9634" w:type="dxa"/>
          </w:tcPr>
          <w:p w14:paraId="0C6A8745"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Professional Interests and Aspirations (to be completed by Student)</w:t>
            </w:r>
          </w:p>
        </w:tc>
      </w:tr>
      <w:tr w:rsidR="00E13E08" w:rsidRPr="00870C7A" w14:paraId="71D822C9" w14:textId="77777777" w:rsidTr="002F1675">
        <w:tc>
          <w:tcPr>
            <w:tcW w:w="9634" w:type="dxa"/>
          </w:tcPr>
          <w:p w14:paraId="7A1AC062" w14:textId="77777777" w:rsidR="00E13E08" w:rsidRPr="00870C7A" w:rsidRDefault="00E13E08" w:rsidP="002F1675">
            <w:pPr>
              <w:rPr>
                <w:rFonts w:ascii="Arial" w:hAnsi="Arial" w:cs="Arial"/>
                <w:color w:val="C00000"/>
                <w:sz w:val="24"/>
                <w:szCs w:val="24"/>
              </w:rPr>
            </w:pPr>
          </w:p>
          <w:p w14:paraId="6F536D67" w14:textId="77777777" w:rsidR="00E13E08" w:rsidRPr="00870C7A" w:rsidRDefault="00E13E08" w:rsidP="002F1675">
            <w:pPr>
              <w:rPr>
                <w:rFonts w:ascii="Arial" w:hAnsi="Arial" w:cs="Arial"/>
                <w:color w:val="C00000"/>
                <w:sz w:val="24"/>
                <w:szCs w:val="24"/>
              </w:rPr>
            </w:pPr>
          </w:p>
          <w:p w14:paraId="6E9907B8" w14:textId="77777777" w:rsidR="00E13E08" w:rsidRPr="00870C7A" w:rsidRDefault="00E13E08" w:rsidP="002F1675">
            <w:pPr>
              <w:rPr>
                <w:rFonts w:ascii="Arial" w:hAnsi="Arial" w:cs="Arial"/>
                <w:color w:val="C00000"/>
                <w:sz w:val="24"/>
                <w:szCs w:val="24"/>
              </w:rPr>
            </w:pPr>
          </w:p>
          <w:p w14:paraId="7FCA0F0F" w14:textId="77777777" w:rsidR="00E13E08" w:rsidRPr="00870C7A" w:rsidRDefault="00E13E08" w:rsidP="002F1675">
            <w:pPr>
              <w:rPr>
                <w:rFonts w:ascii="Arial" w:hAnsi="Arial" w:cs="Arial"/>
                <w:color w:val="C00000"/>
                <w:sz w:val="24"/>
                <w:szCs w:val="24"/>
              </w:rPr>
            </w:pPr>
          </w:p>
          <w:p w14:paraId="05B09DFA" w14:textId="77777777" w:rsidR="00E13E08" w:rsidRPr="00870C7A" w:rsidRDefault="00E13E08" w:rsidP="002F1675">
            <w:pPr>
              <w:rPr>
                <w:rFonts w:ascii="Arial" w:hAnsi="Arial" w:cs="Arial"/>
                <w:color w:val="C00000"/>
                <w:sz w:val="24"/>
                <w:szCs w:val="24"/>
              </w:rPr>
            </w:pPr>
          </w:p>
          <w:p w14:paraId="63A9261B" w14:textId="77777777" w:rsidR="00E13E08" w:rsidRPr="00870C7A" w:rsidRDefault="00E13E08" w:rsidP="002F1675">
            <w:pPr>
              <w:rPr>
                <w:rFonts w:ascii="Arial" w:hAnsi="Arial" w:cs="Arial"/>
                <w:color w:val="C00000"/>
                <w:sz w:val="24"/>
                <w:szCs w:val="24"/>
              </w:rPr>
            </w:pPr>
          </w:p>
          <w:p w14:paraId="6B27D30A" w14:textId="77777777" w:rsidR="00E13E08" w:rsidRPr="00870C7A" w:rsidRDefault="00E13E08" w:rsidP="002F1675">
            <w:pPr>
              <w:rPr>
                <w:rFonts w:ascii="Arial" w:hAnsi="Arial" w:cs="Arial"/>
                <w:color w:val="C00000"/>
                <w:sz w:val="24"/>
                <w:szCs w:val="24"/>
              </w:rPr>
            </w:pPr>
          </w:p>
        </w:tc>
      </w:tr>
    </w:tbl>
    <w:p w14:paraId="0BBB787A" w14:textId="77777777" w:rsidR="00E13E08" w:rsidRPr="00870C7A" w:rsidRDefault="00E13E08" w:rsidP="00E13E08">
      <w:pPr>
        <w:rPr>
          <w:rFonts w:ascii="Arial" w:hAnsi="Arial" w:cs="Arial"/>
          <w:color w:val="C00000"/>
          <w:sz w:val="24"/>
          <w:szCs w:val="24"/>
        </w:rPr>
      </w:pPr>
    </w:p>
    <w:tbl>
      <w:tblPr>
        <w:tblStyle w:val="TableGrid"/>
        <w:tblW w:w="0" w:type="auto"/>
        <w:tblLook w:val="04A0" w:firstRow="1" w:lastRow="0" w:firstColumn="1" w:lastColumn="0" w:noHBand="0" w:noVBand="1"/>
      </w:tblPr>
      <w:tblGrid>
        <w:gridCol w:w="2254"/>
        <w:gridCol w:w="2844"/>
        <w:gridCol w:w="1843"/>
        <w:gridCol w:w="2693"/>
      </w:tblGrid>
      <w:tr w:rsidR="00870C7A" w:rsidRPr="00870C7A" w14:paraId="7751453A" w14:textId="77777777" w:rsidTr="002F1675">
        <w:trPr>
          <w:trHeight w:val="1154"/>
        </w:trPr>
        <w:tc>
          <w:tcPr>
            <w:tcW w:w="2254" w:type="dxa"/>
          </w:tcPr>
          <w:p w14:paraId="320992C0"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Signature of HEI Representative:</w:t>
            </w:r>
          </w:p>
        </w:tc>
        <w:tc>
          <w:tcPr>
            <w:tcW w:w="2844" w:type="dxa"/>
            <w:vAlign w:val="center"/>
          </w:tcPr>
          <w:p w14:paraId="344F8C98" w14:textId="77777777" w:rsidR="00E13E08" w:rsidRPr="00870C7A" w:rsidRDefault="00E13E08" w:rsidP="002F1675">
            <w:pPr>
              <w:rPr>
                <w:rFonts w:ascii="Arial" w:hAnsi="Arial" w:cs="Arial"/>
                <w:b/>
                <w:bCs/>
                <w:color w:val="C00000"/>
                <w:sz w:val="24"/>
                <w:szCs w:val="24"/>
              </w:rPr>
            </w:pPr>
          </w:p>
        </w:tc>
        <w:tc>
          <w:tcPr>
            <w:tcW w:w="1843" w:type="dxa"/>
          </w:tcPr>
          <w:p w14:paraId="6AD16993"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Job Title:</w:t>
            </w:r>
          </w:p>
        </w:tc>
        <w:tc>
          <w:tcPr>
            <w:tcW w:w="2693" w:type="dxa"/>
          </w:tcPr>
          <w:p w14:paraId="7ECC1BBE"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Formative Profile Tutor:</w:t>
            </w:r>
          </w:p>
        </w:tc>
      </w:tr>
      <w:tr w:rsidR="00E13E08" w:rsidRPr="00870C7A" w14:paraId="10051E04" w14:textId="77777777" w:rsidTr="002F1675">
        <w:trPr>
          <w:trHeight w:val="972"/>
        </w:trPr>
        <w:tc>
          <w:tcPr>
            <w:tcW w:w="2254" w:type="dxa"/>
          </w:tcPr>
          <w:p w14:paraId="03D9AFFE"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Signature of Student:</w:t>
            </w:r>
          </w:p>
        </w:tc>
        <w:tc>
          <w:tcPr>
            <w:tcW w:w="2844" w:type="dxa"/>
            <w:vAlign w:val="center"/>
          </w:tcPr>
          <w:p w14:paraId="514168BB" w14:textId="77777777" w:rsidR="00E13E08" w:rsidRPr="00870C7A" w:rsidRDefault="00E13E08" w:rsidP="002F1675">
            <w:pPr>
              <w:rPr>
                <w:rFonts w:ascii="Arial" w:hAnsi="Arial" w:cs="Arial"/>
                <w:b/>
                <w:bCs/>
                <w:color w:val="C00000"/>
                <w:sz w:val="24"/>
                <w:szCs w:val="24"/>
              </w:rPr>
            </w:pPr>
          </w:p>
        </w:tc>
        <w:tc>
          <w:tcPr>
            <w:tcW w:w="1843" w:type="dxa"/>
          </w:tcPr>
          <w:p w14:paraId="555BB662" w14:textId="77777777" w:rsidR="00E13E08" w:rsidRPr="00870C7A" w:rsidRDefault="00E13E08" w:rsidP="002F1675">
            <w:pPr>
              <w:rPr>
                <w:rFonts w:ascii="Arial" w:hAnsi="Arial" w:cs="Arial"/>
                <w:b/>
                <w:bCs/>
                <w:color w:val="C00000"/>
                <w:sz w:val="24"/>
                <w:szCs w:val="24"/>
              </w:rPr>
            </w:pPr>
            <w:r w:rsidRPr="00870C7A">
              <w:rPr>
                <w:rFonts w:ascii="Arial" w:hAnsi="Arial" w:cs="Arial"/>
                <w:b/>
                <w:bCs/>
                <w:color w:val="C00000"/>
                <w:sz w:val="24"/>
                <w:szCs w:val="24"/>
              </w:rPr>
              <w:t>Date:</w:t>
            </w:r>
          </w:p>
        </w:tc>
        <w:tc>
          <w:tcPr>
            <w:tcW w:w="2693" w:type="dxa"/>
          </w:tcPr>
          <w:p w14:paraId="3A70AF62" w14:textId="77777777" w:rsidR="00E13E08" w:rsidRPr="00870C7A" w:rsidRDefault="00E13E08" w:rsidP="002F1675">
            <w:pPr>
              <w:rPr>
                <w:rFonts w:ascii="Arial" w:hAnsi="Arial" w:cs="Arial"/>
                <w:b/>
                <w:bCs/>
                <w:color w:val="C00000"/>
                <w:sz w:val="24"/>
                <w:szCs w:val="24"/>
              </w:rPr>
            </w:pPr>
          </w:p>
        </w:tc>
      </w:tr>
    </w:tbl>
    <w:p w14:paraId="2F5D4A02" w14:textId="77777777" w:rsidR="00E13E08" w:rsidRPr="00870C7A" w:rsidRDefault="00E13E08" w:rsidP="00E13E08">
      <w:pPr>
        <w:rPr>
          <w:rFonts w:ascii="Arial" w:hAnsi="Arial" w:cs="Arial"/>
          <w:color w:val="C00000"/>
          <w:sz w:val="24"/>
          <w:szCs w:val="24"/>
        </w:rPr>
      </w:pPr>
    </w:p>
    <w:p w14:paraId="28ECFE4D" w14:textId="77777777" w:rsidR="00E13E08" w:rsidRDefault="00E13E08" w:rsidP="00E13E08">
      <w:pPr>
        <w:ind w:right="545"/>
        <w:rPr>
          <w:rFonts w:ascii="Arial" w:hAnsi="Arial" w:cs="Arial"/>
          <w:i/>
          <w:sz w:val="24"/>
          <w:szCs w:val="24"/>
        </w:rPr>
      </w:pPr>
    </w:p>
    <w:p w14:paraId="26E4A611" w14:textId="77777777" w:rsidR="00E13E08" w:rsidRPr="00F4586B" w:rsidRDefault="00E13E08" w:rsidP="00E13E08">
      <w:pPr>
        <w:ind w:right="545"/>
        <w:rPr>
          <w:rFonts w:ascii="Arial" w:hAnsi="Arial" w:cs="Arial"/>
          <w:iCs/>
          <w:sz w:val="24"/>
          <w:szCs w:val="24"/>
        </w:rPr>
      </w:pPr>
    </w:p>
    <w:p w14:paraId="2CC3A8B4" w14:textId="77777777" w:rsidR="00E13E08" w:rsidRPr="00C11DB0" w:rsidRDefault="00E13E08" w:rsidP="00C11DB0">
      <w:pPr>
        <w:pStyle w:val="Heading1"/>
        <w:ind w:left="720" w:hanging="720"/>
        <w:rPr>
          <w:rStyle w:val="Heading1Char"/>
          <w:rFonts w:ascii="Arial" w:hAnsi="Arial" w:cs="Arial"/>
          <w:b/>
          <w:bCs/>
          <w:color w:val="538135" w:themeColor="accent6" w:themeShade="BF"/>
          <w:sz w:val="28"/>
          <w:szCs w:val="28"/>
        </w:rPr>
      </w:pPr>
      <w:r w:rsidRPr="00C11DB0">
        <w:rPr>
          <w:rFonts w:ascii="Arial" w:hAnsi="Arial" w:cs="Arial"/>
          <w:b/>
          <w:bCs/>
          <w:color w:val="538135" w:themeColor="accent6" w:themeShade="BF"/>
          <w:sz w:val="28"/>
          <w:szCs w:val="28"/>
        </w:rPr>
        <w:lastRenderedPageBreak/>
        <w:t>4</w:t>
      </w:r>
      <w:r w:rsidRPr="00C11DB0">
        <w:rPr>
          <w:rFonts w:ascii="Arial" w:hAnsi="Arial" w:cs="Arial"/>
          <w:b/>
          <w:bCs/>
          <w:color w:val="538135" w:themeColor="accent6" w:themeShade="BF"/>
          <w:sz w:val="28"/>
          <w:szCs w:val="28"/>
        </w:rPr>
        <w:tab/>
      </w:r>
      <w:r w:rsidRPr="00C11DB0">
        <w:rPr>
          <w:rStyle w:val="Heading1Char"/>
          <w:rFonts w:ascii="Arial" w:hAnsi="Arial" w:cs="Arial"/>
          <w:b/>
          <w:bCs/>
          <w:color w:val="538135" w:themeColor="accent6" w:themeShade="BF"/>
          <w:sz w:val="28"/>
          <w:szCs w:val="28"/>
        </w:rPr>
        <w:t>The Induction Stage: Partnership between the Education Authority, Schools and the Early Career Teacher</w:t>
      </w:r>
    </w:p>
    <w:p w14:paraId="692BC2A7" w14:textId="77777777" w:rsidR="00E13E08" w:rsidRPr="0006016A" w:rsidRDefault="00E13E08" w:rsidP="00701517">
      <w:pPr>
        <w:spacing w:after="0"/>
      </w:pPr>
      <w:r w:rsidRPr="0006016A">
        <w:tab/>
      </w:r>
    </w:p>
    <w:p w14:paraId="4ED76286" w14:textId="77777777" w:rsidR="00E13E08" w:rsidRPr="00C11DB0" w:rsidRDefault="00E13E08" w:rsidP="00C11DB0">
      <w:pPr>
        <w:pStyle w:val="Heading2"/>
        <w:ind w:left="709" w:hanging="474"/>
        <w:rPr>
          <w:i w:val="0"/>
          <w:iCs w:val="0"/>
          <w:color w:val="538135" w:themeColor="accent6" w:themeShade="BF"/>
        </w:rPr>
      </w:pPr>
      <w:r w:rsidRPr="00701517">
        <w:tab/>
      </w:r>
      <w:r w:rsidRPr="00C11DB0">
        <w:rPr>
          <w:i w:val="0"/>
          <w:iCs w:val="0"/>
          <w:color w:val="538135" w:themeColor="accent6" w:themeShade="BF"/>
        </w:rPr>
        <w:t>Aims</w:t>
      </w:r>
      <w:r w:rsidRPr="00C11DB0">
        <w:rPr>
          <w:i w:val="0"/>
          <w:iCs w:val="0"/>
          <w:color w:val="538135" w:themeColor="accent6" w:themeShade="BF"/>
          <w:spacing w:val="-7"/>
        </w:rPr>
        <w:t xml:space="preserve"> </w:t>
      </w:r>
      <w:r w:rsidRPr="00C11DB0">
        <w:rPr>
          <w:i w:val="0"/>
          <w:iCs w:val="0"/>
          <w:color w:val="538135" w:themeColor="accent6" w:themeShade="BF"/>
        </w:rPr>
        <w:t>of</w:t>
      </w:r>
      <w:r w:rsidRPr="00C11DB0">
        <w:rPr>
          <w:i w:val="0"/>
          <w:iCs w:val="0"/>
          <w:color w:val="538135" w:themeColor="accent6" w:themeShade="BF"/>
          <w:spacing w:val="-9"/>
        </w:rPr>
        <w:t xml:space="preserve"> </w:t>
      </w:r>
      <w:r w:rsidRPr="00C11DB0">
        <w:rPr>
          <w:i w:val="0"/>
          <w:iCs w:val="0"/>
          <w:color w:val="538135" w:themeColor="accent6" w:themeShade="BF"/>
        </w:rPr>
        <w:t>Induction</w:t>
      </w:r>
      <w:r w:rsidRPr="00C11DB0">
        <w:rPr>
          <w:i w:val="0"/>
          <w:iCs w:val="0"/>
          <w:color w:val="538135" w:themeColor="accent6" w:themeShade="BF"/>
          <w:spacing w:val="-8"/>
        </w:rPr>
        <w:t xml:space="preserve"> </w:t>
      </w:r>
      <w:r w:rsidRPr="00C11DB0">
        <w:rPr>
          <w:i w:val="0"/>
          <w:iCs w:val="0"/>
          <w:color w:val="538135" w:themeColor="accent6" w:themeShade="BF"/>
        </w:rPr>
        <w:t>and</w:t>
      </w:r>
      <w:r w:rsidRPr="00C11DB0">
        <w:rPr>
          <w:i w:val="0"/>
          <w:iCs w:val="0"/>
          <w:color w:val="538135" w:themeColor="accent6" w:themeShade="BF"/>
          <w:spacing w:val="-8"/>
        </w:rPr>
        <w:t xml:space="preserve"> </w:t>
      </w:r>
      <w:r w:rsidRPr="00C11DB0">
        <w:rPr>
          <w:i w:val="0"/>
          <w:iCs w:val="0"/>
          <w:color w:val="538135" w:themeColor="accent6" w:themeShade="BF"/>
        </w:rPr>
        <w:t>Effective</w:t>
      </w:r>
      <w:r w:rsidRPr="00C11DB0">
        <w:rPr>
          <w:i w:val="0"/>
          <w:iCs w:val="0"/>
          <w:color w:val="538135" w:themeColor="accent6" w:themeShade="BF"/>
          <w:spacing w:val="-7"/>
        </w:rPr>
        <w:t xml:space="preserve"> </w:t>
      </w:r>
      <w:r w:rsidRPr="00C11DB0">
        <w:rPr>
          <w:i w:val="0"/>
          <w:iCs w:val="0"/>
          <w:color w:val="538135" w:themeColor="accent6" w:themeShade="BF"/>
        </w:rPr>
        <w:t>Use</w:t>
      </w:r>
      <w:r w:rsidRPr="00C11DB0">
        <w:rPr>
          <w:i w:val="0"/>
          <w:iCs w:val="0"/>
          <w:color w:val="538135" w:themeColor="accent6" w:themeShade="BF"/>
          <w:spacing w:val="-9"/>
        </w:rPr>
        <w:t xml:space="preserve"> </w:t>
      </w:r>
      <w:r w:rsidRPr="00C11DB0">
        <w:rPr>
          <w:i w:val="0"/>
          <w:iCs w:val="0"/>
          <w:color w:val="538135" w:themeColor="accent6" w:themeShade="BF"/>
        </w:rPr>
        <w:t>of</w:t>
      </w:r>
      <w:r w:rsidRPr="00C11DB0">
        <w:rPr>
          <w:i w:val="0"/>
          <w:iCs w:val="0"/>
          <w:color w:val="538135" w:themeColor="accent6" w:themeShade="BF"/>
          <w:spacing w:val="-9"/>
        </w:rPr>
        <w:t xml:space="preserve"> </w:t>
      </w:r>
      <w:r w:rsidRPr="00C11DB0">
        <w:rPr>
          <w:i w:val="0"/>
          <w:iCs w:val="0"/>
          <w:color w:val="538135" w:themeColor="accent6" w:themeShade="BF"/>
        </w:rPr>
        <w:t>the</w:t>
      </w:r>
      <w:r w:rsidRPr="00C11DB0">
        <w:rPr>
          <w:i w:val="0"/>
          <w:iCs w:val="0"/>
          <w:color w:val="538135" w:themeColor="accent6" w:themeShade="BF"/>
          <w:spacing w:val="-7"/>
        </w:rPr>
        <w:t xml:space="preserve"> </w:t>
      </w:r>
      <w:r w:rsidRPr="00C11DB0">
        <w:rPr>
          <w:i w:val="0"/>
          <w:iCs w:val="0"/>
          <w:color w:val="538135" w:themeColor="accent6" w:themeShade="BF"/>
        </w:rPr>
        <w:t>Career Entry</w:t>
      </w:r>
      <w:r w:rsidRPr="00C11DB0">
        <w:rPr>
          <w:i w:val="0"/>
          <w:iCs w:val="0"/>
          <w:color w:val="538135" w:themeColor="accent6" w:themeShade="BF"/>
          <w:spacing w:val="-8"/>
        </w:rPr>
        <w:t xml:space="preserve"> </w:t>
      </w:r>
      <w:r w:rsidRPr="00C11DB0">
        <w:rPr>
          <w:i w:val="0"/>
          <w:iCs w:val="0"/>
          <w:color w:val="538135" w:themeColor="accent6" w:themeShade="BF"/>
        </w:rPr>
        <w:t>Profile (CEP)</w:t>
      </w:r>
    </w:p>
    <w:p w14:paraId="37EB9110" w14:textId="77777777" w:rsidR="00E13E08" w:rsidRPr="0006016A" w:rsidRDefault="00E13E08" w:rsidP="00701517">
      <w:pPr>
        <w:spacing w:after="0" w:line="240" w:lineRule="auto"/>
        <w:ind w:left="720" w:right="238" w:hanging="720"/>
        <w:jc w:val="both"/>
        <w:rPr>
          <w:rFonts w:ascii="Arial" w:hAnsi="Arial" w:cs="Arial"/>
          <w:color w:val="538135" w:themeColor="accent6" w:themeShade="BF"/>
          <w:sz w:val="24"/>
        </w:rPr>
      </w:pPr>
    </w:p>
    <w:p w14:paraId="571CE838" w14:textId="77777777" w:rsidR="005814B9" w:rsidRDefault="00E13E08" w:rsidP="00A14E3C">
      <w:pPr>
        <w:spacing w:after="0" w:line="240" w:lineRule="auto"/>
        <w:ind w:left="720" w:right="497" w:hanging="720"/>
        <w:rPr>
          <w:rFonts w:ascii="Arial" w:hAnsi="Arial" w:cs="Arial"/>
          <w:bCs/>
          <w:iCs/>
          <w:color w:val="538135" w:themeColor="accent6" w:themeShade="BF"/>
          <w:sz w:val="24"/>
        </w:rPr>
      </w:pPr>
      <w:r w:rsidRPr="0006016A">
        <w:rPr>
          <w:rFonts w:ascii="Arial" w:hAnsi="Arial" w:cs="Arial"/>
          <w:color w:val="538135" w:themeColor="accent6" w:themeShade="BF"/>
          <w:sz w:val="24"/>
        </w:rPr>
        <w:t>4.1</w:t>
      </w:r>
      <w:r w:rsidRPr="0006016A">
        <w:rPr>
          <w:rFonts w:ascii="Arial" w:hAnsi="Arial" w:cs="Arial"/>
          <w:color w:val="538135" w:themeColor="accent6" w:themeShade="BF"/>
          <w:sz w:val="24"/>
        </w:rPr>
        <w:tab/>
        <w:t xml:space="preserve">The overall aim of Induction is </w:t>
      </w:r>
      <w:r w:rsidRPr="0006016A">
        <w:rPr>
          <w:rFonts w:ascii="Arial" w:hAnsi="Arial" w:cs="Arial"/>
          <w:bCs/>
          <w:iCs/>
          <w:color w:val="538135" w:themeColor="accent6" w:themeShade="BF"/>
          <w:sz w:val="24"/>
        </w:rPr>
        <w:t xml:space="preserve">to continue to address the Core Values and Teacher Competences and encourage early career teachers to develop their critical reflective practice to continue to improve their teaching and the quality of pupil learning. </w:t>
      </w:r>
    </w:p>
    <w:p w14:paraId="6D613199" w14:textId="77777777" w:rsidR="005814B9" w:rsidRDefault="005814B9" w:rsidP="00A14E3C">
      <w:pPr>
        <w:spacing w:after="0" w:line="240" w:lineRule="auto"/>
        <w:ind w:left="720" w:right="497" w:hanging="720"/>
        <w:rPr>
          <w:rFonts w:ascii="Arial" w:hAnsi="Arial" w:cs="Arial"/>
          <w:bCs/>
          <w:iCs/>
          <w:color w:val="538135" w:themeColor="accent6" w:themeShade="BF"/>
          <w:sz w:val="24"/>
        </w:rPr>
      </w:pPr>
    </w:p>
    <w:p w14:paraId="6328D93E" w14:textId="45C9D8A0" w:rsidR="00E13E08" w:rsidRPr="0006016A" w:rsidRDefault="005814B9" w:rsidP="00A14E3C">
      <w:pPr>
        <w:spacing w:after="0" w:line="240" w:lineRule="auto"/>
        <w:ind w:left="720" w:right="497" w:hanging="720"/>
        <w:rPr>
          <w:rFonts w:ascii="Arial" w:hAnsi="Arial" w:cs="Arial"/>
          <w:color w:val="538135" w:themeColor="accent6" w:themeShade="BF"/>
          <w:sz w:val="24"/>
        </w:rPr>
      </w:pPr>
      <w:r>
        <w:rPr>
          <w:rFonts w:ascii="Arial" w:hAnsi="Arial" w:cs="Arial"/>
          <w:bCs/>
          <w:iCs/>
          <w:color w:val="538135" w:themeColor="accent6" w:themeShade="BF"/>
          <w:sz w:val="24"/>
        </w:rPr>
        <w:t>4.2</w:t>
      </w:r>
      <w:r>
        <w:rPr>
          <w:rFonts w:ascii="Arial" w:hAnsi="Arial" w:cs="Arial"/>
          <w:bCs/>
          <w:iCs/>
          <w:color w:val="538135" w:themeColor="accent6" w:themeShade="BF"/>
          <w:sz w:val="24"/>
        </w:rPr>
        <w:tab/>
      </w:r>
      <w:r w:rsidR="00E13E08" w:rsidRPr="0006016A">
        <w:rPr>
          <w:rFonts w:ascii="Arial" w:hAnsi="Arial" w:cs="Arial"/>
          <w:color w:val="538135" w:themeColor="accent6" w:themeShade="BF"/>
          <w:sz w:val="24"/>
        </w:rPr>
        <w:t>Induction is therefore integral to the professional development of ECTs in school and involves unique</w:t>
      </w:r>
      <w:r w:rsidR="00E13E08" w:rsidRPr="0006016A">
        <w:rPr>
          <w:rFonts w:ascii="Arial" w:hAnsi="Arial" w:cs="Arial"/>
          <w:color w:val="538135" w:themeColor="accent6" w:themeShade="BF"/>
          <w:spacing w:val="-4"/>
          <w:sz w:val="24"/>
        </w:rPr>
        <w:t xml:space="preserve"> </w:t>
      </w:r>
      <w:r w:rsidR="00E13E08" w:rsidRPr="0006016A">
        <w:rPr>
          <w:rFonts w:ascii="Arial" w:hAnsi="Arial" w:cs="Arial"/>
          <w:color w:val="538135" w:themeColor="accent6" w:themeShade="BF"/>
          <w:sz w:val="24"/>
        </w:rPr>
        <w:t>aspects</w:t>
      </w:r>
      <w:r w:rsidR="00E13E08" w:rsidRPr="0006016A">
        <w:rPr>
          <w:rFonts w:ascii="Arial" w:hAnsi="Arial" w:cs="Arial"/>
          <w:color w:val="538135" w:themeColor="accent6" w:themeShade="BF"/>
          <w:spacing w:val="-5"/>
          <w:sz w:val="24"/>
        </w:rPr>
        <w:t xml:space="preserve"> </w:t>
      </w:r>
      <w:r w:rsidR="00E13E08" w:rsidRPr="0006016A">
        <w:rPr>
          <w:rFonts w:ascii="Arial" w:hAnsi="Arial" w:cs="Arial"/>
          <w:color w:val="538135" w:themeColor="accent6" w:themeShade="BF"/>
          <w:sz w:val="24"/>
        </w:rPr>
        <w:t>of teaching</w:t>
      </w:r>
      <w:r w:rsidR="00E13E08" w:rsidRPr="0006016A">
        <w:rPr>
          <w:rFonts w:ascii="Arial" w:hAnsi="Arial" w:cs="Arial"/>
          <w:color w:val="538135" w:themeColor="accent6" w:themeShade="BF"/>
          <w:spacing w:val="-4"/>
          <w:sz w:val="24"/>
        </w:rPr>
        <w:t xml:space="preserve"> </w:t>
      </w:r>
      <w:r w:rsidR="00E13E08" w:rsidRPr="0006016A">
        <w:rPr>
          <w:rFonts w:ascii="Arial" w:hAnsi="Arial" w:cs="Arial"/>
          <w:color w:val="538135" w:themeColor="accent6" w:themeShade="BF"/>
          <w:sz w:val="24"/>
        </w:rPr>
        <w:t>through both classroom and school focused in-service provision.</w:t>
      </w:r>
      <w:r w:rsidR="00E13E08" w:rsidRPr="0006016A">
        <w:rPr>
          <w:rFonts w:ascii="Arial" w:hAnsi="Arial" w:cs="Arial"/>
          <w:color w:val="538135" w:themeColor="accent6" w:themeShade="BF"/>
          <w:spacing w:val="40"/>
          <w:sz w:val="24"/>
        </w:rPr>
        <w:t xml:space="preserve"> </w:t>
      </w:r>
    </w:p>
    <w:p w14:paraId="312315D6" w14:textId="77777777" w:rsidR="00E13E08" w:rsidRPr="0006016A" w:rsidRDefault="00E13E08" w:rsidP="00A14E3C">
      <w:pPr>
        <w:spacing w:after="0" w:line="240" w:lineRule="auto"/>
        <w:ind w:left="720" w:right="497" w:hanging="720"/>
        <w:rPr>
          <w:rFonts w:ascii="Arial" w:hAnsi="Arial" w:cs="Arial"/>
          <w:b/>
          <w:bCs/>
          <w:color w:val="538135" w:themeColor="accent6" w:themeShade="BF"/>
          <w:sz w:val="24"/>
          <w:szCs w:val="24"/>
        </w:rPr>
      </w:pPr>
    </w:p>
    <w:p w14:paraId="2A098551" w14:textId="7BE48414" w:rsidR="00E13E08" w:rsidRPr="0006016A" w:rsidRDefault="00E13E08" w:rsidP="00A14E3C">
      <w:pPr>
        <w:spacing w:after="0" w:line="240" w:lineRule="auto"/>
        <w:ind w:left="720" w:right="497" w:hanging="720"/>
        <w:rPr>
          <w:rFonts w:ascii="Arial" w:hAnsi="Arial" w:cs="Arial"/>
          <w:color w:val="538135" w:themeColor="accent6" w:themeShade="BF"/>
          <w:spacing w:val="40"/>
          <w:sz w:val="24"/>
          <w:szCs w:val="24"/>
        </w:rPr>
      </w:pPr>
      <w:r w:rsidRPr="0006016A">
        <w:rPr>
          <w:rFonts w:ascii="Arial" w:hAnsi="Arial" w:cs="Arial"/>
          <w:color w:val="538135" w:themeColor="accent6" w:themeShade="BF"/>
          <w:sz w:val="24"/>
          <w:szCs w:val="24"/>
        </w:rPr>
        <w:t>4.</w:t>
      </w:r>
      <w:r w:rsidR="005814B9">
        <w:rPr>
          <w:rFonts w:ascii="Arial" w:hAnsi="Arial" w:cs="Arial"/>
          <w:color w:val="538135" w:themeColor="accent6" w:themeShade="BF"/>
          <w:sz w:val="24"/>
          <w:szCs w:val="24"/>
        </w:rPr>
        <w:t>3</w:t>
      </w:r>
      <w:r w:rsidRPr="0006016A">
        <w:rPr>
          <w:rFonts w:ascii="Arial" w:hAnsi="Arial" w:cs="Arial"/>
          <w:color w:val="538135" w:themeColor="accent6" w:themeShade="BF"/>
          <w:sz w:val="24"/>
          <w:szCs w:val="24"/>
        </w:rPr>
        <w:tab/>
        <w:t>The CEP</w:t>
      </w:r>
      <w:r w:rsidRPr="0006016A">
        <w:rPr>
          <w:rStyle w:val="FootnoteReference"/>
          <w:rFonts w:ascii="Arial" w:hAnsi="Arial" w:cs="Arial"/>
          <w:color w:val="538135" w:themeColor="accent6" w:themeShade="BF"/>
          <w:sz w:val="24"/>
          <w:szCs w:val="24"/>
        </w:rPr>
        <w:footnoteReference w:id="6"/>
      </w:r>
      <w:r w:rsidRPr="0006016A">
        <w:rPr>
          <w:rFonts w:ascii="Arial" w:hAnsi="Arial" w:cs="Arial"/>
          <w:color w:val="538135" w:themeColor="accent6" w:themeShade="BF"/>
          <w:sz w:val="24"/>
          <w:szCs w:val="24"/>
        </w:rPr>
        <w:t xml:space="preserve"> is an important bridge between the initial and Induction stages.</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It offers not only a record of the assessment of the ECT’s competences, but also an indication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of the strengths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and development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needs</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 xml:space="preserve">which should </w:t>
      </w:r>
      <w:r w:rsidR="005814B9">
        <w:rPr>
          <w:rFonts w:ascii="Arial" w:hAnsi="Arial" w:cs="Arial"/>
          <w:color w:val="538135" w:themeColor="accent6" w:themeShade="BF"/>
          <w:sz w:val="24"/>
          <w:szCs w:val="24"/>
        </w:rPr>
        <w:t xml:space="preserve">inform ongoing </w:t>
      </w:r>
      <w:r w:rsidRPr="0006016A">
        <w:rPr>
          <w:rFonts w:ascii="Arial" w:hAnsi="Arial" w:cs="Arial"/>
          <w:color w:val="538135" w:themeColor="accent6" w:themeShade="BF"/>
          <w:sz w:val="24"/>
          <w:szCs w:val="24"/>
        </w:rPr>
        <w:t>development during Induction and Early Professional Development (EPD).</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 xml:space="preserve">Effective use of the CEP means that the </w:t>
      </w:r>
      <w:r w:rsidR="005814B9">
        <w:rPr>
          <w:rFonts w:ascii="Arial" w:hAnsi="Arial" w:cs="Arial"/>
          <w:color w:val="538135" w:themeColor="accent6" w:themeShade="BF"/>
          <w:sz w:val="24"/>
          <w:szCs w:val="24"/>
        </w:rPr>
        <w:t xml:space="preserve">ECT </w:t>
      </w:r>
      <w:r w:rsidRPr="0006016A">
        <w:rPr>
          <w:rFonts w:ascii="Arial" w:hAnsi="Arial" w:cs="Arial"/>
          <w:color w:val="538135" w:themeColor="accent6" w:themeShade="BF"/>
          <w:sz w:val="24"/>
          <w:szCs w:val="24"/>
        </w:rPr>
        <w:t>will be able to build a strong and coherent framework for personal and professional development.</w:t>
      </w:r>
      <w:r w:rsidRPr="0006016A">
        <w:rPr>
          <w:rFonts w:ascii="Arial" w:hAnsi="Arial" w:cs="Arial"/>
          <w:color w:val="538135" w:themeColor="accent6" w:themeShade="BF"/>
          <w:spacing w:val="40"/>
          <w:sz w:val="24"/>
          <w:szCs w:val="24"/>
        </w:rPr>
        <w:t xml:space="preserve"> </w:t>
      </w:r>
    </w:p>
    <w:p w14:paraId="4A4C2E58" w14:textId="77777777" w:rsidR="00E13E08" w:rsidRPr="0006016A" w:rsidRDefault="00E13E08" w:rsidP="00A14E3C">
      <w:pPr>
        <w:spacing w:after="0" w:line="240" w:lineRule="auto"/>
        <w:ind w:right="497"/>
        <w:rPr>
          <w:rFonts w:ascii="Arial" w:hAnsi="Arial" w:cs="Arial"/>
          <w:color w:val="538135" w:themeColor="accent6" w:themeShade="BF"/>
          <w:sz w:val="24"/>
          <w:szCs w:val="24"/>
        </w:rPr>
      </w:pPr>
    </w:p>
    <w:p w14:paraId="679ACF77" w14:textId="4856BB96" w:rsidR="00E13E08" w:rsidRPr="0006016A" w:rsidRDefault="00E13E08" w:rsidP="00A14E3C">
      <w:pPr>
        <w:spacing w:after="0" w:line="240" w:lineRule="auto"/>
        <w:ind w:left="709" w:right="497" w:hanging="709"/>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4.</w:t>
      </w:r>
      <w:r w:rsidR="00E61D87">
        <w:rPr>
          <w:rFonts w:ascii="Arial" w:hAnsi="Arial" w:cs="Arial"/>
          <w:color w:val="538135" w:themeColor="accent6" w:themeShade="BF"/>
          <w:sz w:val="24"/>
          <w:szCs w:val="24"/>
        </w:rPr>
        <w:t>4</w:t>
      </w:r>
      <w:r w:rsidRPr="0006016A">
        <w:rPr>
          <w:rFonts w:ascii="Arial" w:hAnsi="Arial" w:cs="Arial"/>
          <w:color w:val="538135" w:themeColor="accent6" w:themeShade="BF"/>
          <w:sz w:val="24"/>
          <w:szCs w:val="24"/>
        </w:rPr>
        <w:t xml:space="preserve">   </w:t>
      </w:r>
      <w:r w:rsidRPr="0006016A">
        <w:rPr>
          <w:rFonts w:ascii="Arial" w:hAnsi="Arial" w:cs="Arial"/>
          <w:color w:val="538135" w:themeColor="accent6" w:themeShade="BF"/>
          <w:sz w:val="24"/>
          <w:szCs w:val="24"/>
        </w:rPr>
        <w:tab/>
        <w:t>The CEP is the responsibility of the ECT</w:t>
      </w:r>
      <w:r w:rsidR="00DC15DC">
        <w:rPr>
          <w:rFonts w:ascii="Arial" w:hAnsi="Arial" w:cs="Arial"/>
          <w:color w:val="538135" w:themeColor="accent6" w:themeShade="BF"/>
          <w:sz w:val="24"/>
          <w:szCs w:val="24"/>
        </w:rPr>
        <w:t xml:space="preserve"> </w:t>
      </w:r>
      <w:r w:rsidRPr="0006016A">
        <w:rPr>
          <w:rFonts w:ascii="Arial" w:hAnsi="Arial" w:cs="Arial"/>
          <w:color w:val="538135" w:themeColor="accent6" w:themeShade="BF"/>
          <w:sz w:val="24"/>
          <w:szCs w:val="24"/>
        </w:rPr>
        <w:t>and is intended to promote career development.</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It will be used in the Induction phase in order</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identify</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targets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Action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Plan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will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need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be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seen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by</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 Principal and the Board of Governors.</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 xml:space="preserve">Supported by the CEP, an Induction Action Plan will be drawn up jointly by the ECT and the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 xml:space="preserve"> in the school where Induction is taking place.</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It should be reviewed and updated at regular intervals throughout the school year.</w:t>
      </w:r>
    </w:p>
    <w:p w14:paraId="3915FED8" w14:textId="77777777" w:rsidR="00E13E08" w:rsidRPr="0006016A" w:rsidRDefault="00E13E08" w:rsidP="00A14E3C">
      <w:pPr>
        <w:spacing w:after="0"/>
      </w:pPr>
    </w:p>
    <w:p w14:paraId="1BDE6C8D" w14:textId="77777777" w:rsidR="00E13E08" w:rsidRPr="00C11DB0" w:rsidRDefault="00E13E08" w:rsidP="00A14E3C">
      <w:pPr>
        <w:pStyle w:val="Heading2"/>
        <w:ind w:hanging="247"/>
        <w:rPr>
          <w:i w:val="0"/>
          <w:iCs w:val="0"/>
          <w:color w:val="538135" w:themeColor="accent6" w:themeShade="BF"/>
        </w:rPr>
      </w:pPr>
      <w:r w:rsidRPr="00C11DB0">
        <w:rPr>
          <w:i w:val="0"/>
          <w:iCs w:val="0"/>
          <w:color w:val="538135" w:themeColor="accent6" w:themeShade="BF"/>
        </w:rPr>
        <w:t>Key</w:t>
      </w:r>
      <w:r w:rsidRPr="00C11DB0">
        <w:rPr>
          <w:i w:val="0"/>
          <w:iCs w:val="0"/>
          <w:color w:val="538135" w:themeColor="accent6" w:themeShade="BF"/>
          <w:spacing w:val="-7"/>
        </w:rPr>
        <w:t xml:space="preserve"> </w:t>
      </w:r>
      <w:r w:rsidRPr="00C11DB0">
        <w:rPr>
          <w:i w:val="0"/>
          <w:iCs w:val="0"/>
          <w:color w:val="538135" w:themeColor="accent6" w:themeShade="BF"/>
        </w:rPr>
        <w:t>Elements</w:t>
      </w:r>
      <w:r w:rsidRPr="00C11DB0">
        <w:rPr>
          <w:i w:val="0"/>
          <w:iCs w:val="0"/>
          <w:color w:val="538135" w:themeColor="accent6" w:themeShade="BF"/>
          <w:spacing w:val="-6"/>
        </w:rPr>
        <w:t xml:space="preserve"> </w:t>
      </w:r>
      <w:r w:rsidRPr="00C11DB0">
        <w:rPr>
          <w:i w:val="0"/>
          <w:iCs w:val="0"/>
          <w:color w:val="538135" w:themeColor="accent6" w:themeShade="BF"/>
        </w:rPr>
        <w:t>of</w:t>
      </w:r>
      <w:r w:rsidRPr="00C11DB0">
        <w:rPr>
          <w:i w:val="0"/>
          <w:iCs w:val="0"/>
          <w:color w:val="538135" w:themeColor="accent6" w:themeShade="BF"/>
          <w:spacing w:val="-10"/>
        </w:rPr>
        <w:t xml:space="preserve"> </w:t>
      </w:r>
      <w:r w:rsidRPr="00C11DB0">
        <w:rPr>
          <w:i w:val="0"/>
          <w:iCs w:val="0"/>
          <w:color w:val="538135" w:themeColor="accent6" w:themeShade="BF"/>
        </w:rPr>
        <w:t>an</w:t>
      </w:r>
      <w:r w:rsidRPr="00C11DB0">
        <w:rPr>
          <w:i w:val="0"/>
          <w:iCs w:val="0"/>
          <w:color w:val="538135" w:themeColor="accent6" w:themeShade="BF"/>
          <w:spacing w:val="-7"/>
        </w:rPr>
        <w:t xml:space="preserve"> </w:t>
      </w:r>
      <w:r w:rsidRPr="00C11DB0">
        <w:rPr>
          <w:i w:val="0"/>
          <w:iCs w:val="0"/>
          <w:color w:val="538135" w:themeColor="accent6" w:themeShade="BF"/>
        </w:rPr>
        <w:t>Induction</w:t>
      </w:r>
      <w:r w:rsidRPr="00C11DB0">
        <w:rPr>
          <w:i w:val="0"/>
          <w:iCs w:val="0"/>
          <w:color w:val="538135" w:themeColor="accent6" w:themeShade="BF"/>
          <w:spacing w:val="-7"/>
        </w:rPr>
        <w:t xml:space="preserve"> </w:t>
      </w:r>
      <w:r w:rsidRPr="00C11DB0">
        <w:rPr>
          <w:i w:val="0"/>
          <w:iCs w:val="0"/>
          <w:color w:val="538135" w:themeColor="accent6" w:themeShade="BF"/>
          <w:spacing w:val="-2"/>
        </w:rPr>
        <w:t>Programme</w:t>
      </w:r>
    </w:p>
    <w:p w14:paraId="3EF72D06" w14:textId="77777777" w:rsidR="00E13E08" w:rsidRPr="0006016A" w:rsidRDefault="00E13E08" w:rsidP="00A14E3C">
      <w:pPr>
        <w:pStyle w:val="BodyText"/>
        <w:ind w:left="720" w:right="236" w:hanging="720"/>
        <w:rPr>
          <w:bCs/>
          <w:iCs/>
          <w:color w:val="538135" w:themeColor="accent6" w:themeShade="BF"/>
          <w:sz w:val="23"/>
        </w:rPr>
      </w:pPr>
    </w:p>
    <w:p w14:paraId="2B8703D1" w14:textId="12752D6D" w:rsidR="00E13E08" w:rsidRPr="0006016A" w:rsidRDefault="00E13E08" w:rsidP="00A14E3C">
      <w:pPr>
        <w:tabs>
          <w:tab w:val="left" w:pos="567"/>
        </w:tabs>
        <w:spacing w:after="0" w:line="240" w:lineRule="auto"/>
        <w:ind w:left="720" w:right="497" w:hanging="720"/>
        <w:rPr>
          <w:rFonts w:ascii="Arial" w:hAnsi="Arial" w:cs="Arial"/>
          <w:iCs/>
          <w:color w:val="538135" w:themeColor="accent6" w:themeShade="BF"/>
          <w:sz w:val="24"/>
        </w:rPr>
      </w:pPr>
      <w:r w:rsidRPr="0006016A">
        <w:rPr>
          <w:rFonts w:ascii="Arial" w:hAnsi="Arial" w:cs="Arial"/>
          <w:iCs/>
          <w:color w:val="538135" w:themeColor="accent6" w:themeShade="BF"/>
          <w:sz w:val="24"/>
        </w:rPr>
        <w:t>4.</w:t>
      </w:r>
      <w:r w:rsidR="00E61D87">
        <w:rPr>
          <w:rFonts w:ascii="Arial" w:hAnsi="Arial" w:cs="Arial"/>
          <w:iCs/>
          <w:color w:val="538135" w:themeColor="accent6" w:themeShade="BF"/>
          <w:sz w:val="24"/>
        </w:rPr>
        <w:t>5</w:t>
      </w:r>
      <w:r w:rsidRPr="0006016A">
        <w:rPr>
          <w:rFonts w:ascii="Arial" w:hAnsi="Arial" w:cs="Arial"/>
          <w:iCs/>
          <w:color w:val="538135" w:themeColor="accent6" w:themeShade="BF"/>
          <w:sz w:val="24"/>
        </w:rPr>
        <w:tab/>
      </w:r>
      <w:r w:rsidRPr="0006016A">
        <w:rPr>
          <w:rFonts w:ascii="Arial" w:hAnsi="Arial" w:cs="Arial"/>
          <w:iCs/>
          <w:color w:val="538135" w:themeColor="accent6" w:themeShade="BF"/>
          <w:sz w:val="24"/>
        </w:rPr>
        <w:tab/>
        <w:t>Each school should establish an Induction Programme which will be designed to introduce the ECT to the breadth of school life, form</w:t>
      </w:r>
      <w:r w:rsidR="00DC15DC">
        <w:rPr>
          <w:rFonts w:ascii="Arial" w:hAnsi="Arial" w:cs="Arial"/>
          <w:iCs/>
          <w:color w:val="538135" w:themeColor="accent6" w:themeShade="BF"/>
          <w:sz w:val="24"/>
        </w:rPr>
        <w:t>ing</w:t>
      </w:r>
      <w:r w:rsidRPr="0006016A">
        <w:rPr>
          <w:rFonts w:ascii="Arial" w:hAnsi="Arial" w:cs="Arial"/>
          <w:iCs/>
          <w:color w:val="538135" w:themeColor="accent6" w:themeShade="BF"/>
          <w:sz w:val="24"/>
        </w:rPr>
        <w:t xml:space="preserve"> part of the wider Staff Development Programme and be linked to important events in the school calendar. For example:</w:t>
      </w:r>
    </w:p>
    <w:p w14:paraId="75AA2B16" w14:textId="77777777" w:rsidR="00E13E08" w:rsidRPr="0006016A" w:rsidRDefault="00E13E08" w:rsidP="00A14E3C">
      <w:pPr>
        <w:tabs>
          <w:tab w:val="left" w:pos="567"/>
        </w:tabs>
        <w:spacing w:after="0" w:line="240" w:lineRule="auto"/>
        <w:ind w:left="720" w:right="236" w:hanging="720"/>
        <w:rPr>
          <w:rFonts w:ascii="Arial" w:hAnsi="Arial" w:cs="Arial"/>
          <w:iCs/>
          <w:color w:val="538135" w:themeColor="accent6" w:themeShade="BF"/>
          <w:sz w:val="24"/>
        </w:rPr>
      </w:pPr>
    </w:p>
    <w:p w14:paraId="1C43D3BF"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Introduction to the school</w:t>
      </w:r>
      <w:r w:rsidRPr="0006016A">
        <w:rPr>
          <w:rFonts w:ascii="Arial" w:hAnsi="Arial" w:cs="Arial"/>
          <w:iCs/>
          <w:color w:val="538135" w:themeColor="accent6" w:themeShade="BF"/>
          <w:sz w:val="24"/>
        </w:rPr>
        <w:t xml:space="preserve"> – location and layout of the school building; staffing structure and members; BoG members; dress code; culture of the school e.g. Shared Education/cross-curricular issues.  </w:t>
      </w:r>
    </w:p>
    <w:p w14:paraId="711EF776"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Routines</w:t>
      </w:r>
      <w:r w:rsidRPr="0006016A">
        <w:rPr>
          <w:rFonts w:ascii="Arial" w:hAnsi="Arial" w:cs="Arial"/>
          <w:iCs/>
          <w:color w:val="538135" w:themeColor="accent6" w:themeShade="BF"/>
          <w:sz w:val="24"/>
        </w:rPr>
        <w:t xml:space="preserve"> - break/lunch times, assemblies, directed time, school calendar and arrangements for absence. </w:t>
      </w:r>
    </w:p>
    <w:p w14:paraId="4C086918"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School documentation</w:t>
      </w:r>
      <w:r w:rsidRPr="0006016A">
        <w:rPr>
          <w:rFonts w:ascii="Arial" w:hAnsi="Arial" w:cs="Arial"/>
          <w:iCs/>
          <w:color w:val="538135" w:themeColor="accent6" w:themeShade="BF"/>
          <w:sz w:val="24"/>
        </w:rPr>
        <w:t xml:space="preserve"> – general school guidelines/school policies; schemes of work for subjects/department plans; lesson planning/preparation/teaching notes; examination entries. </w:t>
      </w:r>
    </w:p>
    <w:p w14:paraId="79B4A80A"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Administration</w:t>
      </w:r>
      <w:r w:rsidRPr="0006016A">
        <w:rPr>
          <w:rFonts w:ascii="Arial" w:hAnsi="Arial" w:cs="Arial"/>
          <w:iCs/>
          <w:color w:val="538135" w:themeColor="accent6" w:themeShade="BF"/>
          <w:sz w:val="24"/>
        </w:rPr>
        <w:t xml:space="preserve"> – timetable; teaching accommodation; class/pupil records; school meals administration; record keeping.</w:t>
      </w:r>
    </w:p>
    <w:p w14:paraId="229F7E2C"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 xml:space="preserve">Pupils/Classes </w:t>
      </w:r>
      <w:r w:rsidRPr="0006016A">
        <w:rPr>
          <w:rFonts w:ascii="Arial" w:hAnsi="Arial" w:cs="Arial"/>
          <w:iCs/>
          <w:color w:val="538135" w:themeColor="accent6" w:themeShade="BF"/>
          <w:sz w:val="24"/>
        </w:rPr>
        <w:t xml:space="preserve">– numbers in school; size of classes; make-up of classes; special needs provision; background information on pupils; pupil pastoral care. </w:t>
      </w:r>
    </w:p>
    <w:p w14:paraId="5BB81F3F"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 xml:space="preserve">Areas of additional responsibility </w:t>
      </w:r>
      <w:r w:rsidRPr="0006016A">
        <w:rPr>
          <w:rFonts w:ascii="Arial" w:hAnsi="Arial" w:cs="Arial"/>
          <w:iCs/>
          <w:color w:val="538135" w:themeColor="accent6" w:themeShade="BF"/>
          <w:sz w:val="24"/>
        </w:rPr>
        <w:t xml:space="preserve">– role of Form Teacher/Head of Department/Co-ordinator; extra-curricular school activities. </w:t>
      </w:r>
    </w:p>
    <w:p w14:paraId="419395BE"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lastRenderedPageBreak/>
        <w:t xml:space="preserve">Resources </w:t>
      </w:r>
      <w:r w:rsidRPr="0006016A">
        <w:rPr>
          <w:rFonts w:ascii="Arial" w:hAnsi="Arial" w:cs="Arial"/>
          <w:iCs/>
          <w:color w:val="538135" w:themeColor="accent6" w:themeShade="BF"/>
          <w:sz w:val="24"/>
        </w:rPr>
        <w:t xml:space="preserve">– access to relevant teaching resources and accompanying procedures including ICT; displays of pupil work and reprographic facilities. </w:t>
      </w:r>
    </w:p>
    <w:p w14:paraId="55E47C67"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Key school personnel and their roles</w:t>
      </w:r>
      <w:r w:rsidRPr="0006016A">
        <w:rPr>
          <w:rFonts w:ascii="Arial" w:hAnsi="Arial" w:cs="Arial"/>
          <w:iCs/>
          <w:color w:val="538135" w:themeColor="accent6" w:themeShade="BF"/>
          <w:sz w:val="24"/>
        </w:rPr>
        <w:t>.</w:t>
      </w:r>
    </w:p>
    <w:p w14:paraId="39856837"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Parental Information</w:t>
      </w:r>
      <w:r w:rsidRPr="0006016A">
        <w:rPr>
          <w:rFonts w:ascii="Arial" w:hAnsi="Arial" w:cs="Arial"/>
          <w:iCs/>
          <w:color w:val="538135" w:themeColor="accent6" w:themeShade="BF"/>
          <w:sz w:val="24"/>
        </w:rPr>
        <w:t xml:space="preserve"> – parent/teacher consultation; contacting parents; skills for communication with parents and report writing.</w:t>
      </w:r>
    </w:p>
    <w:p w14:paraId="4DFBD5EE" w14:textId="77777777"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 xml:space="preserve">Pastoral support </w:t>
      </w:r>
      <w:r w:rsidRPr="0006016A">
        <w:rPr>
          <w:rFonts w:ascii="Arial" w:hAnsi="Arial" w:cs="Arial"/>
          <w:iCs/>
          <w:color w:val="538135" w:themeColor="accent6" w:themeShade="BF"/>
          <w:sz w:val="24"/>
        </w:rPr>
        <w:t xml:space="preserve">– salary/scale and payment process; introduction to the area school is located in; wellbeing needs and support available and Trade Union information. </w:t>
      </w:r>
    </w:p>
    <w:p w14:paraId="514ADE08" w14:textId="58411C7D" w:rsidR="00E13E08" w:rsidRPr="0006016A" w:rsidRDefault="00E13E08" w:rsidP="00A14E3C">
      <w:pPr>
        <w:pStyle w:val="ListParagraph"/>
        <w:numPr>
          <w:ilvl w:val="0"/>
          <w:numId w:val="5"/>
        </w:numPr>
        <w:tabs>
          <w:tab w:val="left" w:pos="567"/>
        </w:tabs>
        <w:spacing w:after="0" w:line="240" w:lineRule="auto"/>
        <w:ind w:right="497"/>
        <w:rPr>
          <w:rFonts w:ascii="Arial" w:hAnsi="Arial" w:cs="Arial"/>
          <w:iCs/>
          <w:color w:val="538135" w:themeColor="accent6" w:themeShade="BF"/>
          <w:sz w:val="24"/>
        </w:rPr>
      </w:pPr>
      <w:r w:rsidRPr="0006016A">
        <w:rPr>
          <w:rFonts w:ascii="Arial" w:hAnsi="Arial" w:cs="Arial"/>
          <w:b/>
          <w:bCs/>
          <w:iCs/>
          <w:color w:val="538135" w:themeColor="accent6" w:themeShade="BF"/>
          <w:sz w:val="24"/>
        </w:rPr>
        <w:t>Opportunities for school-focused professional learning</w:t>
      </w:r>
      <w:r w:rsidRPr="0006016A">
        <w:rPr>
          <w:rStyle w:val="FootnoteReference"/>
          <w:rFonts w:ascii="Arial" w:hAnsi="Arial" w:cs="Arial"/>
          <w:b/>
          <w:bCs/>
          <w:iCs/>
          <w:color w:val="538135" w:themeColor="accent6" w:themeShade="BF"/>
          <w:sz w:val="24"/>
        </w:rPr>
        <w:footnoteReference w:id="7"/>
      </w:r>
      <w:r w:rsidRPr="0006016A">
        <w:rPr>
          <w:rFonts w:ascii="Arial" w:hAnsi="Arial" w:cs="Arial"/>
          <w:b/>
          <w:bCs/>
          <w:iCs/>
          <w:color w:val="538135" w:themeColor="accent6" w:themeShade="BF"/>
          <w:sz w:val="24"/>
        </w:rPr>
        <w:t xml:space="preserve"> </w:t>
      </w:r>
      <w:r w:rsidRPr="0006016A">
        <w:rPr>
          <w:rFonts w:ascii="Arial" w:hAnsi="Arial" w:cs="Arial"/>
          <w:iCs/>
          <w:color w:val="538135" w:themeColor="accent6" w:themeShade="BF"/>
          <w:sz w:val="24"/>
        </w:rPr>
        <w:t xml:space="preserve">– </w:t>
      </w:r>
      <w:r w:rsidR="00DC15DC">
        <w:rPr>
          <w:rFonts w:ascii="Arial" w:hAnsi="Arial" w:cs="Arial"/>
          <w:iCs/>
          <w:color w:val="538135" w:themeColor="accent6" w:themeShade="BF"/>
          <w:sz w:val="24"/>
        </w:rPr>
        <w:t xml:space="preserve">for example, </w:t>
      </w:r>
      <w:r w:rsidRPr="0006016A">
        <w:rPr>
          <w:rFonts w:ascii="Arial" w:hAnsi="Arial" w:cs="Arial"/>
          <w:iCs/>
          <w:color w:val="538135" w:themeColor="accent6" w:themeShade="BF"/>
          <w:sz w:val="24"/>
        </w:rPr>
        <w:t xml:space="preserve">observation of effective practice across a range of years and subjects; participation in term teaching; evaluation of lessons observed by ECT, taught by ECT, jointly planned by ECT and experienced teacher, jointly taught by ECT and experienced teacher, jointly planned and taught by ECT and experienced teacher; evaluation of pupil activity/interaction – focused evaluation of competence of teacher and lessons; evaluation and assessment of pupil work between experienced teacher(s) and ECT; reflect on teacher documentation – recording systems, reports including those to parents, management systems, personal learning plans and policy documents; evaluation of selection of appropriate resources; review and reflect on classrooms – layout, displays, resources and class libraries; and involvement in and reflection on the benefits of meetings with staff. </w:t>
      </w:r>
    </w:p>
    <w:p w14:paraId="4034B930" w14:textId="77777777" w:rsidR="00E13E08" w:rsidRPr="0006016A" w:rsidRDefault="00E13E08" w:rsidP="00A14E3C">
      <w:pPr>
        <w:tabs>
          <w:tab w:val="left" w:pos="567"/>
        </w:tabs>
        <w:spacing w:after="0" w:line="240" w:lineRule="auto"/>
        <w:ind w:left="720" w:right="236" w:hanging="720"/>
        <w:rPr>
          <w:rFonts w:ascii="Arial" w:hAnsi="Arial" w:cs="Arial"/>
          <w:iCs/>
          <w:color w:val="538135" w:themeColor="accent6" w:themeShade="BF"/>
          <w:sz w:val="24"/>
        </w:rPr>
      </w:pPr>
    </w:p>
    <w:p w14:paraId="41B14FF0" w14:textId="77777777" w:rsidR="00E13E08" w:rsidRPr="0006016A" w:rsidRDefault="00E13E08" w:rsidP="00A14E3C">
      <w:pPr>
        <w:tabs>
          <w:tab w:val="left" w:pos="567"/>
        </w:tabs>
        <w:spacing w:after="0" w:line="240" w:lineRule="auto"/>
        <w:ind w:left="720" w:right="236" w:hanging="720"/>
        <w:rPr>
          <w:rFonts w:ascii="Arial" w:hAnsi="Arial" w:cs="Arial"/>
          <w:i/>
          <w:color w:val="538135" w:themeColor="accent6" w:themeShade="BF"/>
          <w:sz w:val="24"/>
        </w:rPr>
      </w:pPr>
      <w:r w:rsidRPr="0006016A">
        <w:rPr>
          <w:rFonts w:ascii="Arial" w:hAnsi="Arial" w:cs="Arial"/>
          <w:i/>
          <w:color w:val="538135" w:themeColor="accent6" w:themeShade="BF"/>
          <w:sz w:val="24"/>
        </w:rPr>
        <w:tab/>
      </w:r>
      <w:r w:rsidRPr="0006016A">
        <w:rPr>
          <w:rFonts w:ascii="Arial" w:hAnsi="Arial" w:cs="Arial"/>
          <w:i/>
          <w:color w:val="538135" w:themeColor="accent6" w:themeShade="BF"/>
          <w:sz w:val="24"/>
        </w:rPr>
        <w:tab/>
        <w:t>Roles</w:t>
      </w:r>
      <w:r w:rsidRPr="0006016A">
        <w:rPr>
          <w:rFonts w:ascii="Arial" w:hAnsi="Arial" w:cs="Arial"/>
          <w:i/>
          <w:color w:val="538135" w:themeColor="accent6" w:themeShade="BF"/>
          <w:spacing w:val="-10"/>
          <w:sz w:val="24"/>
        </w:rPr>
        <w:t xml:space="preserve"> </w:t>
      </w:r>
      <w:r w:rsidRPr="0006016A">
        <w:rPr>
          <w:rFonts w:ascii="Arial" w:hAnsi="Arial" w:cs="Arial"/>
          <w:i/>
          <w:color w:val="538135" w:themeColor="accent6" w:themeShade="BF"/>
          <w:sz w:val="24"/>
        </w:rPr>
        <w:t>&amp;</w:t>
      </w:r>
      <w:r w:rsidRPr="0006016A">
        <w:rPr>
          <w:rFonts w:ascii="Arial" w:hAnsi="Arial" w:cs="Arial"/>
          <w:i/>
          <w:color w:val="538135" w:themeColor="accent6" w:themeShade="BF"/>
          <w:spacing w:val="-9"/>
          <w:sz w:val="24"/>
        </w:rPr>
        <w:t xml:space="preserve"> </w:t>
      </w:r>
      <w:r w:rsidRPr="0006016A">
        <w:rPr>
          <w:rFonts w:ascii="Arial" w:hAnsi="Arial" w:cs="Arial"/>
          <w:i/>
          <w:color w:val="538135" w:themeColor="accent6" w:themeShade="BF"/>
          <w:sz w:val="24"/>
        </w:rPr>
        <w:t>Responsibilities:</w:t>
      </w:r>
      <w:r w:rsidRPr="0006016A">
        <w:rPr>
          <w:rFonts w:ascii="Arial" w:hAnsi="Arial" w:cs="Arial"/>
          <w:i/>
          <w:color w:val="538135" w:themeColor="accent6" w:themeShade="BF"/>
          <w:spacing w:val="48"/>
          <w:sz w:val="24"/>
        </w:rPr>
        <w:t xml:space="preserve"> </w:t>
      </w:r>
      <w:r w:rsidRPr="0006016A">
        <w:rPr>
          <w:rFonts w:ascii="Arial" w:hAnsi="Arial" w:cs="Arial"/>
          <w:i/>
          <w:color w:val="538135" w:themeColor="accent6" w:themeShade="BF"/>
          <w:sz w:val="24"/>
        </w:rPr>
        <w:t>Post-Primary,</w:t>
      </w:r>
      <w:r w:rsidRPr="0006016A">
        <w:rPr>
          <w:rFonts w:ascii="Arial" w:hAnsi="Arial" w:cs="Arial"/>
          <w:i/>
          <w:color w:val="538135" w:themeColor="accent6" w:themeShade="BF"/>
          <w:spacing w:val="-9"/>
          <w:sz w:val="24"/>
        </w:rPr>
        <w:t xml:space="preserve"> </w:t>
      </w:r>
      <w:r w:rsidRPr="0006016A">
        <w:rPr>
          <w:rFonts w:ascii="Arial" w:hAnsi="Arial" w:cs="Arial"/>
          <w:i/>
          <w:color w:val="538135" w:themeColor="accent6" w:themeShade="BF"/>
          <w:sz w:val="24"/>
        </w:rPr>
        <w:t>Primary,</w:t>
      </w:r>
      <w:r w:rsidRPr="0006016A">
        <w:rPr>
          <w:rFonts w:ascii="Arial" w:hAnsi="Arial" w:cs="Arial"/>
          <w:i/>
          <w:color w:val="538135" w:themeColor="accent6" w:themeShade="BF"/>
          <w:spacing w:val="-8"/>
          <w:sz w:val="24"/>
        </w:rPr>
        <w:t xml:space="preserve"> </w:t>
      </w:r>
      <w:r w:rsidRPr="0006016A">
        <w:rPr>
          <w:rFonts w:ascii="Arial" w:hAnsi="Arial" w:cs="Arial"/>
          <w:i/>
          <w:color w:val="538135" w:themeColor="accent6" w:themeShade="BF"/>
          <w:sz w:val="24"/>
        </w:rPr>
        <w:t>Nursery</w:t>
      </w:r>
      <w:r w:rsidRPr="0006016A">
        <w:rPr>
          <w:rFonts w:ascii="Arial" w:hAnsi="Arial" w:cs="Arial"/>
          <w:i/>
          <w:color w:val="538135" w:themeColor="accent6" w:themeShade="BF"/>
          <w:spacing w:val="-10"/>
          <w:sz w:val="24"/>
        </w:rPr>
        <w:t xml:space="preserve"> </w:t>
      </w:r>
      <w:r w:rsidRPr="0006016A">
        <w:rPr>
          <w:rFonts w:ascii="Arial" w:hAnsi="Arial" w:cs="Arial"/>
          <w:i/>
          <w:color w:val="538135" w:themeColor="accent6" w:themeShade="BF"/>
          <w:sz w:val="24"/>
        </w:rPr>
        <w:t>and</w:t>
      </w:r>
      <w:r w:rsidRPr="0006016A">
        <w:rPr>
          <w:rFonts w:ascii="Arial" w:hAnsi="Arial" w:cs="Arial"/>
          <w:i/>
          <w:color w:val="538135" w:themeColor="accent6" w:themeShade="BF"/>
          <w:spacing w:val="-8"/>
          <w:sz w:val="24"/>
        </w:rPr>
        <w:t xml:space="preserve"> </w:t>
      </w:r>
      <w:r w:rsidRPr="0006016A">
        <w:rPr>
          <w:rFonts w:ascii="Arial" w:hAnsi="Arial" w:cs="Arial"/>
          <w:i/>
          <w:color w:val="538135" w:themeColor="accent6" w:themeShade="BF"/>
          <w:sz w:val="24"/>
        </w:rPr>
        <w:t>Special</w:t>
      </w:r>
      <w:r w:rsidRPr="0006016A">
        <w:rPr>
          <w:rFonts w:ascii="Arial" w:hAnsi="Arial" w:cs="Arial"/>
          <w:i/>
          <w:color w:val="538135" w:themeColor="accent6" w:themeShade="BF"/>
          <w:spacing w:val="-10"/>
          <w:sz w:val="24"/>
        </w:rPr>
        <w:t xml:space="preserve"> </w:t>
      </w:r>
      <w:r w:rsidRPr="0006016A">
        <w:rPr>
          <w:rFonts w:ascii="Arial" w:hAnsi="Arial" w:cs="Arial"/>
          <w:i/>
          <w:color w:val="538135" w:themeColor="accent6" w:themeShade="BF"/>
          <w:spacing w:val="-2"/>
          <w:sz w:val="24"/>
        </w:rPr>
        <w:t>Schools</w:t>
      </w:r>
    </w:p>
    <w:p w14:paraId="4A547A6F" w14:textId="77777777" w:rsidR="00E13E08" w:rsidRPr="0006016A" w:rsidRDefault="00E13E08" w:rsidP="00A14E3C">
      <w:pPr>
        <w:pStyle w:val="BodyText"/>
        <w:ind w:left="720" w:right="236" w:hanging="720"/>
        <w:rPr>
          <w:i/>
          <w:color w:val="538135" w:themeColor="accent6" w:themeShade="BF"/>
        </w:rPr>
      </w:pPr>
    </w:p>
    <w:p w14:paraId="25E9E2C5" w14:textId="0DDF8D71" w:rsidR="00E13E08" w:rsidRPr="0006016A" w:rsidRDefault="00E13E08" w:rsidP="00A14E3C">
      <w:pPr>
        <w:pStyle w:val="BodyText"/>
        <w:ind w:left="720" w:right="497" w:hanging="720"/>
        <w:rPr>
          <w:color w:val="538135" w:themeColor="accent6" w:themeShade="BF"/>
        </w:rPr>
      </w:pPr>
      <w:r w:rsidRPr="0006016A">
        <w:rPr>
          <w:color w:val="538135" w:themeColor="accent6" w:themeShade="BF"/>
        </w:rPr>
        <w:t>4.</w:t>
      </w:r>
      <w:r w:rsidR="00E61D87">
        <w:rPr>
          <w:color w:val="538135" w:themeColor="accent6" w:themeShade="BF"/>
        </w:rPr>
        <w:t>6</w:t>
      </w:r>
      <w:r w:rsidRPr="0006016A">
        <w:rPr>
          <w:color w:val="538135" w:themeColor="accent6" w:themeShade="BF"/>
        </w:rPr>
        <w:tab/>
        <w:t>As</w:t>
      </w:r>
      <w:r w:rsidRPr="0006016A">
        <w:rPr>
          <w:color w:val="538135" w:themeColor="accent6" w:themeShade="BF"/>
          <w:spacing w:val="-3"/>
        </w:rPr>
        <w:t xml:space="preserve"> </w:t>
      </w:r>
      <w:r w:rsidRPr="0006016A">
        <w:rPr>
          <w:color w:val="538135" w:themeColor="accent6" w:themeShade="BF"/>
        </w:rPr>
        <w:t>described</w:t>
      </w:r>
      <w:r w:rsidRPr="0006016A">
        <w:rPr>
          <w:color w:val="538135" w:themeColor="accent6" w:themeShade="BF"/>
          <w:spacing w:val="-2"/>
        </w:rPr>
        <w:t xml:space="preserve"> </w:t>
      </w:r>
      <w:r w:rsidRPr="0006016A">
        <w:rPr>
          <w:color w:val="538135" w:themeColor="accent6" w:themeShade="BF"/>
        </w:rPr>
        <w:t>below,</w:t>
      </w:r>
      <w:r w:rsidRPr="0006016A">
        <w:rPr>
          <w:color w:val="538135" w:themeColor="accent6" w:themeShade="BF"/>
          <w:spacing w:val="-2"/>
        </w:rPr>
        <w:t xml:space="preserve"> </w:t>
      </w:r>
      <w:r w:rsidRPr="0006016A">
        <w:rPr>
          <w:color w:val="538135" w:themeColor="accent6" w:themeShade="BF"/>
        </w:rPr>
        <w:t>support</w:t>
      </w:r>
      <w:r w:rsidRPr="0006016A">
        <w:rPr>
          <w:color w:val="538135" w:themeColor="accent6" w:themeShade="BF"/>
          <w:spacing w:val="-5"/>
        </w:rPr>
        <w:t xml:space="preserve"> </w:t>
      </w:r>
      <w:r w:rsidRPr="0006016A">
        <w:rPr>
          <w:color w:val="538135" w:themeColor="accent6" w:themeShade="BF"/>
        </w:rPr>
        <w:t>for</w:t>
      </w:r>
      <w:r w:rsidRPr="0006016A">
        <w:rPr>
          <w:color w:val="538135" w:themeColor="accent6" w:themeShade="BF"/>
          <w:spacing w:val="-4"/>
        </w:rPr>
        <w:t xml:space="preserve"> ECTs</w:t>
      </w:r>
      <w:r w:rsidRPr="0006016A">
        <w:rPr>
          <w:color w:val="538135" w:themeColor="accent6" w:themeShade="BF"/>
          <w:spacing w:val="-5"/>
        </w:rPr>
        <w:t xml:space="preserve"> </w:t>
      </w:r>
      <w:r w:rsidRPr="0006016A">
        <w:rPr>
          <w:color w:val="538135" w:themeColor="accent6" w:themeShade="BF"/>
        </w:rPr>
        <w:t>is</w:t>
      </w:r>
      <w:r w:rsidRPr="0006016A">
        <w:rPr>
          <w:color w:val="538135" w:themeColor="accent6" w:themeShade="BF"/>
          <w:spacing w:val="-3"/>
        </w:rPr>
        <w:t xml:space="preserve"> </w:t>
      </w:r>
      <w:r w:rsidRPr="0006016A">
        <w:rPr>
          <w:color w:val="538135" w:themeColor="accent6" w:themeShade="BF"/>
        </w:rPr>
        <w:t>provided</w:t>
      </w:r>
      <w:r w:rsidRPr="0006016A">
        <w:rPr>
          <w:color w:val="538135" w:themeColor="accent6" w:themeShade="BF"/>
          <w:spacing w:val="-2"/>
        </w:rPr>
        <w:t xml:space="preserve"> </w:t>
      </w:r>
      <w:r w:rsidRPr="0006016A">
        <w:rPr>
          <w:color w:val="538135" w:themeColor="accent6" w:themeShade="BF"/>
        </w:rPr>
        <w:t>by</w:t>
      </w:r>
      <w:r w:rsidRPr="0006016A">
        <w:rPr>
          <w:color w:val="538135" w:themeColor="accent6" w:themeShade="BF"/>
          <w:spacing w:val="-5"/>
        </w:rPr>
        <w:t xml:space="preserve"> </w:t>
      </w:r>
      <w:r w:rsidRPr="0006016A">
        <w:rPr>
          <w:color w:val="538135" w:themeColor="accent6" w:themeShade="BF"/>
        </w:rPr>
        <w:t>a</w:t>
      </w:r>
      <w:r w:rsidRPr="0006016A">
        <w:rPr>
          <w:color w:val="538135" w:themeColor="accent6" w:themeShade="BF"/>
          <w:spacing w:val="-2"/>
        </w:rPr>
        <w:t xml:space="preserve"> </w:t>
      </w:r>
      <w:r w:rsidRPr="0006016A">
        <w:rPr>
          <w:color w:val="538135" w:themeColor="accent6" w:themeShade="BF"/>
        </w:rPr>
        <w:t>range of people whose contributions need to be co-ordinated both within the school and outside. The</w:t>
      </w:r>
      <w:r w:rsidRPr="0006016A">
        <w:rPr>
          <w:color w:val="538135" w:themeColor="accent6" w:themeShade="BF"/>
          <w:spacing w:val="-1"/>
        </w:rPr>
        <w:t xml:space="preserve"> </w:t>
      </w:r>
      <w:r w:rsidRPr="0006016A">
        <w:rPr>
          <w:color w:val="538135" w:themeColor="accent6" w:themeShade="BF"/>
        </w:rPr>
        <w:t>school</w:t>
      </w:r>
      <w:r w:rsidRPr="0006016A">
        <w:rPr>
          <w:color w:val="538135" w:themeColor="accent6" w:themeShade="BF"/>
          <w:spacing w:val="-2"/>
        </w:rPr>
        <w:t xml:space="preserve"> </w:t>
      </w:r>
      <w:r w:rsidRPr="0006016A">
        <w:rPr>
          <w:color w:val="538135" w:themeColor="accent6" w:themeShade="BF"/>
        </w:rPr>
        <w:t>has</w:t>
      </w:r>
      <w:r w:rsidRPr="0006016A">
        <w:rPr>
          <w:color w:val="538135" w:themeColor="accent6" w:themeShade="BF"/>
          <w:spacing w:val="-1"/>
        </w:rPr>
        <w:t xml:space="preserve"> </w:t>
      </w:r>
      <w:r w:rsidRPr="0006016A">
        <w:rPr>
          <w:color w:val="538135" w:themeColor="accent6" w:themeShade="BF"/>
        </w:rPr>
        <w:t>initial</w:t>
      </w:r>
      <w:r w:rsidRPr="0006016A">
        <w:rPr>
          <w:color w:val="538135" w:themeColor="accent6" w:themeShade="BF"/>
          <w:spacing w:val="-2"/>
        </w:rPr>
        <w:t xml:space="preserve"> </w:t>
      </w:r>
      <w:r w:rsidRPr="0006016A">
        <w:rPr>
          <w:color w:val="538135" w:themeColor="accent6" w:themeShade="BF"/>
        </w:rPr>
        <w:t>responsibility</w:t>
      </w:r>
      <w:r w:rsidRPr="0006016A">
        <w:rPr>
          <w:color w:val="538135" w:themeColor="accent6" w:themeShade="BF"/>
          <w:spacing w:val="-4"/>
        </w:rPr>
        <w:t xml:space="preserve"> </w:t>
      </w:r>
      <w:r w:rsidRPr="0006016A">
        <w:rPr>
          <w:color w:val="538135" w:themeColor="accent6" w:themeShade="BF"/>
        </w:rPr>
        <w:t>for</w:t>
      </w:r>
      <w:r w:rsidRPr="0006016A">
        <w:rPr>
          <w:color w:val="538135" w:themeColor="accent6" w:themeShade="BF"/>
          <w:spacing w:val="-3"/>
        </w:rPr>
        <w:t xml:space="preserve"> </w:t>
      </w:r>
      <w:r w:rsidRPr="0006016A">
        <w:rPr>
          <w:color w:val="538135" w:themeColor="accent6" w:themeShade="BF"/>
        </w:rPr>
        <w:t>agreeing</w:t>
      </w:r>
      <w:r w:rsidRPr="0006016A">
        <w:rPr>
          <w:color w:val="538135" w:themeColor="accent6" w:themeShade="BF"/>
          <w:spacing w:val="-3"/>
        </w:rPr>
        <w:t xml:space="preserve"> </w:t>
      </w:r>
      <w:r w:rsidRPr="0006016A">
        <w:rPr>
          <w:color w:val="538135" w:themeColor="accent6" w:themeShade="BF"/>
        </w:rPr>
        <w:t>an</w:t>
      </w:r>
      <w:r w:rsidRPr="0006016A">
        <w:rPr>
          <w:color w:val="538135" w:themeColor="accent6" w:themeShade="BF"/>
          <w:spacing w:val="-1"/>
        </w:rPr>
        <w:t xml:space="preserve"> I</w:t>
      </w:r>
      <w:r w:rsidRPr="0006016A">
        <w:rPr>
          <w:color w:val="538135" w:themeColor="accent6" w:themeShade="BF"/>
        </w:rPr>
        <w:t>nduction Programme and an Action Plan</w:t>
      </w:r>
      <w:r w:rsidR="00DC15DC">
        <w:rPr>
          <w:color w:val="538135" w:themeColor="accent6" w:themeShade="BF"/>
        </w:rPr>
        <w:t xml:space="preserve"> with the ECT</w:t>
      </w:r>
      <w:r w:rsidRPr="0006016A">
        <w:rPr>
          <w:color w:val="538135" w:themeColor="accent6" w:themeShade="BF"/>
        </w:rPr>
        <w:t xml:space="preserve">. The EA offers support for </w:t>
      </w:r>
      <w:r w:rsidR="000E7A18">
        <w:rPr>
          <w:color w:val="538135" w:themeColor="accent6" w:themeShade="BF"/>
        </w:rPr>
        <w:t>Teacher Tutor</w:t>
      </w:r>
      <w:r w:rsidRPr="0006016A">
        <w:rPr>
          <w:color w:val="538135" w:themeColor="accent6" w:themeShade="BF"/>
        </w:rPr>
        <w:t>s in schools and provides opportunities for professional learning.</w:t>
      </w:r>
      <w:r w:rsidRPr="0006016A">
        <w:rPr>
          <w:color w:val="538135" w:themeColor="accent6" w:themeShade="BF"/>
          <w:spacing w:val="80"/>
        </w:rPr>
        <w:t xml:space="preserve"> </w:t>
      </w:r>
      <w:r w:rsidRPr="0006016A">
        <w:rPr>
          <w:color w:val="538135" w:themeColor="accent6" w:themeShade="BF"/>
        </w:rPr>
        <w:t>Schools will also be involved in providing support and monitoring and evaluating the Induction Action Plan.</w:t>
      </w:r>
      <w:r w:rsidRPr="0006016A">
        <w:rPr>
          <w:color w:val="538135" w:themeColor="accent6" w:themeShade="BF"/>
          <w:spacing w:val="40"/>
        </w:rPr>
        <w:t xml:space="preserve"> </w:t>
      </w:r>
    </w:p>
    <w:p w14:paraId="18AD6F5E" w14:textId="77777777" w:rsidR="00E13E08" w:rsidRPr="0006016A" w:rsidRDefault="00E13E08" w:rsidP="00A14E3C">
      <w:pPr>
        <w:pStyle w:val="BodyText"/>
        <w:spacing w:before="9"/>
        <w:ind w:left="720" w:right="236" w:hanging="720"/>
        <w:rPr>
          <w:color w:val="538135" w:themeColor="accent6" w:themeShade="BF"/>
          <w:sz w:val="23"/>
        </w:rPr>
      </w:pPr>
    </w:p>
    <w:p w14:paraId="50962DC8" w14:textId="592DF6BA" w:rsidR="00E13E08" w:rsidRPr="0006016A" w:rsidRDefault="00E13E08" w:rsidP="00A14E3C">
      <w:pPr>
        <w:spacing w:after="0" w:line="240" w:lineRule="auto"/>
        <w:ind w:left="720" w:right="497" w:hanging="720"/>
        <w:rPr>
          <w:rFonts w:ascii="Arial" w:hAnsi="Arial" w:cs="Arial"/>
          <w:iCs/>
          <w:color w:val="538135" w:themeColor="accent6" w:themeShade="BF"/>
          <w:sz w:val="24"/>
          <w:szCs w:val="24"/>
        </w:rPr>
      </w:pPr>
      <w:r w:rsidRPr="0006016A">
        <w:rPr>
          <w:rFonts w:ascii="Arial" w:hAnsi="Arial" w:cs="Arial"/>
          <w:iCs/>
          <w:color w:val="538135" w:themeColor="accent6" w:themeShade="BF"/>
          <w:sz w:val="24"/>
          <w:szCs w:val="24"/>
        </w:rPr>
        <w:t>4.</w:t>
      </w:r>
      <w:r w:rsidR="00E61D87">
        <w:rPr>
          <w:rFonts w:ascii="Arial" w:hAnsi="Arial" w:cs="Arial"/>
          <w:iCs/>
          <w:color w:val="538135" w:themeColor="accent6" w:themeShade="BF"/>
          <w:sz w:val="24"/>
          <w:szCs w:val="24"/>
        </w:rPr>
        <w:t>7</w:t>
      </w:r>
      <w:r w:rsidRPr="0006016A">
        <w:rPr>
          <w:rFonts w:ascii="Arial" w:hAnsi="Arial" w:cs="Arial"/>
          <w:iCs/>
          <w:color w:val="538135" w:themeColor="accent6" w:themeShade="BF"/>
          <w:sz w:val="24"/>
          <w:szCs w:val="24"/>
        </w:rPr>
        <w:tab/>
        <w:t>Board</w:t>
      </w:r>
      <w:r w:rsidRPr="0006016A">
        <w:rPr>
          <w:rFonts w:ascii="Arial" w:hAnsi="Arial" w:cs="Arial"/>
          <w:iCs/>
          <w:color w:val="538135" w:themeColor="accent6" w:themeShade="BF"/>
          <w:spacing w:val="-8"/>
          <w:sz w:val="24"/>
          <w:szCs w:val="24"/>
        </w:rPr>
        <w:t xml:space="preserve"> </w:t>
      </w:r>
      <w:r w:rsidRPr="0006016A">
        <w:rPr>
          <w:rFonts w:ascii="Arial" w:hAnsi="Arial" w:cs="Arial"/>
          <w:iCs/>
          <w:color w:val="538135" w:themeColor="accent6" w:themeShade="BF"/>
          <w:sz w:val="24"/>
          <w:szCs w:val="24"/>
        </w:rPr>
        <w:t>of</w:t>
      </w:r>
      <w:r w:rsidRPr="0006016A">
        <w:rPr>
          <w:rFonts w:ascii="Arial" w:hAnsi="Arial" w:cs="Arial"/>
          <w:iCs/>
          <w:color w:val="538135" w:themeColor="accent6" w:themeShade="BF"/>
          <w:spacing w:val="-6"/>
          <w:sz w:val="24"/>
          <w:szCs w:val="24"/>
        </w:rPr>
        <w:t xml:space="preserve"> </w:t>
      </w:r>
      <w:r w:rsidRPr="0006016A">
        <w:rPr>
          <w:rFonts w:ascii="Arial" w:hAnsi="Arial" w:cs="Arial"/>
          <w:iCs/>
          <w:color w:val="538135" w:themeColor="accent6" w:themeShade="BF"/>
          <w:sz w:val="24"/>
          <w:szCs w:val="24"/>
        </w:rPr>
        <w:t>Governors</w:t>
      </w:r>
      <w:r w:rsidRPr="0006016A">
        <w:rPr>
          <w:rFonts w:ascii="Arial" w:hAnsi="Arial" w:cs="Arial"/>
          <w:iCs/>
          <w:color w:val="538135" w:themeColor="accent6" w:themeShade="BF"/>
          <w:spacing w:val="-6"/>
          <w:sz w:val="24"/>
          <w:szCs w:val="24"/>
        </w:rPr>
        <w:t xml:space="preserve"> </w:t>
      </w:r>
      <w:r w:rsidRPr="0006016A">
        <w:rPr>
          <w:rFonts w:ascii="Arial" w:hAnsi="Arial" w:cs="Arial"/>
          <w:iCs/>
          <w:color w:val="538135" w:themeColor="accent6" w:themeShade="BF"/>
          <w:spacing w:val="-2"/>
          <w:sz w:val="24"/>
          <w:szCs w:val="24"/>
        </w:rPr>
        <w:t>should:</w:t>
      </w:r>
    </w:p>
    <w:p w14:paraId="2C673A2F" w14:textId="77777777" w:rsidR="00E13E08" w:rsidRPr="0006016A" w:rsidRDefault="00E13E08" w:rsidP="00A14E3C">
      <w:pPr>
        <w:pStyle w:val="BodyText"/>
        <w:ind w:right="497"/>
        <w:rPr>
          <w:iCs/>
          <w:color w:val="538135" w:themeColor="accent6" w:themeShade="BF"/>
        </w:rPr>
      </w:pPr>
    </w:p>
    <w:p w14:paraId="0F2FDF77" w14:textId="77777777" w:rsidR="00E13E08" w:rsidRPr="0006016A" w:rsidRDefault="00E13E08" w:rsidP="00A14E3C">
      <w:pPr>
        <w:pStyle w:val="ListParagraph"/>
        <w:widowControl w:val="0"/>
        <w:numPr>
          <w:ilvl w:val="3"/>
          <w:numId w:val="26"/>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Have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access</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CEP,</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following</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appointment; and</w:t>
      </w:r>
    </w:p>
    <w:p w14:paraId="3A9C8929" w14:textId="77777777" w:rsidR="00E13E08" w:rsidRPr="0006016A" w:rsidRDefault="00E13E08" w:rsidP="00A14E3C">
      <w:pPr>
        <w:pStyle w:val="BodyText"/>
        <w:ind w:left="1134" w:right="497" w:hanging="425"/>
        <w:rPr>
          <w:color w:val="538135" w:themeColor="accent6" w:themeShade="BF"/>
        </w:rPr>
      </w:pPr>
    </w:p>
    <w:p w14:paraId="2246B4D3" w14:textId="77777777" w:rsidR="00E13E08" w:rsidRPr="0006016A" w:rsidRDefault="00E13E08" w:rsidP="00A14E3C">
      <w:pPr>
        <w:pStyle w:val="ListParagraph"/>
        <w:widowControl w:val="0"/>
        <w:numPr>
          <w:ilvl w:val="3"/>
          <w:numId w:val="26"/>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Confirm,</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recommendation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 the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Principal,</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that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ECT </w:t>
      </w:r>
      <w:r w:rsidRPr="0006016A">
        <w:rPr>
          <w:rFonts w:ascii="Arial" w:hAnsi="Arial" w:cs="Arial"/>
          <w:color w:val="538135" w:themeColor="accent6" w:themeShade="BF"/>
          <w:sz w:val="24"/>
          <w:szCs w:val="24"/>
        </w:rPr>
        <w:t>has completed Induction and may begin EPD.</w:t>
      </w:r>
    </w:p>
    <w:p w14:paraId="0D93CEB5" w14:textId="77777777" w:rsidR="00E13E08" w:rsidRPr="0006016A" w:rsidRDefault="00E13E08" w:rsidP="00A14E3C">
      <w:pPr>
        <w:widowControl w:val="0"/>
        <w:autoSpaceDE w:val="0"/>
        <w:autoSpaceDN w:val="0"/>
        <w:spacing w:after="0" w:line="240" w:lineRule="auto"/>
        <w:ind w:right="497"/>
        <w:rPr>
          <w:rFonts w:ascii="Arial" w:hAnsi="Arial" w:cs="Arial"/>
          <w:color w:val="538135" w:themeColor="accent6" w:themeShade="BF"/>
          <w:sz w:val="24"/>
          <w:szCs w:val="24"/>
        </w:rPr>
      </w:pPr>
    </w:p>
    <w:p w14:paraId="7A6DB73D" w14:textId="031D3CCB" w:rsidR="00E13E08" w:rsidRPr="0006016A" w:rsidRDefault="00E13E08" w:rsidP="00A14E3C">
      <w:pPr>
        <w:spacing w:after="0" w:line="240" w:lineRule="auto"/>
        <w:ind w:right="497"/>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4.</w:t>
      </w:r>
      <w:r w:rsidR="00E61D87">
        <w:rPr>
          <w:rFonts w:ascii="Arial" w:hAnsi="Arial" w:cs="Arial"/>
          <w:color w:val="538135" w:themeColor="accent6" w:themeShade="BF"/>
          <w:sz w:val="24"/>
          <w:szCs w:val="24"/>
        </w:rPr>
        <w:t>8</w:t>
      </w:r>
      <w:r w:rsidRPr="0006016A">
        <w:rPr>
          <w:rFonts w:ascii="Arial" w:hAnsi="Arial" w:cs="Arial"/>
          <w:color w:val="538135" w:themeColor="accent6" w:themeShade="BF"/>
          <w:sz w:val="24"/>
          <w:szCs w:val="24"/>
        </w:rPr>
        <w:tab/>
        <w:t>The Principal should:</w:t>
      </w:r>
    </w:p>
    <w:p w14:paraId="5E1B95EC" w14:textId="77777777" w:rsidR="00E13E08" w:rsidRPr="0006016A" w:rsidRDefault="00E13E08" w:rsidP="00A14E3C">
      <w:pPr>
        <w:spacing w:after="0" w:line="240" w:lineRule="auto"/>
        <w:ind w:right="497"/>
        <w:rPr>
          <w:rFonts w:ascii="Arial" w:hAnsi="Arial" w:cs="Arial"/>
          <w:color w:val="538135" w:themeColor="accent6" w:themeShade="BF"/>
          <w:sz w:val="24"/>
          <w:szCs w:val="24"/>
        </w:rPr>
      </w:pPr>
    </w:p>
    <w:p w14:paraId="635354D3" w14:textId="77777777"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Raise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whole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staff’s</w:t>
      </w:r>
      <w:r w:rsidRPr="0006016A">
        <w:rPr>
          <w:rFonts w:ascii="Arial" w:hAnsi="Arial" w:cs="Arial"/>
          <w:color w:val="538135" w:themeColor="accent6" w:themeShade="BF"/>
          <w:spacing w:val="-11"/>
          <w:sz w:val="24"/>
          <w:szCs w:val="24"/>
        </w:rPr>
        <w:t xml:space="preserve"> </w:t>
      </w:r>
      <w:r w:rsidRPr="0006016A">
        <w:rPr>
          <w:rFonts w:ascii="Arial" w:hAnsi="Arial" w:cs="Arial"/>
          <w:color w:val="538135" w:themeColor="accent6" w:themeShade="BF"/>
          <w:sz w:val="24"/>
          <w:szCs w:val="24"/>
        </w:rPr>
        <w:t>awareness</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its</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involvement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6"/>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process;</w:t>
      </w:r>
    </w:p>
    <w:p w14:paraId="0EEA178B" w14:textId="77777777" w:rsidR="00E13E08" w:rsidRPr="0006016A" w:rsidRDefault="00E13E08" w:rsidP="00A14E3C">
      <w:pPr>
        <w:pStyle w:val="BodyText"/>
        <w:ind w:left="1134" w:right="497" w:hanging="425"/>
        <w:rPr>
          <w:color w:val="538135" w:themeColor="accent6" w:themeShade="BF"/>
        </w:rPr>
      </w:pPr>
    </w:p>
    <w:p w14:paraId="4595F0C2" w14:textId="77777777"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Support</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professional</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9"/>
          <w:sz w:val="24"/>
          <w:szCs w:val="24"/>
        </w:rPr>
        <w:t xml:space="preserve"> ECT </w:t>
      </w:r>
      <w:r w:rsidRPr="0006016A">
        <w:rPr>
          <w:rFonts w:ascii="Arial" w:hAnsi="Arial" w:cs="Arial"/>
          <w:color w:val="538135" w:themeColor="accent6" w:themeShade="BF"/>
          <w:sz w:val="24"/>
          <w:szCs w:val="24"/>
        </w:rPr>
        <w:t>teacher</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within</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staff</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pacing w:val="-2"/>
          <w:sz w:val="24"/>
          <w:szCs w:val="24"/>
        </w:rPr>
        <w:t>team;</w:t>
      </w:r>
    </w:p>
    <w:p w14:paraId="24422456" w14:textId="77777777" w:rsidR="00E13E08" w:rsidRPr="0006016A" w:rsidRDefault="00E13E08" w:rsidP="00A14E3C">
      <w:pPr>
        <w:pStyle w:val="BodyText"/>
        <w:ind w:left="1134" w:right="497" w:hanging="425"/>
        <w:rPr>
          <w:color w:val="538135" w:themeColor="accent6" w:themeShade="BF"/>
        </w:rPr>
      </w:pPr>
    </w:p>
    <w:p w14:paraId="1878B343" w14:textId="77777777"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Be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responsible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overall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decisions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policies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relating</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ECTs;</w:t>
      </w:r>
    </w:p>
    <w:p w14:paraId="6981D7C5" w14:textId="77777777" w:rsidR="00E13E08" w:rsidRPr="0006016A" w:rsidRDefault="00E13E08" w:rsidP="00A14E3C">
      <w:pPr>
        <w:pStyle w:val="BodyText"/>
        <w:ind w:left="1134" w:right="497" w:hanging="425"/>
        <w:rPr>
          <w:color w:val="538135" w:themeColor="accent6" w:themeShade="BF"/>
        </w:rPr>
      </w:pPr>
    </w:p>
    <w:p w14:paraId="353F96E1" w14:textId="77777777"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Oversee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monitoring</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evaluation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ECTs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ensure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 xml:space="preserve">adequate </w:t>
      </w:r>
      <w:r w:rsidRPr="0006016A">
        <w:rPr>
          <w:rFonts w:ascii="Arial" w:hAnsi="Arial" w:cs="Arial"/>
          <w:color w:val="538135" w:themeColor="accent6" w:themeShade="BF"/>
          <w:spacing w:val="-2"/>
          <w:sz w:val="24"/>
          <w:szCs w:val="24"/>
        </w:rPr>
        <w:t>feedback;</w:t>
      </w:r>
    </w:p>
    <w:p w14:paraId="638C084F" w14:textId="77777777" w:rsidR="00E13E08" w:rsidRPr="0006016A" w:rsidRDefault="00E13E08" w:rsidP="00A14E3C">
      <w:pPr>
        <w:pStyle w:val="BodyText"/>
        <w:ind w:left="1134" w:right="497" w:hanging="425"/>
        <w:rPr>
          <w:color w:val="538135" w:themeColor="accent6" w:themeShade="BF"/>
        </w:rPr>
      </w:pPr>
    </w:p>
    <w:p w14:paraId="0E279EFC" w14:textId="77777777"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Ensure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that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ECT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can</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take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advantage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 xml:space="preserve">EA </w:t>
      </w:r>
      <w:r w:rsidRPr="0006016A">
        <w:rPr>
          <w:rFonts w:ascii="Arial" w:hAnsi="Arial" w:cs="Arial"/>
          <w:color w:val="538135" w:themeColor="accent6" w:themeShade="BF"/>
          <w:spacing w:val="-6"/>
          <w:sz w:val="24"/>
          <w:szCs w:val="24"/>
        </w:rPr>
        <w:t>professional</w:t>
      </w:r>
      <w:r w:rsidRPr="0006016A">
        <w:rPr>
          <w:rFonts w:ascii="Arial" w:hAnsi="Arial" w:cs="Arial"/>
          <w:color w:val="538135" w:themeColor="accent6" w:themeShade="BF"/>
          <w:sz w:val="24"/>
          <w:szCs w:val="24"/>
        </w:rPr>
        <w:t xml:space="preserve"> learning to support </w:t>
      </w:r>
      <w:r w:rsidRPr="0006016A">
        <w:rPr>
          <w:rFonts w:ascii="Arial" w:hAnsi="Arial" w:cs="Arial"/>
          <w:color w:val="538135" w:themeColor="accent6" w:themeShade="BF"/>
          <w:sz w:val="24"/>
          <w:szCs w:val="24"/>
        </w:rPr>
        <w:lastRenderedPageBreak/>
        <w:t>Induction</w:t>
      </w:r>
      <w:r w:rsidRPr="0006016A">
        <w:rPr>
          <w:rFonts w:ascii="Arial" w:hAnsi="Arial" w:cs="Arial"/>
          <w:color w:val="538135" w:themeColor="accent6" w:themeShade="BF"/>
          <w:spacing w:val="-2"/>
          <w:sz w:val="24"/>
          <w:szCs w:val="24"/>
        </w:rPr>
        <w:t>;</w:t>
      </w:r>
    </w:p>
    <w:p w14:paraId="210AECAF" w14:textId="77777777" w:rsidR="00E13E08" w:rsidRPr="0006016A" w:rsidRDefault="00E13E08" w:rsidP="00A14E3C">
      <w:pPr>
        <w:pStyle w:val="BodyText"/>
        <w:ind w:left="1134" w:right="497" w:hanging="425"/>
        <w:rPr>
          <w:color w:val="538135" w:themeColor="accent6" w:themeShade="BF"/>
        </w:rPr>
      </w:pPr>
    </w:p>
    <w:p w14:paraId="3B26C5D3" w14:textId="00ABD7E5"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Link</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Induction</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EPD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PRSD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Staff</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Development P</w:t>
      </w:r>
      <w:r w:rsidRPr="0006016A">
        <w:rPr>
          <w:rFonts w:ascii="Arial" w:hAnsi="Arial" w:cs="Arial"/>
          <w:color w:val="538135" w:themeColor="accent6" w:themeShade="BF"/>
          <w:spacing w:val="-2"/>
          <w:sz w:val="24"/>
          <w:szCs w:val="24"/>
        </w:rPr>
        <w:t xml:space="preserve">rogramme and provide ECT and </w:t>
      </w:r>
      <w:r w:rsidR="000E7A18">
        <w:rPr>
          <w:rFonts w:ascii="Arial" w:hAnsi="Arial" w:cs="Arial"/>
          <w:color w:val="538135" w:themeColor="accent6" w:themeShade="BF"/>
          <w:spacing w:val="-2"/>
          <w:sz w:val="24"/>
          <w:szCs w:val="24"/>
        </w:rPr>
        <w:t>Teacher Tutor</w:t>
      </w:r>
      <w:r w:rsidRPr="0006016A">
        <w:rPr>
          <w:rFonts w:ascii="Arial" w:hAnsi="Arial" w:cs="Arial"/>
          <w:color w:val="538135" w:themeColor="accent6" w:themeShade="BF"/>
          <w:spacing w:val="-2"/>
          <w:sz w:val="24"/>
          <w:szCs w:val="24"/>
        </w:rPr>
        <w:t xml:space="preserve"> sufficient time to carry out Induction and EPD;</w:t>
      </w:r>
    </w:p>
    <w:p w14:paraId="597FF7BB" w14:textId="77777777" w:rsidR="00E13E08" w:rsidRPr="0006016A" w:rsidRDefault="00E13E08" w:rsidP="00A14E3C">
      <w:pPr>
        <w:pStyle w:val="BodyText"/>
        <w:ind w:left="1134" w:right="497" w:hanging="425"/>
        <w:rPr>
          <w:color w:val="538135" w:themeColor="accent6" w:themeShade="BF"/>
        </w:rPr>
      </w:pPr>
    </w:p>
    <w:p w14:paraId="1D4FB719" w14:textId="44CFC568"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Provide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opportunities</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staff</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7"/>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 and</w:t>
      </w:r>
    </w:p>
    <w:p w14:paraId="162FFEB8" w14:textId="77777777" w:rsidR="00E13E08" w:rsidRPr="0006016A" w:rsidRDefault="00E13E08" w:rsidP="00A14E3C">
      <w:pPr>
        <w:pStyle w:val="BodyText"/>
        <w:ind w:left="1134" w:right="497" w:hanging="425"/>
        <w:rPr>
          <w:color w:val="538135" w:themeColor="accent6" w:themeShade="BF"/>
        </w:rPr>
      </w:pPr>
    </w:p>
    <w:p w14:paraId="4A4B9B01" w14:textId="10AB8649"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Monitor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evaluate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school’s</w:t>
      </w:r>
      <w:r w:rsidRPr="0006016A">
        <w:rPr>
          <w:rFonts w:ascii="Arial" w:hAnsi="Arial" w:cs="Arial"/>
          <w:color w:val="538135" w:themeColor="accent6" w:themeShade="BF"/>
          <w:spacing w:val="-4"/>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3"/>
          <w:sz w:val="24"/>
          <w:szCs w:val="24"/>
        </w:rPr>
        <w:t xml:space="preserve"> P</w:t>
      </w:r>
      <w:r w:rsidRPr="0006016A">
        <w:rPr>
          <w:rFonts w:ascii="Arial" w:hAnsi="Arial" w:cs="Arial"/>
          <w:color w:val="538135" w:themeColor="accent6" w:themeShade="BF"/>
          <w:sz w:val="24"/>
          <w:szCs w:val="24"/>
        </w:rPr>
        <w:t>rogramme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conjunction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 xml:space="preserve">the </w:t>
      </w:r>
      <w:r w:rsidR="000E7A18">
        <w:rPr>
          <w:rFonts w:ascii="Arial" w:hAnsi="Arial" w:cs="Arial"/>
          <w:color w:val="538135" w:themeColor="accent6" w:themeShade="BF"/>
          <w:spacing w:val="-2"/>
          <w:sz w:val="24"/>
          <w:szCs w:val="24"/>
        </w:rPr>
        <w:t>Teacher Tutor</w:t>
      </w:r>
      <w:r w:rsidRPr="0006016A">
        <w:rPr>
          <w:rFonts w:ascii="Arial" w:hAnsi="Arial" w:cs="Arial"/>
          <w:color w:val="538135" w:themeColor="accent6" w:themeShade="BF"/>
          <w:spacing w:val="-2"/>
          <w:sz w:val="24"/>
          <w:szCs w:val="24"/>
        </w:rPr>
        <w:t>.</w:t>
      </w:r>
    </w:p>
    <w:p w14:paraId="51865E1D" w14:textId="77777777" w:rsidR="00E13E08" w:rsidRPr="0006016A" w:rsidRDefault="00E13E08" w:rsidP="00A14E3C">
      <w:pPr>
        <w:pStyle w:val="BodyText"/>
        <w:ind w:right="497"/>
        <w:rPr>
          <w:color w:val="538135" w:themeColor="accent6" w:themeShade="BF"/>
        </w:rPr>
      </w:pPr>
    </w:p>
    <w:p w14:paraId="2AD555D4" w14:textId="2927E334" w:rsidR="00E13E08" w:rsidRPr="0006016A" w:rsidRDefault="00E13E08" w:rsidP="00A14E3C">
      <w:pPr>
        <w:spacing w:after="0" w:line="240" w:lineRule="auto"/>
        <w:ind w:left="709" w:right="497" w:hanging="709"/>
        <w:rPr>
          <w:rFonts w:ascii="Arial" w:hAnsi="Arial" w:cs="Arial"/>
          <w:iCs/>
          <w:color w:val="538135" w:themeColor="accent6" w:themeShade="BF"/>
          <w:spacing w:val="-2"/>
          <w:sz w:val="24"/>
          <w:szCs w:val="24"/>
        </w:rPr>
      </w:pPr>
      <w:r w:rsidRPr="0006016A">
        <w:rPr>
          <w:rFonts w:ascii="Arial" w:hAnsi="Arial" w:cs="Arial"/>
          <w:iCs/>
          <w:color w:val="538135" w:themeColor="accent6" w:themeShade="BF"/>
          <w:sz w:val="24"/>
          <w:szCs w:val="24"/>
        </w:rPr>
        <w:t>4.</w:t>
      </w:r>
      <w:r w:rsidR="00E61D87">
        <w:rPr>
          <w:rFonts w:ascii="Arial" w:hAnsi="Arial" w:cs="Arial"/>
          <w:iCs/>
          <w:color w:val="538135" w:themeColor="accent6" w:themeShade="BF"/>
          <w:sz w:val="24"/>
          <w:szCs w:val="24"/>
        </w:rPr>
        <w:t>9</w:t>
      </w:r>
      <w:r w:rsidRPr="0006016A">
        <w:rPr>
          <w:rFonts w:ascii="Arial" w:hAnsi="Arial" w:cs="Arial"/>
          <w:iCs/>
          <w:color w:val="538135" w:themeColor="accent6" w:themeShade="BF"/>
          <w:sz w:val="24"/>
          <w:szCs w:val="24"/>
        </w:rPr>
        <w:tab/>
        <w:t>The</w:t>
      </w:r>
      <w:r w:rsidRPr="0006016A">
        <w:rPr>
          <w:rFonts w:ascii="Arial" w:hAnsi="Arial" w:cs="Arial"/>
          <w:iCs/>
          <w:color w:val="538135" w:themeColor="accent6" w:themeShade="BF"/>
          <w:spacing w:val="-10"/>
          <w:sz w:val="24"/>
          <w:szCs w:val="24"/>
        </w:rPr>
        <w:t xml:space="preserve"> </w:t>
      </w:r>
      <w:r w:rsidR="000E7A18">
        <w:rPr>
          <w:rFonts w:ascii="Arial" w:hAnsi="Arial" w:cs="Arial"/>
          <w:iCs/>
          <w:color w:val="538135" w:themeColor="accent6" w:themeShade="BF"/>
          <w:sz w:val="24"/>
          <w:szCs w:val="24"/>
        </w:rPr>
        <w:t>Teacher Tutor</w:t>
      </w:r>
      <w:r w:rsidRPr="0006016A">
        <w:rPr>
          <w:rFonts w:ascii="Arial" w:hAnsi="Arial" w:cs="Arial"/>
          <w:iCs/>
          <w:color w:val="538135" w:themeColor="accent6" w:themeShade="BF"/>
          <w:spacing w:val="-11"/>
          <w:sz w:val="24"/>
          <w:szCs w:val="24"/>
        </w:rPr>
        <w:t xml:space="preserve"> </w:t>
      </w:r>
      <w:r w:rsidRPr="0006016A">
        <w:rPr>
          <w:rFonts w:ascii="Arial" w:hAnsi="Arial" w:cs="Arial"/>
          <w:iCs/>
          <w:color w:val="538135" w:themeColor="accent6" w:themeShade="BF"/>
          <w:spacing w:val="-2"/>
          <w:sz w:val="24"/>
          <w:szCs w:val="24"/>
        </w:rPr>
        <w:t>should:</w:t>
      </w:r>
    </w:p>
    <w:p w14:paraId="554A70F1" w14:textId="77777777" w:rsidR="00E13E08" w:rsidRPr="0006016A" w:rsidRDefault="00E13E08" w:rsidP="00A14E3C">
      <w:pPr>
        <w:spacing w:after="0" w:line="240" w:lineRule="auto"/>
        <w:ind w:left="567" w:right="497" w:hanging="567"/>
        <w:rPr>
          <w:rFonts w:ascii="Arial" w:hAnsi="Arial" w:cs="Arial"/>
          <w:iCs/>
          <w:color w:val="538135" w:themeColor="accent6" w:themeShade="BF"/>
          <w:spacing w:val="-2"/>
          <w:sz w:val="24"/>
          <w:szCs w:val="24"/>
        </w:rPr>
      </w:pPr>
    </w:p>
    <w:p w14:paraId="23DBBFF8" w14:textId="77777777"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iCs/>
          <w:color w:val="538135" w:themeColor="accent6" w:themeShade="BF"/>
          <w:sz w:val="24"/>
          <w:szCs w:val="24"/>
        </w:rPr>
      </w:pPr>
      <w:r w:rsidRPr="0006016A">
        <w:rPr>
          <w:rFonts w:ascii="Arial" w:hAnsi="Arial" w:cs="Arial"/>
          <w:color w:val="538135" w:themeColor="accent6" w:themeShade="BF"/>
          <w:sz w:val="24"/>
          <w:szCs w:val="24"/>
        </w:rPr>
        <w:t>Get</w:t>
      </w:r>
      <w:r w:rsidRPr="0006016A">
        <w:rPr>
          <w:rFonts w:ascii="Arial" w:hAnsi="Arial" w:cs="Arial"/>
          <w:iCs/>
          <w:color w:val="538135" w:themeColor="accent6" w:themeShade="BF"/>
          <w:spacing w:val="-2"/>
          <w:sz w:val="24"/>
          <w:szCs w:val="24"/>
        </w:rPr>
        <w:t xml:space="preserve"> to know the ECT professionally and personally;</w:t>
      </w:r>
    </w:p>
    <w:p w14:paraId="40604E95" w14:textId="77777777" w:rsidR="00E13E08" w:rsidRPr="0006016A" w:rsidRDefault="00E13E08" w:rsidP="00A14E3C">
      <w:pPr>
        <w:pStyle w:val="BodyText"/>
        <w:ind w:left="1134" w:right="497" w:hanging="425"/>
        <w:rPr>
          <w:iCs/>
          <w:color w:val="538135" w:themeColor="accent6" w:themeShade="BF"/>
        </w:rPr>
      </w:pPr>
    </w:p>
    <w:p w14:paraId="49B37A87" w14:textId="77777777"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Create</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an</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open,</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supportive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challenging</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pacing w:val="-2"/>
          <w:sz w:val="24"/>
          <w:szCs w:val="24"/>
        </w:rPr>
        <w:t>climate, providing pastoral support when needed;</w:t>
      </w:r>
    </w:p>
    <w:p w14:paraId="05706311" w14:textId="77777777" w:rsidR="00E13E08" w:rsidRPr="0006016A" w:rsidRDefault="00E13E08" w:rsidP="00A14E3C">
      <w:pPr>
        <w:pStyle w:val="BodyText"/>
        <w:ind w:left="1134" w:right="497" w:hanging="425"/>
        <w:rPr>
          <w:color w:val="538135" w:themeColor="accent6" w:themeShade="BF"/>
        </w:rPr>
      </w:pPr>
    </w:p>
    <w:p w14:paraId="4395245E" w14:textId="219DE9F8"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Manage</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co-ordinate</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school’s</w:t>
      </w:r>
      <w:r w:rsidRPr="0006016A">
        <w:rPr>
          <w:rFonts w:ascii="Arial" w:hAnsi="Arial" w:cs="Arial"/>
          <w:color w:val="538135" w:themeColor="accent6" w:themeShade="BF"/>
          <w:spacing w:val="-10"/>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8"/>
          <w:sz w:val="24"/>
          <w:szCs w:val="24"/>
        </w:rPr>
        <w:t xml:space="preserve"> P</w:t>
      </w:r>
      <w:r w:rsidRPr="0006016A">
        <w:rPr>
          <w:rFonts w:ascii="Arial" w:hAnsi="Arial" w:cs="Arial"/>
          <w:color w:val="538135" w:themeColor="accent6" w:themeShade="BF"/>
          <w:spacing w:val="-2"/>
          <w:sz w:val="24"/>
          <w:szCs w:val="24"/>
        </w:rPr>
        <w:t>rogramme as well as facilitate the ECT’s involvement in the EA Induction Programme</w:t>
      </w:r>
      <w:r w:rsidR="00026E1B">
        <w:rPr>
          <w:rFonts w:ascii="Arial" w:hAnsi="Arial" w:cs="Arial"/>
          <w:color w:val="538135" w:themeColor="accent6" w:themeShade="BF"/>
          <w:spacing w:val="-2"/>
          <w:sz w:val="24"/>
          <w:szCs w:val="24"/>
        </w:rPr>
        <w:t xml:space="preserve"> </w:t>
      </w:r>
      <w:r w:rsidR="00026E1B" w:rsidRPr="00FA2E7A">
        <w:rPr>
          <w:rFonts w:ascii="Arial" w:hAnsi="Arial" w:cs="Arial"/>
          <w:color w:val="538135" w:themeColor="accent6" w:themeShade="BF"/>
          <w:spacing w:val="-2"/>
          <w:sz w:val="24"/>
          <w:szCs w:val="24"/>
        </w:rPr>
        <w:t xml:space="preserve">(a </w:t>
      </w:r>
      <w:r w:rsidR="0097203E" w:rsidRPr="00FA2E7A">
        <w:rPr>
          <w:rFonts w:ascii="Arial" w:hAnsi="Arial" w:cs="Arial"/>
          <w:color w:val="538135" w:themeColor="accent6" w:themeShade="BF"/>
          <w:spacing w:val="-2"/>
          <w:sz w:val="24"/>
          <w:szCs w:val="24"/>
        </w:rPr>
        <w:t>S</w:t>
      </w:r>
      <w:r w:rsidR="005054AD" w:rsidRPr="00FA2E7A">
        <w:rPr>
          <w:rFonts w:ascii="Arial" w:hAnsi="Arial" w:cs="Arial"/>
          <w:color w:val="538135" w:themeColor="accent6" w:themeShade="BF"/>
          <w:spacing w:val="-2"/>
          <w:sz w:val="24"/>
          <w:szCs w:val="24"/>
        </w:rPr>
        <w:t xml:space="preserve">ample </w:t>
      </w:r>
      <w:r w:rsidR="000E7A18">
        <w:rPr>
          <w:rFonts w:ascii="Arial" w:hAnsi="Arial" w:cs="Arial"/>
          <w:color w:val="538135" w:themeColor="accent6" w:themeShade="BF"/>
          <w:spacing w:val="-2"/>
          <w:sz w:val="24"/>
          <w:szCs w:val="24"/>
        </w:rPr>
        <w:t>Teacher Tutor</w:t>
      </w:r>
      <w:r w:rsidR="00026E1B" w:rsidRPr="00FA2E7A">
        <w:rPr>
          <w:rFonts w:ascii="Arial" w:hAnsi="Arial" w:cs="Arial"/>
          <w:color w:val="538135" w:themeColor="accent6" w:themeShade="BF"/>
          <w:spacing w:val="-2"/>
          <w:sz w:val="24"/>
          <w:szCs w:val="24"/>
        </w:rPr>
        <w:t xml:space="preserve"> Calendar</w:t>
      </w:r>
      <w:r w:rsidR="005054AD" w:rsidRPr="00FA2E7A">
        <w:rPr>
          <w:rFonts w:ascii="Arial" w:hAnsi="Arial" w:cs="Arial"/>
          <w:color w:val="538135" w:themeColor="accent6" w:themeShade="BF"/>
          <w:spacing w:val="-2"/>
          <w:sz w:val="24"/>
          <w:szCs w:val="24"/>
        </w:rPr>
        <w:t xml:space="preserve"> has been produced </w:t>
      </w:r>
      <w:r w:rsidR="00A14C49" w:rsidRPr="00FA2E7A">
        <w:rPr>
          <w:rFonts w:ascii="Arial" w:hAnsi="Arial" w:cs="Arial"/>
          <w:color w:val="538135" w:themeColor="accent6" w:themeShade="BF"/>
          <w:spacing w:val="-2"/>
          <w:sz w:val="24"/>
          <w:szCs w:val="24"/>
        </w:rPr>
        <w:t xml:space="preserve">at the end of this </w:t>
      </w:r>
      <w:r w:rsidR="005054AD" w:rsidRPr="00FA2E7A">
        <w:rPr>
          <w:rFonts w:ascii="Arial" w:hAnsi="Arial" w:cs="Arial"/>
          <w:color w:val="538135" w:themeColor="accent6" w:themeShade="BF"/>
          <w:spacing w:val="-2"/>
          <w:sz w:val="24"/>
          <w:szCs w:val="24"/>
        </w:rPr>
        <w:t>Section of th</w:t>
      </w:r>
      <w:r w:rsidR="00A14C49" w:rsidRPr="00FA2E7A">
        <w:rPr>
          <w:rFonts w:ascii="Arial" w:hAnsi="Arial" w:cs="Arial"/>
          <w:color w:val="538135" w:themeColor="accent6" w:themeShade="BF"/>
          <w:spacing w:val="-2"/>
          <w:sz w:val="24"/>
          <w:szCs w:val="24"/>
        </w:rPr>
        <w:t>e</w:t>
      </w:r>
      <w:r w:rsidR="005054AD" w:rsidRPr="00FA2E7A">
        <w:rPr>
          <w:rFonts w:ascii="Arial" w:hAnsi="Arial" w:cs="Arial"/>
          <w:color w:val="538135" w:themeColor="accent6" w:themeShade="BF"/>
          <w:spacing w:val="-2"/>
          <w:sz w:val="24"/>
          <w:szCs w:val="24"/>
        </w:rPr>
        <w:t xml:space="preserve"> Handbook, by way of assistance)</w:t>
      </w:r>
      <w:r w:rsidRPr="0006016A">
        <w:rPr>
          <w:rFonts w:ascii="Arial" w:hAnsi="Arial" w:cs="Arial"/>
          <w:color w:val="538135" w:themeColor="accent6" w:themeShade="BF"/>
          <w:spacing w:val="-2"/>
          <w:sz w:val="24"/>
          <w:szCs w:val="24"/>
        </w:rPr>
        <w:t>;</w:t>
      </w:r>
    </w:p>
    <w:p w14:paraId="4BA115E5" w14:textId="77777777" w:rsidR="00E13E08" w:rsidRPr="0006016A" w:rsidRDefault="00E13E08" w:rsidP="00A14E3C">
      <w:pPr>
        <w:pStyle w:val="BodyText"/>
        <w:ind w:left="1134" w:right="497" w:hanging="425"/>
        <w:rPr>
          <w:color w:val="538135" w:themeColor="accent6" w:themeShade="BF"/>
        </w:rPr>
      </w:pPr>
    </w:p>
    <w:p w14:paraId="7DD1D3AB" w14:textId="2221D5D2"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D419E8">
        <w:rPr>
          <w:rFonts w:ascii="Arial" w:hAnsi="Arial" w:cs="Arial"/>
          <w:color w:val="538135" w:themeColor="accent6" w:themeShade="BF"/>
          <w:sz w:val="24"/>
          <w:szCs w:val="24"/>
        </w:rPr>
        <w:t>Prepare an Induction Information File</w:t>
      </w:r>
      <w:r w:rsidR="003752BD" w:rsidRPr="00FA2E7A">
        <w:rPr>
          <w:rStyle w:val="FootnoteReference"/>
          <w:rFonts w:ascii="Arial" w:hAnsi="Arial" w:cs="Arial"/>
          <w:color w:val="538135" w:themeColor="accent6" w:themeShade="BF"/>
          <w:sz w:val="24"/>
          <w:szCs w:val="24"/>
        </w:rPr>
        <w:footnoteReference w:id="8"/>
      </w:r>
      <w:r w:rsidRPr="00D419E8">
        <w:rPr>
          <w:rFonts w:ascii="Arial" w:hAnsi="Arial" w:cs="Arial"/>
          <w:color w:val="538135" w:themeColor="accent6" w:themeShade="BF"/>
          <w:sz w:val="24"/>
          <w:szCs w:val="24"/>
        </w:rPr>
        <w:t xml:space="preserve"> for ECTs</w:t>
      </w:r>
      <w:r w:rsidR="003752BD" w:rsidRPr="00D419E8">
        <w:rPr>
          <w:rFonts w:ascii="Arial" w:hAnsi="Arial" w:cs="Arial"/>
          <w:color w:val="538135" w:themeColor="accent6" w:themeShade="BF"/>
          <w:sz w:val="24"/>
          <w:szCs w:val="24"/>
        </w:rPr>
        <w:t xml:space="preserve">, </w:t>
      </w:r>
      <w:r w:rsidR="003752BD" w:rsidRPr="00FA2E7A">
        <w:rPr>
          <w:rFonts w:ascii="Arial" w:hAnsi="Arial" w:cs="Arial"/>
          <w:color w:val="538135" w:themeColor="accent6" w:themeShade="BF"/>
          <w:sz w:val="24"/>
          <w:szCs w:val="24"/>
        </w:rPr>
        <w:t>which may</w:t>
      </w:r>
      <w:r w:rsidRPr="00D419E8">
        <w:rPr>
          <w:rFonts w:ascii="Arial" w:hAnsi="Arial" w:cs="Arial"/>
          <w:color w:val="538135" w:themeColor="accent6" w:themeShade="BF"/>
          <w:sz w:val="24"/>
          <w:szCs w:val="24"/>
        </w:rPr>
        <w:t xml:space="preserve"> include: </w:t>
      </w:r>
      <w:r w:rsidR="003752BD" w:rsidRPr="00FA2E7A">
        <w:rPr>
          <w:rFonts w:ascii="Arial" w:hAnsi="Arial" w:cs="Arial"/>
          <w:color w:val="538135" w:themeColor="accent6" w:themeShade="BF"/>
          <w:sz w:val="24"/>
          <w:szCs w:val="24"/>
        </w:rPr>
        <w:t>a</w:t>
      </w:r>
      <w:r w:rsidR="003752BD" w:rsidRPr="00D419E8">
        <w:rPr>
          <w:rFonts w:ascii="Arial" w:hAnsi="Arial" w:cs="Arial"/>
          <w:color w:val="538135" w:themeColor="accent6" w:themeShade="BF"/>
          <w:sz w:val="24"/>
          <w:szCs w:val="24"/>
        </w:rPr>
        <w:t xml:space="preserve"> </w:t>
      </w:r>
      <w:r w:rsidRPr="00D419E8">
        <w:rPr>
          <w:rFonts w:ascii="Arial" w:hAnsi="Arial" w:cs="Arial"/>
          <w:color w:val="538135" w:themeColor="accent6" w:themeShade="BF"/>
          <w:sz w:val="24"/>
          <w:szCs w:val="24"/>
        </w:rPr>
        <w:t>job</w:t>
      </w:r>
      <w:r w:rsidRPr="0006016A">
        <w:rPr>
          <w:rFonts w:ascii="Arial" w:hAnsi="Arial" w:cs="Arial"/>
          <w:color w:val="538135" w:themeColor="accent6" w:themeShade="BF"/>
          <w:sz w:val="24"/>
          <w:szCs w:val="24"/>
        </w:rPr>
        <w:t xml:space="preserve"> description, school aims, ethos/mission statement, routines, administration, policies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procedures,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pupil</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issues,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resources/facilities,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ancillary</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auxiliary</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staff, health and safety, extra-curricular activities, parental contact, School Induction Programme, Children Order and Code of Practice for Special Needs;</w:t>
      </w:r>
    </w:p>
    <w:p w14:paraId="75B25362" w14:textId="77777777" w:rsidR="00E13E08" w:rsidRPr="0006016A" w:rsidRDefault="00E13E08" w:rsidP="00A14E3C">
      <w:pPr>
        <w:pStyle w:val="BodyText"/>
        <w:ind w:left="1134" w:right="497" w:hanging="425"/>
        <w:rPr>
          <w:color w:val="538135" w:themeColor="accent6" w:themeShade="BF"/>
        </w:rPr>
      </w:pPr>
    </w:p>
    <w:p w14:paraId="5535D800" w14:textId="77777777" w:rsidR="00E13E08" w:rsidRPr="0006016A" w:rsidRDefault="00E13E08" w:rsidP="00A14E3C">
      <w:pPr>
        <w:pStyle w:val="ListParagraph"/>
        <w:widowControl w:val="0"/>
        <w:numPr>
          <w:ilvl w:val="3"/>
          <w:numId w:val="27"/>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Monitor and evaluate progress, through lesson observation and professional dialogue, provide continuous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feedback,</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5"/>
          <w:sz w:val="24"/>
          <w:szCs w:val="24"/>
        </w:rPr>
        <w:t xml:space="preserve"> ECT</w:t>
      </w:r>
      <w:r w:rsidRPr="0006016A">
        <w:rPr>
          <w:rFonts w:ascii="Arial" w:hAnsi="Arial" w:cs="Arial"/>
          <w:color w:val="538135" w:themeColor="accent6" w:themeShade="BF"/>
          <w:sz w:val="24"/>
          <w:szCs w:val="24"/>
        </w:rPr>
        <w: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identify</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needs and ensure these needs are met;</w:t>
      </w:r>
    </w:p>
    <w:p w14:paraId="0DAC6C84" w14:textId="77777777" w:rsidR="00E13E08" w:rsidRPr="0006016A" w:rsidRDefault="00E13E08" w:rsidP="00A14E3C">
      <w:pPr>
        <w:pStyle w:val="BodyText"/>
        <w:ind w:left="1134" w:right="497" w:hanging="425"/>
        <w:rPr>
          <w:color w:val="538135" w:themeColor="accent6" w:themeShade="BF"/>
        </w:rPr>
      </w:pPr>
    </w:p>
    <w:p w14:paraId="2ACBC8BD" w14:textId="77777777" w:rsidR="00E13E08" w:rsidRPr="0006016A" w:rsidRDefault="00E13E08" w:rsidP="00A14E3C">
      <w:pPr>
        <w:pStyle w:val="ListParagraph"/>
        <w:widowControl w:val="0"/>
        <w:numPr>
          <w:ilvl w:val="3"/>
          <w:numId w:val="28"/>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Oversee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implementation,</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regular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review</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ECT’s</w:t>
      </w:r>
      <w:r w:rsidRPr="0006016A">
        <w:rPr>
          <w:rFonts w:ascii="Arial" w:hAnsi="Arial" w:cs="Arial"/>
          <w:color w:val="538135" w:themeColor="accent6" w:themeShade="BF"/>
          <w:sz w:val="24"/>
          <w:szCs w:val="24"/>
        </w:rPr>
        <w:t xml:space="preserve"> Induction Action Plan(s)</w:t>
      </w:r>
      <w:r w:rsidRPr="0006016A">
        <w:rPr>
          <w:rStyle w:val="FootnoteReference"/>
          <w:rFonts w:ascii="Arial" w:hAnsi="Arial" w:cs="Arial"/>
          <w:color w:val="538135" w:themeColor="accent6" w:themeShade="BF"/>
          <w:sz w:val="24"/>
          <w:szCs w:val="24"/>
        </w:rPr>
        <w:footnoteReference w:id="9"/>
      </w:r>
      <w:r w:rsidRPr="0006016A">
        <w:rPr>
          <w:rFonts w:ascii="Arial" w:hAnsi="Arial" w:cs="Arial"/>
          <w:color w:val="538135" w:themeColor="accent6" w:themeShade="BF"/>
          <w:sz w:val="24"/>
          <w:szCs w:val="24"/>
        </w:rPr>
        <w:t>;</w:t>
      </w:r>
    </w:p>
    <w:p w14:paraId="66E0CAC2" w14:textId="77777777" w:rsidR="00E13E08" w:rsidRPr="0006016A" w:rsidRDefault="00E13E08" w:rsidP="00A14E3C">
      <w:pPr>
        <w:pStyle w:val="BodyText"/>
        <w:ind w:left="1134" w:right="497" w:hanging="425"/>
        <w:rPr>
          <w:color w:val="538135" w:themeColor="accent6" w:themeShade="BF"/>
        </w:rPr>
      </w:pPr>
    </w:p>
    <w:p w14:paraId="58CF54FC" w14:textId="77777777" w:rsidR="00E13E08" w:rsidRPr="0006016A" w:rsidRDefault="00E13E08" w:rsidP="00A14E3C">
      <w:pPr>
        <w:pStyle w:val="ListParagraph"/>
        <w:widowControl w:val="0"/>
        <w:numPr>
          <w:ilvl w:val="3"/>
          <w:numId w:val="28"/>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Monitor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evaluate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quality</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effectiveness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school</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support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programme for ECTs;</w:t>
      </w:r>
    </w:p>
    <w:p w14:paraId="24FC1F97" w14:textId="77777777" w:rsidR="00E13E08" w:rsidRPr="0006016A" w:rsidRDefault="00E13E08" w:rsidP="00A14E3C">
      <w:pPr>
        <w:pStyle w:val="BodyText"/>
        <w:ind w:left="1134" w:right="497" w:hanging="425"/>
        <w:rPr>
          <w:color w:val="538135" w:themeColor="accent6" w:themeShade="BF"/>
        </w:rPr>
      </w:pPr>
    </w:p>
    <w:p w14:paraId="7754A7BD" w14:textId="77777777" w:rsidR="00E13E08" w:rsidRPr="0006016A" w:rsidRDefault="00E13E08" w:rsidP="00A14E3C">
      <w:pPr>
        <w:pStyle w:val="ListParagraph"/>
        <w:widowControl w:val="0"/>
        <w:numPr>
          <w:ilvl w:val="3"/>
          <w:numId w:val="28"/>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Encourage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ECT</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reflect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their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teaching</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evaluate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 xml:space="preserve">pupils’ </w:t>
      </w:r>
      <w:r w:rsidRPr="0006016A">
        <w:rPr>
          <w:rFonts w:ascii="Arial" w:hAnsi="Arial" w:cs="Arial"/>
          <w:color w:val="538135" w:themeColor="accent6" w:themeShade="BF"/>
          <w:spacing w:val="-2"/>
          <w:sz w:val="24"/>
          <w:szCs w:val="24"/>
        </w:rPr>
        <w:t>learning and help them to identify any concerns they may have;</w:t>
      </w:r>
    </w:p>
    <w:p w14:paraId="05B3ED3B" w14:textId="77777777" w:rsidR="00E13E08" w:rsidRPr="0006016A" w:rsidRDefault="00E13E08" w:rsidP="00A14E3C">
      <w:pPr>
        <w:pStyle w:val="BodyText"/>
        <w:ind w:right="497"/>
        <w:rPr>
          <w:color w:val="538135" w:themeColor="accent6" w:themeShade="BF"/>
        </w:rPr>
      </w:pPr>
    </w:p>
    <w:p w14:paraId="62A0B5BE" w14:textId="77777777" w:rsidR="00E13E08" w:rsidRPr="0006016A" w:rsidRDefault="00E13E08" w:rsidP="00A14E3C">
      <w:pPr>
        <w:pStyle w:val="ListParagraph"/>
        <w:widowControl w:val="0"/>
        <w:numPr>
          <w:ilvl w:val="3"/>
          <w:numId w:val="28"/>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Provide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appropriate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timetable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consider</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appropriate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amount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of non-contact time;</w:t>
      </w:r>
    </w:p>
    <w:p w14:paraId="4A691489" w14:textId="77777777" w:rsidR="00E13E08" w:rsidRPr="0006016A" w:rsidRDefault="00E13E08" w:rsidP="00A14E3C">
      <w:pPr>
        <w:pStyle w:val="BodyText"/>
        <w:ind w:left="1134" w:right="497" w:hanging="425"/>
        <w:rPr>
          <w:color w:val="538135" w:themeColor="accent6" w:themeShade="BF"/>
        </w:rPr>
      </w:pPr>
    </w:p>
    <w:p w14:paraId="3C45B5CB" w14:textId="77777777" w:rsidR="00E13E08" w:rsidRPr="0006016A" w:rsidRDefault="00E13E08" w:rsidP="00A14E3C">
      <w:pPr>
        <w:pStyle w:val="ListParagraph"/>
        <w:widowControl w:val="0"/>
        <w:numPr>
          <w:ilvl w:val="3"/>
          <w:numId w:val="28"/>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Arrange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ECT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observe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examples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of good</w:t>
      </w:r>
      <w:r w:rsidRPr="0006016A">
        <w:rPr>
          <w:rFonts w:ascii="Arial" w:hAnsi="Arial" w:cs="Arial"/>
          <w:color w:val="538135" w:themeColor="accent6" w:themeShade="BF"/>
          <w:spacing w:val="-2"/>
          <w:sz w:val="24"/>
          <w:szCs w:val="24"/>
        </w:rPr>
        <w:t xml:space="preserve"> or effective </w:t>
      </w:r>
      <w:r w:rsidRPr="0006016A">
        <w:rPr>
          <w:rFonts w:ascii="Arial" w:hAnsi="Arial" w:cs="Arial"/>
          <w:color w:val="538135" w:themeColor="accent6" w:themeShade="BF"/>
          <w:sz w:val="24"/>
          <w:szCs w:val="24"/>
        </w:rPr>
        <w:t>practice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 xml:space="preserve">any </w:t>
      </w:r>
      <w:r w:rsidRPr="0006016A">
        <w:rPr>
          <w:rFonts w:ascii="Arial" w:hAnsi="Arial" w:cs="Arial"/>
          <w:color w:val="538135" w:themeColor="accent6" w:themeShade="BF"/>
          <w:spacing w:val="-2"/>
          <w:sz w:val="24"/>
          <w:szCs w:val="24"/>
        </w:rPr>
        <w:t>school);</w:t>
      </w:r>
    </w:p>
    <w:p w14:paraId="595C0768" w14:textId="77777777" w:rsidR="00E13E08" w:rsidRPr="0006016A" w:rsidRDefault="00E13E08" w:rsidP="00A14E3C">
      <w:pPr>
        <w:pStyle w:val="BodyText"/>
        <w:ind w:left="1134" w:right="497" w:hanging="425"/>
        <w:rPr>
          <w:color w:val="538135" w:themeColor="accent6" w:themeShade="BF"/>
        </w:rPr>
      </w:pPr>
    </w:p>
    <w:p w14:paraId="3A9518BE" w14:textId="77777777" w:rsidR="00E13E08" w:rsidRPr="0006016A" w:rsidRDefault="00E13E08" w:rsidP="00A14E3C">
      <w:pPr>
        <w:pStyle w:val="ListParagraph"/>
        <w:widowControl w:val="0"/>
        <w:numPr>
          <w:ilvl w:val="3"/>
          <w:numId w:val="28"/>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bookmarkStart w:id="2" w:name="_Hlk129171582"/>
      <w:r w:rsidRPr="0006016A">
        <w:rPr>
          <w:rFonts w:ascii="Arial" w:hAnsi="Arial" w:cs="Arial"/>
          <w:color w:val="538135" w:themeColor="accent6" w:themeShade="BF"/>
          <w:sz w:val="24"/>
          <w:szCs w:val="24"/>
        </w:rPr>
        <w:t>Provide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advice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guidance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8"/>
          <w:sz w:val="24"/>
          <w:szCs w:val="24"/>
        </w:rPr>
        <w:t xml:space="preserve"> creating positive home-school relationships</w:t>
      </w:r>
      <w:bookmarkEnd w:id="2"/>
      <w:r w:rsidRPr="0006016A">
        <w:rPr>
          <w:rFonts w:ascii="Arial" w:hAnsi="Arial" w:cs="Arial"/>
          <w:color w:val="538135" w:themeColor="accent6" w:themeShade="BF"/>
          <w:spacing w:val="-2"/>
          <w:sz w:val="24"/>
          <w:szCs w:val="24"/>
        </w:rPr>
        <w:t>; and</w:t>
      </w:r>
    </w:p>
    <w:p w14:paraId="04E30373" w14:textId="77777777" w:rsidR="00E13E08" w:rsidRPr="0006016A" w:rsidRDefault="00E13E08" w:rsidP="00A14E3C">
      <w:pPr>
        <w:pStyle w:val="BodyText"/>
        <w:ind w:left="1134" w:right="497" w:hanging="425"/>
        <w:rPr>
          <w:color w:val="538135" w:themeColor="accent6" w:themeShade="BF"/>
        </w:rPr>
      </w:pPr>
    </w:p>
    <w:p w14:paraId="1407FEC3" w14:textId="77777777" w:rsidR="00E13E08" w:rsidRPr="0006016A" w:rsidRDefault="00E13E08" w:rsidP="00A14E3C">
      <w:pPr>
        <w:pStyle w:val="ListParagraph"/>
        <w:widowControl w:val="0"/>
        <w:numPr>
          <w:ilvl w:val="3"/>
          <w:numId w:val="28"/>
        </w:numPr>
        <w:autoSpaceDE w:val="0"/>
        <w:autoSpaceDN w:val="0"/>
        <w:spacing w:after="0" w:line="240" w:lineRule="auto"/>
        <w:ind w:left="1134" w:right="497" w:hanging="425"/>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lastRenderedPageBreak/>
        <w:t>Provide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support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key</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staff</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involved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ECT</w:t>
      </w:r>
      <w:r w:rsidRPr="0006016A">
        <w:rPr>
          <w:rFonts w:ascii="Arial" w:hAnsi="Arial" w:cs="Arial"/>
          <w:color w:val="538135" w:themeColor="accent6" w:themeShade="BF"/>
          <w:sz w:val="24"/>
          <w:szCs w:val="24"/>
        </w:rPr>
        <w:t xml:space="preserve"> </w:t>
      </w:r>
      <w:r w:rsidRPr="0006016A">
        <w:rPr>
          <w:rFonts w:ascii="Arial" w:hAnsi="Arial" w:cs="Arial"/>
          <w:color w:val="538135" w:themeColor="accent6" w:themeShade="BF"/>
          <w:spacing w:val="-4"/>
          <w:sz w:val="24"/>
          <w:szCs w:val="24"/>
        </w:rPr>
        <w:t xml:space="preserve">and </w:t>
      </w:r>
      <w:r w:rsidRPr="0006016A">
        <w:rPr>
          <w:rFonts w:ascii="Arial" w:hAnsi="Arial" w:cs="Arial"/>
          <w:color w:val="538135" w:themeColor="accent6" w:themeShade="BF"/>
          <w:sz w:val="24"/>
          <w:szCs w:val="24"/>
        </w:rPr>
        <w:t>liaise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5"/>
          <w:sz w:val="24"/>
          <w:szCs w:val="24"/>
        </w:rPr>
        <w:t xml:space="preserve"> them on </w:t>
      </w:r>
      <w:r w:rsidRPr="0006016A">
        <w:rPr>
          <w:rFonts w:ascii="Arial" w:hAnsi="Arial" w:cs="Arial"/>
          <w:color w:val="538135" w:themeColor="accent6" w:themeShade="BF"/>
          <w:sz w:val="24"/>
          <w:szCs w:val="24"/>
        </w:rPr>
        <w:t>their</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 xml:space="preserve">progress. </w:t>
      </w:r>
    </w:p>
    <w:p w14:paraId="11C54A39" w14:textId="77777777" w:rsidR="00E13E08" w:rsidRPr="0006016A" w:rsidRDefault="00E13E08" w:rsidP="00A14E3C">
      <w:pPr>
        <w:pStyle w:val="BodyText"/>
        <w:ind w:right="497"/>
        <w:rPr>
          <w:color w:val="538135" w:themeColor="accent6" w:themeShade="BF"/>
        </w:rPr>
      </w:pPr>
    </w:p>
    <w:p w14:paraId="58BD15D7" w14:textId="5DA96C4C" w:rsidR="00E13E08" w:rsidRPr="0006016A" w:rsidRDefault="00E13E08" w:rsidP="00A14E3C">
      <w:pPr>
        <w:spacing w:after="0" w:line="240" w:lineRule="auto"/>
        <w:ind w:left="716" w:right="497" w:hanging="716"/>
        <w:rPr>
          <w:rFonts w:ascii="Arial" w:hAnsi="Arial" w:cs="Arial"/>
          <w:iCs/>
          <w:color w:val="538135" w:themeColor="accent6" w:themeShade="BF"/>
          <w:sz w:val="24"/>
          <w:szCs w:val="24"/>
        </w:rPr>
      </w:pPr>
      <w:r w:rsidRPr="0006016A">
        <w:rPr>
          <w:rFonts w:ascii="Arial" w:hAnsi="Arial" w:cs="Arial"/>
          <w:iCs/>
          <w:color w:val="538135" w:themeColor="accent6" w:themeShade="BF"/>
          <w:sz w:val="24"/>
          <w:szCs w:val="24"/>
        </w:rPr>
        <w:t>4.</w:t>
      </w:r>
      <w:r w:rsidR="00E61D87">
        <w:rPr>
          <w:rFonts w:ascii="Arial" w:hAnsi="Arial" w:cs="Arial"/>
          <w:iCs/>
          <w:color w:val="538135" w:themeColor="accent6" w:themeShade="BF"/>
          <w:sz w:val="24"/>
          <w:szCs w:val="24"/>
        </w:rPr>
        <w:t>10</w:t>
      </w:r>
      <w:r w:rsidRPr="0006016A">
        <w:rPr>
          <w:rFonts w:ascii="Arial" w:hAnsi="Arial" w:cs="Arial"/>
          <w:iCs/>
          <w:color w:val="538135" w:themeColor="accent6" w:themeShade="BF"/>
          <w:sz w:val="24"/>
          <w:szCs w:val="24"/>
        </w:rPr>
        <w:tab/>
        <w:t>The</w:t>
      </w:r>
      <w:r w:rsidRPr="0006016A">
        <w:rPr>
          <w:rFonts w:ascii="Arial" w:hAnsi="Arial" w:cs="Arial"/>
          <w:iCs/>
          <w:color w:val="538135" w:themeColor="accent6" w:themeShade="BF"/>
          <w:spacing w:val="-3"/>
          <w:sz w:val="24"/>
          <w:szCs w:val="24"/>
        </w:rPr>
        <w:t xml:space="preserve"> </w:t>
      </w:r>
      <w:r w:rsidRPr="0006016A">
        <w:rPr>
          <w:rFonts w:ascii="Arial" w:hAnsi="Arial" w:cs="Arial"/>
          <w:iCs/>
          <w:color w:val="538135" w:themeColor="accent6" w:themeShade="BF"/>
          <w:sz w:val="24"/>
          <w:szCs w:val="24"/>
        </w:rPr>
        <w:t>Head</w:t>
      </w:r>
      <w:r w:rsidRPr="0006016A">
        <w:rPr>
          <w:rFonts w:ascii="Arial" w:hAnsi="Arial" w:cs="Arial"/>
          <w:iCs/>
          <w:color w:val="538135" w:themeColor="accent6" w:themeShade="BF"/>
          <w:spacing w:val="-3"/>
          <w:sz w:val="24"/>
          <w:szCs w:val="24"/>
        </w:rPr>
        <w:t xml:space="preserve"> </w:t>
      </w:r>
      <w:r w:rsidRPr="0006016A">
        <w:rPr>
          <w:rFonts w:ascii="Arial" w:hAnsi="Arial" w:cs="Arial"/>
          <w:iCs/>
          <w:color w:val="538135" w:themeColor="accent6" w:themeShade="BF"/>
          <w:sz w:val="24"/>
          <w:szCs w:val="24"/>
        </w:rPr>
        <w:t>of</w:t>
      </w:r>
      <w:r w:rsidRPr="0006016A">
        <w:rPr>
          <w:rFonts w:ascii="Arial" w:hAnsi="Arial" w:cs="Arial"/>
          <w:iCs/>
          <w:color w:val="538135" w:themeColor="accent6" w:themeShade="BF"/>
          <w:spacing w:val="-3"/>
          <w:sz w:val="24"/>
          <w:szCs w:val="24"/>
        </w:rPr>
        <w:t xml:space="preserve"> </w:t>
      </w:r>
      <w:r w:rsidRPr="0006016A">
        <w:rPr>
          <w:rFonts w:ascii="Arial" w:hAnsi="Arial" w:cs="Arial"/>
          <w:iCs/>
          <w:color w:val="538135" w:themeColor="accent6" w:themeShade="BF"/>
          <w:sz w:val="24"/>
          <w:szCs w:val="24"/>
        </w:rPr>
        <w:t>Department</w:t>
      </w:r>
      <w:r w:rsidRPr="0006016A">
        <w:rPr>
          <w:rFonts w:ascii="Arial" w:hAnsi="Arial" w:cs="Arial"/>
          <w:iCs/>
          <w:color w:val="538135" w:themeColor="accent6" w:themeShade="BF"/>
          <w:spacing w:val="-3"/>
          <w:sz w:val="24"/>
          <w:szCs w:val="24"/>
        </w:rPr>
        <w:t xml:space="preserve"> </w:t>
      </w:r>
      <w:r w:rsidRPr="0006016A">
        <w:rPr>
          <w:rFonts w:ascii="Arial" w:hAnsi="Arial" w:cs="Arial"/>
          <w:iCs/>
          <w:color w:val="538135" w:themeColor="accent6" w:themeShade="BF"/>
          <w:sz w:val="24"/>
          <w:szCs w:val="24"/>
        </w:rPr>
        <w:t>(post-primary)</w:t>
      </w:r>
      <w:r w:rsidRPr="0006016A">
        <w:rPr>
          <w:rFonts w:ascii="Arial" w:hAnsi="Arial" w:cs="Arial"/>
          <w:iCs/>
          <w:color w:val="538135" w:themeColor="accent6" w:themeShade="BF"/>
          <w:spacing w:val="-5"/>
          <w:sz w:val="24"/>
          <w:szCs w:val="24"/>
        </w:rPr>
        <w:t xml:space="preserve"> </w:t>
      </w:r>
      <w:r w:rsidRPr="0006016A">
        <w:rPr>
          <w:rFonts w:ascii="Arial" w:hAnsi="Arial" w:cs="Arial"/>
          <w:iCs/>
          <w:color w:val="538135" w:themeColor="accent6" w:themeShade="BF"/>
          <w:sz w:val="24"/>
          <w:szCs w:val="24"/>
        </w:rPr>
        <w:t>or</w:t>
      </w:r>
      <w:r w:rsidRPr="0006016A">
        <w:rPr>
          <w:rFonts w:ascii="Arial" w:hAnsi="Arial" w:cs="Arial"/>
          <w:iCs/>
          <w:color w:val="538135" w:themeColor="accent6" w:themeShade="BF"/>
          <w:spacing w:val="-5"/>
          <w:sz w:val="24"/>
          <w:szCs w:val="24"/>
        </w:rPr>
        <w:t xml:space="preserve"> </w:t>
      </w:r>
      <w:r w:rsidRPr="0006016A">
        <w:rPr>
          <w:rFonts w:ascii="Arial" w:hAnsi="Arial" w:cs="Arial"/>
          <w:iCs/>
          <w:color w:val="538135" w:themeColor="accent6" w:themeShade="BF"/>
          <w:sz w:val="24"/>
          <w:szCs w:val="24"/>
        </w:rPr>
        <w:t>Key</w:t>
      </w:r>
      <w:r w:rsidRPr="0006016A">
        <w:rPr>
          <w:rFonts w:ascii="Arial" w:hAnsi="Arial" w:cs="Arial"/>
          <w:iCs/>
          <w:color w:val="538135" w:themeColor="accent6" w:themeShade="BF"/>
          <w:spacing w:val="-4"/>
          <w:sz w:val="24"/>
          <w:szCs w:val="24"/>
        </w:rPr>
        <w:t xml:space="preserve"> </w:t>
      </w:r>
      <w:r w:rsidRPr="0006016A">
        <w:rPr>
          <w:rFonts w:ascii="Arial" w:hAnsi="Arial" w:cs="Arial"/>
          <w:iCs/>
          <w:color w:val="538135" w:themeColor="accent6" w:themeShade="BF"/>
          <w:sz w:val="24"/>
          <w:szCs w:val="24"/>
        </w:rPr>
        <w:t>Stage</w:t>
      </w:r>
      <w:r w:rsidRPr="0006016A">
        <w:rPr>
          <w:rFonts w:ascii="Arial" w:hAnsi="Arial" w:cs="Arial"/>
          <w:iCs/>
          <w:color w:val="538135" w:themeColor="accent6" w:themeShade="BF"/>
          <w:spacing w:val="-3"/>
          <w:sz w:val="24"/>
          <w:szCs w:val="24"/>
        </w:rPr>
        <w:t xml:space="preserve"> </w:t>
      </w:r>
      <w:r w:rsidRPr="0006016A">
        <w:rPr>
          <w:rFonts w:ascii="Arial" w:hAnsi="Arial" w:cs="Arial"/>
          <w:iCs/>
          <w:color w:val="538135" w:themeColor="accent6" w:themeShade="BF"/>
          <w:sz w:val="24"/>
          <w:szCs w:val="24"/>
        </w:rPr>
        <w:t>Co-ordinator/Year</w:t>
      </w:r>
      <w:r w:rsidRPr="0006016A">
        <w:rPr>
          <w:rFonts w:ascii="Arial" w:hAnsi="Arial" w:cs="Arial"/>
          <w:iCs/>
          <w:color w:val="538135" w:themeColor="accent6" w:themeShade="BF"/>
          <w:spacing w:val="-5"/>
          <w:sz w:val="24"/>
          <w:szCs w:val="24"/>
        </w:rPr>
        <w:t xml:space="preserve"> </w:t>
      </w:r>
      <w:r w:rsidRPr="0006016A">
        <w:rPr>
          <w:rFonts w:ascii="Arial" w:hAnsi="Arial" w:cs="Arial"/>
          <w:iCs/>
          <w:color w:val="538135" w:themeColor="accent6" w:themeShade="BF"/>
          <w:sz w:val="24"/>
          <w:szCs w:val="24"/>
        </w:rPr>
        <w:t>Group</w:t>
      </w:r>
      <w:r w:rsidRPr="0006016A">
        <w:rPr>
          <w:rFonts w:ascii="Arial" w:hAnsi="Arial" w:cs="Arial"/>
          <w:iCs/>
          <w:color w:val="538135" w:themeColor="accent6" w:themeShade="BF"/>
          <w:spacing w:val="-3"/>
          <w:sz w:val="24"/>
          <w:szCs w:val="24"/>
        </w:rPr>
        <w:t xml:space="preserve"> </w:t>
      </w:r>
      <w:r w:rsidRPr="0006016A">
        <w:rPr>
          <w:rFonts w:ascii="Arial" w:hAnsi="Arial" w:cs="Arial"/>
          <w:iCs/>
          <w:color w:val="538135" w:themeColor="accent6" w:themeShade="BF"/>
          <w:sz w:val="24"/>
          <w:szCs w:val="24"/>
        </w:rPr>
        <w:t>Teacher (primary) should:</w:t>
      </w:r>
    </w:p>
    <w:p w14:paraId="68FBCE97" w14:textId="77777777" w:rsidR="00E13E08" w:rsidRPr="0006016A" w:rsidRDefault="00E13E08" w:rsidP="00A14E3C">
      <w:pPr>
        <w:pStyle w:val="BodyText"/>
        <w:ind w:right="497"/>
        <w:rPr>
          <w:iCs/>
          <w:color w:val="538135" w:themeColor="accent6" w:themeShade="BF"/>
        </w:rPr>
      </w:pPr>
    </w:p>
    <w:p w14:paraId="1F316FDE" w14:textId="77777777"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left="1134" w:right="497" w:hanging="414"/>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Provide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schemes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work</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post-primary</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schools,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departmental</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policies,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and advise on their implementation;</w:t>
      </w:r>
    </w:p>
    <w:p w14:paraId="469D5889" w14:textId="77777777" w:rsidR="00E13E08" w:rsidRPr="0006016A" w:rsidRDefault="00E13E08" w:rsidP="00A14E3C">
      <w:pPr>
        <w:pStyle w:val="BodyText"/>
        <w:ind w:right="497"/>
        <w:rPr>
          <w:color w:val="538135" w:themeColor="accent6" w:themeShade="BF"/>
        </w:rPr>
      </w:pPr>
    </w:p>
    <w:p w14:paraId="1D5A6526" w14:textId="77777777"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Provide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advice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short,</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medium</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long-term</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pacing w:val="-2"/>
          <w:sz w:val="24"/>
          <w:szCs w:val="24"/>
        </w:rPr>
        <w:t>planning as well as support on the availability and use of resources;</w:t>
      </w:r>
    </w:p>
    <w:p w14:paraId="2FE7336E" w14:textId="77777777" w:rsidR="00E13E08" w:rsidRPr="0006016A" w:rsidRDefault="00E13E08" w:rsidP="00A14E3C">
      <w:pPr>
        <w:pStyle w:val="BodyText"/>
        <w:ind w:right="497"/>
        <w:rPr>
          <w:color w:val="538135" w:themeColor="accent6" w:themeShade="BF"/>
        </w:rPr>
      </w:pPr>
    </w:p>
    <w:p w14:paraId="53ACC785" w14:textId="77777777"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Guide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ECT</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assessment</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record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pacing w:val="-2"/>
          <w:sz w:val="24"/>
          <w:szCs w:val="24"/>
        </w:rPr>
        <w:t>keeping;</w:t>
      </w:r>
    </w:p>
    <w:p w14:paraId="266F1AE0" w14:textId="77777777" w:rsidR="00E13E08" w:rsidRPr="0006016A" w:rsidRDefault="00E13E08" w:rsidP="00A14E3C">
      <w:pPr>
        <w:pStyle w:val="BodyText"/>
        <w:ind w:right="497"/>
        <w:rPr>
          <w:color w:val="538135" w:themeColor="accent6" w:themeShade="BF"/>
        </w:rPr>
      </w:pPr>
    </w:p>
    <w:p w14:paraId="0F66C9E3" w14:textId="77777777"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Support</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advise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classroom</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management</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issues;</w:t>
      </w:r>
    </w:p>
    <w:p w14:paraId="755BBA04" w14:textId="77777777" w:rsidR="00E13E08" w:rsidRPr="0006016A" w:rsidRDefault="00E13E08" w:rsidP="00A14E3C">
      <w:pPr>
        <w:pStyle w:val="BodyText"/>
        <w:ind w:right="497"/>
        <w:rPr>
          <w:color w:val="538135" w:themeColor="accent6" w:themeShade="BF"/>
        </w:rPr>
      </w:pPr>
    </w:p>
    <w:p w14:paraId="5AFC2044" w14:textId="388CB8FB"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Assist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ECT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developing</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implementing</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the Induction Action Plan;</w:t>
      </w:r>
    </w:p>
    <w:p w14:paraId="156EB170" w14:textId="77777777" w:rsidR="00E13E08" w:rsidRPr="0006016A" w:rsidRDefault="00E13E08" w:rsidP="00A14E3C">
      <w:pPr>
        <w:pStyle w:val="BodyText"/>
        <w:ind w:right="497"/>
        <w:rPr>
          <w:color w:val="538135" w:themeColor="accent6" w:themeShade="BF"/>
        </w:rPr>
      </w:pPr>
    </w:p>
    <w:p w14:paraId="5299DC45" w14:textId="0C7E2990"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Monitor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evaluate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progress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provide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feedback</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 the</w:t>
      </w:r>
      <w:r w:rsidRPr="0006016A">
        <w:rPr>
          <w:rFonts w:ascii="Arial" w:hAnsi="Arial" w:cs="Arial"/>
          <w:color w:val="538135" w:themeColor="accent6" w:themeShade="BF"/>
          <w:spacing w:val="-5"/>
          <w:sz w:val="24"/>
          <w:szCs w:val="24"/>
        </w:rPr>
        <w:t xml:space="preserve"> ECT </w:t>
      </w:r>
      <w:r w:rsidRPr="0006016A">
        <w:rPr>
          <w:rFonts w:ascii="Arial" w:hAnsi="Arial" w:cs="Arial"/>
          <w:color w:val="538135" w:themeColor="accent6" w:themeShade="BF"/>
          <w:sz w:val="24"/>
          <w:szCs w:val="24"/>
        </w:rPr>
        <w:t xml:space="preserve">and the </w:t>
      </w:r>
      <w:r w:rsidR="000E7A18">
        <w:rPr>
          <w:rFonts w:ascii="Arial" w:hAnsi="Arial" w:cs="Arial"/>
          <w:color w:val="538135" w:themeColor="accent6" w:themeShade="BF"/>
          <w:spacing w:val="-2"/>
          <w:sz w:val="24"/>
          <w:szCs w:val="24"/>
        </w:rPr>
        <w:t>Teacher Tutor</w:t>
      </w:r>
      <w:r w:rsidRPr="0006016A">
        <w:rPr>
          <w:rFonts w:ascii="Arial" w:hAnsi="Arial" w:cs="Arial"/>
          <w:color w:val="538135" w:themeColor="accent6" w:themeShade="BF"/>
          <w:spacing w:val="-2"/>
          <w:sz w:val="24"/>
          <w:szCs w:val="24"/>
        </w:rPr>
        <w:t>;</w:t>
      </w:r>
    </w:p>
    <w:p w14:paraId="73A420F3" w14:textId="77777777" w:rsidR="00E13E08" w:rsidRPr="0006016A" w:rsidRDefault="00E13E08" w:rsidP="00A14E3C">
      <w:pPr>
        <w:pStyle w:val="BodyText"/>
        <w:ind w:right="497"/>
        <w:rPr>
          <w:color w:val="538135" w:themeColor="accent6" w:themeShade="BF"/>
        </w:rPr>
      </w:pPr>
    </w:p>
    <w:p w14:paraId="7A90FAF7" w14:textId="77777777"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Continue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refinement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teaching</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approaches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strategies necessary for an effective practitioner;</w:t>
      </w:r>
    </w:p>
    <w:p w14:paraId="26F8DD21" w14:textId="77777777" w:rsidR="00E13E08" w:rsidRPr="0006016A" w:rsidRDefault="00E13E08" w:rsidP="00A14E3C">
      <w:pPr>
        <w:pStyle w:val="ListParagraph"/>
        <w:widowControl w:val="0"/>
        <w:tabs>
          <w:tab w:val="left" w:pos="802"/>
          <w:tab w:val="left" w:pos="803"/>
        </w:tabs>
        <w:autoSpaceDE w:val="0"/>
        <w:autoSpaceDN w:val="0"/>
        <w:spacing w:after="0" w:line="240" w:lineRule="auto"/>
        <w:ind w:left="1080" w:right="497"/>
        <w:contextualSpacing w:val="0"/>
        <w:rPr>
          <w:rFonts w:ascii="Arial" w:hAnsi="Arial" w:cs="Arial"/>
          <w:color w:val="538135" w:themeColor="accent6" w:themeShade="BF"/>
          <w:sz w:val="24"/>
          <w:szCs w:val="24"/>
        </w:rPr>
      </w:pPr>
    </w:p>
    <w:p w14:paraId="3447F728" w14:textId="77777777"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Assist</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ECT</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analysis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difficulties</w:t>
      </w:r>
      <w:r w:rsidRPr="0006016A">
        <w:rPr>
          <w:rFonts w:ascii="Arial" w:hAnsi="Arial" w:cs="Arial"/>
          <w:color w:val="538135" w:themeColor="accent6" w:themeShade="BF"/>
          <w:spacing w:val="-3"/>
          <w:sz w:val="24"/>
          <w:szCs w:val="24"/>
        </w:rPr>
        <w:t xml:space="preserve"> encountered</w:t>
      </w:r>
      <w:r w:rsidRPr="0006016A">
        <w:rPr>
          <w:rFonts w:ascii="Arial" w:hAnsi="Arial" w:cs="Arial"/>
          <w:color w:val="538135" w:themeColor="accent6" w:themeShade="BF"/>
          <w:sz w:val="24"/>
          <w:szCs w:val="24"/>
        </w:rPr>
        <w:t>; and</w:t>
      </w:r>
    </w:p>
    <w:p w14:paraId="47E18DE6" w14:textId="77777777" w:rsidR="00E13E08" w:rsidRPr="0006016A" w:rsidRDefault="00E13E08" w:rsidP="00A14E3C">
      <w:pPr>
        <w:pStyle w:val="BodyText"/>
        <w:ind w:right="497"/>
        <w:rPr>
          <w:color w:val="538135" w:themeColor="accent6" w:themeShade="BF"/>
        </w:rPr>
      </w:pPr>
    </w:p>
    <w:p w14:paraId="330D9EA0" w14:textId="77777777" w:rsidR="00E13E08" w:rsidRPr="0006016A" w:rsidRDefault="00E13E08" w:rsidP="00A14E3C">
      <w:pPr>
        <w:pStyle w:val="ListParagraph"/>
        <w:widowControl w:val="0"/>
        <w:numPr>
          <w:ilvl w:val="3"/>
          <w:numId w:val="29"/>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Ensure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opportunities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are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offered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both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outside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 xml:space="preserve">the </w:t>
      </w:r>
      <w:r w:rsidRPr="0006016A">
        <w:rPr>
          <w:rFonts w:ascii="Arial" w:hAnsi="Arial" w:cs="Arial"/>
          <w:color w:val="538135" w:themeColor="accent6" w:themeShade="BF"/>
          <w:spacing w:val="-2"/>
          <w:sz w:val="24"/>
          <w:szCs w:val="24"/>
        </w:rPr>
        <w:t>classroom.</w:t>
      </w:r>
    </w:p>
    <w:p w14:paraId="2C8B3372" w14:textId="77777777" w:rsidR="00E13E08" w:rsidRPr="0006016A" w:rsidRDefault="00E13E08" w:rsidP="00A14E3C">
      <w:pPr>
        <w:pStyle w:val="BodyText"/>
        <w:ind w:right="497"/>
        <w:rPr>
          <w:color w:val="538135" w:themeColor="accent6" w:themeShade="BF"/>
        </w:rPr>
      </w:pPr>
    </w:p>
    <w:p w14:paraId="734175A7" w14:textId="3FBBD6F1" w:rsidR="00E13E08" w:rsidRPr="0006016A" w:rsidRDefault="00E13E08" w:rsidP="00A14E3C">
      <w:pPr>
        <w:spacing w:after="0" w:line="240" w:lineRule="auto"/>
        <w:ind w:left="709" w:right="497" w:hanging="709"/>
        <w:rPr>
          <w:rFonts w:ascii="Arial" w:hAnsi="Arial" w:cs="Arial"/>
          <w:iCs/>
          <w:color w:val="538135" w:themeColor="accent6" w:themeShade="BF"/>
          <w:sz w:val="24"/>
          <w:szCs w:val="24"/>
        </w:rPr>
      </w:pPr>
      <w:r w:rsidRPr="0006016A">
        <w:rPr>
          <w:rFonts w:ascii="Arial" w:hAnsi="Arial" w:cs="Arial"/>
          <w:iCs/>
          <w:color w:val="538135" w:themeColor="accent6" w:themeShade="BF"/>
          <w:sz w:val="24"/>
          <w:szCs w:val="24"/>
        </w:rPr>
        <w:t>4.1</w:t>
      </w:r>
      <w:r w:rsidR="00E61D87">
        <w:rPr>
          <w:rFonts w:ascii="Arial" w:hAnsi="Arial" w:cs="Arial"/>
          <w:iCs/>
          <w:color w:val="538135" w:themeColor="accent6" w:themeShade="BF"/>
          <w:sz w:val="24"/>
          <w:szCs w:val="24"/>
        </w:rPr>
        <w:t>1</w:t>
      </w:r>
      <w:r w:rsidRPr="0006016A">
        <w:rPr>
          <w:rFonts w:ascii="Arial" w:hAnsi="Arial" w:cs="Arial"/>
          <w:iCs/>
          <w:color w:val="538135" w:themeColor="accent6" w:themeShade="BF"/>
          <w:sz w:val="24"/>
          <w:szCs w:val="24"/>
        </w:rPr>
        <w:tab/>
        <w:t>In</w:t>
      </w:r>
      <w:r w:rsidRPr="0006016A">
        <w:rPr>
          <w:rFonts w:ascii="Arial" w:hAnsi="Arial" w:cs="Arial"/>
          <w:iCs/>
          <w:color w:val="538135" w:themeColor="accent6" w:themeShade="BF"/>
          <w:spacing w:val="-7"/>
          <w:sz w:val="24"/>
          <w:szCs w:val="24"/>
        </w:rPr>
        <w:t xml:space="preserve"> </w:t>
      </w:r>
      <w:r w:rsidRPr="0006016A">
        <w:rPr>
          <w:rFonts w:ascii="Arial" w:hAnsi="Arial" w:cs="Arial"/>
          <w:iCs/>
          <w:color w:val="538135" w:themeColor="accent6" w:themeShade="BF"/>
          <w:sz w:val="24"/>
          <w:szCs w:val="24"/>
        </w:rPr>
        <w:t>post-primary</w:t>
      </w:r>
      <w:r w:rsidRPr="0006016A">
        <w:rPr>
          <w:rFonts w:ascii="Arial" w:hAnsi="Arial" w:cs="Arial"/>
          <w:iCs/>
          <w:color w:val="538135" w:themeColor="accent6" w:themeShade="BF"/>
          <w:spacing w:val="-7"/>
          <w:sz w:val="24"/>
          <w:szCs w:val="24"/>
        </w:rPr>
        <w:t xml:space="preserve"> </w:t>
      </w:r>
      <w:r w:rsidRPr="0006016A">
        <w:rPr>
          <w:rFonts w:ascii="Arial" w:hAnsi="Arial" w:cs="Arial"/>
          <w:iCs/>
          <w:color w:val="538135" w:themeColor="accent6" w:themeShade="BF"/>
          <w:sz w:val="24"/>
          <w:szCs w:val="24"/>
        </w:rPr>
        <w:t>schools,</w:t>
      </w:r>
      <w:r w:rsidRPr="0006016A">
        <w:rPr>
          <w:rFonts w:ascii="Arial" w:hAnsi="Arial" w:cs="Arial"/>
          <w:iCs/>
          <w:color w:val="538135" w:themeColor="accent6" w:themeShade="BF"/>
          <w:spacing w:val="-6"/>
          <w:sz w:val="24"/>
          <w:szCs w:val="24"/>
        </w:rPr>
        <w:t xml:space="preserve"> </w:t>
      </w:r>
      <w:r w:rsidRPr="0006016A">
        <w:rPr>
          <w:rFonts w:ascii="Arial" w:hAnsi="Arial" w:cs="Arial"/>
          <w:iCs/>
          <w:color w:val="538135" w:themeColor="accent6" w:themeShade="BF"/>
          <w:sz w:val="24"/>
          <w:szCs w:val="24"/>
        </w:rPr>
        <w:t>the</w:t>
      </w:r>
      <w:r w:rsidRPr="0006016A">
        <w:rPr>
          <w:rFonts w:ascii="Arial" w:hAnsi="Arial" w:cs="Arial"/>
          <w:iCs/>
          <w:color w:val="538135" w:themeColor="accent6" w:themeShade="BF"/>
          <w:spacing w:val="-8"/>
          <w:sz w:val="24"/>
          <w:szCs w:val="24"/>
        </w:rPr>
        <w:t xml:space="preserve"> </w:t>
      </w:r>
      <w:r w:rsidRPr="0006016A">
        <w:rPr>
          <w:rFonts w:ascii="Arial" w:hAnsi="Arial" w:cs="Arial"/>
          <w:iCs/>
          <w:color w:val="538135" w:themeColor="accent6" w:themeShade="BF"/>
          <w:sz w:val="24"/>
          <w:szCs w:val="24"/>
        </w:rPr>
        <w:t>Year</w:t>
      </w:r>
      <w:r w:rsidRPr="0006016A">
        <w:rPr>
          <w:rFonts w:ascii="Arial" w:hAnsi="Arial" w:cs="Arial"/>
          <w:iCs/>
          <w:color w:val="538135" w:themeColor="accent6" w:themeShade="BF"/>
          <w:spacing w:val="-8"/>
          <w:sz w:val="24"/>
          <w:szCs w:val="24"/>
        </w:rPr>
        <w:t xml:space="preserve"> </w:t>
      </w:r>
      <w:r w:rsidRPr="0006016A">
        <w:rPr>
          <w:rFonts w:ascii="Arial" w:hAnsi="Arial" w:cs="Arial"/>
          <w:iCs/>
          <w:color w:val="538135" w:themeColor="accent6" w:themeShade="BF"/>
          <w:sz w:val="24"/>
          <w:szCs w:val="24"/>
        </w:rPr>
        <w:t>Head</w:t>
      </w:r>
      <w:r w:rsidRPr="0006016A">
        <w:rPr>
          <w:rFonts w:ascii="Arial" w:hAnsi="Arial" w:cs="Arial"/>
          <w:iCs/>
          <w:color w:val="538135" w:themeColor="accent6" w:themeShade="BF"/>
          <w:spacing w:val="-6"/>
          <w:sz w:val="24"/>
          <w:szCs w:val="24"/>
        </w:rPr>
        <w:t xml:space="preserve"> </w:t>
      </w:r>
      <w:r w:rsidRPr="0006016A">
        <w:rPr>
          <w:rFonts w:ascii="Arial" w:hAnsi="Arial" w:cs="Arial"/>
          <w:iCs/>
          <w:color w:val="538135" w:themeColor="accent6" w:themeShade="BF"/>
          <w:spacing w:val="-2"/>
          <w:sz w:val="24"/>
          <w:szCs w:val="24"/>
        </w:rPr>
        <w:t>should:</w:t>
      </w:r>
    </w:p>
    <w:p w14:paraId="314B6E52" w14:textId="77777777" w:rsidR="00E13E08" w:rsidRPr="0006016A" w:rsidRDefault="00E13E08" w:rsidP="00A14E3C">
      <w:pPr>
        <w:pStyle w:val="BodyText"/>
        <w:ind w:right="497"/>
        <w:rPr>
          <w:iCs/>
          <w:color w:val="538135" w:themeColor="accent6" w:themeShade="BF"/>
        </w:rPr>
      </w:pPr>
    </w:p>
    <w:p w14:paraId="35D413EF" w14:textId="77777777" w:rsidR="00E13E08" w:rsidRPr="0006016A" w:rsidRDefault="00E13E08" w:rsidP="00A14E3C">
      <w:pPr>
        <w:pStyle w:val="ListParagraph"/>
        <w:widowControl w:val="0"/>
        <w:numPr>
          <w:ilvl w:val="3"/>
          <w:numId w:val="30"/>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Make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available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pastoral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policy</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ensure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that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ECT</w:t>
      </w:r>
      <w:r w:rsidRPr="0006016A">
        <w:rPr>
          <w:rFonts w:ascii="Arial" w:hAnsi="Arial" w:cs="Arial"/>
          <w:color w:val="538135" w:themeColor="accent6" w:themeShade="BF"/>
          <w:sz w:val="24"/>
          <w:szCs w:val="24"/>
        </w:rPr>
        <w:t xml:space="preserve"> understands the system;</w:t>
      </w:r>
    </w:p>
    <w:p w14:paraId="240D90FE" w14:textId="77777777" w:rsidR="00E13E08" w:rsidRPr="0006016A" w:rsidRDefault="00E13E08" w:rsidP="00A14E3C">
      <w:pPr>
        <w:pStyle w:val="BodyText"/>
        <w:ind w:right="497"/>
        <w:rPr>
          <w:color w:val="538135" w:themeColor="accent6" w:themeShade="BF"/>
        </w:rPr>
      </w:pPr>
    </w:p>
    <w:p w14:paraId="37801998" w14:textId="77777777" w:rsidR="00E13E08" w:rsidRPr="0006016A" w:rsidRDefault="00E13E08" w:rsidP="00A14E3C">
      <w:pPr>
        <w:pStyle w:val="ListParagraph"/>
        <w:widowControl w:val="0"/>
        <w:numPr>
          <w:ilvl w:val="3"/>
          <w:numId w:val="30"/>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Give</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examples</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administrative</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systems</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pacing w:val="-2"/>
          <w:sz w:val="24"/>
          <w:szCs w:val="24"/>
        </w:rPr>
        <w:t>procedures;</w:t>
      </w:r>
    </w:p>
    <w:p w14:paraId="4862B456" w14:textId="77777777" w:rsidR="00E13E08" w:rsidRPr="0006016A" w:rsidRDefault="00E13E08" w:rsidP="00A14E3C">
      <w:pPr>
        <w:pStyle w:val="BodyText"/>
        <w:ind w:right="497"/>
        <w:rPr>
          <w:color w:val="538135" w:themeColor="accent6" w:themeShade="BF"/>
        </w:rPr>
      </w:pPr>
    </w:p>
    <w:p w14:paraId="0DAD1219" w14:textId="77777777" w:rsidR="00E13E08" w:rsidRPr="0006016A" w:rsidRDefault="00E13E08" w:rsidP="00A14E3C">
      <w:pPr>
        <w:pStyle w:val="ListParagraph"/>
        <w:widowControl w:val="0"/>
        <w:numPr>
          <w:ilvl w:val="3"/>
          <w:numId w:val="30"/>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Clarify</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form</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teacher’s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role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relation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a</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curricular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overview</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form</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and assist in establishing links with subject teachers; and</w:t>
      </w:r>
    </w:p>
    <w:p w14:paraId="439C0E2B" w14:textId="77777777" w:rsidR="00E13E08" w:rsidRPr="0006016A" w:rsidRDefault="00E13E08" w:rsidP="00A14E3C">
      <w:pPr>
        <w:pStyle w:val="BodyText"/>
        <w:ind w:right="497"/>
        <w:rPr>
          <w:color w:val="538135" w:themeColor="accent6" w:themeShade="BF"/>
        </w:rPr>
      </w:pPr>
    </w:p>
    <w:p w14:paraId="54D84D3B" w14:textId="77777777" w:rsidR="00E13E08" w:rsidRPr="0006016A" w:rsidRDefault="00E13E08" w:rsidP="00A14E3C">
      <w:pPr>
        <w:pStyle w:val="ListParagraph"/>
        <w:widowControl w:val="0"/>
        <w:numPr>
          <w:ilvl w:val="3"/>
          <w:numId w:val="30"/>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Ensure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that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5"/>
          <w:sz w:val="24"/>
          <w:szCs w:val="24"/>
        </w:rPr>
        <w:t xml:space="preserve"> ECT</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has</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advice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dealing</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parental</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pacing w:val="-2"/>
          <w:sz w:val="24"/>
          <w:szCs w:val="24"/>
        </w:rPr>
        <w:t>interviews.</w:t>
      </w:r>
    </w:p>
    <w:p w14:paraId="0917A076" w14:textId="77777777" w:rsidR="00E13E08" w:rsidRPr="0006016A" w:rsidRDefault="00E13E08" w:rsidP="00A14E3C">
      <w:pPr>
        <w:pStyle w:val="BodyText"/>
        <w:ind w:right="497"/>
        <w:rPr>
          <w:color w:val="538135" w:themeColor="accent6" w:themeShade="BF"/>
        </w:rPr>
      </w:pPr>
    </w:p>
    <w:p w14:paraId="6A73820A" w14:textId="1EBE54E5" w:rsidR="00E13E08" w:rsidRPr="0006016A" w:rsidRDefault="00E13E08" w:rsidP="00A14E3C">
      <w:pPr>
        <w:spacing w:after="0" w:line="240" w:lineRule="auto"/>
        <w:ind w:left="709" w:right="497" w:hanging="709"/>
        <w:rPr>
          <w:rFonts w:ascii="Arial" w:hAnsi="Arial" w:cs="Arial"/>
          <w:iCs/>
          <w:color w:val="538135" w:themeColor="accent6" w:themeShade="BF"/>
          <w:sz w:val="24"/>
          <w:szCs w:val="24"/>
        </w:rPr>
      </w:pPr>
      <w:r w:rsidRPr="0006016A">
        <w:rPr>
          <w:rFonts w:ascii="Arial" w:hAnsi="Arial" w:cs="Arial"/>
          <w:iCs/>
          <w:color w:val="538135" w:themeColor="accent6" w:themeShade="BF"/>
          <w:sz w:val="24"/>
          <w:szCs w:val="24"/>
        </w:rPr>
        <w:t>4.1</w:t>
      </w:r>
      <w:r w:rsidR="00E61D87">
        <w:rPr>
          <w:rFonts w:ascii="Arial" w:hAnsi="Arial" w:cs="Arial"/>
          <w:iCs/>
          <w:color w:val="538135" w:themeColor="accent6" w:themeShade="BF"/>
          <w:sz w:val="24"/>
          <w:szCs w:val="24"/>
        </w:rPr>
        <w:t>2</w:t>
      </w:r>
      <w:r w:rsidRPr="0006016A">
        <w:rPr>
          <w:rFonts w:ascii="Arial" w:hAnsi="Arial" w:cs="Arial"/>
          <w:iCs/>
          <w:color w:val="538135" w:themeColor="accent6" w:themeShade="BF"/>
          <w:sz w:val="24"/>
          <w:szCs w:val="24"/>
        </w:rPr>
        <w:tab/>
        <w:t>School</w:t>
      </w:r>
      <w:r w:rsidRPr="0006016A">
        <w:rPr>
          <w:rFonts w:ascii="Arial" w:hAnsi="Arial" w:cs="Arial"/>
          <w:iCs/>
          <w:color w:val="538135" w:themeColor="accent6" w:themeShade="BF"/>
          <w:spacing w:val="-12"/>
          <w:sz w:val="24"/>
          <w:szCs w:val="24"/>
        </w:rPr>
        <w:t xml:space="preserve"> </w:t>
      </w:r>
      <w:r w:rsidRPr="0006016A">
        <w:rPr>
          <w:rFonts w:ascii="Arial" w:hAnsi="Arial" w:cs="Arial"/>
          <w:iCs/>
          <w:color w:val="538135" w:themeColor="accent6" w:themeShade="BF"/>
          <w:sz w:val="24"/>
          <w:szCs w:val="24"/>
        </w:rPr>
        <w:t>co-ordinators</w:t>
      </w:r>
      <w:r w:rsidRPr="0006016A">
        <w:rPr>
          <w:rStyle w:val="FootnoteReference"/>
          <w:rFonts w:ascii="Arial" w:hAnsi="Arial" w:cs="Arial"/>
          <w:iCs/>
          <w:color w:val="538135" w:themeColor="accent6" w:themeShade="BF"/>
          <w:sz w:val="24"/>
          <w:szCs w:val="24"/>
        </w:rPr>
        <w:footnoteReference w:id="10"/>
      </w:r>
      <w:r w:rsidRPr="0006016A">
        <w:rPr>
          <w:rFonts w:ascii="Arial" w:hAnsi="Arial" w:cs="Arial"/>
          <w:iCs/>
          <w:color w:val="538135" w:themeColor="accent6" w:themeShade="BF"/>
          <w:spacing w:val="-13"/>
          <w:sz w:val="24"/>
          <w:szCs w:val="24"/>
        </w:rPr>
        <w:t xml:space="preserve"> </w:t>
      </w:r>
      <w:r w:rsidRPr="0006016A">
        <w:rPr>
          <w:rFonts w:ascii="Arial" w:hAnsi="Arial" w:cs="Arial"/>
          <w:iCs/>
          <w:color w:val="538135" w:themeColor="accent6" w:themeShade="BF"/>
          <w:spacing w:val="-2"/>
          <w:sz w:val="24"/>
          <w:szCs w:val="24"/>
        </w:rPr>
        <w:t>should:</w:t>
      </w:r>
    </w:p>
    <w:p w14:paraId="6C50BC28" w14:textId="77777777" w:rsidR="00E13E08" w:rsidRPr="0006016A" w:rsidRDefault="00E13E08" w:rsidP="00A14E3C">
      <w:pPr>
        <w:pStyle w:val="BodyText"/>
        <w:ind w:right="497"/>
        <w:rPr>
          <w:i/>
          <w:color w:val="538135" w:themeColor="accent6" w:themeShade="BF"/>
        </w:rPr>
      </w:pPr>
    </w:p>
    <w:p w14:paraId="704F3467" w14:textId="77777777" w:rsidR="00E13E08" w:rsidRPr="0006016A" w:rsidRDefault="00E13E08" w:rsidP="00A14E3C">
      <w:pPr>
        <w:pStyle w:val="ListParagraph"/>
        <w:widowControl w:val="0"/>
        <w:numPr>
          <w:ilvl w:val="3"/>
          <w:numId w:val="31"/>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Provide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whole-school</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policies</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related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documentation;</w:t>
      </w:r>
    </w:p>
    <w:p w14:paraId="299A4696" w14:textId="77777777" w:rsidR="00E13E08" w:rsidRPr="0006016A" w:rsidRDefault="00E13E08" w:rsidP="00A14E3C">
      <w:pPr>
        <w:pStyle w:val="BodyText"/>
        <w:ind w:right="497"/>
        <w:rPr>
          <w:color w:val="538135" w:themeColor="accent6" w:themeShade="BF"/>
        </w:rPr>
      </w:pPr>
    </w:p>
    <w:p w14:paraId="1E92A303" w14:textId="77777777" w:rsidR="00E13E08" w:rsidRPr="0006016A" w:rsidRDefault="00E13E08" w:rsidP="00A14E3C">
      <w:pPr>
        <w:pStyle w:val="ListParagraph"/>
        <w:widowControl w:val="0"/>
        <w:numPr>
          <w:ilvl w:val="3"/>
          <w:numId w:val="31"/>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Advise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offer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guidance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interpretation</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implementation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policies</w:t>
      </w:r>
      <w:r w:rsidRPr="0006016A">
        <w:rPr>
          <w:rFonts w:ascii="Arial" w:hAnsi="Arial" w:cs="Arial"/>
          <w:color w:val="538135" w:themeColor="accent6" w:themeShade="BF"/>
          <w:spacing w:val="-4"/>
          <w:sz w:val="24"/>
          <w:szCs w:val="24"/>
        </w:rPr>
        <w:t>;</w:t>
      </w:r>
    </w:p>
    <w:p w14:paraId="7A847E9B" w14:textId="77777777" w:rsidR="00E13E08" w:rsidRPr="0006016A" w:rsidRDefault="00E13E08" w:rsidP="00A14E3C">
      <w:pPr>
        <w:pStyle w:val="BodyText"/>
        <w:ind w:right="497"/>
        <w:rPr>
          <w:color w:val="538135" w:themeColor="accent6" w:themeShade="BF"/>
        </w:rPr>
      </w:pPr>
    </w:p>
    <w:p w14:paraId="47F9FC51" w14:textId="16FD98BF" w:rsidR="00E13E08" w:rsidRPr="0006016A" w:rsidRDefault="00E13E08" w:rsidP="00A14E3C">
      <w:pPr>
        <w:pStyle w:val="ListParagraph"/>
        <w:widowControl w:val="0"/>
        <w:numPr>
          <w:ilvl w:val="3"/>
          <w:numId w:val="31"/>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Assist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ECT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developing</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5"/>
          <w:sz w:val="24"/>
          <w:szCs w:val="24"/>
        </w:rPr>
        <w:t xml:space="preserve"> A</w:t>
      </w:r>
      <w:r w:rsidRPr="0006016A">
        <w:rPr>
          <w:rFonts w:ascii="Arial" w:hAnsi="Arial" w:cs="Arial"/>
          <w:color w:val="538135" w:themeColor="accent6" w:themeShade="BF"/>
          <w:sz w:val="24"/>
          <w:szCs w:val="24"/>
        </w:rPr>
        <w:t>ction Plan(s); and</w:t>
      </w:r>
    </w:p>
    <w:p w14:paraId="5C517A94" w14:textId="77777777" w:rsidR="00E13E08" w:rsidRPr="0006016A" w:rsidRDefault="00E13E08" w:rsidP="00A14E3C">
      <w:pPr>
        <w:pStyle w:val="BodyText"/>
        <w:ind w:right="497"/>
        <w:rPr>
          <w:color w:val="538135" w:themeColor="accent6" w:themeShade="BF"/>
        </w:rPr>
      </w:pPr>
    </w:p>
    <w:p w14:paraId="3CD860B9" w14:textId="4DCD22A0" w:rsidR="00E13E08" w:rsidRPr="0006016A" w:rsidRDefault="00E13E08" w:rsidP="00A14E3C">
      <w:pPr>
        <w:pStyle w:val="ListParagraph"/>
        <w:widowControl w:val="0"/>
        <w:numPr>
          <w:ilvl w:val="3"/>
          <w:numId w:val="31"/>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lastRenderedPageBreak/>
        <w:t>Provide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feedback</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progress,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appropriate,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teacher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 xml:space="preserve">. </w:t>
      </w:r>
    </w:p>
    <w:p w14:paraId="647AD6E3" w14:textId="77777777" w:rsidR="00E13E08" w:rsidRPr="0006016A" w:rsidRDefault="00E13E08" w:rsidP="00A14E3C">
      <w:pPr>
        <w:widowControl w:val="0"/>
        <w:tabs>
          <w:tab w:val="left" w:pos="802"/>
          <w:tab w:val="left" w:pos="803"/>
        </w:tabs>
        <w:autoSpaceDE w:val="0"/>
        <w:autoSpaceDN w:val="0"/>
        <w:spacing w:after="0" w:line="240" w:lineRule="auto"/>
        <w:ind w:right="497"/>
        <w:rPr>
          <w:rFonts w:ascii="Arial" w:hAnsi="Arial" w:cs="Arial"/>
          <w:color w:val="538135" w:themeColor="accent6" w:themeShade="BF"/>
          <w:sz w:val="24"/>
          <w:szCs w:val="24"/>
        </w:rPr>
      </w:pPr>
    </w:p>
    <w:p w14:paraId="5792BF4B" w14:textId="4BF01B24" w:rsidR="00E13E08" w:rsidRPr="0006016A" w:rsidRDefault="00E13E08" w:rsidP="00A14E3C">
      <w:pPr>
        <w:widowControl w:val="0"/>
        <w:autoSpaceDE w:val="0"/>
        <w:autoSpaceDN w:val="0"/>
        <w:spacing w:after="0" w:line="240" w:lineRule="auto"/>
        <w:ind w:right="497"/>
        <w:rPr>
          <w:rFonts w:ascii="Arial" w:hAnsi="Arial" w:cs="Arial"/>
          <w:iCs/>
          <w:color w:val="538135" w:themeColor="accent6" w:themeShade="BF"/>
          <w:sz w:val="24"/>
          <w:szCs w:val="24"/>
        </w:rPr>
      </w:pPr>
      <w:r w:rsidRPr="0006016A">
        <w:rPr>
          <w:rFonts w:ascii="Arial" w:hAnsi="Arial" w:cs="Arial"/>
          <w:iCs/>
          <w:color w:val="538135" w:themeColor="accent6" w:themeShade="BF"/>
          <w:sz w:val="24"/>
          <w:szCs w:val="24"/>
        </w:rPr>
        <w:t>4.1</w:t>
      </w:r>
      <w:r w:rsidR="00E61D87">
        <w:rPr>
          <w:rFonts w:ascii="Arial" w:hAnsi="Arial" w:cs="Arial"/>
          <w:iCs/>
          <w:color w:val="538135" w:themeColor="accent6" w:themeShade="BF"/>
          <w:sz w:val="24"/>
          <w:szCs w:val="24"/>
        </w:rPr>
        <w:t>3</w:t>
      </w:r>
      <w:r w:rsidRPr="0006016A">
        <w:rPr>
          <w:rFonts w:ascii="Arial" w:hAnsi="Arial" w:cs="Arial"/>
          <w:iCs/>
          <w:color w:val="538135" w:themeColor="accent6" w:themeShade="BF"/>
          <w:sz w:val="24"/>
          <w:szCs w:val="24"/>
        </w:rPr>
        <w:t xml:space="preserve">   The</w:t>
      </w:r>
      <w:r w:rsidRPr="0006016A">
        <w:rPr>
          <w:rFonts w:ascii="Arial" w:hAnsi="Arial" w:cs="Arial"/>
          <w:iCs/>
          <w:color w:val="538135" w:themeColor="accent6" w:themeShade="BF"/>
          <w:spacing w:val="-8"/>
          <w:sz w:val="24"/>
          <w:szCs w:val="24"/>
        </w:rPr>
        <w:t xml:space="preserve"> ECT</w:t>
      </w:r>
      <w:r w:rsidRPr="0006016A">
        <w:rPr>
          <w:rFonts w:ascii="Arial" w:hAnsi="Arial" w:cs="Arial"/>
          <w:iCs/>
          <w:color w:val="538135" w:themeColor="accent6" w:themeShade="BF"/>
          <w:spacing w:val="-9"/>
          <w:sz w:val="24"/>
          <w:szCs w:val="24"/>
        </w:rPr>
        <w:t xml:space="preserve"> </w:t>
      </w:r>
      <w:r w:rsidRPr="0006016A">
        <w:rPr>
          <w:rFonts w:ascii="Arial" w:hAnsi="Arial" w:cs="Arial"/>
          <w:iCs/>
          <w:color w:val="538135" w:themeColor="accent6" w:themeShade="BF"/>
          <w:sz w:val="24"/>
          <w:szCs w:val="24"/>
        </w:rPr>
        <w:t>is</w:t>
      </w:r>
      <w:r w:rsidRPr="0006016A">
        <w:rPr>
          <w:rFonts w:ascii="Arial" w:hAnsi="Arial" w:cs="Arial"/>
          <w:iCs/>
          <w:color w:val="538135" w:themeColor="accent6" w:themeShade="BF"/>
          <w:spacing w:val="-7"/>
          <w:sz w:val="24"/>
          <w:szCs w:val="24"/>
        </w:rPr>
        <w:t xml:space="preserve"> </w:t>
      </w:r>
      <w:r w:rsidRPr="0006016A">
        <w:rPr>
          <w:rFonts w:ascii="Arial" w:hAnsi="Arial" w:cs="Arial"/>
          <w:iCs/>
          <w:color w:val="538135" w:themeColor="accent6" w:themeShade="BF"/>
          <w:sz w:val="24"/>
          <w:szCs w:val="24"/>
        </w:rPr>
        <w:t>expected</w:t>
      </w:r>
      <w:r w:rsidRPr="0006016A">
        <w:rPr>
          <w:rFonts w:ascii="Arial" w:hAnsi="Arial" w:cs="Arial"/>
          <w:iCs/>
          <w:color w:val="538135" w:themeColor="accent6" w:themeShade="BF"/>
          <w:spacing w:val="-8"/>
          <w:sz w:val="24"/>
          <w:szCs w:val="24"/>
        </w:rPr>
        <w:t xml:space="preserve"> </w:t>
      </w:r>
      <w:r w:rsidRPr="0006016A">
        <w:rPr>
          <w:rFonts w:ascii="Arial" w:hAnsi="Arial" w:cs="Arial"/>
          <w:iCs/>
          <w:color w:val="538135" w:themeColor="accent6" w:themeShade="BF"/>
          <w:spacing w:val="-5"/>
          <w:sz w:val="24"/>
          <w:szCs w:val="24"/>
        </w:rPr>
        <w:t>to:</w:t>
      </w:r>
    </w:p>
    <w:p w14:paraId="33C1919D" w14:textId="77777777" w:rsidR="00E13E08" w:rsidRPr="0006016A" w:rsidRDefault="00E13E08" w:rsidP="00A14E3C">
      <w:pPr>
        <w:pStyle w:val="BodyText"/>
        <w:ind w:right="497"/>
        <w:rPr>
          <w:i/>
          <w:color w:val="538135" w:themeColor="accent6" w:themeShade="BF"/>
        </w:rPr>
      </w:pPr>
    </w:p>
    <w:p w14:paraId="23FC070F" w14:textId="77777777"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Register</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EA</w:t>
      </w:r>
      <w:r w:rsidRPr="0006016A">
        <w:rPr>
          <w:rFonts w:ascii="Arial" w:hAnsi="Arial" w:cs="Arial"/>
          <w:color w:val="538135" w:themeColor="accent6" w:themeShade="BF"/>
          <w:spacing w:val="-2"/>
          <w:sz w:val="24"/>
          <w:szCs w:val="24"/>
        </w:rPr>
        <w:t xml:space="preserve"> to attend supporting professional learning opportunities;</w:t>
      </w:r>
    </w:p>
    <w:p w14:paraId="16A787D1" w14:textId="77777777" w:rsidR="00E13E08" w:rsidRPr="0006016A" w:rsidRDefault="00E13E08" w:rsidP="00A14E3C">
      <w:pPr>
        <w:pStyle w:val="BodyText"/>
        <w:ind w:right="497"/>
        <w:rPr>
          <w:color w:val="538135" w:themeColor="accent6" w:themeShade="BF"/>
        </w:rPr>
      </w:pPr>
    </w:p>
    <w:p w14:paraId="34122DB3" w14:textId="77777777"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Be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open,</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enthusiastic</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about,</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receptive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6"/>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pacing w:val="-4"/>
          <w:sz w:val="24"/>
          <w:szCs w:val="24"/>
        </w:rPr>
        <w:t>EPD;</w:t>
      </w:r>
    </w:p>
    <w:p w14:paraId="386FFE86" w14:textId="77777777" w:rsidR="00E13E08" w:rsidRPr="0006016A" w:rsidRDefault="00E13E08" w:rsidP="00A14E3C">
      <w:pPr>
        <w:pStyle w:val="BodyText"/>
        <w:ind w:right="497"/>
        <w:rPr>
          <w:color w:val="538135" w:themeColor="accent6" w:themeShade="BF"/>
        </w:rPr>
      </w:pPr>
    </w:p>
    <w:p w14:paraId="3B8433FF" w14:textId="532B4421"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Seek</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advice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support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from</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8"/>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other</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designated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staff;</w:t>
      </w:r>
    </w:p>
    <w:p w14:paraId="59CB84E4" w14:textId="77777777" w:rsidR="00E13E08" w:rsidRPr="0006016A" w:rsidRDefault="00E13E08" w:rsidP="00A14E3C">
      <w:pPr>
        <w:pStyle w:val="BodyText"/>
        <w:ind w:right="497"/>
        <w:rPr>
          <w:color w:val="538135" w:themeColor="accent6" w:themeShade="BF"/>
        </w:rPr>
      </w:pPr>
    </w:p>
    <w:p w14:paraId="6FB61510" w14:textId="77777777"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Become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familiar</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school’s</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policies</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schemes;</w:t>
      </w:r>
    </w:p>
    <w:p w14:paraId="3752F8C7" w14:textId="77777777" w:rsidR="00E13E08" w:rsidRPr="0006016A" w:rsidRDefault="00E13E08" w:rsidP="00A14E3C">
      <w:pPr>
        <w:pStyle w:val="BodyText"/>
        <w:ind w:right="497"/>
        <w:rPr>
          <w:color w:val="538135" w:themeColor="accent6" w:themeShade="BF"/>
        </w:rPr>
      </w:pPr>
    </w:p>
    <w:p w14:paraId="051ECEC7" w14:textId="77777777"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Use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Induction</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Action</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Plan</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support</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continued</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professional</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pacing w:val="-2"/>
          <w:sz w:val="24"/>
          <w:szCs w:val="24"/>
        </w:rPr>
        <w:t>development;</w:t>
      </w:r>
    </w:p>
    <w:p w14:paraId="09EF4BAA" w14:textId="77777777" w:rsidR="00E13E08" w:rsidRPr="0006016A" w:rsidRDefault="00E13E08" w:rsidP="00A14E3C">
      <w:pPr>
        <w:pStyle w:val="BodyText"/>
        <w:ind w:right="497"/>
        <w:rPr>
          <w:color w:val="538135" w:themeColor="accent6" w:themeShade="BF"/>
        </w:rPr>
      </w:pPr>
    </w:p>
    <w:p w14:paraId="3C36620B" w14:textId="77777777"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Review</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reflect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teaching</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learning,</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adjusting</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their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plans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light</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 xml:space="preserve">pupils’ </w:t>
      </w:r>
      <w:r w:rsidRPr="0006016A">
        <w:rPr>
          <w:rFonts w:ascii="Arial" w:hAnsi="Arial" w:cs="Arial"/>
          <w:color w:val="538135" w:themeColor="accent6" w:themeShade="BF"/>
          <w:spacing w:val="-2"/>
          <w:sz w:val="24"/>
          <w:szCs w:val="24"/>
        </w:rPr>
        <w:t>achievements;</w:t>
      </w:r>
    </w:p>
    <w:p w14:paraId="0D5C1D0F" w14:textId="77777777" w:rsidR="00E13E08" w:rsidRPr="0006016A" w:rsidRDefault="00E13E08" w:rsidP="00A14E3C">
      <w:pPr>
        <w:pStyle w:val="BodyText"/>
        <w:ind w:right="497"/>
        <w:rPr>
          <w:color w:val="538135" w:themeColor="accent6" w:themeShade="BF"/>
        </w:rPr>
      </w:pPr>
    </w:p>
    <w:p w14:paraId="21D392DB" w14:textId="0F25775D"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Self-evaluate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monitor</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professional</w:t>
      </w:r>
      <w:r w:rsidRPr="0006016A">
        <w:rPr>
          <w:rFonts w:ascii="Arial" w:hAnsi="Arial" w:cs="Arial"/>
          <w:color w:val="538135" w:themeColor="accent6" w:themeShade="BF"/>
          <w:spacing w:val="-7"/>
          <w:sz w:val="24"/>
          <w:szCs w:val="24"/>
        </w:rPr>
        <w:t xml:space="preserve"> learning and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conjunction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4"/>
          <w:sz w:val="24"/>
          <w:szCs w:val="24"/>
        </w:rPr>
        <w:t xml:space="preserve"> the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 xml:space="preserve"> and other key staff;</w:t>
      </w:r>
    </w:p>
    <w:p w14:paraId="4CB59D32" w14:textId="77777777" w:rsidR="00E13E08" w:rsidRPr="0006016A" w:rsidRDefault="00E13E08" w:rsidP="00A14E3C">
      <w:pPr>
        <w:pStyle w:val="ListParagraph"/>
        <w:ind w:right="497"/>
        <w:rPr>
          <w:rFonts w:ascii="Arial" w:hAnsi="Arial" w:cs="Arial"/>
          <w:color w:val="538135" w:themeColor="accent6" w:themeShade="BF"/>
          <w:sz w:val="24"/>
          <w:szCs w:val="24"/>
        </w:rPr>
      </w:pPr>
    </w:p>
    <w:p w14:paraId="6E5C657F" w14:textId="77777777"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Compile</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a</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record</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professional</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targets</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future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needs; and</w:t>
      </w:r>
    </w:p>
    <w:p w14:paraId="69AEAD46" w14:textId="77777777" w:rsidR="00E13E08" w:rsidRPr="0006016A" w:rsidRDefault="00E13E08" w:rsidP="00A14E3C">
      <w:pPr>
        <w:pStyle w:val="BodyText"/>
        <w:ind w:right="497"/>
        <w:rPr>
          <w:color w:val="538135" w:themeColor="accent6" w:themeShade="BF"/>
        </w:rPr>
      </w:pPr>
    </w:p>
    <w:p w14:paraId="6D3A453F" w14:textId="77777777" w:rsidR="00E13E08" w:rsidRPr="0006016A" w:rsidRDefault="00E13E08" w:rsidP="00A14E3C">
      <w:pPr>
        <w:pStyle w:val="ListParagraph"/>
        <w:widowControl w:val="0"/>
        <w:numPr>
          <w:ilvl w:val="3"/>
          <w:numId w:val="32"/>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Identify</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record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critical</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incidents,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evidence,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during</w:t>
      </w:r>
      <w:r w:rsidRPr="0006016A">
        <w:rPr>
          <w:rFonts w:ascii="Arial" w:hAnsi="Arial" w:cs="Arial"/>
          <w:color w:val="538135" w:themeColor="accent6" w:themeShade="BF"/>
          <w:spacing w:val="-8"/>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4"/>
          <w:sz w:val="24"/>
          <w:szCs w:val="24"/>
        </w:rPr>
        <w:t>EPD.</w:t>
      </w:r>
    </w:p>
    <w:p w14:paraId="6F7F7486" w14:textId="77777777" w:rsidR="00E13E08" w:rsidRPr="0006016A" w:rsidRDefault="00E13E08" w:rsidP="00A14E3C">
      <w:pPr>
        <w:pStyle w:val="ListParagraph"/>
        <w:widowControl w:val="0"/>
        <w:tabs>
          <w:tab w:val="left" w:pos="802"/>
          <w:tab w:val="left" w:pos="803"/>
        </w:tabs>
        <w:autoSpaceDE w:val="0"/>
        <w:autoSpaceDN w:val="0"/>
        <w:spacing w:after="0" w:line="240" w:lineRule="auto"/>
        <w:ind w:left="1080" w:right="497"/>
        <w:contextualSpacing w:val="0"/>
        <w:rPr>
          <w:rFonts w:ascii="Arial" w:hAnsi="Arial" w:cs="Arial"/>
          <w:color w:val="538135" w:themeColor="accent6" w:themeShade="BF"/>
          <w:sz w:val="24"/>
          <w:szCs w:val="24"/>
        </w:rPr>
      </w:pPr>
    </w:p>
    <w:p w14:paraId="07A63597" w14:textId="3183BEFF" w:rsidR="00E13E08" w:rsidRPr="0006016A" w:rsidRDefault="00E13E08" w:rsidP="00A14E3C">
      <w:pPr>
        <w:widowControl w:val="0"/>
        <w:autoSpaceDE w:val="0"/>
        <w:autoSpaceDN w:val="0"/>
        <w:spacing w:after="0" w:line="240" w:lineRule="auto"/>
        <w:ind w:right="497"/>
        <w:rPr>
          <w:rFonts w:ascii="Arial" w:hAnsi="Arial" w:cs="Arial"/>
          <w:iCs/>
          <w:color w:val="538135" w:themeColor="accent6" w:themeShade="BF"/>
          <w:sz w:val="24"/>
          <w:szCs w:val="24"/>
        </w:rPr>
      </w:pPr>
      <w:r w:rsidRPr="0006016A">
        <w:rPr>
          <w:rFonts w:ascii="Arial" w:hAnsi="Arial" w:cs="Arial"/>
          <w:iCs/>
          <w:color w:val="538135" w:themeColor="accent6" w:themeShade="BF"/>
          <w:sz w:val="24"/>
          <w:szCs w:val="24"/>
        </w:rPr>
        <w:t>4.1</w:t>
      </w:r>
      <w:r w:rsidR="00E61D87">
        <w:rPr>
          <w:rFonts w:ascii="Arial" w:hAnsi="Arial" w:cs="Arial"/>
          <w:iCs/>
          <w:color w:val="538135" w:themeColor="accent6" w:themeShade="BF"/>
          <w:sz w:val="24"/>
          <w:szCs w:val="24"/>
        </w:rPr>
        <w:t>4</w:t>
      </w:r>
      <w:r w:rsidRPr="0006016A">
        <w:rPr>
          <w:rFonts w:ascii="Arial" w:hAnsi="Arial" w:cs="Arial"/>
          <w:iCs/>
          <w:color w:val="538135" w:themeColor="accent6" w:themeShade="BF"/>
          <w:sz w:val="24"/>
          <w:szCs w:val="24"/>
        </w:rPr>
        <w:t xml:space="preserve">  The EA should</w:t>
      </w:r>
      <w:r w:rsidRPr="0006016A">
        <w:rPr>
          <w:rFonts w:ascii="Arial" w:hAnsi="Arial" w:cs="Arial"/>
          <w:iCs/>
          <w:color w:val="538135" w:themeColor="accent6" w:themeShade="BF"/>
          <w:spacing w:val="-2"/>
          <w:sz w:val="24"/>
          <w:szCs w:val="24"/>
        </w:rPr>
        <w:t>:</w:t>
      </w:r>
    </w:p>
    <w:p w14:paraId="0E628D8B" w14:textId="77777777" w:rsidR="00E13E08" w:rsidRPr="0006016A" w:rsidRDefault="00E13E08" w:rsidP="00A14E3C">
      <w:pPr>
        <w:spacing w:after="0" w:line="240" w:lineRule="auto"/>
        <w:ind w:right="497"/>
        <w:rPr>
          <w:rFonts w:ascii="Arial" w:hAnsi="Arial" w:cs="Arial"/>
          <w:color w:val="538135" w:themeColor="accent6" w:themeShade="BF"/>
          <w:sz w:val="24"/>
          <w:szCs w:val="24"/>
        </w:rPr>
      </w:pPr>
    </w:p>
    <w:p w14:paraId="75DCBCFF" w14:textId="3E8BFE64"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 xml:space="preserve">Provide programmes of professional learning to support both Induction and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s;</w:t>
      </w:r>
    </w:p>
    <w:p w14:paraId="304B88FC" w14:textId="77777777" w:rsidR="00E13E08" w:rsidRPr="0006016A" w:rsidRDefault="00E13E08" w:rsidP="00A14E3C">
      <w:pPr>
        <w:pStyle w:val="BodyText"/>
        <w:ind w:right="497"/>
        <w:rPr>
          <w:color w:val="538135" w:themeColor="accent6" w:themeShade="BF"/>
        </w:rPr>
      </w:pPr>
    </w:p>
    <w:p w14:paraId="5CD2F93F" w14:textId="0E47B09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Offer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support</w:t>
      </w:r>
      <w:r w:rsidRPr="0006016A">
        <w:rPr>
          <w:rFonts w:ascii="Arial" w:hAnsi="Arial" w:cs="Arial"/>
          <w:color w:val="538135" w:themeColor="accent6" w:themeShade="BF"/>
          <w:spacing w:val="-6"/>
          <w:sz w:val="24"/>
          <w:szCs w:val="24"/>
        </w:rPr>
        <w:t xml:space="preserve"> and advice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3"/>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appropriate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relation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school’s programme of support; and</w:t>
      </w:r>
    </w:p>
    <w:p w14:paraId="24B0CD97" w14:textId="77777777" w:rsidR="00E13E08" w:rsidRPr="0006016A" w:rsidRDefault="00E13E08" w:rsidP="00A14E3C">
      <w:pPr>
        <w:pStyle w:val="BodyText"/>
        <w:ind w:right="497"/>
        <w:rPr>
          <w:color w:val="538135" w:themeColor="accent6" w:themeShade="BF"/>
        </w:rPr>
      </w:pPr>
    </w:p>
    <w:p w14:paraId="2DCBDC51"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 xml:space="preserve">Offer support and guidance for returning teachers and those qualified outside of Northern Ireland. </w:t>
      </w:r>
    </w:p>
    <w:p w14:paraId="00CFEDB1" w14:textId="77777777" w:rsidR="00E13E08" w:rsidRPr="0006016A" w:rsidRDefault="00E13E08" w:rsidP="00A14E3C">
      <w:pPr>
        <w:widowControl w:val="0"/>
        <w:tabs>
          <w:tab w:val="left" w:pos="802"/>
          <w:tab w:val="left" w:pos="803"/>
        </w:tabs>
        <w:autoSpaceDE w:val="0"/>
        <w:autoSpaceDN w:val="0"/>
        <w:spacing w:after="0" w:line="240" w:lineRule="auto"/>
        <w:ind w:right="497"/>
        <w:rPr>
          <w:rFonts w:ascii="Arial" w:hAnsi="Arial" w:cs="Arial"/>
          <w:color w:val="538135" w:themeColor="accent6" w:themeShade="BF"/>
          <w:sz w:val="24"/>
          <w:szCs w:val="24"/>
        </w:rPr>
      </w:pPr>
    </w:p>
    <w:p w14:paraId="43DE3FBF" w14:textId="2CC5C40B" w:rsidR="00E13E08" w:rsidRPr="00E61D87" w:rsidRDefault="00E61D87" w:rsidP="00A14E3C">
      <w:pPr>
        <w:widowControl w:val="0"/>
        <w:tabs>
          <w:tab w:val="left" w:pos="709"/>
        </w:tabs>
        <w:autoSpaceDE w:val="0"/>
        <w:autoSpaceDN w:val="0"/>
        <w:spacing w:after="0" w:line="240" w:lineRule="auto"/>
        <w:ind w:left="709" w:right="497" w:hanging="709"/>
        <w:rPr>
          <w:rFonts w:ascii="Arial" w:hAnsi="Arial" w:cs="Arial"/>
          <w:iCs/>
          <w:color w:val="538135" w:themeColor="accent6" w:themeShade="BF"/>
          <w:sz w:val="24"/>
          <w:szCs w:val="24"/>
        </w:rPr>
      </w:pPr>
      <w:bookmarkStart w:id="3" w:name="_Hlk128385705"/>
      <w:r>
        <w:rPr>
          <w:rFonts w:ascii="Arial" w:hAnsi="Arial" w:cs="Arial"/>
          <w:iCs/>
          <w:color w:val="538135" w:themeColor="accent6" w:themeShade="BF"/>
          <w:sz w:val="24"/>
          <w:szCs w:val="24"/>
        </w:rPr>
        <w:t>4.15</w:t>
      </w:r>
      <w:r>
        <w:rPr>
          <w:rFonts w:ascii="Arial" w:hAnsi="Arial" w:cs="Arial"/>
          <w:iCs/>
          <w:color w:val="538135" w:themeColor="accent6" w:themeShade="BF"/>
          <w:sz w:val="24"/>
          <w:szCs w:val="24"/>
        </w:rPr>
        <w:tab/>
      </w:r>
      <w:r w:rsidR="00E13E08" w:rsidRPr="00E61D87">
        <w:rPr>
          <w:rFonts w:ascii="Arial" w:hAnsi="Arial" w:cs="Arial"/>
          <w:iCs/>
          <w:color w:val="538135" w:themeColor="accent6" w:themeShade="BF"/>
          <w:sz w:val="24"/>
          <w:szCs w:val="24"/>
        </w:rPr>
        <w:t>HEIs</w:t>
      </w:r>
      <w:r w:rsidR="00E13E08" w:rsidRPr="00E61D87">
        <w:rPr>
          <w:rFonts w:ascii="Arial" w:hAnsi="Arial" w:cs="Arial"/>
          <w:iCs/>
          <w:color w:val="538135" w:themeColor="accent6" w:themeShade="BF"/>
          <w:spacing w:val="-9"/>
          <w:sz w:val="24"/>
          <w:szCs w:val="24"/>
        </w:rPr>
        <w:t xml:space="preserve"> </w:t>
      </w:r>
      <w:r w:rsidR="00E13E08" w:rsidRPr="00E61D87">
        <w:rPr>
          <w:rFonts w:ascii="Arial" w:hAnsi="Arial" w:cs="Arial"/>
          <w:iCs/>
          <w:color w:val="538135" w:themeColor="accent6" w:themeShade="BF"/>
          <w:sz w:val="24"/>
          <w:szCs w:val="24"/>
        </w:rPr>
        <w:t>are</w:t>
      </w:r>
      <w:r w:rsidR="00E13E08" w:rsidRPr="00E61D87">
        <w:rPr>
          <w:rFonts w:ascii="Arial" w:hAnsi="Arial" w:cs="Arial"/>
          <w:iCs/>
          <w:color w:val="538135" w:themeColor="accent6" w:themeShade="BF"/>
          <w:spacing w:val="-6"/>
          <w:sz w:val="24"/>
          <w:szCs w:val="24"/>
        </w:rPr>
        <w:t xml:space="preserve"> </w:t>
      </w:r>
      <w:r w:rsidR="00E13E08" w:rsidRPr="00E61D87">
        <w:rPr>
          <w:rFonts w:ascii="Arial" w:hAnsi="Arial" w:cs="Arial"/>
          <w:iCs/>
          <w:color w:val="538135" w:themeColor="accent6" w:themeShade="BF"/>
          <w:sz w:val="24"/>
          <w:szCs w:val="24"/>
        </w:rPr>
        <w:t>best</w:t>
      </w:r>
      <w:r w:rsidR="00E13E08" w:rsidRPr="00E61D87">
        <w:rPr>
          <w:rFonts w:ascii="Arial" w:hAnsi="Arial" w:cs="Arial"/>
          <w:iCs/>
          <w:color w:val="538135" w:themeColor="accent6" w:themeShade="BF"/>
          <w:spacing w:val="-9"/>
          <w:sz w:val="24"/>
          <w:szCs w:val="24"/>
        </w:rPr>
        <w:t xml:space="preserve"> </w:t>
      </w:r>
      <w:r w:rsidR="00E13E08" w:rsidRPr="00E61D87">
        <w:rPr>
          <w:rFonts w:ascii="Arial" w:hAnsi="Arial" w:cs="Arial"/>
          <w:iCs/>
          <w:color w:val="538135" w:themeColor="accent6" w:themeShade="BF"/>
          <w:sz w:val="24"/>
          <w:szCs w:val="24"/>
        </w:rPr>
        <w:t>placed,</w:t>
      </w:r>
      <w:r w:rsidR="00E13E08" w:rsidRPr="00E61D87">
        <w:rPr>
          <w:rFonts w:ascii="Arial" w:hAnsi="Arial" w:cs="Arial"/>
          <w:iCs/>
          <w:color w:val="538135" w:themeColor="accent6" w:themeShade="BF"/>
          <w:spacing w:val="-9"/>
          <w:sz w:val="24"/>
          <w:szCs w:val="24"/>
        </w:rPr>
        <w:t xml:space="preserve"> </w:t>
      </w:r>
      <w:r w:rsidR="00E13E08" w:rsidRPr="00E61D87">
        <w:rPr>
          <w:rFonts w:ascii="Arial" w:hAnsi="Arial" w:cs="Arial"/>
          <w:iCs/>
          <w:color w:val="538135" w:themeColor="accent6" w:themeShade="BF"/>
          <w:sz w:val="24"/>
          <w:szCs w:val="24"/>
        </w:rPr>
        <w:t>as</w:t>
      </w:r>
      <w:r w:rsidR="00E13E08" w:rsidRPr="00E61D87">
        <w:rPr>
          <w:rFonts w:ascii="Arial" w:hAnsi="Arial" w:cs="Arial"/>
          <w:iCs/>
          <w:color w:val="538135" w:themeColor="accent6" w:themeShade="BF"/>
          <w:spacing w:val="-7"/>
          <w:sz w:val="24"/>
          <w:szCs w:val="24"/>
        </w:rPr>
        <w:t xml:space="preserve"> </w:t>
      </w:r>
      <w:r w:rsidR="00E13E08" w:rsidRPr="00E61D87">
        <w:rPr>
          <w:rFonts w:ascii="Arial" w:hAnsi="Arial" w:cs="Arial"/>
          <w:iCs/>
          <w:color w:val="538135" w:themeColor="accent6" w:themeShade="BF"/>
          <w:sz w:val="24"/>
          <w:szCs w:val="24"/>
        </w:rPr>
        <w:t>partners</w:t>
      </w:r>
      <w:r w:rsidR="00E13E08" w:rsidRPr="00E61D87">
        <w:rPr>
          <w:rFonts w:ascii="Arial" w:hAnsi="Arial" w:cs="Arial"/>
          <w:iCs/>
          <w:color w:val="538135" w:themeColor="accent6" w:themeShade="BF"/>
          <w:spacing w:val="-7"/>
          <w:sz w:val="24"/>
          <w:szCs w:val="24"/>
        </w:rPr>
        <w:t xml:space="preserve"> </w:t>
      </w:r>
      <w:r w:rsidR="00E13E08" w:rsidRPr="00E61D87">
        <w:rPr>
          <w:rFonts w:ascii="Arial" w:hAnsi="Arial" w:cs="Arial"/>
          <w:iCs/>
          <w:color w:val="538135" w:themeColor="accent6" w:themeShade="BF"/>
          <w:sz w:val="24"/>
          <w:szCs w:val="24"/>
        </w:rPr>
        <w:t>in</w:t>
      </w:r>
      <w:r w:rsidR="00E13E08" w:rsidRPr="00E61D87">
        <w:rPr>
          <w:rFonts w:ascii="Arial" w:hAnsi="Arial" w:cs="Arial"/>
          <w:iCs/>
          <w:color w:val="538135" w:themeColor="accent6" w:themeShade="BF"/>
          <w:spacing w:val="-8"/>
          <w:sz w:val="24"/>
          <w:szCs w:val="24"/>
        </w:rPr>
        <w:t xml:space="preserve"> </w:t>
      </w:r>
      <w:r w:rsidR="00E13E08" w:rsidRPr="00E61D87">
        <w:rPr>
          <w:rFonts w:ascii="Arial" w:hAnsi="Arial" w:cs="Arial"/>
          <w:iCs/>
          <w:color w:val="538135" w:themeColor="accent6" w:themeShade="BF"/>
          <w:sz w:val="24"/>
          <w:szCs w:val="24"/>
        </w:rPr>
        <w:t>the</w:t>
      </w:r>
      <w:r w:rsidR="00E13E08" w:rsidRPr="00E61D87">
        <w:rPr>
          <w:rFonts w:ascii="Arial" w:hAnsi="Arial" w:cs="Arial"/>
          <w:iCs/>
          <w:color w:val="538135" w:themeColor="accent6" w:themeShade="BF"/>
          <w:spacing w:val="-8"/>
          <w:sz w:val="24"/>
          <w:szCs w:val="24"/>
        </w:rPr>
        <w:t xml:space="preserve"> </w:t>
      </w:r>
      <w:r w:rsidR="00E13E08" w:rsidRPr="00E61D87">
        <w:rPr>
          <w:rFonts w:ascii="Arial" w:hAnsi="Arial" w:cs="Arial"/>
          <w:iCs/>
          <w:color w:val="538135" w:themeColor="accent6" w:themeShade="BF"/>
          <w:sz w:val="24"/>
          <w:szCs w:val="24"/>
        </w:rPr>
        <w:t>Induction</w:t>
      </w:r>
      <w:r w:rsidR="00E13E08" w:rsidRPr="00E61D87">
        <w:rPr>
          <w:rFonts w:ascii="Arial" w:hAnsi="Arial" w:cs="Arial"/>
          <w:iCs/>
          <w:color w:val="538135" w:themeColor="accent6" w:themeShade="BF"/>
          <w:spacing w:val="-7"/>
          <w:sz w:val="24"/>
          <w:szCs w:val="24"/>
        </w:rPr>
        <w:t xml:space="preserve"> </w:t>
      </w:r>
      <w:r w:rsidR="00E13E08" w:rsidRPr="00E61D87">
        <w:rPr>
          <w:rFonts w:ascii="Arial" w:hAnsi="Arial" w:cs="Arial"/>
          <w:iCs/>
          <w:color w:val="538135" w:themeColor="accent6" w:themeShade="BF"/>
          <w:sz w:val="24"/>
          <w:szCs w:val="24"/>
        </w:rPr>
        <w:t>process,</w:t>
      </w:r>
      <w:r w:rsidR="00E13E08" w:rsidRPr="00E61D87">
        <w:rPr>
          <w:rFonts w:ascii="Arial" w:hAnsi="Arial" w:cs="Arial"/>
          <w:iCs/>
          <w:color w:val="538135" w:themeColor="accent6" w:themeShade="BF"/>
          <w:spacing w:val="-6"/>
          <w:sz w:val="24"/>
          <w:szCs w:val="24"/>
        </w:rPr>
        <w:t xml:space="preserve"> </w:t>
      </w:r>
      <w:r w:rsidR="00E13E08" w:rsidRPr="00E61D87">
        <w:rPr>
          <w:rFonts w:ascii="Arial" w:hAnsi="Arial" w:cs="Arial"/>
          <w:iCs/>
          <w:color w:val="538135" w:themeColor="accent6" w:themeShade="BF"/>
          <w:spacing w:val="-5"/>
          <w:sz w:val="24"/>
          <w:szCs w:val="24"/>
        </w:rPr>
        <w:t>to r</w:t>
      </w:r>
      <w:r w:rsidR="00E13E08" w:rsidRPr="00E61D87">
        <w:rPr>
          <w:rFonts w:ascii="Arial" w:hAnsi="Arial" w:cs="Arial"/>
          <w:color w:val="538135" w:themeColor="accent6" w:themeShade="BF"/>
          <w:sz w:val="24"/>
          <w:szCs w:val="24"/>
        </w:rPr>
        <w:t>aise</w:t>
      </w:r>
      <w:r w:rsidR="00E13E08" w:rsidRPr="00E61D87">
        <w:rPr>
          <w:rFonts w:ascii="Arial" w:hAnsi="Arial" w:cs="Arial"/>
          <w:color w:val="538135" w:themeColor="accent6" w:themeShade="BF"/>
          <w:spacing w:val="-3"/>
          <w:sz w:val="24"/>
          <w:szCs w:val="24"/>
        </w:rPr>
        <w:t xml:space="preserve"> </w:t>
      </w:r>
      <w:r w:rsidR="00E13E08" w:rsidRPr="00E61D87">
        <w:rPr>
          <w:rFonts w:ascii="Arial" w:hAnsi="Arial" w:cs="Arial"/>
          <w:color w:val="538135" w:themeColor="accent6" w:themeShade="BF"/>
          <w:sz w:val="24"/>
          <w:szCs w:val="24"/>
        </w:rPr>
        <w:t>awareness</w:t>
      </w:r>
      <w:r w:rsidR="00E13E08" w:rsidRPr="00E61D87">
        <w:rPr>
          <w:rFonts w:ascii="Arial" w:hAnsi="Arial" w:cs="Arial"/>
          <w:color w:val="538135" w:themeColor="accent6" w:themeShade="BF"/>
          <w:spacing w:val="-4"/>
          <w:sz w:val="24"/>
          <w:szCs w:val="24"/>
        </w:rPr>
        <w:t xml:space="preserve"> </w:t>
      </w:r>
      <w:r w:rsidR="00E13E08" w:rsidRPr="00E61D87">
        <w:rPr>
          <w:rFonts w:ascii="Arial" w:hAnsi="Arial" w:cs="Arial"/>
          <w:color w:val="538135" w:themeColor="accent6" w:themeShade="BF"/>
          <w:sz w:val="24"/>
          <w:szCs w:val="24"/>
        </w:rPr>
        <w:t>of</w:t>
      </w:r>
      <w:r w:rsidR="00E13E08" w:rsidRPr="00E61D87">
        <w:rPr>
          <w:rFonts w:ascii="Arial" w:hAnsi="Arial" w:cs="Arial"/>
          <w:color w:val="538135" w:themeColor="accent6" w:themeShade="BF"/>
          <w:spacing w:val="-3"/>
          <w:sz w:val="24"/>
          <w:szCs w:val="24"/>
        </w:rPr>
        <w:t xml:space="preserve"> </w:t>
      </w:r>
      <w:r w:rsidR="00E13E08" w:rsidRPr="00E61D87">
        <w:rPr>
          <w:rFonts w:ascii="Arial" w:hAnsi="Arial" w:cs="Arial"/>
          <w:color w:val="538135" w:themeColor="accent6" w:themeShade="BF"/>
          <w:sz w:val="24"/>
          <w:szCs w:val="24"/>
        </w:rPr>
        <w:t>links</w:t>
      </w:r>
      <w:r w:rsidR="00E13E08" w:rsidRPr="00E61D87">
        <w:rPr>
          <w:rFonts w:ascii="Arial" w:hAnsi="Arial" w:cs="Arial"/>
          <w:color w:val="538135" w:themeColor="accent6" w:themeShade="BF"/>
          <w:spacing w:val="-4"/>
          <w:sz w:val="24"/>
          <w:szCs w:val="24"/>
        </w:rPr>
        <w:t xml:space="preserve"> </w:t>
      </w:r>
      <w:r w:rsidR="00E13E08" w:rsidRPr="00E61D87">
        <w:rPr>
          <w:rFonts w:ascii="Arial" w:hAnsi="Arial" w:cs="Arial"/>
          <w:color w:val="538135" w:themeColor="accent6" w:themeShade="BF"/>
          <w:sz w:val="24"/>
          <w:szCs w:val="24"/>
        </w:rPr>
        <w:t>across</w:t>
      </w:r>
      <w:r w:rsidR="00E13E08" w:rsidRPr="00E61D87">
        <w:rPr>
          <w:rFonts w:ascii="Arial" w:hAnsi="Arial" w:cs="Arial"/>
          <w:color w:val="538135" w:themeColor="accent6" w:themeShade="BF"/>
          <w:spacing w:val="-4"/>
          <w:sz w:val="24"/>
          <w:szCs w:val="24"/>
        </w:rPr>
        <w:t xml:space="preserve"> </w:t>
      </w:r>
      <w:r w:rsidR="00E13E08" w:rsidRPr="00E61D87">
        <w:rPr>
          <w:rFonts w:ascii="Arial" w:hAnsi="Arial" w:cs="Arial"/>
          <w:color w:val="538135" w:themeColor="accent6" w:themeShade="BF"/>
          <w:sz w:val="24"/>
          <w:szCs w:val="24"/>
        </w:rPr>
        <w:t>the</w:t>
      </w:r>
      <w:r w:rsidR="00E13E08" w:rsidRPr="00E61D87">
        <w:rPr>
          <w:rFonts w:ascii="Arial" w:hAnsi="Arial" w:cs="Arial"/>
          <w:color w:val="538135" w:themeColor="accent6" w:themeShade="BF"/>
          <w:spacing w:val="-3"/>
          <w:sz w:val="24"/>
          <w:szCs w:val="24"/>
        </w:rPr>
        <w:t xml:space="preserve"> </w:t>
      </w:r>
      <w:r w:rsidR="00E13E08" w:rsidRPr="00E61D87">
        <w:rPr>
          <w:rFonts w:ascii="Arial" w:hAnsi="Arial" w:cs="Arial"/>
          <w:color w:val="538135" w:themeColor="accent6" w:themeShade="BF"/>
          <w:sz w:val="24"/>
          <w:szCs w:val="24"/>
        </w:rPr>
        <w:t>three</w:t>
      </w:r>
      <w:r w:rsidR="00E13E08" w:rsidRPr="00E61D87">
        <w:rPr>
          <w:rFonts w:ascii="Arial" w:hAnsi="Arial" w:cs="Arial"/>
          <w:color w:val="538135" w:themeColor="accent6" w:themeShade="BF"/>
          <w:spacing w:val="-3"/>
          <w:sz w:val="24"/>
          <w:szCs w:val="24"/>
        </w:rPr>
        <w:t xml:space="preserve"> </w:t>
      </w:r>
      <w:r w:rsidR="00E13E08" w:rsidRPr="00E61D87">
        <w:rPr>
          <w:rFonts w:ascii="Arial" w:hAnsi="Arial" w:cs="Arial"/>
          <w:color w:val="538135" w:themeColor="accent6" w:themeShade="BF"/>
          <w:sz w:val="24"/>
          <w:szCs w:val="24"/>
        </w:rPr>
        <w:t>stages</w:t>
      </w:r>
      <w:r w:rsidR="00E13E08" w:rsidRPr="00E61D87">
        <w:rPr>
          <w:rFonts w:ascii="Arial" w:hAnsi="Arial" w:cs="Arial"/>
          <w:color w:val="538135" w:themeColor="accent6" w:themeShade="BF"/>
          <w:spacing w:val="-4"/>
          <w:sz w:val="24"/>
          <w:szCs w:val="24"/>
        </w:rPr>
        <w:t xml:space="preserve"> </w:t>
      </w:r>
      <w:r w:rsidR="00E13E08" w:rsidRPr="00E61D87">
        <w:rPr>
          <w:rFonts w:ascii="Arial" w:hAnsi="Arial" w:cs="Arial"/>
          <w:color w:val="538135" w:themeColor="accent6" w:themeShade="BF"/>
          <w:sz w:val="24"/>
          <w:szCs w:val="24"/>
        </w:rPr>
        <w:t>of</w:t>
      </w:r>
      <w:r w:rsidR="00E13E08" w:rsidRPr="00E61D87">
        <w:rPr>
          <w:rFonts w:ascii="Arial" w:hAnsi="Arial" w:cs="Arial"/>
          <w:color w:val="538135" w:themeColor="accent6" w:themeShade="BF"/>
          <w:spacing w:val="-3"/>
          <w:sz w:val="24"/>
          <w:szCs w:val="24"/>
        </w:rPr>
        <w:t xml:space="preserve"> </w:t>
      </w:r>
      <w:r w:rsidR="00E13E08" w:rsidRPr="00E61D87">
        <w:rPr>
          <w:rFonts w:ascii="Arial" w:hAnsi="Arial" w:cs="Arial"/>
          <w:color w:val="538135" w:themeColor="accent6" w:themeShade="BF"/>
          <w:sz w:val="24"/>
          <w:szCs w:val="24"/>
        </w:rPr>
        <w:t>early</w:t>
      </w:r>
      <w:r w:rsidR="00E13E08" w:rsidRPr="00E61D87">
        <w:rPr>
          <w:rFonts w:ascii="Arial" w:hAnsi="Arial" w:cs="Arial"/>
          <w:color w:val="538135" w:themeColor="accent6" w:themeShade="BF"/>
          <w:spacing w:val="-5"/>
          <w:sz w:val="24"/>
          <w:szCs w:val="24"/>
        </w:rPr>
        <w:t xml:space="preserve"> </w:t>
      </w:r>
      <w:r w:rsidR="00E13E08" w:rsidRPr="00E61D87">
        <w:rPr>
          <w:rFonts w:ascii="Arial" w:hAnsi="Arial" w:cs="Arial"/>
          <w:color w:val="538135" w:themeColor="accent6" w:themeShade="BF"/>
          <w:sz w:val="24"/>
          <w:szCs w:val="24"/>
        </w:rPr>
        <w:t>teacher</w:t>
      </w:r>
      <w:r w:rsidR="00E13E08" w:rsidRPr="00E61D87">
        <w:rPr>
          <w:rFonts w:ascii="Arial" w:hAnsi="Arial" w:cs="Arial"/>
          <w:color w:val="538135" w:themeColor="accent6" w:themeShade="BF"/>
          <w:spacing w:val="-4"/>
          <w:sz w:val="24"/>
          <w:szCs w:val="24"/>
        </w:rPr>
        <w:t xml:space="preserve"> </w:t>
      </w:r>
      <w:r w:rsidR="00E13E08" w:rsidRPr="00E61D87">
        <w:rPr>
          <w:rFonts w:ascii="Arial" w:hAnsi="Arial" w:cs="Arial"/>
          <w:color w:val="538135" w:themeColor="accent6" w:themeShade="BF"/>
          <w:sz w:val="24"/>
          <w:szCs w:val="24"/>
        </w:rPr>
        <w:t>education</w:t>
      </w:r>
      <w:r w:rsidR="00E13E08" w:rsidRPr="00E61D87">
        <w:rPr>
          <w:rFonts w:ascii="Arial" w:hAnsi="Arial" w:cs="Arial"/>
          <w:color w:val="538135" w:themeColor="accent6" w:themeShade="BF"/>
          <w:spacing w:val="-3"/>
          <w:sz w:val="24"/>
          <w:szCs w:val="24"/>
        </w:rPr>
        <w:t xml:space="preserve"> </w:t>
      </w:r>
      <w:r w:rsidR="00E13E08" w:rsidRPr="00E61D87">
        <w:rPr>
          <w:rFonts w:ascii="Arial" w:hAnsi="Arial" w:cs="Arial"/>
          <w:color w:val="538135" w:themeColor="accent6" w:themeShade="BF"/>
          <w:sz w:val="24"/>
          <w:szCs w:val="24"/>
        </w:rPr>
        <w:t>(</w:t>
      </w:r>
      <w:r w:rsidR="00AA7990" w:rsidRPr="00E61D87">
        <w:rPr>
          <w:rFonts w:ascii="Arial" w:hAnsi="Arial" w:cs="Arial"/>
          <w:color w:val="538135" w:themeColor="accent6" w:themeShade="BF"/>
          <w:sz w:val="24"/>
          <w:szCs w:val="24"/>
        </w:rPr>
        <w:t>i.e.,</w:t>
      </w:r>
      <w:r w:rsidR="00E13E08" w:rsidRPr="00E61D87">
        <w:rPr>
          <w:rFonts w:ascii="Arial" w:hAnsi="Arial" w:cs="Arial"/>
          <w:color w:val="538135" w:themeColor="accent6" w:themeShade="BF"/>
          <w:spacing w:val="-3"/>
          <w:sz w:val="24"/>
          <w:szCs w:val="24"/>
        </w:rPr>
        <w:t xml:space="preserve"> I</w:t>
      </w:r>
      <w:r w:rsidR="00E13E08" w:rsidRPr="00E61D87">
        <w:rPr>
          <w:rFonts w:ascii="Arial" w:hAnsi="Arial" w:cs="Arial"/>
          <w:color w:val="538135" w:themeColor="accent6" w:themeShade="BF"/>
          <w:sz w:val="24"/>
          <w:szCs w:val="24"/>
        </w:rPr>
        <w:t>nitial Teacher Education, Induction and Early Professional Development).</w:t>
      </w:r>
    </w:p>
    <w:bookmarkEnd w:id="3"/>
    <w:p w14:paraId="40404ED1" w14:textId="77777777" w:rsidR="00E13E08" w:rsidRPr="00E61D87" w:rsidRDefault="00E13E08" w:rsidP="00A14E3C">
      <w:pPr>
        <w:tabs>
          <w:tab w:val="left" w:pos="567"/>
        </w:tabs>
        <w:spacing w:after="0" w:line="240" w:lineRule="auto"/>
        <w:ind w:right="497"/>
        <w:rPr>
          <w:rFonts w:ascii="Arial" w:hAnsi="Arial" w:cs="Arial"/>
          <w:iCs/>
          <w:color w:val="538135" w:themeColor="accent6" w:themeShade="BF"/>
          <w:sz w:val="24"/>
          <w:szCs w:val="24"/>
        </w:rPr>
      </w:pPr>
    </w:p>
    <w:p w14:paraId="7E1C715A" w14:textId="77777777" w:rsidR="00E13E08" w:rsidRPr="0006016A" w:rsidRDefault="00E13E08" w:rsidP="00A14E3C">
      <w:pPr>
        <w:tabs>
          <w:tab w:val="left" w:pos="567"/>
        </w:tabs>
        <w:spacing w:after="0" w:line="240" w:lineRule="auto"/>
        <w:ind w:right="497"/>
        <w:rPr>
          <w:rFonts w:ascii="Arial" w:hAnsi="Arial" w:cs="Arial"/>
          <w:i/>
          <w:color w:val="538135" w:themeColor="accent6" w:themeShade="BF"/>
          <w:sz w:val="24"/>
          <w:szCs w:val="24"/>
        </w:rPr>
      </w:pPr>
      <w:r w:rsidRPr="0006016A">
        <w:rPr>
          <w:rFonts w:ascii="Arial" w:hAnsi="Arial" w:cs="Arial"/>
          <w:i/>
          <w:color w:val="538135" w:themeColor="accent6" w:themeShade="BF"/>
          <w:sz w:val="24"/>
          <w:szCs w:val="24"/>
        </w:rPr>
        <w:tab/>
      </w:r>
      <w:r w:rsidRPr="0006016A">
        <w:rPr>
          <w:rFonts w:ascii="Arial" w:hAnsi="Arial" w:cs="Arial"/>
          <w:i/>
          <w:color w:val="538135" w:themeColor="accent6" w:themeShade="BF"/>
          <w:sz w:val="24"/>
          <w:szCs w:val="24"/>
        </w:rPr>
        <w:tab/>
        <w:t>Schools</w:t>
      </w:r>
      <w:r w:rsidRPr="0006016A">
        <w:rPr>
          <w:rFonts w:ascii="Arial" w:hAnsi="Arial" w:cs="Arial"/>
          <w:i/>
          <w:color w:val="538135" w:themeColor="accent6" w:themeShade="BF"/>
          <w:spacing w:val="-8"/>
          <w:sz w:val="24"/>
          <w:szCs w:val="24"/>
        </w:rPr>
        <w:t xml:space="preserve"> </w:t>
      </w:r>
      <w:r w:rsidRPr="0006016A">
        <w:rPr>
          <w:rFonts w:ascii="Arial" w:hAnsi="Arial" w:cs="Arial"/>
          <w:i/>
          <w:color w:val="538135" w:themeColor="accent6" w:themeShade="BF"/>
          <w:sz w:val="24"/>
          <w:szCs w:val="24"/>
        </w:rPr>
        <w:t>and</w:t>
      </w:r>
      <w:r w:rsidRPr="0006016A">
        <w:rPr>
          <w:rFonts w:ascii="Arial" w:hAnsi="Arial" w:cs="Arial"/>
          <w:i/>
          <w:color w:val="538135" w:themeColor="accent6" w:themeShade="BF"/>
          <w:spacing w:val="-5"/>
          <w:sz w:val="24"/>
          <w:szCs w:val="24"/>
        </w:rPr>
        <w:t xml:space="preserve"> </w:t>
      </w:r>
      <w:r w:rsidRPr="0006016A">
        <w:rPr>
          <w:rFonts w:ascii="Arial" w:hAnsi="Arial" w:cs="Arial"/>
          <w:i/>
          <w:color w:val="538135" w:themeColor="accent6" w:themeShade="BF"/>
          <w:sz w:val="24"/>
          <w:szCs w:val="24"/>
        </w:rPr>
        <w:t xml:space="preserve">EA </w:t>
      </w:r>
      <w:r w:rsidRPr="0006016A">
        <w:rPr>
          <w:rFonts w:ascii="Arial" w:hAnsi="Arial" w:cs="Arial"/>
          <w:i/>
          <w:color w:val="538135" w:themeColor="accent6" w:themeShade="BF"/>
          <w:spacing w:val="-2"/>
          <w:sz w:val="24"/>
          <w:szCs w:val="24"/>
        </w:rPr>
        <w:t>Partnership</w:t>
      </w:r>
    </w:p>
    <w:p w14:paraId="24358A33" w14:textId="77777777" w:rsidR="00E13E08" w:rsidRPr="00E61D87" w:rsidRDefault="00E13E08" w:rsidP="00A14E3C">
      <w:pPr>
        <w:pStyle w:val="BodyText"/>
        <w:ind w:right="497"/>
        <w:rPr>
          <w:iCs/>
          <w:color w:val="538135" w:themeColor="accent6" w:themeShade="BF"/>
        </w:rPr>
      </w:pPr>
    </w:p>
    <w:p w14:paraId="35038DC9" w14:textId="18B8FE60" w:rsidR="00E13E08" w:rsidRPr="00E61D87" w:rsidRDefault="00E13E08" w:rsidP="00A14E3C">
      <w:pPr>
        <w:pStyle w:val="ListParagraph"/>
        <w:widowControl w:val="0"/>
        <w:numPr>
          <w:ilvl w:val="1"/>
          <w:numId w:val="62"/>
        </w:numPr>
        <w:autoSpaceDE w:val="0"/>
        <w:autoSpaceDN w:val="0"/>
        <w:spacing w:after="0" w:line="240" w:lineRule="auto"/>
        <w:ind w:left="709" w:right="497" w:hanging="709"/>
        <w:rPr>
          <w:rFonts w:ascii="Arial" w:hAnsi="Arial" w:cs="Arial"/>
          <w:color w:val="538135" w:themeColor="accent6" w:themeShade="BF"/>
          <w:sz w:val="24"/>
          <w:szCs w:val="24"/>
        </w:rPr>
      </w:pPr>
      <w:r w:rsidRPr="00E61D87">
        <w:rPr>
          <w:rFonts w:ascii="Arial" w:hAnsi="Arial" w:cs="Arial"/>
          <w:color w:val="538135" w:themeColor="accent6" w:themeShade="BF"/>
          <w:sz w:val="24"/>
          <w:szCs w:val="24"/>
        </w:rPr>
        <w:t>While the EA</w:t>
      </w:r>
      <w:r w:rsidRPr="00E61D87">
        <w:rPr>
          <w:rFonts w:ascii="Arial" w:hAnsi="Arial" w:cs="Arial"/>
          <w:color w:val="538135" w:themeColor="accent6" w:themeShade="BF"/>
          <w:spacing w:val="-2"/>
          <w:sz w:val="24"/>
          <w:szCs w:val="24"/>
        </w:rPr>
        <w:t xml:space="preserve"> </w:t>
      </w:r>
      <w:r w:rsidRPr="00E61D87">
        <w:rPr>
          <w:rFonts w:ascii="Arial" w:hAnsi="Arial" w:cs="Arial"/>
          <w:color w:val="538135" w:themeColor="accent6" w:themeShade="BF"/>
          <w:sz w:val="24"/>
          <w:szCs w:val="24"/>
        </w:rPr>
        <w:t>is the lead partner in</w:t>
      </w:r>
      <w:r w:rsidRPr="00E61D87">
        <w:rPr>
          <w:rFonts w:ascii="Arial" w:hAnsi="Arial" w:cs="Arial"/>
          <w:color w:val="538135" w:themeColor="accent6" w:themeShade="BF"/>
          <w:spacing w:val="-1"/>
          <w:sz w:val="24"/>
          <w:szCs w:val="24"/>
        </w:rPr>
        <w:t xml:space="preserve"> </w:t>
      </w:r>
      <w:r w:rsidRPr="00E61D87">
        <w:rPr>
          <w:rFonts w:ascii="Arial" w:hAnsi="Arial" w:cs="Arial"/>
          <w:color w:val="538135" w:themeColor="accent6" w:themeShade="BF"/>
          <w:sz w:val="24"/>
          <w:szCs w:val="24"/>
        </w:rPr>
        <w:t>the</w:t>
      </w:r>
      <w:r w:rsidRPr="00E61D87">
        <w:rPr>
          <w:rFonts w:ascii="Arial" w:hAnsi="Arial" w:cs="Arial"/>
          <w:color w:val="538135" w:themeColor="accent6" w:themeShade="BF"/>
          <w:spacing w:val="-1"/>
          <w:sz w:val="24"/>
          <w:szCs w:val="24"/>
        </w:rPr>
        <w:t xml:space="preserve"> I</w:t>
      </w:r>
      <w:r w:rsidRPr="00E61D87">
        <w:rPr>
          <w:rFonts w:ascii="Arial" w:hAnsi="Arial" w:cs="Arial"/>
          <w:color w:val="538135" w:themeColor="accent6" w:themeShade="BF"/>
          <w:sz w:val="24"/>
          <w:szCs w:val="24"/>
        </w:rPr>
        <w:t>nduction process, schools</w:t>
      </w:r>
      <w:r w:rsidRPr="00E61D87">
        <w:rPr>
          <w:rFonts w:ascii="Arial" w:hAnsi="Arial" w:cs="Arial"/>
          <w:color w:val="538135" w:themeColor="accent6" w:themeShade="BF"/>
          <w:spacing w:val="-2"/>
          <w:sz w:val="24"/>
          <w:szCs w:val="24"/>
        </w:rPr>
        <w:t xml:space="preserve"> </w:t>
      </w:r>
      <w:r w:rsidRPr="00E61D87">
        <w:rPr>
          <w:rFonts w:ascii="Arial" w:hAnsi="Arial" w:cs="Arial"/>
          <w:color w:val="538135" w:themeColor="accent6" w:themeShade="BF"/>
          <w:sz w:val="24"/>
          <w:szCs w:val="24"/>
        </w:rPr>
        <w:t>and the EA</w:t>
      </w:r>
      <w:r w:rsidRPr="00E61D87">
        <w:rPr>
          <w:rFonts w:ascii="Arial" w:hAnsi="Arial" w:cs="Arial"/>
          <w:color w:val="538135" w:themeColor="accent6" w:themeShade="BF"/>
          <w:spacing w:val="-2"/>
          <w:sz w:val="24"/>
          <w:szCs w:val="24"/>
        </w:rPr>
        <w:t xml:space="preserve"> </w:t>
      </w:r>
      <w:r w:rsidRPr="00E61D87">
        <w:rPr>
          <w:rFonts w:ascii="Arial" w:hAnsi="Arial" w:cs="Arial"/>
          <w:color w:val="538135" w:themeColor="accent6" w:themeShade="BF"/>
          <w:sz w:val="24"/>
          <w:szCs w:val="24"/>
        </w:rPr>
        <w:t>both have significant and complementary roles.</w:t>
      </w:r>
      <w:r w:rsidRPr="00E61D87">
        <w:rPr>
          <w:rFonts w:ascii="Arial" w:hAnsi="Arial" w:cs="Arial"/>
          <w:color w:val="538135" w:themeColor="accent6" w:themeShade="BF"/>
          <w:spacing w:val="40"/>
          <w:sz w:val="24"/>
          <w:szCs w:val="24"/>
        </w:rPr>
        <w:t xml:space="preserve"> </w:t>
      </w:r>
      <w:r w:rsidRPr="00E61D87">
        <w:rPr>
          <w:rFonts w:ascii="Arial" w:hAnsi="Arial" w:cs="Arial"/>
          <w:color w:val="538135" w:themeColor="accent6" w:themeShade="BF"/>
          <w:sz w:val="24"/>
          <w:szCs w:val="24"/>
        </w:rPr>
        <w:t>The EA offers a programme of support for Induction, while the school</w:t>
      </w:r>
      <w:r w:rsidRPr="00E61D87">
        <w:rPr>
          <w:rFonts w:ascii="Arial" w:hAnsi="Arial" w:cs="Arial"/>
          <w:color w:val="538135" w:themeColor="accent6" w:themeShade="BF"/>
          <w:spacing w:val="-5"/>
          <w:sz w:val="24"/>
          <w:szCs w:val="24"/>
        </w:rPr>
        <w:t xml:space="preserve"> </w:t>
      </w:r>
      <w:r w:rsidRPr="00E61D87">
        <w:rPr>
          <w:rFonts w:ascii="Arial" w:hAnsi="Arial" w:cs="Arial"/>
          <w:color w:val="538135" w:themeColor="accent6" w:themeShade="BF"/>
          <w:sz w:val="24"/>
          <w:szCs w:val="24"/>
        </w:rPr>
        <w:t>focuses</w:t>
      </w:r>
      <w:r w:rsidRPr="00E61D87">
        <w:rPr>
          <w:rFonts w:ascii="Arial" w:hAnsi="Arial" w:cs="Arial"/>
          <w:color w:val="538135" w:themeColor="accent6" w:themeShade="BF"/>
          <w:spacing w:val="-4"/>
          <w:sz w:val="24"/>
          <w:szCs w:val="24"/>
        </w:rPr>
        <w:t xml:space="preserve"> </w:t>
      </w:r>
      <w:r w:rsidRPr="00E61D87">
        <w:rPr>
          <w:rFonts w:ascii="Arial" w:hAnsi="Arial" w:cs="Arial"/>
          <w:color w:val="538135" w:themeColor="accent6" w:themeShade="BF"/>
          <w:sz w:val="24"/>
          <w:szCs w:val="24"/>
        </w:rPr>
        <w:t>on</w:t>
      </w:r>
      <w:r w:rsidRPr="00E61D87">
        <w:rPr>
          <w:rFonts w:ascii="Arial" w:hAnsi="Arial" w:cs="Arial"/>
          <w:color w:val="538135" w:themeColor="accent6" w:themeShade="BF"/>
          <w:spacing w:val="-3"/>
          <w:sz w:val="24"/>
          <w:szCs w:val="24"/>
        </w:rPr>
        <w:t xml:space="preserve"> </w:t>
      </w:r>
      <w:r w:rsidRPr="00E61D87">
        <w:rPr>
          <w:rFonts w:ascii="Arial" w:hAnsi="Arial" w:cs="Arial"/>
          <w:color w:val="538135" w:themeColor="accent6" w:themeShade="BF"/>
          <w:sz w:val="24"/>
          <w:szCs w:val="24"/>
        </w:rPr>
        <w:t>the</w:t>
      </w:r>
      <w:r w:rsidRPr="00E61D87">
        <w:rPr>
          <w:rFonts w:ascii="Arial" w:hAnsi="Arial" w:cs="Arial"/>
          <w:color w:val="538135" w:themeColor="accent6" w:themeShade="BF"/>
          <w:spacing w:val="-3"/>
          <w:sz w:val="24"/>
          <w:szCs w:val="24"/>
        </w:rPr>
        <w:t xml:space="preserve"> </w:t>
      </w:r>
      <w:r w:rsidRPr="00E61D87">
        <w:rPr>
          <w:rFonts w:ascii="Arial" w:hAnsi="Arial" w:cs="Arial"/>
          <w:color w:val="538135" w:themeColor="accent6" w:themeShade="BF"/>
          <w:sz w:val="24"/>
          <w:szCs w:val="24"/>
        </w:rPr>
        <w:t>competence</w:t>
      </w:r>
      <w:r w:rsidRPr="00E61D87">
        <w:rPr>
          <w:rFonts w:ascii="Arial" w:hAnsi="Arial" w:cs="Arial"/>
          <w:color w:val="538135" w:themeColor="accent6" w:themeShade="BF"/>
          <w:spacing w:val="-5"/>
          <w:sz w:val="24"/>
          <w:szCs w:val="24"/>
        </w:rPr>
        <w:t xml:space="preserve"> </w:t>
      </w:r>
      <w:r w:rsidRPr="00E61D87">
        <w:rPr>
          <w:rFonts w:ascii="Arial" w:hAnsi="Arial" w:cs="Arial"/>
          <w:color w:val="538135" w:themeColor="accent6" w:themeShade="BF"/>
          <w:sz w:val="24"/>
          <w:szCs w:val="24"/>
        </w:rPr>
        <w:t>of</w:t>
      </w:r>
      <w:r w:rsidRPr="00E61D87">
        <w:rPr>
          <w:rFonts w:ascii="Arial" w:hAnsi="Arial" w:cs="Arial"/>
          <w:color w:val="538135" w:themeColor="accent6" w:themeShade="BF"/>
          <w:spacing w:val="-1"/>
          <w:sz w:val="24"/>
          <w:szCs w:val="24"/>
        </w:rPr>
        <w:t xml:space="preserve"> </w:t>
      </w:r>
      <w:r w:rsidRPr="00E61D87">
        <w:rPr>
          <w:rFonts w:ascii="Arial" w:hAnsi="Arial" w:cs="Arial"/>
          <w:color w:val="538135" w:themeColor="accent6" w:themeShade="BF"/>
          <w:sz w:val="24"/>
          <w:szCs w:val="24"/>
        </w:rPr>
        <w:t>the</w:t>
      </w:r>
      <w:r w:rsidRPr="00E61D87">
        <w:rPr>
          <w:rFonts w:ascii="Arial" w:hAnsi="Arial" w:cs="Arial"/>
          <w:color w:val="538135" w:themeColor="accent6" w:themeShade="BF"/>
          <w:spacing w:val="-3"/>
          <w:sz w:val="24"/>
          <w:szCs w:val="24"/>
        </w:rPr>
        <w:t xml:space="preserve"> ECT </w:t>
      </w:r>
      <w:r w:rsidRPr="00E61D87">
        <w:rPr>
          <w:rFonts w:ascii="Arial" w:hAnsi="Arial" w:cs="Arial"/>
          <w:color w:val="538135" w:themeColor="accent6" w:themeShade="BF"/>
          <w:sz w:val="24"/>
          <w:szCs w:val="24"/>
        </w:rPr>
        <w:t>within</w:t>
      </w:r>
      <w:r w:rsidRPr="00E61D87">
        <w:rPr>
          <w:rFonts w:ascii="Arial" w:hAnsi="Arial" w:cs="Arial"/>
          <w:color w:val="538135" w:themeColor="accent6" w:themeShade="BF"/>
          <w:spacing w:val="-3"/>
          <w:sz w:val="24"/>
          <w:szCs w:val="24"/>
        </w:rPr>
        <w:t xml:space="preserve"> </w:t>
      </w:r>
      <w:r w:rsidRPr="00E61D87">
        <w:rPr>
          <w:rFonts w:ascii="Arial" w:hAnsi="Arial" w:cs="Arial"/>
          <w:color w:val="538135" w:themeColor="accent6" w:themeShade="BF"/>
          <w:sz w:val="24"/>
          <w:szCs w:val="24"/>
        </w:rPr>
        <w:t>the</w:t>
      </w:r>
      <w:r w:rsidRPr="00E61D87">
        <w:rPr>
          <w:rFonts w:ascii="Arial" w:hAnsi="Arial" w:cs="Arial"/>
          <w:color w:val="538135" w:themeColor="accent6" w:themeShade="BF"/>
          <w:spacing w:val="-3"/>
          <w:sz w:val="24"/>
          <w:szCs w:val="24"/>
        </w:rPr>
        <w:t xml:space="preserve"> </w:t>
      </w:r>
      <w:r w:rsidRPr="00E61D87">
        <w:rPr>
          <w:rFonts w:ascii="Arial" w:hAnsi="Arial" w:cs="Arial"/>
          <w:color w:val="538135" w:themeColor="accent6" w:themeShade="BF"/>
          <w:sz w:val="24"/>
          <w:szCs w:val="24"/>
        </w:rPr>
        <w:t>school,</w:t>
      </w:r>
      <w:r w:rsidRPr="00E61D87">
        <w:rPr>
          <w:rFonts w:ascii="Arial" w:hAnsi="Arial" w:cs="Arial"/>
          <w:color w:val="538135" w:themeColor="accent6" w:themeShade="BF"/>
          <w:spacing w:val="-6"/>
          <w:sz w:val="24"/>
          <w:szCs w:val="24"/>
        </w:rPr>
        <w:t xml:space="preserve"> </w:t>
      </w:r>
      <w:r w:rsidRPr="00E61D87">
        <w:rPr>
          <w:rFonts w:ascii="Arial" w:hAnsi="Arial" w:cs="Arial"/>
          <w:color w:val="538135" w:themeColor="accent6" w:themeShade="BF"/>
          <w:sz w:val="24"/>
          <w:szCs w:val="24"/>
        </w:rPr>
        <w:t>both as a classroom teacher and as a contributing member of the school team.</w:t>
      </w:r>
    </w:p>
    <w:p w14:paraId="646327E4" w14:textId="77777777" w:rsidR="00E13E08" w:rsidRPr="0006016A" w:rsidRDefault="00E13E08" w:rsidP="00A14E3C">
      <w:pPr>
        <w:pStyle w:val="BodyText"/>
        <w:ind w:left="709" w:right="497" w:hanging="709"/>
        <w:rPr>
          <w:color w:val="538135" w:themeColor="accent6" w:themeShade="BF"/>
        </w:rPr>
      </w:pPr>
    </w:p>
    <w:p w14:paraId="4AFE47CB" w14:textId="28FC3E6A" w:rsidR="00E13E08" w:rsidRPr="0006016A" w:rsidRDefault="00E13E08" w:rsidP="00A14E3C">
      <w:pPr>
        <w:pStyle w:val="BodyText"/>
        <w:ind w:left="709" w:right="497" w:hanging="709"/>
        <w:rPr>
          <w:color w:val="538135" w:themeColor="accent6" w:themeShade="BF"/>
        </w:rPr>
      </w:pPr>
      <w:r w:rsidRPr="0006016A">
        <w:rPr>
          <w:color w:val="538135" w:themeColor="accent6" w:themeShade="BF"/>
        </w:rPr>
        <w:t>4.1</w:t>
      </w:r>
      <w:r w:rsidR="00E61D87">
        <w:rPr>
          <w:color w:val="538135" w:themeColor="accent6" w:themeShade="BF"/>
        </w:rPr>
        <w:t>7</w:t>
      </w:r>
      <w:r w:rsidRPr="0006016A">
        <w:rPr>
          <w:color w:val="538135" w:themeColor="accent6" w:themeShade="BF"/>
        </w:rPr>
        <w:tab/>
        <w:t xml:space="preserve">The EA also offers a range of support for </w:t>
      </w:r>
      <w:r w:rsidR="000E7A18">
        <w:rPr>
          <w:color w:val="538135" w:themeColor="accent6" w:themeShade="BF"/>
        </w:rPr>
        <w:t>Teacher Tutor</w:t>
      </w:r>
      <w:r w:rsidRPr="0006016A">
        <w:rPr>
          <w:color w:val="538135" w:themeColor="accent6" w:themeShade="BF"/>
        </w:rPr>
        <w:t xml:space="preserve">s. This information is detailed on the EA website where a programme is offered each academic year. </w:t>
      </w:r>
    </w:p>
    <w:p w14:paraId="18151B27" w14:textId="77777777" w:rsidR="00E13E08" w:rsidRPr="0006016A" w:rsidRDefault="00E13E08" w:rsidP="00A14E3C">
      <w:pPr>
        <w:pStyle w:val="BodyText"/>
        <w:spacing w:before="9"/>
        <w:ind w:right="497"/>
        <w:rPr>
          <w:color w:val="538135" w:themeColor="accent6" w:themeShade="BF"/>
        </w:rPr>
      </w:pPr>
    </w:p>
    <w:p w14:paraId="7CBF69ED" w14:textId="77777777" w:rsidR="00E13E08" w:rsidRPr="0006016A" w:rsidRDefault="00E13E08" w:rsidP="00A14E3C">
      <w:pPr>
        <w:tabs>
          <w:tab w:val="left" w:pos="567"/>
        </w:tabs>
        <w:spacing w:after="0" w:line="240" w:lineRule="auto"/>
        <w:ind w:left="709" w:right="497" w:hanging="709"/>
        <w:rPr>
          <w:rFonts w:ascii="Arial" w:hAnsi="Arial" w:cs="Arial"/>
          <w:i/>
          <w:color w:val="538135" w:themeColor="accent6" w:themeShade="BF"/>
          <w:sz w:val="24"/>
          <w:szCs w:val="24"/>
        </w:rPr>
      </w:pPr>
      <w:r w:rsidRPr="0006016A">
        <w:rPr>
          <w:rFonts w:ascii="Arial" w:hAnsi="Arial" w:cs="Arial"/>
          <w:i/>
          <w:color w:val="538135" w:themeColor="accent6" w:themeShade="BF"/>
          <w:sz w:val="24"/>
          <w:szCs w:val="24"/>
        </w:rPr>
        <w:tab/>
      </w:r>
      <w:r w:rsidRPr="0006016A">
        <w:rPr>
          <w:rFonts w:ascii="Arial" w:hAnsi="Arial" w:cs="Arial"/>
          <w:i/>
          <w:color w:val="538135" w:themeColor="accent6" w:themeShade="BF"/>
          <w:sz w:val="24"/>
          <w:szCs w:val="24"/>
        </w:rPr>
        <w:tab/>
        <w:t>Wider</w:t>
      </w:r>
      <w:r w:rsidRPr="0006016A">
        <w:rPr>
          <w:rFonts w:ascii="Arial" w:hAnsi="Arial" w:cs="Arial"/>
          <w:i/>
          <w:color w:val="538135" w:themeColor="accent6" w:themeShade="BF"/>
          <w:spacing w:val="-11"/>
          <w:sz w:val="24"/>
          <w:szCs w:val="24"/>
        </w:rPr>
        <w:t xml:space="preserve"> </w:t>
      </w:r>
      <w:r w:rsidRPr="0006016A">
        <w:rPr>
          <w:rFonts w:ascii="Arial" w:hAnsi="Arial" w:cs="Arial"/>
          <w:i/>
          <w:color w:val="538135" w:themeColor="accent6" w:themeShade="BF"/>
          <w:sz w:val="24"/>
          <w:szCs w:val="24"/>
        </w:rPr>
        <w:t>Educational</w:t>
      </w:r>
      <w:r w:rsidRPr="0006016A">
        <w:rPr>
          <w:rFonts w:ascii="Arial" w:hAnsi="Arial" w:cs="Arial"/>
          <w:i/>
          <w:color w:val="538135" w:themeColor="accent6" w:themeShade="BF"/>
          <w:spacing w:val="-10"/>
          <w:sz w:val="24"/>
          <w:szCs w:val="24"/>
        </w:rPr>
        <w:t xml:space="preserve"> </w:t>
      </w:r>
      <w:r w:rsidRPr="0006016A">
        <w:rPr>
          <w:rFonts w:ascii="Arial" w:hAnsi="Arial" w:cs="Arial"/>
          <w:i/>
          <w:color w:val="538135" w:themeColor="accent6" w:themeShade="BF"/>
          <w:spacing w:val="-2"/>
          <w:sz w:val="24"/>
          <w:szCs w:val="24"/>
        </w:rPr>
        <w:t>Network</w:t>
      </w:r>
    </w:p>
    <w:p w14:paraId="564FA33B" w14:textId="77777777" w:rsidR="00E13E08" w:rsidRPr="0006016A" w:rsidRDefault="00E13E08" w:rsidP="00A14E3C">
      <w:pPr>
        <w:pStyle w:val="BodyText"/>
        <w:ind w:left="709" w:right="497" w:hanging="709"/>
        <w:rPr>
          <w:iCs/>
          <w:color w:val="538135" w:themeColor="accent6" w:themeShade="BF"/>
        </w:rPr>
      </w:pPr>
    </w:p>
    <w:p w14:paraId="4835EB45" w14:textId="5FB5BF7D" w:rsidR="00E13E08" w:rsidRPr="0006016A" w:rsidRDefault="00E13E08" w:rsidP="00A14E3C">
      <w:pPr>
        <w:widowControl w:val="0"/>
        <w:autoSpaceDE w:val="0"/>
        <w:autoSpaceDN w:val="0"/>
        <w:spacing w:after="0" w:line="240" w:lineRule="auto"/>
        <w:ind w:left="709" w:right="497" w:hanging="709"/>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4.1</w:t>
      </w:r>
      <w:r w:rsidR="00E61D87">
        <w:rPr>
          <w:rFonts w:ascii="Arial" w:hAnsi="Arial" w:cs="Arial"/>
          <w:color w:val="538135" w:themeColor="accent6" w:themeShade="BF"/>
          <w:sz w:val="24"/>
          <w:szCs w:val="24"/>
        </w:rPr>
        <w:t>8</w:t>
      </w:r>
      <w:r w:rsidRPr="0006016A">
        <w:rPr>
          <w:rFonts w:ascii="Arial" w:hAnsi="Arial" w:cs="Arial"/>
          <w:color w:val="538135" w:themeColor="accent6" w:themeShade="BF"/>
          <w:sz w:val="24"/>
          <w:szCs w:val="24"/>
        </w:rPr>
        <w:t xml:space="preserve"> Throughout the Induction process, the ECT and the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 xml:space="preserve"> may develop</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lastRenderedPageBreak/>
        <w:t>professional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links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a</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range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external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agencies.</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This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network</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may</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comprise:</w:t>
      </w:r>
    </w:p>
    <w:p w14:paraId="578F91ED" w14:textId="77777777" w:rsidR="00E13E08" w:rsidRPr="0006016A" w:rsidRDefault="00E13E08" w:rsidP="00A14E3C">
      <w:pPr>
        <w:pStyle w:val="BodyText"/>
        <w:ind w:right="497"/>
        <w:rPr>
          <w:color w:val="538135" w:themeColor="accent6" w:themeShade="BF"/>
        </w:rPr>
      </w:pPr>
    </w:p>
    <w:p w14:paraId="39DE2576"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School</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library</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service</w:t>
      </w:r>
    </w:p>
    <w:p w14:paraId="1A4FFD15" w14:textId="77777777" w:rsidR="00E13E08" w:rsidRPr="0006016A" w:rsidRDefault="00E13E08" w:rsidP="00A14E3C">
      <w:pPr>
        <w:pStyle w:val="BodyText"/>
        <w:ind w:right="497"/>
        <w:rPr>
          <w:color w:val="538135" w:themeColor="accent6" w:themeShade="BF"/>
        </w:rPr>
      </w:pPr>
    </w:p>
    <w:p w14:paraId="09ACC09C"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Psychology</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pacing w:val="-2"/>
          <w:sz w:val="24"/>
          <w:szCs w:val="24"/>
        </w:rPr>
        <w:t>service;</w:t>
      </w:r>
    </w:p>
    <w:p w14:paraId="4365DA11" w14:textId="77777777" w:rsidR="00E13E08" w:rsidRPr="0006016A" w:rsidRDefault="00E13E08" w:rsidP="00A14E3C">
      <w:pPr>
        <w:pStyle w:val="BodyText"/>
        <w:ind w:right="497"/>
        <w:rPr>
          <w:color w:val="538135" w:themeColor="accent6" w:themeShade="BF"/>
        </w:rPr>
      </w:pPr>
    </w:p>
    <w:p w14:paraId="356B9D43"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Social</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pacing w:val="-2"/>
          <w:sz w:val="24"/>
          <w:szCs w:val="24"/>
        </w:rPr>
        <w:t>services;</w:t>
      </w:r>
    </w:p>
    <w:p w14:paraId="7C7CDA12" w14:textId="77777777" w:rsidR="00E13E08" w:rsidRPr="0006016A" w:rsidRDefault="00E13E08" w:rsidP="00A14E3C">
      <w:pPr>
        <w:pStyle w:val="BodyText"/>
        <w:ind w:right="497"/>
        <w:rPr>
          <w:color w:val="538135" w:themeColor="accent6" w:themeShade="BF"/>
        </w:rPr>
      </w:pPr>
    </w:p>
    <w:p w14:paraId="5CC6D05C"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Relevant</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Council</w:t>
      </w:r>
      <w:r w:rsidRPr="0006016A">
        <w:rPr>
          <w:rFonts w:ascii="Arial" w:hAnsi="Arial" w:cs="Arial"/>
          <w:color w:val="538135" w:themeColor="accent6" w:themeShade="BF"/>
          <w:spacing w:val="-12"/>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Curriculum</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Examinations</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Assessment</w:t>
      </w:r>
      <w:r w:rsidRPr="0006016A">
        <w:rPr>
          <w:rFonts w:ascii="Arial" w:hAnsi="Arial" w:cs="Arial"/>
          <w:color w:val="538135" w:themeColor="accent6" w:themeShade="BF"/>
          <w:spacing w:val="-12"/>
          <w:sz w:val="24"/>
          <w:szCs w:val="24"/>
        </w:rPr>
        <w:t xml:space="preserve"> (CCEA) </w:t>
      </w:r>
      <w:r w:rsidRPr="0006016A">
        <w:rPr>
          <w:rFonts w:ascii="Arial" w:hAnsi="Arial" w:cs="Arial"/>
          <w:color w:val="538135" w:themeColor="accent6" w:themeShade="BF"/>
          <w:spacing w:val="-2"/>
          <w:sz w:val="24"/>
          <w:szCs w:val="24"/>
        </w:rPr>
        <w:t>officers;</w:t>
      </w:r>
    </w:p>
    <w:p w14:paraId="523441F2" w14:textId="77777777" w:rsidR="00E13E08" w:rsidRPr="0006016A" w:rsidRDefault="00E13E08" w:rsidP="00A14E3C">
      <w:pPr>
        <w:pStyle w:val="BodyText"/>
        <w:ind w:right="497"/>
        <w:rPr>
          <w:color w:val="538135" w:themeColor="accent6" w:themeShade="BF"/>
        </w:rPr>
      </w:pPr>
    </w:p>
    <w:p w14:paraId="39D2C9AA"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Officers in relevant supporting bodies;</w:t>
      </w:r>
    </w:p>
    <w:p w14:paraId="668F560C" w14:textId="77777777" w:rsidR="00E13E08" w:rsidRPr="0006016A" w:rsidRDefault="00E13E08" w:rsidP="00A14E3C">
      <w:pPr>
        <w:tabs>
          <w:tab w:val="left" w:pos="802"/>
          <w:tab w:val="left" w:pos="803"/>
        </w:tabs>
        <w:spacing w:after="0" w:line="240" w:lineRule="auto"/>
        <w:ind w:right="497"/>
        <w:rPr>
          <w:rFonts w:ascii="Arial" w:hAnsi="Arial" w:cs="Arial"/>
          <w:color w:val="538135" w:themeColor="accent6" w:themeShade="BF"/>
          <w:sz w:val="24"/>
          <w:szCs w:val="24"/>
        </w:rPr>
      </w:pPr>
    </w:p>
    <w:p w14:paraId="23E4FBA7"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Local</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religious</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bodies; and</w:t>
      </w:r>
    </w:p>
    <w:p w14:paraId="229701B9" w14:textId="77777777" w:rsidR="00E13E08" w:rsidRPr="0006016A" w:rsidRDefault="00E13E08" w:rsidP="00A14E3C">
      <w:pPr>
        <w:pStyle w:val="BodyText"/>
        <w:ind w:right="497"/>
        <w:rPr>
          <w:color w:val="538135" w:themeColor="accent6" w:themeShade="BF"/>
        </w:rPr>
      </w:pPr>
    </w:p>
    <w:p w14:paraId="1629D7B2"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Wider</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community</w:t>
      </w:r>
      <w:r w:rsidRPr="0006016A">
        <w:rPr>
          <w:rFonts w:ascii="Arial" w:hAnsi="Arial" w:cs="Arial"/>
          <w:color w:val="538135" w:themeColor="accent6" w:themeShade="BF"/>
          <w:spacing w:val="-11"/>
          <w:sz w:val="24"/>
          <w:szCs w:val="24"/>
        </w:rPr>
        <w:t xml:space="preserve"> </w:t>
      </w:r>
      <w:r w:rsidRPr="0006016A">
        <w:rPr>
          <w:rFonts w:ascii="Arial" w:hAnsi="Arial" w:cs="Arial"/>
          <w:color w:val="538135" w:themeColor="accent6" w:themeShade="BF"/>
          <w:spacing w:val="-2"/>
          <w:sz w:val="24"/>
          <w:szCs w:val="24"/>
        </w:rPr>
        <w:t>interests.</w:t>
      </w:r>
    </w:p>
    <w:p w14:paraId="5E449810" w14:textId="77777777" w:rsidR="00E13E08" w:rsidRPr="0006016A" w:rsidRDefault="00E13E08" w:rsidP="00A14E3C">
      <w:pPr>
        <w:tabs>
          <w:tab w:val="left" w:pos="956"/>
          <w:tab w:val="left" w:pos="957"/>
        </w:tabs>
        <w:spacing w:after="0" w:line="240" w:lineRule="auto"/>
        <w:ind w:right="497"/>
        <w:rPr>
          <w:rFonts w:ascii="Arial" w:hAnsi="Arial" w:cs="Arial"/>
          <w:b/>
          <w:iCs/>
          <w:color w:val="538135" w:themeColor="accent6" w:themeShade="BF"/>
          <w:sz w:val="24"/>
          <w:szCs w:val="24"/>
        </w:rPr>
      </w:pPr>
    </w:p>
    <w:p w14:paraId="088A73D5" w14:textId="77777777" w:rsidR="00E13E08" w:rsidRDefault="00E13E08" w:rsidP="00A14E3C">
      <w:pPr>
        <w:pStyle w:val="Heading2"/>
        <w:ind w:hanging="236"/>
        <w:rPr>
          <w:i w:val="0"/>
          <w:iCs w:val="0"/>
          <w:color w:val="538135" w:themeColor="accent6" w:themeShade="BF"/>
          <w:spacing w:val="-9"/>
        </w:rPr>
      </w:pPr>
      <w:r w:rsidRPr="00C11DB0">
        <w:rPr>
          <w:i w:val="0"/>
          <w:iCs w:val="0"/>
          <w:color w:val="538135" w:themeColor="accent6" w:themeShade="BF"/>
        </w:rPr>
        <w:t>The</w:t>
      </w:r>
      <w:r w:rsidRPr="00C11DB0">
        <w:rPr>
          <w:i w:val="0"/>
          <w:iCs w:val="0"/>
          <w:color w:val="538135" w:themeColor="accent6" w:themeShade="BF"/>
          <w:spacing w:val="-9"/>
        </w:rPr>
        <w:t xml:space="preserve"> </w:t>
      </w:r>
      <w:r w:rsidRPr="00C11DB0">
        <w:rPr>
          <w:i w:val="0"/>
          <w:iCs w:val="0"/>
          <w:color w:val="538135" w:themeColor="accent6" w:themeShade="BF"/>
        </w:rPr>
        <w:t>Development</w:t>
      </w:r>
      <w:r w:rsidRPr="00C11DB0">
        <w:rPr>
          <w:i w:val="0"/>
          <w:iCs w:val="0"/>
          <w:color w:val="538135" w:themeColor="accent6" w:themeShade="BF"/>
          <w:spacing w:val="-10"/>
        </w:rPr>
        <w:t xml:space="preserve"> </w:t>
      </w:r>
      <w:r w:rsidRPr="00C11DB0">
        <w:rPr>
          <w:i w:val="0"/>
          <w:iCs w:val="0"/>
          <w:color w:val="538135" w:themeColor="accent6" w:themeShade="BF"/>
        </w:rPr>
        <w:t>of</w:t>
      </w:r>
      <w:r w:rsidRPr="00C11DB0">
        <w:rPr>
          <w:i w:val="0"/>
          <w:iCs w:val="0"/>
          <w:color w:val="538135" w:themeColor="accent6" w:themeShade="BF"/>
          <w:spacing w:val="-10"/>
        </w:rPr>
        <w:t xml:space="preserve"> </w:t>
      </w:r>
      <w:r w:rsidRPr="00C11DB0">
        <w:rPr>
          <w:i w:val="0"/>
          <w:iCs w:val="0"/>
          <w:color w:val="538135" w:themeColor="accent6" w:themeShade="BF"/>
        </w:rPr>
        <w:t>the</w:t>
      </w:r>
      <w:r w:rsidRPr="00C11DB0">
        <w:rPr>
          <w:i w:val="0"/>
          <w:iCs w:val="0"/>
          <w:color w:val="538135" w:themeColor="accent6" w:themeShade="BF"/>
          <w:spacing w:val="-9"/>
        </w:rPr>
        <w:t xml:space="preserve"> ECT</w:t>
      </w:r>
    </w:p>
    <w:p w14:paraId="6A872229" w14:textId="77777777" w:rsidR="00C11DB0" w:rsidRPr="00C11DB0" w:rsidRDefault="00C11DB0" w:rsidP="00A14E3C">
      <w:pPr>
        <w:spacing w:after="0"/>
      </w:pPr>
    </w:p>
    <w:p w14:paraId="428A79F0" w14:textId="4297DC54" w:rsidR="00E13E08" w:rsidRPr="0006016A" w:rsidRDefault="00E13E08" w:rsidP="00A14E3C">
      <w:pPr>
        <w:widowControl w:val="0"/>
        <w:autoSpaceDE w:val="0"/>
        <w:autoSpaceDN w:val="0"/>
        <w:spacing w:after="0" w:line="240" w:lineRule="auto"/>
        <w:ind w:left="720" w:right="497" w:hanging="720"/>
        <w:rPr>
          <w:rFonts w:ascii="Arial" w:hAnsi="Arial" w:cs="Arial"/>
          <w:bCs/>
          <w:i/>
          <w:color w:val="538135" w:themeColor="accent6" w:themeShade="BF"/>
          <w:sz w:val="24"/>
          <w:szCs w:val="24"/>
        </w:rPr>
      </w:pPr>
      <w:r w:rsidRPr="0006016A">
        <w:rPr>
          <w:rFonts w:ascii="Arial" w:hAnsi="Arial" w:cs="Arial"/>
          <w:bCs/>
          <w:color w:val="538135" w:themeColor="accent6" w:themeShade="BF"/>
          <w:sz w:val="24"/>
          <w:szCs w:val="24"/>
        </w:rPr>
        <w:t>4.1</w:t>
      </w:r>
      <w:r w:rsidR="00E61D87">
        <w:rPr>
          <w:rFonts w:ascii="Arial" w:hAnsi="Arial" w:cs="Arial"/>
          <w:bCs/>
          <w:color w:val="538135" w:themeColor="accent6" w:themeShade="BF"/>
          <w:sz w:val="24"/>
          <w:szCs w:val="24"/>
        </w:rPr>
        <w:t>9</w:t>
      </w:r>
      <w:r w:rsidRPr="0006016A">
        <w:rPr>
          <w:rFonts w:ascii="Arial" w:hAnsi="Arial" w:cs="Arial"/>
          <w:bCs/>
          <w:color w:val="538135" w:themeColor="accent6" w:themeShade="BF"/>
          <w:sz w:val="24"/>
          <w:szCs w:val="24"/>
        </w:rPr>
        <w:tab/>
        <w:t>Teachers are required to participate in further professional learning</w:t>
      </w:r>
      <w:r w:rsidRPr="0006016A">
        <w:rPr>
          <w:rStyle w:val="FootnoteReference"/>
          <w:rFonts w:ascii="Arial" w:hAnsi="Arial" w:cs="Arial"/>
          <w:bCs/>
          <w:color w:val="538135" w:themeColor="accent6" w:themeShade="BF"/>
          <w:sz w:val="24"/>
          <w:szCs w:val="24"/>
        </w:rPr>
        <w:footnoteReference w:id="11"/>
      </w:r>
      <w:r w:rsidRPr="0006016A">
        <w:rPr>
          <w:rFonts w:ascii="Arial" w:hAnsi="Arial" w:cs="Arial"/>
          <w:bCs/>
          <w:color w:val="538135" w:themeColor="accent6" w:themeShade="BF"/>
          <w:sz w:val="24"/>
          <w:szCs w:val="24"/>
        </w:rPr>
        <w:t>.</w:t>
      </w:r>
      <w:r w:rsidRPr="0006016A">
        <w:rPr>
          <w:rFonts w:ascii="Arial" w:hAnsi="Arial" w:cs="Arial"/>
          <w:bCs/>
          <w:color w:val="538135" w:themeColor="accent6" w:themeShade="BF"/>
          <w:spacing w:val="40"/>
          <w:sz w:val="24"/>
          <w:szCs w:val="24"/>
        </w:rPr>
        <w:t xml:space="preserve"> </w:t>
      </w:r>
      <w:r w:rsidRPr="0006016A">
        <w:rPr>
          <w:rFonts w:ascii="Arial" w:hAnsi="Arial" w:cs="Arial"/>
          <w:bCs/>
          <w:color w:val="538135" w:themeColor="accent6" w:themeShade="BF"/>
          <w:sz w:val="24"/>
          <w:szCs w:val="24"/>
        </w:rPr>
        <w:t>Principals are required to ensure that staff have access to advice and professional learning appropriate to their needs in accordance with</w:t>
      </w:r>
      <w:r w:rsidRPr="0006016A">
        <w:rPr>
          <w:rFonts w:ascii="Arial" w:hAnsi="Arial" w:cs="Arial"/>
          <w:bCs/>
          <w:color w:val="538135" w:themeColor="accent6" w:themeShade="BF"/>
          <w:spacing w:val="40"/>
          <w:sz w:val="24"/>
          <w:szCs w:val="24"/>
        </w:rPr>
        <w:t xml:space="preserve"> </w:t>
      </w:r>
      <w:r w:rsidRPr="0006016A">
        <w:rPr>
          <w:rFonts w:ascii="Arial" w:hAnsi="Arial" w:cs="Arial"/>
          <w:bCs/>
          <w:color w:val="538135" w:themeColor="accent6" w:themeShade="BF"/>
          <w:sz w:val="24"/>
          <w:szCs w:val="24"/>
        </w:rPr>
        <w:t xml:space="preserve">the policies of the employing authority for the development of staff </w:t>
      </w:r>
      <w:r w:rsidRPr="0006016A">
        <w:rPr>
          <w:rStyle w:val="FootnoteReference"/>
          <w:rFonts w:ascii="Arial" w:hAnsi="Arial" w:cs="Arial"/>
          <w:bCs/>
          <w:color w:val="538135" w:themeColor="accent6" w:themeShade="BF"/>
          <w:sz w:val="24"/>
          <w:szCs w:val="24"/>
        </w:rPr>
        <w:footnoteReference w:id="12"/>
      </w:r>
      <w:r w:rsidRPr="0006016A">
        <w:rPr>
          <w:rFonts w:ascii="Arial" w:hAnsi="Arial" w:cs="Arial"/>
          <w:bCs/>
          <w:color w:val="538135" w:themeColor="accent6" w:themeShade="BF"/>
          <w:sz w:val="24"/>
          <w:szCs w:val="24"/>
        </w:rPr>
        <w:t xml:space="preserve">. </w:t>
      </w:r>
      <w:r w:rsidR="00516487">
        <w:rPr>
          <w:rFonts w:ascii="Arial" w:hAnsi="Arial" w:cs="Arial"/>
          <w:bCs/>
          <w:color w:val="538135" w:themeColor="accent6" w:themeShade="BF"/>
          <w:sz w:val="24"/>
          <w:szCs w:val="24"/>
        </w:rPr>
        <w:t xml:space="preserve">During </w:t>
      </w:r>
      <w:r w:rsidRPr="0006016A">
        <w:rPr>
          <w:rFonts w:ascii="Arial" w:hAnsi="Arial" w:cs="Arial"/>
          <w:bCs/>
          <w:color w:val="538135" w:themeColor="accent6" w:themeShade="BF"/>
          <w:sz w:val="24"/>
          <w:szCs w:val="24"/>
        </w:rPr>
        <w:t>the Induction stage, all</w:t>
      </w:r>
      <w:r w:rsidRPr="0006016A">
        <w:rPr>
          <w:rFonts w:ascii="Arial" w:hAnsi="Arial" w:cs="Arial"/>
          <w:bCs/>
          <w:color w:val="538135" w:themeColor="accent6" w:themeShade="BF"/>
          <w:spacing w:val="-8"/>
          <w:sz w:val="24"/>
          <w:szCs w:val="24"/>
        </w:rPr>
        <w:t xml:space="preserve"> </w:t>
      </w:r>
      <w:r w:rsidRPr="0006016A">
        <w:rPr>
          <w:rFonts w:ascii="Arial" w:hAnsi="Arial" w:cs="Arial"/>
          <w:bCs/>
          <w:color w:val="538135" w:themeColor="accent6" w:themeShade="BF"/>
          <w:sz w:val="24"/>
          <w:szCs w:val="24"/>
        </w:rPr>
        <w:t>ECTs are</w:t>
      </w:r>
      <w:r w:rsidRPr="0006016A">
        <w:rPr>
          <w:rFonts w:ascii="Arial" w:hAnsi="Arial" w:cs="Arial"/>
          <w:bCs/>
          <w:color w:val="538135" w:themeColor="accent6" w:themeShade="BF"/>
          <w:spacing w:val="-9"/>
          <w:sz w:val="24"/>
          <w:szCs w:val="24"/>
        </w:rPr>
        <w:t xml:space="preserve"> therefore </w:t>
      </w:r>
      <w:r w:rsidRPr="0006016A">
        <w:rPr>
          <w:rFonts w:ascii="Arial" w:hAnsi="Arial" w:cs="Arial"/>
          <w:bCs/>
          <w:color w:val="538135" w:themeColor="accent6" w:themeShade="BF"/>
          <w:sz w:val="24"/>
          <w:szCs w:val="24"/>
        </w:rPr>
        <w:t>expected</w:t>
      </w:r>
      <w:r w:rsidRPr="0006016A">
        <w:rPr>
          <w:rFonts w:ascii="Arial" w:hAnsi="Arial" w:cs="Arial"/>
          <w:bCs/>
          <w:color w:val="538135" w:themeColor="accent6" w:themeShade="BF"/>
          <w:spacing w:val="-8"/>
          <w:sz w:val="24"/>
          <w:szCs w:val="24"/>
        </w:rPr>
        <w:t xml:space="preserve"> </w:t>
      </w:r>
      <w:r w:rsidRPr="0006016A">
        <w:rPr>
          <w:rFonts w:ascii="Arial" w:hAnsi="Arial" w:cs="Arial"/>
          <w:bCs/>
          <w:color w:val="538135" w:themeColor="accent6" w:themeShade="BF"/>
          <w:spacing w:val="-5"/>
          <w:sz w:val="24"/>
          <w:szCs w:val="24"/>
        </w:rPr>
        <w:t>to:</w:t>
      </w:r>
    </w:p>
    <w:p w14:paraId="5574B192" w14:textId="77777777" w:rsidR="00E13E08" w:rsidRPr="0006016A" w:rsidRDefault="00E13E08" w:rsidP="00A14E3C">
      <w:pPr>
        <w:pStyle w:val="BodyText"/>
        <w:ind w:right="497"/>
        <w:rPr>
          <w:b/>
          <w:color w:val="538135" w:themeColor="accent6" w:themeShade="BF"/>
        </w:rPr>
      </w:pPr>
    </w:p>
    <w:p w14:paraId="78CD0F85" w14:textId="77777777"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Register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5"/>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 EA</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Induction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Programme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so that they avail of support;</w:t>
      </w:r>
    </w:p>
    <w:p w14:paraId="6DD94737" w14:textId="77777777" w:rsidR="00E13E08" w:rsidRPr="0006016A" w:rsidRDefault="00E13E08" w:rsidP="00A14E3C">
      <w:pPr>
        <w:pStyle w:val="BodyText"/>
        <w:ind w:right="497"/>
        <w:rPr>
          <w:color w:val="538135" w:themeColor="accent6" w:themeShade="BF"/>
        </w:rPr>
      </w:pPr>
    </w:p>
    <w:p w14:paraId="438E0A62" w14:textId="7D2C60D8"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Alert</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Principal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and/or</w:t>
      </w:r>
      <w:r w:rsidRPr="0006016A">
        <w:rPr>
          <w:rFonts w:ascii="Arial" w:hAnsi="Arial" w:cs="Arial"/>
          <w:color w:val="538135" w:themeColor="accent6" w:themeShade="BF"/>
          <w:spacing w:val="-4"/>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their</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position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need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discussion of Induction requirements;</w:t>
      </w:r>
    </w:p>
    <w:p w14:paraId="3B311FC1" w14:textId="77777777" w:rsidR="00E13E08" w:rsidRPr="0006016A" w:rsidRDefault="00E13E08" w:rsidP="00A14E3C">
      <w:pPr>
        <w:pStyle w:val="BodyText"/>
        <w:ind w:right="497"/>
        <w:rPr>
          <w:color w:val="538135" w:themeColor="accent6" w:themeShade="BF"/>
        </w:rPr>
      </w:pPr>
    </w:p>
    <w:p w14:paraId="669BF3E5" w14:textId="634CC736"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Link</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school’s</w:t>
      </w:r>
      <w:r w:rsidRPr="0006016A">
        <w:rPr>
          <w:rFonts w:ascii="Arial" w:hAnsi="Arial" w:cs="Arial"/>
          <w:color w:val="538135" w:themeColor="accent6" w:themeShade="BF"/>
          <w:spacing w:val="-7"/>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participate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pacing w:val="-2"/>
          <w:sz w:val="24"/>
          <w:szCs w:val="24"/>
        </w:rPr>
        <w:t>EA TPL</w:t>
      </w:r>
      <w:r w:rsidRPr="0006016A">
        <w:rPr>
          <w:rFonts w:ascii="Arial" w:hAnsi="Arial" w:cs="Arial"/>
          <w:color w:val="538135" w:themeColor="accent6" w:themeShade="BF"/>
          <w:sz w:val="24"/>
          <w:szCs w:val="24"/>
        </w:rPr>
        <w:t xml:space="preserve"> Programme</w:t>
      </w:r>
      <w:r w:rsidRPr="0006016A">
        <w:rPr>
          <w:rFonts w:ascii="Arial" w:hAnsi="Arial" w:cs="Arial"/>
          <w:color w:val="538135" w:themeColor="accent6" w:themeShade="BF"/>
          <w:spacing w:val="-2"/>
          <w:sz w:val="24"/>
          <w:szCs w:val="24"/>
        </w:rPr>
        <w:t xml:space="preserve">; </w:t>
      </w:r>
    </w:p>
    <w:p w14:paraId="07E88EA8" w14:textId="77777777" w:rsidR="00E13E08" w:rsidRPr="0006016A" w:rsidRDefault="00E13E08" w:rsidP="00A14E3C">
      <w:pPr>
        <w:pStyle w:val="ListParagraph"/>
        <w:rPr>
          <w:rFonts w:ascii="Arial" w:hAnsi="Arial" w:cs="Arial"/>
          <w:color w:val="538135" w:themeColor="accent6" w:themeShade="BF"/>
          <w:sz w:val="24"/>
          <w:szCs w:val="24"/>
        </w:rPr>
      </w:pPr>
    </w:p>
    <w:p w14:paraId="7FB57D2C" w14:textId="2CFB02F2" w:rsidR="00E13E08" w:rsidRPr="0006016A" w:rsidRDefault="00E13E08" w:rsidP="00A14E3C">
      <w:pPr>
        <w:pStyle w:val="ListParagraph"/>
        <w:widowControl w:val="0"/>
        <w:numPr>
          <w:ilvl w:val="3"/>
          <w:numId w:val="33"/>
        </w:numPr>
        <w:tabs>
          <w:tab w:val="left" w:pos="802"/>
          <w:tab w:val="left" w:pos="803"/>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consultation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draw</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up</w:t>
      </w:r>
      <w:r w:rsidRPr="0006016A">
        <w:rPr>
          <w:rFonts w:ascii="Arial" w:hAnsi="Arial" w:cs="Arial"/>
          <w:color w:val="538135" w:themeColor="accent6" w:themeShade="BF"/>
          <w:spacing w:val="-4"/>
          <w:sz w:val="24"/>
          <w:szCs w:val="24"/>
        </w:rPr>
        <w:t xml:space="preserve"> and implement </w:t>
      </w:r>
      <w:r w:rsidRPr="0006016A">
        <w:rPr>
          <w:rFonts w:ascii="Arial" w:hAnsi="Arial" w:cs="Arial"/>
          <w:color w:val="538135" w:themeColor="accent6" w:themeShade="BF"/>
          <w:sz w:val="24"/>
          <w:szCs w:val="24"/>
        </w:rPr>
        <w:t>a</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personal</w:t>
      </w:r>
      <w:r w:rsidRPr="0006016A">
        <w:rPr>
          <w:rFonts w:ascii="Arial" w:hAnsi="Arial" w:cs="Arial"/>
          <w:color w:val="538135" w:themeColor="accent6" w:themeShade="BF"/>
          <w:spacing w:val="-3"/>
          <w:sz w:val="24"/>
          <w:szCs w:val="24"/>
        </w:rPr>
        <w:t xml:space="preserve"> I</w:t>
      </w:r>
      <w:r w:rsidRPr="0006016A">
        <w:rPr>
          <w:rFonts w:ascii="Arial" w:hAnsi="Arial" w:cs="Arial"/>
          <w:color w:val="538135" w:themeColor="accent6" w:themeShade="BF"/>
          <w:sz w:val="24"/>
          <w:szCs w:val="24"/>
        </w:rPr>
        <w:t>nduction</w:t>
      </w:r>
      <w:r w:rsidRPr="0006016A">
        <w:rPr>
          <w:rFonts w:ascii="Arial" w:hAnsi="Arial" w:cs="Arial"/>
          <w:color w:val="538135" w:themeColor="accent6" w:themeShade="BF"/>
          <w:spacing w:val="-2"/>
          <w:sz w:val="24"/>
          <w:szCs w:val="24"/>
        </w:rPr>
        <w:t xml:space="preserve"> A</w:t>
      </w:r>
      <w:r w:rsidRPr="0006016A">
        <w:rPr>
          <w:rFonts w:ascii="Arial" w:hAnsi="Arial" w:cs="Arial"/>
          <w:color w:val="538135" w:themeColor="accent6" w:themeShade="BF"/>
          <w:sz w:val="24"/>
          <w:szCs w:val="24"/>
        </w:rPr>
        <w:t>ction</w:t>
      </w:r>
      <w:r w:rsidRPr="0006016A">
        <w:rPr>
          <w:rFonts w:ascii="Arial" w:hAnsi="Arial" w:cs="Arial"/>
          <w:color w:val="538135" w:themeColor="accent6" w:themeShade="BF"/>
          <w:spacing w:val="-2"/>
          <w:sz w:val="24"/>
          <w:szCs w:val="24"/>
        </w:rPr>
        <w:t xml:space="preserve"> P</w:t>
      </w:r>
      <w:r w:rsidRPr="0006016A">
        <w:rPr>
          <w:rFonts w:ascii="Arial" w:hAnsi="Arial" w:cs="Arial"/>
          <w:color w:val="538135" w:themeColor="accent6" w:themeShade="BF"/>
          <w:sz w:val="24"/>
          <w:szCs w:val="24"/>
        </w:rPr>
        <w:t>lan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linked to her/his Career Entry Profile, classroom needs, core values and teacher competences; and</w:t>
      </w:r>
    </w:p>
    <w:p w14:paraId="708FFF63" w14:textId="77777777" w:rsidR="00E13E08" w:rsidRPr="0006016A" w:rsidRDefault="00E13E08" w:rsidP="00A14E3C">
      <w:pPr>
        <w:pStyle w:val="BodyText"/>
        <w:ind w:right="497"/>
        <w:rPr>
          <w:color w:val="538135" w:themeColor="accent6" w:themeShade="BF"/>
        </w:rPr>
      </w:pPr>
    </w:p>
    <w:p w14:paraId="5F456349" w14:textId="65908878" w:rsidR="00E13E08" w:rsidRPr="0006016A" w:rsidRDefault="00E13E08" w:rsidP="00A14E3C">
      <w:pPr>
        <w:pStyle w:val="ListParagraph"/>
        <w:widowControl w:val="0"/>
        <w:numPr>
          <w:ilvl w:val="3"/>
          <w:numId w:val="33"/>
        </w:numPr>
        <w:tabs>
          <w:tab w:val="left" w:pos="802"/>
          <w:tab w:val="left" w:pos="804"/>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Collect evidence of increasing professional competence in an Induction Portfolio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which</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should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be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presented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Principal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chair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003A509E">
        <w:rPr>
          <w:rFonts w:ascii="Arial" w:hAnsi="Arial" w:cs="Arial"/>
          <w:color w:val="538135" w:themeColor="accent6" w:themeShade="BF"/>
          <w:sz w:val="24"/>
          <w:szCs w:val="24"/>
        </w:rPr>
        <w:t>B</w:t>
      </w:r>
      <w:r w:rsidRPr="0006016A">
        <w:rPr>
          <w:rFonts w:ascii="Arial" w:hAnsi="Arial" w:cs="Arial"/>
          <w:color w:val="538135" w:themeColor="accent6" w:themeShade="BF"/>
          <w:sz w:val="24"/>
          <w:szCs w:val="24"/>
        </w:rPr>
        <w:t>oard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 xml:space="preserve">of </w:t>
      </w:r>
      <w:r w:rsidR="003A509E">
        <w:rPr>
          <w:rFonts w:ascii="Arial" w:hAnsi="Arial" w:cs="Arial"/>
          <w:color w:val="538135" w:themeColor="accent6" w:themeShade="BF"/>
          <w:sz w:val="24"/>
          <w:szCs w:val="24"/>
        </w:rPr>
        <w:t>G</w:t>
      </w:r>
      <w:r w:rsidRPr="0006016A">
        <w:rPr>
          <w:rFonts w:ascii="Arial" w:hAnsi="Arial" w:cs="Arial"/>
          <w:color w:val="538135" w:themeColor="accent6" w:themeShade="BF"/>
          <w:sz w:val="24"/>
          <w:szCs w:val="24"/>
        </w:rPr>
        <w:t>overnors.</w:t>
      </w:r>
    </w:p>
    <w:p w14:paraId="03FEDE23" w14:textId="77777777" w:rsidR="00E13E08" w:rsidRPr="0006016A" w:rsidRDefault="00E13E08" w:rsidP="00A14E3C">
      <w:pPr>
        <w:pStyle w:val="BodyText"/>
        <w:ind w:right="497"/>
        <w:rPr>
          <w:color w:val="538135" w:themeColor="accent6" w:themeShade="BF"/>
        </w:rPr>
      </w:pPr>
    </w:p>
    <w:p w14:paraId="639C866E" w14:textId="3C525462" w:rsidR="00E13E08" w:rsidRPr="0006016A" w:rsidRDefault="00E13E08" w:rsidP="00A14E3C">
      <w:pPr>
        <w:widowControl w:val="0"/>
        <w:autoSpaceDE w:val="0"/>
        <w:autoSpaceDN w:val="0"/>
        <w:spacing w:after="0" w:line="240" w:lineRule="auto"/>
        <w:ind w:right="497"/>
        <w:rPr>
          <w:rFonts w:ascii="Arial" w:hAnsi="Arial" w:cs="Arial"/>
          <w:bCs/>
          <w:color w:val="538135" w:themeColor="accent6" w:themeShade="BF"/>
          <w:sz w:val="24"/>
          <w:szCs w:val="24"/>
        </w:rPr>
      </w:pPr>
      <w:r w:rsidRPr="0006016A">
        <w:rPr>
          <w:rFonts w:ascii="Arial" w:hAnsi="Arial" w:cs="Arial"/>
          <w:bCs/>
          <w:color w:val="538135" w:themeColor="accent6" w:themeShade="BF"/>
          <w:sz w:val="24"/>
          <w:szCs w:val="24"/>
        </w:rPr>
        <w:t>4.</w:t>
      </w:r>
      <w:r w:rsidR="00E61D87">
        <w:rPr>
          <w:rFonts w:ascii="Arial" w:hAnsi="Arial" w:cs="Arial"/>
          <w:bCs/>
          <w:color w:val="538135" w:themeColor="accent6" w:themeShade="BF"/>
          <w:sz w:val="24"/>
          <w:szCs w:val="24"/>
        </w:rPr>
        <w:t>20</w:t>
      </w:r>
      <w:r w:rsidRPr="0006016A">
        <w:rPr>
          <w:rFonts w:ascii="Arial" w:hAnsi="Arial" w:cs="Arial"/>
          <w:bCs/>
          <w:color w:val="538135" w:themeColor="accent6" w:themeShade="BF"/>
          <w:sz w:val="24"/>
          <w:szCs w:val="24"/>
        </w:rPr>
        <w:tab/>
        <w:t>Schools</w:t>
      </w:r>
      <w:r w:rsidRPr="0006016A">
        <w:rPr>
          <w:rFonts w:ascii="Arial" w:hAnsi="Arial" w:cs="Arial"/>
          <w:b/>
          <w:color w:val="538135" w:themeColor="accent6" w:themeShade="BF"/>
          <w:spacing w:val="-10"/>
          <w:sz w:val="24"/>
          <w:szCs w:val="24"/>
        </w:rPr>
        <w:t xml:space="preserve"> </w:t>
      </w:r>
      <w:r w:rsidRPr="0006016A">
        <w:rPr>
          <w:rFonts w:ascii="Arial" w:hAnsi="Arial" w:cs="Arial"/>
          <w:bCs/>
          <w:color w:val="538135" w:themeColor="accent6" w:themeShade="BF"/>
          <w:sz w:val="24"/>
          <w:szCs w:val="24"/>
        </w:rPr>
        <w:t>which</w:t>
      </w:r>
      <w:r w:rsidRPr="0006016A">
        <w:rPr>
          <w:rFonts w:ascii="Arial" w:hAnsi="Arial" w:cs="Arial"/>
          <w:bCs/>
          <w:color w:val="538135" w:themeColor="accent6" w:themeShade="BF"/>
          <w:spacing w:val="-9"/>
          <w:sz w:val="24"/>
          <w:szCs w:val="24"/>
        </w:rPr>
        <w:t xml:space="preserve"> </w:t>
      </w:r>
      <w:r w:rsidRPr="0006016A">
        <w:rPr>
          <w:rFonts w:ascii="Arial" w:hAnsi="Arial" w:cs="Arial"/>
          <w:bCs/>
          <w:color w:val="538135" w:themeColor="accent6" w:themeShade="BF"/>
          <w:sz w:val="24"/>
          <w:szCs w:val="24"/>
        </w:rPr>
        <w:t>employ</w:t>
      </w:r>
      <w:r w:rsidRPr="0006016A">
        <w:rPr>
          <w:rFonts w:ascii="Arial" w:hAnsi="Arial" w:cs="Arial"/>
          <w:bCs/>
          <w:color w:val="538135" w:themeColor="accent6" w:themeShade="BF"/>
          <w:spacing w:val="-12"/>
          <w:sz w:val="24"/>
          <w:szCs w:val="24"/>
        </w:rPr>
        <w:t xml:space="preserve"> </w:t>
      </w:r>
      <w:r w:rsidRPr="0006016A">
        <w:rPr>
          <w:rFonts w:ascii="Arial" w:hAnsi="Arial" w:cs="Arial"/>
          <w:bCs/>
          <w:color w:val="538135" w:themeColor="accent6" w:themeShade="BF"/>
          <w:sz w:val="24"/>
          <w:szCs w:val="24"/>
        </w:rPr>
        <w:t>an ECT</w:t>
      </w:r>
      <w:r w:rsidRPr="0006016A">
        <w:rPr>
          <w:rFonts w:ascii="Arial" w:hAnsi="Arial" w:cs="Arial"/>
          <w:bCs/>
          <w:color w:val="538135" w:themeColor="accent6" w:themeShade="BF"/>
          <w:spacing w:val="-9"/>
          <w:sz w:val="24"/>
          <w:szCs w:val="24"/>
        </w:rPr>
        <w:t xml:space="preserve"> </w:t>
      </w:r>
      <w:r w:rsidRPr="0006016A">
        <w:rPr>
          <w:rFonts w:ascii="Arial" w:hAnsi="Arial" w:cs="Arial"/>
          <w:bCs/>
          <w:color w:val="538135" w:themeColor="accent6" w:themeShade="BF"/>
          <w:sz w:val="24"/>
          <w:szCs w:val="24"/>
        </w:rPr>
        <w:t>are</w:t>
      </w:r>
      <w:r w:rsidRPr="0006016A">
        <w:rPr>
          <w:rFonts w:ascii="Arial" w:hAnsi="Arial" w:cs="Arial"/>
          <w:bCs/>
          <w:color w:val="538135" w:themeColor="accent6" w:themeShade="BF"/>
          <w:spacing w:val="-9"/>
          <w:sz w:val="24"/>
          <w:szCs w:val="24"/>
        </w:rPr>
        <w:t xml:space="preserve"> </w:t>
      </w:r>
      <w:r w:rsidRPr="0006016A">
        <w:rPr>
          <w:rFonts w:ascii="Arial" w:hAnsi="Arial" w:cs="Arial"/>
          <w:bCs/>
          <w:color w:val="538135" w:themeColor="accent6" w:themeShade="BF"/>
          <w:sz w:val="24"/>
          <w:szCs w:val="24"/>
        </w:rPr>
        <w:t>expected</w:t>
      </w:r>
      <w:r w:rsidRPr="0006016A">
        <w:rPr>
          <w:rFonts w:ascii="Arial" w:hAnsi="Arial" w:cs="Arial"/>
          <w:bCs/>
          <w:color w:val="538135" w:themeColor="accent6" w:themeShade="BF"/>
          <w:spacing w:val="-9"/>
          <w:sz w:val="24"/>
          <w:szCs w:val="24"/>
        </w:rPr>
        <w:t xml:space="preserve"> </w:t>
      </w:r>
      <w:r w:rsidRPr="0006016A">
        <w:rPr>
          <w:rFonts w:ascii="Arial" w:hAnsi="Arial" w:cs="Arial"/>
          <w:bCs/>
          <w:color w:val="538135" w:themeColor="accent6" w:themeShade="BF"/>
          <w:spacing w:val="-5"/>
          <w:sz w:val="24"/>
          <w:szCs w:val="24"/>
        </w:rPr>
        <w:t>to:</w:t>
      </w:r>
    </w:p>
    <w:p w14:paraId="06DE2020" w14:textId="77777777" w:rsidR="00E13E08" w:rsidRPr="0006016A" w:rsidRDefault="00E13E08" w:rsidP="00A14E3C">
      <w:pPr>
        <w:pStyle w:val="BodyText"/>
        <w:ind w:right="497"/>
        <w:rPr>
          <w:b/>
          <w:color w:val="538135" w:themeColor="accent6" w:themeShade="BF"/>
        </w:rPr>
      </w:pPr>
    </w:p>
    <w:p w14:paraId="12833043" w14:textId="77777777" w:rsidR="00E13E08" w:rsidRPr="0006016A" w:rsidRDefault="00E13E08" w:rsidP="00A14E3C">
      <w:pPr>
        <w:pStyle w:val="ListParagraph"/>
        <w:widowControl w:val="0"/>
        <w:numPr>
          <w:ilvl w:val="3"/>
          <w:numId w:val="33"/>
        </w:numPr>
        <w:tabs>
          <w:tab w:val="left" w:pos="802"/>
          <w:tab w:val="left" w:pos="804"/>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Ensure that ECTs are registered with 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EA Induction Programme to access professional learning opportunities;</w:t>
      </w:r>
    </w:p>
    <w:p w14:paraId="4DDF3C80" w14:textId="77777777" w:rsidR="00E13E08" w:rsidRPr="0006016A" w:rsidRDefault="00E13E08" w:rsidP="00A14E3C">
      <w:pPr>
        <w:pStyle w:val="BodyText"/>
        <w:ind w:right="497"/>
        <w:rPr>
          <w:color w:val="538135" w:themeColor="accent6" w:themeShade="BF"/>
        </w:rPr>
      </w:pPr>
    </w:p>
    <w:p w14:paraId="0820E341" w14:textId="77777777" w:rsidR="00E13E08" w:rsidRPr="0006016A" w:rsidRDefault="00E13E08" w:rsidP="00A14E3C">
      <w:pPr>
        <w:pStyle w:val="ListParagraph"/>
        <w:widowControl w:val="0"/>
        <w:numPr>
          <w:ilvl w:val="3"/>
          <w:numId w:val="33"/>
        </w:numPr>
        <w:tabs>
          <w:tab w:val="left" w:pos="802"/>
          <w:tab w:val="left" w:pos="804"/>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Monitor the progress of the teacher in relation to the core values and the teacher competences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 xml:space="preserve">confirm </w:t>
      </w:r>
      <w:r w:rsidRPr="0006016A">
        <w:rPr>
          <w:rFonts w:ascii="Arial" w:hAnsi="Arial" w:cs="Arial"/>
          <w:color w:val="538135" w:themeColor="accent6" w:themeShade="BF"/>
          <w:spacing w:val="-4"/>
          <w:sz w:val="24"/>
          <w:szCs w:val="24"/>
        </w:rPr>
        <w:t>s</w:t>
      </w:r>
      <w:r w:rsidRPr="0006016A">
        <w:rPr>
          <w:rFonts w:ascii="Arial" w:hAnsi="Arial" w:cs="Arial"/>
          <w:color w:val="538135" w:themeColor="accent6" w:themeShade="BF"/>
          <w:sz w:val="24"/>
          <w:szCs w:val="24"/>
        </w:rPr>
        <w:t>uccessful/unsuccessful</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completion</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1"/>
          <w:sz w:val="24"/>
          <w:szCs w:val="24"/>
        </w:rPr>
        <w:t xml:space="preserve"> I</w:t>
      </w:r>
      <w:r w:rsidRPr="0006016A">
        <w:rPr>
          <w:rFonts w:ascii="Arial" w:hAnsi="Arial" w:cs="Arial"/>
          <w:color w:val="538135" w:themeColor="accent6" w:themeShade="BF"/>
          <w:sz w:val="24"/>
          <w:szCs w:val="24"/>
        </w:rPr>
        <w:t>nduction;</w:t>
      </w:r>
    </w:p>
    <w:p w14:paraId="70BAE58A" w14:textId="77777777" w:rsidR="00E13E08" w:rsidRPr="0006016A" w:rsidRDefault="00E13E08" w:rsidP="00A14E3C">
      <w:pPr>
        <w:pStyle w:val="BodyText"/>
        <w:ind w:right="497"/>
        <w:rPr>
          <w:color w:val="538135" w:themeColor="accent6" w:themeShade="BF"/>
        </w:rPr>
      </w:pPr>
    </w:p>
    <w:p w14:paraId="4D04D06D" w14:textId="77777777" w:rsidR="00E13E08" w:rsidRPr="0006016A" w:rsidRDefault="00E13E08" w:rsidP="00A14E3C">
      <w:pPr>
        <w:pStyle w:val="ListParagraph"/>
        <w:widowControl w:val="0"/>
        <w:numPr>
          <w:ilvl w:val="3"/>
          <w:numId w:val="33"/>
        </w:numPr>
        <w:tabs>
          <w:tab w:val="left" w:pos="802"/>
          <w:tab w:val="left" w:pos="804"/>
        </w:tabs>
        <w:autoSpaceDE w:val="0"/>
        <w:autoSpaceDN w:val="0"/>
        <w:spacing w:after="0" w:line="240" w:lineRule="auto"/>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lastRenderedPageBreak/>
        <w:t>Provide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planned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school-based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programme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guidance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professional learning which should involve:</w:t>
      </w:r>
    </w:p>
    <w:p w14:paraId="4CBCB1A6" w14:textId="77777777" w:rsidR="00E13E08" w:rsidRPr="0006016A" w:rsidRDefault="00E13E08" w:rsidP="00A14E3C">
      <w:pPr>
        <w:pStyle w:val="BodyText"/>
        <w:ind w:right="497"/>
        <w:rPr>
          <w:color w:val="538135" w:themeColor="accent6" w:themeShade="BF"/>
        </w:rPr>
      </w:pPr>
    </w:p>
    <w:p w14:paraId="7DF81527" w14:textId="77777777" w:rsidR="00E13E08" w:rsidRPr="0006016A" w:rsidRDefault="00E13E08" w:rsidP="00A14E3C">
      <w:pPr>
        <w:pStyle w:val="ListParagraph"/>
        <w:widowControl w:val="0"/>
        <w:numPr>
          <w:ilvl w:val="0"/>
          <w:numId w:val="34"/>
        </w:numPr>
        <w:tabs>
          <w:tab w:val="left" w:pos="802"/>
          <w:tab w:val="left" w:pos="804"/>
          <w:tab w:val="left" w:pos="9923"/>
        </w:tabs>
        <w:autoSpaceDE w:val="0"/>
        <w:autoSpaceDN w:val="0"/>
        <w:spacing w:after="0" w:line="240" w:lineRule="auto"/>
        <w:ind w:left="1418"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Following discussion on the CEP, helping</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teacher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prepare,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implement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evaluate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personal</w:t>
      </w:r>
      <w:r w:rsidRPr="0006016A">
        <w:rPr>
          <w:rFonts w:ascii="Arial" w:hAnsi="Arial" w:cs="Arial"/>
          <w:color w:val="538135" w:themeColor="accent6" w:themeShade="BF"/>
          <w:spacing w:val="-4"/>
          <w:sz w:val="24"/>
          <w:szCs w:val="24"/>
        </w:rPr>
        <w:t xml:space="preserve"> I</w:t>
      </w:r>
      <w:r w:rsidRPr="0006016A">
        <w:rPr>
          <w:rFonts w:ascii="Arial" w:hAnsi="Arial" w:cs="Arial"/>
          <w:color w:val="538135" w:themeColor="accent6" w:themeShade="BF"/>
          <w:sz w:val="24"/>
          <w:szCs w:val="24"/>
        </w:rPr>
        <w:t>nduction Action Plan to address specific needs;</w:t>
      </w:r>
    </w:p>
    <w:p w14:paraId="31506FEE" w14:textId="77777777" w:rsidR="00E13E08" w:rsidRPr="0006016A" w:rsidRDefault="00E13E08" w:rsidP="00A14E3C">
      <w:pPr>
        <w:pStyle w:val="BodyText"/>
        <w:tabs>
          <w:tab w:val="left" w:pos="9923"/>
        </w:tabs>
        <w:ind w:left="1418" w:right="497"/>
        <w:rPr>
          <w:color w:val="538135" w:themeColor="accent6" w:themeShade="BF"/>
        </w:rPr>
      </w:pPr>
    </w:p>
    <w:p w14:paraId="75E2D38D" w14:textId="77777777" w:rsidR="00E13E08" w:rsidRPr="0006016A" w:rsidRDefault="00E13E08" w:rsidP="00A14E3C">
      <w:pPr>
        <w:pStyle w:val="ListParagraph"/>
        <w:widowControl w:val="0"/>
        <w:numPr>
          <w:ilvl w:val="0"/>
          <w:numId w:val="34"/>
        </w:numPr>
        <w:tabs>
          <w:tab w:val="left" w:pos="802"/>
          <w:tab w:val="left" w:pos="804"/>
          <w:tab w:val="left" w:pos="9923"/>
        </w:tabs>
        <w:autoSpaceDE w:val="0"/>
        <w:autoSpaceDN w:val="0"/>
        <w:spacing w:after="0" w:line="240" w:lineRule="auto"/>
        <w:ind w:left="1418"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Providing</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feedback</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11"/>
          <w:sz w:val="24"/>
          <w:szCs w:val="24"/>
        </w:rPr>
        <w:t xml:space="preserve"> </w:t>
      </w:r>
      <w:r w:rsidRPr="0006016A">
        <w:rPr>
          <w:rFonts w:ascii="Arial" w:hAnsi="Arial" w:cs="Arial"/>
          <w:color w:val="538135" w:themeColor="accent6" w:themeShade="BF"/>
          <w:sz w:val="24"/>
          <w:szCs w:val="24"/>
        </w:rPr>
        <w:t>classroom</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practice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based</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classroom</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pacing w:val="-2"/>
          <w:sz w:val="24"/>
          <w:szCs w:val="24"/>
        </w:rPr>
        <w:t>observations;</w:t>
      </w:r>
    </w:p>
    <w:p w14:paraId="19DABD1D" w14:textId="77777777" w:rsidR="00E13E08" w:rsidRPr="0006016A" w:rsidRDefault="00E13E08" w:rsidP="00A14E3C">
      <w:pPr>
        <w:pStyle w:val="BodyText"/>
        <w:tabs>
          <w:tab w:val="left" w:pos="9923"/>
        </w:tabs>
        <w:ind w:left="1418" w:right="497"/>
        <w:rPr>
          <w:color w:val="538135" w:themeColor="accent6" w:themeShade="BF"/>
        </w:rPr>
      </w:pPr>
    </w:p>
    <w:p w14:paraId="7795C2CB" w14:textId="77777777" w:rsidR="00E13E08" w:rsidRPr="0006016A" w:rsidRDefault="00E13E08" w:rsidP="00A14E3C">
      <w:pPr>
        <w:pStyle w:val="ListParagraph"/>
        <w:widowControl w:val="0"/>
        <w:numPr>
          <w:ilvl w:val="0"/>
          <w:numId w:val="34"/>
        </w:numPr>
        <w:tabs>
          <w:tab w:val="left" w:pos="802"/>
          <w:tab w:val="left" w:pos="804"/>
          <w:tab w:val="left" w:pos="9923"/>
        </w:tabs>
        <w:autoSpaceDE w:val="0"/>
        <w:autoSpaceDN w:val="0"/>
        <w:spacing w:after="0" w:line="240" w:lineRule="auto"/>
        <w:ind w:left="1418"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Providing</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guidance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attendance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 courses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relating</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specific</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needs;</w:t>
      </w:r>
    </w:p>
    <w:p w14:paraId="475EEDF7" w14:textId="77777777" w:rsidR="00E13E08" w:rsidRPr="0006016A" w:rsidRDefault="00E13E08" w:rsidP="00A14E3C">
      <w:pPr>
        <w:pStyle w:val="BodyText"/>
        <w:tabs>
          <w:tab w:val="left" w:pos="9923"/>
        </w:tabs>
        <w:ind w:left="1418" w:right="497"/>
        <w:rPr>
          <w:color w:val="538135" w:themeColor="accent6" w:themeShade="BF"/>
        </w:rPr>
      </w:pPr>
    </w:p>
    <w:p w14:paraId="1FDBFF43" w14:textId="77777777" w:rsidR="00E13E08" w:rsidRPr="0006016A" w:rsidRDefault="00E13E08" w:rsidP="00A14E3C">
      <w:pPr>
        <w:pStyle w:val="ListParagraph"/>
        <w:widowControl w:val="0"/>
        <w:numPr>
          <w:ilvl w:val="0"/>
          <w:numId w:val="34"/>
        </w:numPr>
        <w:tabs>
          <w:tab w:val="left" w:pos="802"/>
          <w:tab w:val="left" w:pos="804"/>
          <w:tab w:val="left" w:pos="9923"/>
        </w:tabs>
        <w:autoSpaceDE w:val="0"/>
        <w:autoSpaceDN w:val="0"/>
        <w:spacing w:after="0" w:line="240" w:lineRule="auto"/>
        <w:ind w:left="1418"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Preparing Interim and Summative Reports, following discussion</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4"/>
          <w:sz w:val="24"/>
          <w:szCs w:val="24"/>
        </w:rPr>
        <w:t xml:space="preserve"> ECT</w:t>
      </w:r>
      <w:r w:rsidRPr="0006016A">
        <w:rPr>
          <w:rFonts w:ascii="Arial" w:hAnsi="Arial" w:cs="Arial"/>
          <w:color w:val="538135" w:themeColor="accent6" w:themeShade="BF"/>
          <w:sz w:val="24"/>
          <w:szCs w:val="24"/>
        </w:rPr>
        <w:t>,</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which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will</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refer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 the outcomes of the Induction Action Plan, feedback from observation of teaching and teacher competences; and</w:t>
      </w:r>
    </w:p>
    <w:p w14:paraId="55DC81B5" w14:textId="77777777" w:rsidR="00E13E08" w:rsidRPr="0006016A" w:rsidRDefault="00E13E08" w:rsidP="00A14E3C">
      <w:pPr>
        <w:pStyle w:val="BodyText"/>
        <w:tabs>
          <w:tab w:val="left" w:pos="9923"/>
        </w:tabs>
        <w:ind w:left="1418" w:right="497"/>
        <w:rPr>
          <w:color w:val="538135" w:themeColor="accent6" w:themeShade="BF"/>
        </w:rPr>
      </w:pPr>
    </w:p>
    <w:p w14:paraId="0768EAD4" w14:textId="77777777" w:rsidR="00E13E08" w:rsidRPr="0006016A" w:rsidRDefault="00E13E08" w:rsidP="00A14E3C">
      <w:pPr>
        <w:pStyle w:val="ListParagraph"/>
        <w:widowControl w:val="0"/>
        <w:numPr>
          <w:ilvl w:val="0"/>
          <w:numId w:val="34"/>
        </w:numPr>
        <w:tabs>
          <w:tab w:val="left" w:pos="802"/>
          <w:tab w:val="left" w:pos="804"/>
          <w:tab w:val="left" w:pos="9923"/>
        </w:tabs>
        <w:autoSpaceDE w:val="0"/>
        <w:autoSpaceDN w:val="0"/>
        <w:spacing w:after="0" w:line="240" w:lineRule="auto"/>
        <w:ind w:left="1418"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Helping</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teacher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compile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reflect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portfolio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professional development in line with the guidance.</w:t>
      </w:r>
    </w:p>
    <w:p w14:paraId="5F0573F9" w14:textId="77777777" w:rsidR="00E13E08" w:rsidRPr="0006016A" w:rsidRDefault="00E13E08" w:rsidP="00A14E3C">
      <w:pPr>
        <w:pStyle w:val="ListParagraph"/>
        <w:tabs>
          <w:tab w:val="left" w:pos="9923"/>
        </w:tabs>
        <w:rPr>
          <w:rFonts w:ascii="Arial" w:hAnsi="Arial" w:cs="Arial"/>
          <w:color w:val="538135" w:themeColor="accent6" w:themeShade="BF"/>
          <w:sz w:val="24"/>
          <w:szCs w:val="24"/>
        </w:rPr>
      </w:pPr>
    </w:p>
    <w:p w14:paraId="6F3EF0B2" w14:textId="1D8F355B" w:rsidR="00E13E08" w:rsidRPr="00E61D87" w:rsidRDefault="00E13E08" w:rsidP="00A14E3C">
      <w:pPr>
        <w:pStyle w:val="ListParagraph"/>
        <w:widowControl w:val="0"/>
        <w:numPr>
          <w:ilvl w:val="1"/>
          <w:numId w:val="63"/>
        </w:numPr>
        <w:autoSpaceDE w:val="0"/>
        <w:autoSpaceDN w:val="0"/>
        <w:spacing w:after="0" w:line="240" w:lineRule="auto"/>
        <w:ind w:right="497"/>
        <w:rPr>
          <w:rFonts w:ascii="Arial" w:hAnsi="Arial" w:cs="Arial"/>
          <w:bCs/>
          <w:color w:val="538135" w:themeColor="accent6" w:themeShade="BF"/>
          <w:sz w:val="24"/>
          <w:szCs w:val="24"/>
        </w:rPr>
      </w:pPr>
      <w:r w:rsidRPr="00E61D87">
        <w:rPr>
          <w:rFonts w:ascii="Arial" w:hAnsi="Arial" w:cs="Arial"/>
          <w:iCs/>
          <w:color w:val="538135" w:themeColor="accent6" w:themeShade="BF"/>
          <w:sz w:val="24"/>
          <w:szCs w:val="24"/>
        </w:rPr>
        <w:t>Consideration</w:t>
      </w:r>
      <w:r w:rsidRPr="00E61D87">
        <w:rPr>
          <w:rFonts w:ascii="Arial" w:hAnsi="Arial" w:cs="Arial"/>
          <w:iCs/>
          <w:color w:val="538135" w:themeColor="accent6" w:themeShade="BF"/>
          <w:spacing w:val="-5"/>
          <w:sz w:val="24"/>
          <w:szCs w:val="24"/>
        </w:rPr>
        <w:t xml:space="preserve"> </w:t>
      </w:r>
      <w:r w:rsidRPr="00E61D87">
        <w:rPr>
          <w:rFonts w:ascii="Arial" w:hAnsi="Arial" w:cs="Arial"/>
          <w:iCs/>
          <w:color w:val="538135" w:themeColor="accent6" w:themeShade="BF"/>
          <w:sz w:val="24"/>
          <w:szCs w:val="24"/>
        </w:rPr>
        <w:t>should</w:t>
      </w:r>
      <w:r w:rsidRPr="00E61D87">
        <w:rPr>
          <w:rFonts w:ascii="Arial" w:hAnsi="Arial" w:cs="Arial"/>
          <w:iCs/>
          <w:color w:val="538135" w:themeColor="accent6" w:themeShade="BF"/>
          <w:spacing w:val="-7"/>
          <w:sz w:val="24"/>
          <w:szCs w:val="24"/>
        </w:rPr>
        <w:t xml:space="preserve"> </w:t>
      </w:r>
      <w:r w:rsidRPr="00E61D87">
        <w:rPr>
          <w:rFonts w:ascii="Arial" w:hAnsi="Arial" w:cs="Arial"/>
          <w:iCs/>
          <w:color w:val="538135" w:themeColor="accent6" w:themeShade="BF"/>
          <w:sz w:val="24"/>
          <w:szCs w:val="24"/>
        </w:rPr>
        <w:t>also</w:t>
      </w:r>
      <w:r w:rsidRPr="00E61D87">
        <w:rPr>
          <w:rFonts w:ascii="Arial" w:hAnsi="Arial" w:cs="Arial"/>
          <w:iCs/>
          <w:color w:val="538135" w:themeColor="accent6" w:themeShade="BF"/>
          <w:spacing w:val="-4"/>
          <w:sz w:val="24"/>
          <w:szCs w:val="24"/>
        </w:rPr>
        <w:t xml:space="preserve"> </w:t>
      </w:r>
      <w:r w:rsidRPr="00E61D87">
        <w:rPr>
          <w:rFonts w:ascii="Arial" w:hAnsi="Arial" w:cs="Arial"/>
          <w:iCs/>
          <w:color w:val="538135" w:themeColor="accent6" w:themeShade="BF"/>
          <w:sz w:val="24"/>
          <w:szCs w:val="24"/>
        </w:rPr>
        <w:t>be</w:t>
      </w:r>
      <w:r w:rsidRPr="00E61D87">
        <w:rPr>
          <w:rFonts w:ascii="Arial" w:hAnsi="Arial" w:cs="Arial"/>
          <w:iCs/>
          <w:color w:val="538135" w:themeColor="accent6" w:themeShade="BF"/>
          <w:spacing w:val="-7"/>
          <w:sz w:val="24"/>
          <w:szCs w:val="24"/>
        </w:rPr>
        <w:t xml:space="preserve"> </w:t>
      </w:r>
      <w:r w:rsidRPr="00E61D87">
        <w:rPr>
          <w:rFonts w:ascii="Arial" w:hAnsi="Arial" w:cs="Arial"/>
          <w:iCs/>
          <w:color w:val="538135" w:themeColor="accent6" w:themeShade="BF"/>
          <w:sz w:val="24"/>
          <w:szCs w:val="24"/>
        </w:rPr>
        <w:t>given</w:t>
      </w:r>
      <w:r w:rsidRPr="00E61D87">
        <w:rPr>
          <w:rFonts w:ascii="Arial" w:hAnsi="Arial" w:cs="Arial"/>
          <w:iCs/>
          <w:color w:val="538135" w:themeColor="accent6" w:themeShade="BF"/>
          <w:spacing w:val="-6"/>
          <w:sz w:val="24"/>
          <w:szCs w:val="24"/>
        </w:rPr>
        <w:t xml:space="preserve"> </w:t>
      </w:r>
      <w:r w:rsidRPr="00E61D87">
        <w:rPr>
          <w:rFonts w:ascii="Arial" w:hAnsi="Arial" w:cs="Arial"/>
          <w:iCs/>
          <w:color w:val="538135" w:themeColor="accent6" w:themeShade="BF"/>
          <w:sz w:val="24"/>
          <w:szCs w:val="24"/>
        </w:rPr>
        <w:t>to</w:t>
      </w:r>
      <w:r w:rsidRPr="00E61D87">
        <w:rPr>
          <w:rFonts w:ascii="Arial" w:hAnsi="Arial" w:cs="Arial"/>
          <w:iCs/>
          <w:color w:val="538135" w:themeColor="accent6" w:themeShade="BF"/>
          <w:spacing w:val="-7"/>
          <w:sz w:val="24"/>
          <w:szCs w:val="24"/>
        </w:rPr>
        <w:t xml:space="preserve"> </w:t>
      </w:r>
      <w:r w:rsidRPr="00E61D87">
        <w:rPr>
          <w:rFonts w:ascii="Arial" w:hAnsi="Arial" w:cs="Arial"/>
          <w:iCs/>
          <w:color w:val="538135" w:themeColor="accent6" w:themeShade="BF"/>
          <w:sz w:val="24"/>
          <w:szCs w:val="24"/>
        </w:rPr>
        <w:t>the</w:t>
      </w:r>
      <w:r w:rsidRPr="00E61D87">
        <w:rPr>
          <w:rFonts w:ascii="Arial" w:hAnsi="Arial" w:cs="Arial"/>
          <w:iCs/>
          <w:color w:val="538135" w:themeColor="accent6" w:themeShade="BF"/>
          <w:spacing w:val="-7"/>
          <w:sz w:val="24"/>
          <w:szCs w:val="24"/>
        </w:rPr>
        <w:t xml:space="preserve"> </w:t>
      </w:r>
      <w:r w:rsidRPr="00E61D87">
        <w:rPr>
          <w:rFonts w:ascii="Arial" w:hAnsi="Arial" w:cs="Arial"/>
          <w:iCs/>
          <w:color w:val="538135" w:themeColor="accent6" w:themeShade="BF"/>
          <w:spacing w:val="-2"/>
          <w:sz w:val="24"/>
          <w:szCs w:val="24"/>
        </w:rPr>
        <w:t>following</w:t>
      </w:r>
      <w:r w:rsidR="00DC15DC" w:rsidRPr="00E61D87">
        <w:rPr>
          <w:rFonts w:ascii="Arial" w:hAnsi="Arial" w:cs="Arial"/>
          <w:iCs/>
          <w:color w:val="538135" w:themeColor="accent6" w:themeShade="BF"/>
          <w:spacing w:val="-2"/>
          <w:sz w:val="24"/>
          <w:szCs w:val="24"/>
        </w:rPr>
        <w:t xml:space="preserve"> in all types of schools:</w:t>
      </w:r>
    </w:p>
    <w:p w14:paraId="5CA4C350" w14:textId="77777777" w:rsidR="00E13E08" w:rsidRPr="0006016A" w:rsidRDefault="00E13E08" w:rsidP="00A14E3C">
      <w:pPr>
        <w:pStyle w:val="ListParagraph"/>
        <w:widowControl w:val="0"/>
        <w:autoSpaceDE w:val="0"/>
        <w:autoSpaceDN w:val="0"/>
        <w:spacing w:after="0" w:line="240" w:lineRule="auto"/>
        <w:ind w:left="236" w:right="497"/>
        <w:rPr>
          <w:rFonts w:ascii="Arial" w:hAnsi="Arial" w:cs="Arial"/>
          <w:iCs/>
          <w:color w:val="538135" w:themeColor="accent6" w:themeShade="BF"/>
          <w:spacing w:val="-2"/>
          <w:sz w:val="24"/>
          <w:szCs w:val="24"/>
        </w:rPr>
      </w:pPr>
    </w:p>
    <w:p w14:paraId="37E5CE92" w14:textId="77777777" w:rsidR="00E13E08" w:rsidRPr="0006016A" w:rsidRDefault="00E13E08" w:rsidP="00A14E3C">
      <w:pPr>
        <w:pStyle w:val="ListParagraph"/>
        <w:widowControl w:val="0"/>
        <w:autoSpaceDE w:val="0"/>
        <w:autoSpaceDN w:val="0"/>
        <w:spacing w:after="0" w:line="240" w:lineRule="auto"/>
        <w:ind w:left="236" w:right="497"/>
        <w:rPr>
          <w:rFonts w:ascii="Arial" w:hAnsi="Arial" w:cs="Arial"/>
          <w:bCs/>
          <w:color w:val="538135" w:themeColor="accent6" w:themeShade="BF"/>
          <w:sz w:val="24"/>
          <w:szCs w:val="24"/>
        </w:rPr>
      </w:pPr>
      <w:r w:rsidRPr="0006016A">
        <w:rPr>
          <w:rFonts w:ascii="Arial" w:hAnsi="Arial" w:cs="Arial"/>
          <w:iCs/>
          <w:color w:val="538135" w:themeColor="accent6" w:themeShade="BF"/>
          <w:spacing w:val="-2"/>
          <w:sz w:val="24"/>
          <w:szCs w:val="24"/>
        </w:rPr>
        <w:t xml:space="preserve">      </w:t>
      </w:r>
      <w:r w:rsidRPr="0006016A">
        <w:rPr>
          <w:rFonts w:ascii="Arial" w:hAnsi="Arial" w:cs="Arial"/>
          <w:iCs/>
          <w:color w:val="538135" w:themeColor="accent6" w:themeShade="BF"/>
          <w:spacing w:val="-2"/>
          <w:sz w:val="24"/>
          <w:szCs w:val="24"/>
        </w:rPr>
        <w:tab/>
        <w:t>I</w:t>
      </w:r>
      <w:r w:rsidRPr="0006016A">
        <w:rPr>
          <w:rFonts w:ascii="Arial" w:hAnsi="Arial" w:cs="Arial"/>
          <w:bCs/>
          <w:color w:val="538135" w:themeColor="accent6" w:themeShade="BF"/>
          <w:sz w:val="24"/>
          <w:szCs w:val="24"/>
        </w:rPr>
        <w:t>n</w:t>
      </w:r>
      <w:r w:rsidRPr="0006016A">
        <w:rPr>
          <w:rFonts w:ascii="Arial" w:hAnsi="Arial" w:cs="Arial"/>
          <w:bCs/>
          <w:color w:val="538135" w:themeColor="accent6" w:themeShade="BF"/>
          <w:spacing w:val="-5"/>
          <w:sz w:val="24"/>
          <w:szCs w:val="24"/>
        </w:rPr>
        <w:t xml:space="preserve"> </w:t>
      </w:r>
      <w:r w:rsidRPr="0006016A">
        <w:rPr>
          <w:rFonts w:ascii="Arial" w:hAnsi="Arial" w:cs="Arial"/>
          <w:bCs/>
          <w:color w:val="538135" w:themeColor="accent6" w:themeShade="BF"/>
          <w:sz w:val="24"/>
          <w:szCs w:val="24"/>
        </w:rPr>
        <w:t>all</w:t>
      </w:r>
      <w:r w:rsidRPr="0006016A">
        <w:rPr>
          <w:rFonts w:ascii="Arial" w:hAnsi="Arial" w:cs="Arial"/>
          <w:bCs/>
          <w:color w:val="538135" w:themeColor="accent6" w:themeShade="BF"/>
          <w:spacing w:val="-3"/>
          <w:sz w:val="24"/>
          <w:szCs w:val="24"/>
        </w:rPr>
        <w:t xml:space="preserve"> </w:t>
      </w:r>
      <w:r w:rsidRPr="0006016A">
        <w:rPr>
          <w:rFonts w:ascii="Arial" w:hAnsi="Arial" w:cs="Arial"/>
          <w:bCs/>
          <w:color w:val="538135" w:themeColor="accent6" w:themeShade="BF"/>
          <w:sz w:val="24"/>
          <w:szCs w:val="24"/>
        </w:rPr>
        <w:t>types</w:t>
      </w:r>
      <w:r w:rsidRPr="0006016A">
        <w:rPr>
          <w:rFonts w:ascii="Arial" w:hAnsi="Arial" w:cs="Arial"/>
          <w:bCs/>
          <w:color w:val="538135" w:themeColor="accent6" w:themeShade="BF"/>
          <w:spacing w:val="-4"/>
          <w:sz w:val="24"/>
          <w:szCs w:val="24"/>
        </w:rPr>
        <w:t xml:space="preserve"> </w:t>
      </w:r>
      <w:r w:rsidRPr="0006016A">
        <w:rPr>
          <w:rFonts w:ascii="Arial" w:hAnsi="Arial" w:cs="Arial"/>
          <w:bCs/>
          <w:color w:val="538135" w:themeColor="accent6" w:themeShade="BF"/>
          <w:sz w:val="24"/>
          <w:szCs w:val="24"/>
        </w:rPr>
        <w:t>of</w:t>
      </w:r>
      <w:r w:rsidRPr="0006016A">
        <w:rPr>
          <w:rFonts w:ascii="Arial" w:hAnsi="Arial" w:cs="Arial"/>
          <w:bCs/>
          <w:color w:val="538135" w:themeColor="accent6" w:themeShade="BF"/>
          <w:spacing w:val="-5"/>
          <w:sz w:val="24"/>
          <w:szCs w:val="24"/>
        </w:rPr>
        <w:t xml:space="preserve"> </w:t>
      </w:r>
      <w:r w:rsidRPr="0006016A">
        <w:rPr>
          <w:rFonts w:ascii="Arial" w:hAnsi="Arial" w:cs="Arial"/>
          <w:bCs/>
          <w:color w:val="538135" w:themeColor="accent6" w:themeShade="BF"/>
          <w:spacing w:val="-2"/>
          <w:sz w:val="24"/>
          <w:szCs w:val="24"/>
        </w:rPr>
        <w:t>schools:</w:t>
      </w:r>
    </w:p>
    <w:p w14:paraId="06329035" w14:textId="77777777" w:rsidR="00E13E08" w:rsidRPr="0006016A" w:rsidRDefault="00E13E08" w:rsidP="00A14E3C">
      <w:pPr>
        <w:pStyle w:val="BodyText"/>
        <w:ind w:right="497"/>
        <w:rPr>
          <w:b/>
          <w:color w:val="538135" w:themeColor="accent6" w:themeShade="BF"/>
        </w:rPr>
      </w:pPr>
    </w:p>
    <w:p w14:paraId="5CD2FA93" w14:textId="63BABC46" w:rsidR="00E13E08" w:rsidRPr="0006016A" w:rsidRDefault="00E13E08" w:rsidP="00A14E3C">
      <w:pPr>
        <w:pStyle w:val="ListParagraph"/>
        <w:widowControl w:val="0"/>
        <w:numPr>
          <w:ilvl w:val="0"/>
          <w:numId w:val="42"/>
        </w:numPr>
        <w:tabs>
          <w:tab w:val="left" w:pos="993"/>
        </w:tabs>
        <w:autoSpaceDE w:val="0"/>
        <w:autoSpaceDN w:val="0"/>
        <w:spacing w:after="0" w:line="240" w:lineRule="auto"/>
        <w:ind w:right="497" w:hanging="11"/>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Allocation</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pacing w:val="-2"/>
          <w:sz w:val="24"/>
          <w:szCs w:val="24"/>
        </w:rPr>
        <w:t>classes</w:t>
      </w:r>
      <w:r w:rsidR="00582BFC" w:rsidRPr="0006016A">
        <w:rPr>
          <w:rFonts w:ascii="Arial" w:hAnsi="Arial" w:cs="Arial"/>
          <w:color w:val="538135" w:themeColor="accent6" w:themeShade="BF"/>
          <w:spacing w:val="-2"/>
          <w:sz w:val="24"/>
          <w:szCs w:val="24"/>
        </w:rPr>
        <w:t>;</w:t>
      </w:r>
    </w:p>
    <w:p w14:paraId="24E3B185" w14:textId="77777777" w:rsidR="00E13E08" w:rsidRPr="0006016A" w:rsidRDefault="00E13E08" w:rsidP="00A14E3C">
      <w:pPr>
        <w:pStyle w:val="ListParagraph"/>
        <w:widowControl w:val="0"/>
        <w:tabs>
          <w:tab w:val="left" w:pos="802"/>
          <w:tab w:val="left" w:pos="803"/>
        </w:tabs>
        <w:autoSpaceDE w:val="0"/>
        <w:autoSpaceDN w:val="0"/>
        <w:spacing w:after="0" w:line="240" w:lineRule="auto"/>
        <w:ind w:left="1080" w:right="497"/>
        <w:contextualSpacing w:val="0"/>
        <w:rPr>
          <w:rFonts w:ascii="Arial" w:hAnsi="Arial" w:cs="Arial"/>
          <w:color w:val="538135" w:themeColor="accent6" w:themeShade="BF"/>
          <w:sz w:val="24"/>
          <w:szCs w:val="24"/>
        </w:rPr>
      </w:pPr>
    </w:p>
    <w:p w14:paraId="4E1E062B" w14:textId="5CBC47FF" w:rsidR="00E13E08" w:rsidRPr="0006016A" w:rsidRDefault="00E13E08" w:rsidP="00A14E3C">
      <w:pPr>
        <w:pStyle w:val="ListParagraph"/>
        <w:widowControl w:val="0"/>
        <w:numPr>
          <w:ilvl w:val="0"/>
          <w:numId w:val="42"/>
        </w:numPr>
        <w:tabs>
          <w:tab w:val="left" w:pos="1134"/>
        </w:tabs>
        <w:autoSpaceDE w:val="0"/>
        <w:autoSpaceDN w:val="0"/>
        <w:spacing w:after="0" w:line="240" w:lineRule="auto"/>
        <w:ind w:left="993" w:right="497" w:hanging="284"/>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Extra</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pacing w:val="-2"/>
          <w:sz w:val="24"/>
          <w:szCs w:val="24"/>
        </w:rPr>
        <w:t>duties</w:t>
      </w:r>
      <w:r w:rsidR="00582BFC" w:rsidRPr="0006016A">
        <w:rPr>
          <w:rFonts w:ascii="Arial" w:hAnsi="Arial" w:cs="Arial"/>
          <w:color w:val="538135" w:themeColor="accent6" w:themeShade="BF"/>
          <w:spacing w:val="-2"/>
          <w:sz w:val="24"/>
          <w:szCs w:val="24"/>
        </w:rPr>
        <w:t>;</w:t>
      </w:r>
    </w:p>
    <w:p w14:paraId="70DF8B11" w14:textId="77777777" w:rsidR="00E13E08" w:rsidRPr="0006016A" w:rsidRDefault="00E13E08" w:rsidP="00A14E3C">
      <w:pPr>
        <w:widowControl w:val="0"/>
        <w:tabs>
          <w:tab w:val="left" w:pos="802"/>
          <w:tab w:val="left" w:pos="804"/>
        </w:tabs>
        <w:autoSpaceDE w:val="0"/>
        <w:autoSpaceDN w:val="0"/>
        <w:spacing w:after="0" w:line="240" w:lineRule="auto"/>
        <w:ind w:right="497"/>
        <w:rPr>
          <w:rFonts w:ascii="Arial" w:hAnsi="Arial" w:cs="Arial"/>
          <w:color w:val="538135" w:themeColor="accent6" w:themeShade="BF"/>
          <w:sz w:val="24"/>
          <w:szCs w:val="24"/>
        </w:rPr>
      </w:pPr>
    </w:p>
    <w:p w14:paraId="4AE6F726" w14:textId="61DBA6F4" w:rsidR="00E13E08" w:rsidRPr="0006016A" w:rsidRDefault="00E13E08" w:rsidP="00A14E3C">
      <w:pPr>
        <w:pStyle w:val="ListParagraph"/>
        <w:widowControl w:val="0"/>
        <w:numPr>
          <w:ilvl w:val="0"/>
          <w:numId w:val="42"/>
        </w:numPr>
        <w:tabs>
          <w:tab w:val="left" w:pos="993"/>
        </w:tabs>
        <w:autoSpaceDE w:val="0"/>
        <w:autoSpaceDN w:val="0"/>
        <w:spacing w:after="0" w:line="240" w:lineRule="auto"/>
        <w:ind w:left="993" w:right="497" w:hanging="284"/>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Time-tabled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time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key</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colleagues,</w:t>
      </w:r>
      <w:r w:rsidRPr="0006016A">
        <w:rPr>
          <w:rFonts w:ascii="Arial" w:hAnsi="Arial" w:cs="Arial"/>
          <w:color w:val="538135" w:themeColor="accent6" w:themeShade="BF"/>
          <w:spacing w:val="-3"/>
          <w:sz w:val="24"/>
          <w:szCs w:val="24"/>
        </w:rPr>
        <w:t xml:space="preserve"> </w:t>
      </w:r>
      <w:proofErr w:type="gramStart"/>
      <w:r w:rsidRPr="0006016A">
        <w:rPr>
          <w:rFonts w:ascii="Arial" w:hAnsi="Arial" w:cs="Arial"/>
          <w:color w:val="538135" w:themeColor="accent6" w:themeShade="BF"/>
          <w:sz w:val="24"/>
          <w:szCs w:val="24"/>
        </w:rPr>
        <w:t>e.g.</w:t>
      </w:r>
      <w:proofErr w:type="gramEnd"/>
      <w:r w:rsidRPr="0006016A">
        <w:rPr>
          <w:rFonts w:ascii="Arial" w:hAnsi="Arial" w:cs="Arial"/>
          <w:color w:val="538135" w:themeColor="accent6" w:themeShade="BF"/>
          <w:spacing w:val="-3"/>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head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department,</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year leader, subject co</w:t>
      </w:r>
      <w:r w:rsidR="004334C0">
        <w:rPr>
          <w:rFonts w:ascii="Arial" w:hAnsi="Arial" w:cs="Arial"/>
          <w:color w:val="538135" w:themeColor="accent6" w:themeShade="BF"/>
          <w:sz w:val="24"/>
          <w:szCs w:val="24"/>
        </w:rPr>
        <w:t>-</w:t>
      </w:r>
      <w:r w:rsidRPr="0006016A">
        <w:rPr>
          <w:rFonts w:ascii="Arial" w:hAnsi="Arial" w:cs="Arial"/>
          <w:color w:val="538135" w:themeColor="accent6" w:themeShade="BF"/>
          <w:sz w:val="24"/>
          <w:szCs w:val="24"/>
        </w:rPr>
        <w:t>ordinator/Principal</w:t>
      </w:r>
      <w:r w:rsidR="00582BFC" w:rsidRPr="0006016A">
        <w:rPr>
          <w:rFonts w:ascii="Arial" w:hAnsi="Arial" w:cs="Arial"/>
          <w:color w:val="538135" w:themeColor="accent6" w:themeShade="BF"/>
          <w:sz w:val="24"/>
          <w:szCs w:val="24"/>
        </w:rPr>
        <w:t>;</w:t>
      </w:r>
    </w:p>
    <w:p w14:paraId="19A43CE8" w14:textId="77777777" w:rsidR="00E13E08" w:rsidRPr="0006016A" w:rsidRDefault="00E13E08" w:rsidP="00A14E3C">
      <w:pPr>
        <w:pStyle w:val="BodyText"/>
        <w:ind w:right="497"/>
        <w:rPr>
          <w:color w:val="538135" w:themeColor="accent6" w:themeShade="BF"/>
        </w:rPr>
      </w:pPr>
    </w:p>
    <w:p w14:paraId="4CC14A6D" w14:textId="2CC361FC" w:rsidR="00E13E08" w:rsidRPr="0006016A" w:rsidRDefault="00E13E08" w:rsidP="00A14E3C">
      <w:pPr>
        <w:pStyle w:val="ListParagraph"/>
        <w:widowControl w:val="0"/>
        <w:numPr>
          <w:ilvl w:val="0"/>
          <w:numId w:val="42"/>
        </w:numPr>
        <w:autoSpaceDE w:val="0"/>
        <w:autoSpaceDN w:val="0"/>
        <w:spacing w:after="0" w:line="240" w:lineRule="auto"/>
        <w:ind w:left="993" w:right="497" w:hanging="284"/>
        <w:contextualSpacing w:val="0"/>
        <w:rPr>
          <w:rFonts w:ascii="Arial" w:hAnsi="Arial" w:cs="Arial"/>
          <w:color w:val="538135" w:themeColor="accent6" w:themeShade="BF"/>
          <w:sz w:val="24"/>
          <w:szCs w:val="24"/>
        </w:rPr>
      </w:pPr>
      <w:r w:rsidRPr="0006016A">
        <w:rPr>
          <w:rFonts w:ascii="Arial" w:hAnsi="Arial" w:cs="Arial"/>
          <w:color w:val="538135" w:themeColor="accent6" w:themeShade="BF"/>
          <w:spacing w:val="-4"/>
          <w:sz w:val="24"/>
          <w:szCs w:val="24"/>
        </w:rPr>
        <w:t xml:space="preserve">A </w:t>
      </w:r>
      <w:r w:rsidRPr="0006016A">
        <w:rPr>
          <w:rFonts w:ascii="Arial" w:hAnsi="Arial" w:cs="Arial"/>
          <w:color w:val="538135" w:themeColor="accent6" w:themeShade="BF"/>
          <w:sz w:val="24"/>
          <w:szCs w:val="24"/>
        </w:rPr>
        <w:t>well-resourced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classroom</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easy</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access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4"/>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z w:val="24"/>
          <w:szCs w:val="24"/>
        </w:rPr>
        <w:t>/year</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leader/head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 xml:space="preserve">of </w:t>
      </w:r>
      <w:r w:rsidRPr="0006016A">
        <w:rPr>
          <w:rFonts w:ascii="Arial" w:hAnsi="Arial" w:cs="Arial"/>
          <w:color w:val="538135" w:themeColor="accent6" w:themeShade="BF"/>
          <w:spacing w:val="-2"/>
          <w:sz w:val="24"/>
          <w:szCs w:val="24"/>
        </w:rPr>
        <w:t>department/Principal</w:t>
      </w:r>
      <w:r w:rsidR="00582BFC" w:rsidRPr="0006016A">
        <w:rPr>
          <w:rFonts w:ascii="Arial" w:hAnsi="Arial" w:cs="Arial"/>
          <w:color w:val="538135" w:themeColor="accent6" w:themeShade="BF"/>
          <w:spacing w:val="-2"/>
          <w:sz w:val="24"/>
          <w:szCs w:val="24"/>
        </w:rPr>
        <w:t>;</w:t>
      </w:r>
    </w:p>
    <w:p w14:paraId="2E510FA4" w14:textId="77777777" w:rsidR="00E13E08" w:rsidRPr="0006016A" w:rsidRDefault="00E13E08" w:rsidP="00A14E3C">
      <w:pPr>
        <w:pStyle w:val="BodyText"/>
        <w:ind w:right="497"/>
        <w:rPr>
          <w:color w:val="538135" w:themeColor="accent6" w:themeShade="BF"/>
        </w:rPr>
      </w:pPr>
    </w:p>
    <w:p w14:paraId="76D1CA76" w14:textId="77777777" w:rsidR="00E13E08" w:rsidRPr="0006016A" w:rsidRDefault="00E13E08" w:rsidP="00A14E3C">
      <w:pPr>
        <w:pStyle w:val="ListParagraph"/>
        <w:widowControl w:val="0"/>
        <w:numPr>
          <w:ilvl w:val="0"/>
          <w:numId w:val="42"/>
        </w:numPr>
        <w:tabs>
          <w:tab w:val="left" w:pos="993"/>
        </w:tabs>
        <w:autoSpaceDE w:val="0"/>
        <w:autoSpaceDN w:val="0"/>
        <w:spacing w:after="0" w:line="240" w:lineRule="auto"/>
        <w:ind w:left="993" w:right="497" w:hanging="284"/>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‘Buddies’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other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schools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one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person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departments;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teachers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charge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nursery units/schools; and</w:t>
      </w:r>
    </w:p>
    <w:p w14:paraId="6951006F" w14:textId="77777777" w:rsidR="00E13E08" w:rsidRPr="0006016A" w:rsidRDefault="00E13E08" w:rsidP="00A14E3C">
      <w:pPr>
        <w:pStyle w:val="BodyText"/>
        <w:ind w:right="497"/>
        <w:rPr>
          <w:color w:val="538135" w:themeColor="accent6" w:themeShade="BF"/>
        </w:rPr>
      </w:pPr>
    </w:p>
    <w:p w14:paraId="638A8DFF" w14:textId="77777777" w:rsidR="00E13E08" w:rsidRPr="0006016A" w:rsidRDefault="00E13E08" w:rsidP="00A14E3C">
      <w:pPr>
        <w:pStyle w:val="ListParagraph"/>
        <w:widowControl w:val="0"/>
        <w:numPr>
          <w:ilvl w:val="0"/>
          <w:numId w:val="42"/>
        </w:numPr>
        <w:tabs>
          <w:tab w:val="left" w:pos="993"/>
        </w:tabs>
        <w:autoSpaceDE w:val="0"/>
        <w:autoSpaceDN w:val="0"/>
        <w:spacing w:after="0" w:line="240" w:lineRule="auto"/>
        <w:ind w:left="993" w:right="497" w:hanging="284"/>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additional</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support</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teachers</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classes</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involved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in</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public</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assessment.</w:t>
      </w:r>
    </w:p>
    <w:p w14:paraId="4008260B" w14:textId="01158D36" w:rsidR="00DC15DC" w:rsidRDefault="00E13E08" w:rsidP="00A14E3C">
      <w:pPr>
        <w:widowControl w:val="0"/>
        <w:autoSpaceDE w:val="0"/>
        <w:autoSpaceDN w:val="0"/>
        <w:spacing w:after="0" w:line="240" w:lineRule="auto"/>
        <w:ind w:right="497"/>
        <w:rPr>
          <w:rFonts w:ascii="Arial" w:hAnsi="Arial" w:cs="Arial"/>
          <w:iCs/>
          <w:color w:val="538135" w:themeColor="accent6" w:themeShade="BF"/>
          <w:sz w:val="24"/>
          <w:szCs w:val="24"/>
        </w:rPr>
      </w:pPr>
      <w:r w:rsidRPr="0006016A">
        <w:rPr>
          <w:rFonts w:ascii="Arial" w:hAnsi="Arial" w:cs="Arial"/>
          <w:iCs/>
          <w:color w:val="538135" w:themeColor="accent6" w:themeShade="BF"/>
          <w:sz w:val="24"/>
          <w:szCs w:val="24"/>
        </w:rPr>
        <w:t xml:space="preserve">         </w:t>
      </w:r>
    </w:p>
    <w:p w14:paraId="36077DD4" w14:textId="1776B4F0" w:rsidR="00E13E08" w:rsidRPr="0006016A" w:rsidRDefault="00E13E08" w:rsidP="00A14E3C">
      <w:pPr>
        <w:widowControl w:val="0"/>
        <w:autoSpaceDE w:val="0"/>
        <w:autoSpaceDN w:val="0"/>
        <w:spacing w:after="0" w:line="240" w:lineRule="auto"/>
        <w:ind w:right="497" w:firstLine="709"/>
        <w:rPr>
          <w:rFonts w:ascii="Arial" w:hAnsi="Arial" w:cs="Arial"/>
          <w:bCs/>
          <w:color w:val="538135" w:themeColor="accent6" w:themeShade="BF"/>
          <w:sz w:val="24"/>
          <w:szCs w:val="24"/>
        </w:rPr>
      </w:pPr>
      <w:r w:rsidRPr="0006016A">
        <w:rPr>
          <w:rFonts w:ascii="Arial" w:hAnsi="Arial" w:cs="Arial"/>
          <w:iCs/>
          <w:color w:val="538135" w:themeColor="accent6" w:themeShade="BF"/>
          <w:sz w:val="24"/>
          <w:szCs w:val="24"/>
        </w:rPr>
        <w:t>In</w:t>
      </w:r>
      <w:r w:rsidRPr="0006016A">
        <w:rPr>
          <w:rFonts w:ascii="Arial" w:hAnsi="Arial" w:cs="Arial"/>
          <w:bCs/>
          <w:color w:val="538135" w:themeColor="accent6" w:themeShade="BF"/>
          <w:spacing w:val="-9"/>
          <w:sz w:val="24"/>
          <w:szCs w:val="24"/>
        </w:rPr>
        <w:t xml:space="preserve"> </w:t>
      </w:r>
      <w:r w:rsidRPr="0006016A">
        <w:rPr>
          <w:rFonts w:ascii="Arial" w:hAnsi="Arial" w:cs="Arial"/>
          <w:bCs/>
          <w:color w:val="538135" w:themeColor="accent6" w:themeShade="BF"/>
          <w:sz w:val="24"/>
          <w:szCs w:val="24"/>
        </w:rPr>
        <w:t>post-primary</w:t>
      </w:r>
      <w:r w:rsidRPr="0006016A">
        <w:rPr>
          <w:rFonts w:ascii="Arial" w:hAnsi="Arial" w:cs="Arial"/>
          <w:bCs/>
          <w:color w:val="538135" w:themeColor="accent6" w:themeShade="BF"/>
          <w:spacing w:val="-14"/>
          <w:sz w:val="24"/>
          <w:szCs w:val="24"/>
        </w:rPr>
        <w:t xml:space="preserve"> </w:t>
      </w:r>
      <w:r w:rsidRPr="0006016A">
        <w:rPr>
          <w:rFonts w:ascii="Arial" w:hAnsi="Arial" w:cs="Arial"/>
          <w:bCs/>
          <w:color w:val="538135" w:themeColor="accent6" w:themeShade="BF"/>
          <w:spacing w:val="-2"/>
          <w:sz w:val="24"/>
          <w:szCs w:val="24"/>
        </w:rPr>
        <w:t>schools:</w:t>
      </w:r>
    </w:p>
    <w:p w14:paraId="587308AD" w14:textId="77777777" w:rsidR="00E13E08" w:rsidRPr="0006016A" w:rsidRDefault="00E13E08" w:rsidP="00A14E3C">
      <w:pPr>
        <w:pStyle w:val="BodyText"/>
        <w:ind w:right="497"/>
        <w:rPr>
          <w:b/>
          <w:color w:val="538135" w:themeColor="accent6" w:themeShade="BF"/>
        </w:rPr>
      </w:pPr>
    </w:p>
    <w:p w14:paraId="5020CCCF" w14:textId="78BCFEEC" w:rsidR="00E13E08" w:rsidRPr="0006016A" w:rsidRDefault="00E13E08" w:rsidP="00A14E3C">
      <w:pPr>
        <w:pStyle w:val="ListParagraph"/>
        <w:widowControl w:val="0"/>
        <w:numPr>
          <w:ilvl w:val="0"/>
          <w:numId w:val="43"/>
        </w:numPr>
        <w:autoSpaceDE w:val="0"/>
        <w:autoSpaceDN w:val="0"/>
        <w:spacing w:after="0" w:line="240" w:lineRule="auto"/>
        <w:ind w:left="993" w:right="497" w:hanging="284"/>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Protection</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from</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(frequent)</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cover</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pacing w:val="-4"/>
          <w:sz w:val="24"/>
          <w:szCs w:val="24"/>
        </w:rPr>
        <w:t>duty</w:t>
      </w:r>
      <w:r w:rsidR="00582BFC" w:rsidRPr="0006016A">
        <w:rPr>
          <w:rFonts w:ascii="Arial" w:hAnsi="Arial" w:cs="Arial"/>
          <w:color w:val="538135" w:themeColor="accent6" w:themeShade="BF"/>
          <w:spacing w:val="-4"/>
          <w:sz w:val="24"/>
          <w:szCs w:val="24"/>
        </w:rPr>
        <w:t>;</w:t>
      </w:r>
    </w:p>
    <w:p w14:paraId="155DF3A0" w14:textId="77777777" w:rsidR="00E13E08" w:rsidRPr="0006016A" w:rsidRDefault="00E13E08" w:rsidP="00A14E3C">
      <w:pPr>
        <w:pStyle w:val="BodyText"/>
        <w:ind w:right="497"/>
        <w:rPr>
          <w:color w:val="538135" w:themeColor="accent6" w:themeShade="BF"/>
        </w:rPr>
      </w:pPr>
    </w:p>
    <w:p w14:paraId="5057ED1B" w14:textId="39D3B6FF" w:rsidR="00E13E08" w:rsidRPr="0006016A" w:rsidRDefault="00E13E08" w:rsidP="00A14E3C">
      <w:pPr>
        <w:pStyle w:val="ListParagraph"/>
        <w:widowControl w:val="0"/>
        <w:numPr>
          <w:ilvl w:val="0"/>
          <w:numId w:val="43"/>
        </w:numPr>
        <w:tabs>
          <w:tab w:val="left" w:pos="993"/>
        </w:tabs>
        <w:autoSpaceDE w:val="0"/>
        <w:autoSpaceDN w:val="0"/>
        <w:spacing w:after="0" w:line="240" w:lineRule="auto"/>
        <w:ind w:left="993" w:right="497" w:hanging="284"/>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Allocation</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parallel</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teaching</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groups</w:t>
      </w:r>
      <w:r w:rsidR="00582BFC" w:rsidRPr="0006016A">
        <w:rPr>
          <w:rFonts w:ascii="Arial" w:hAnsi="Arial" w:cs="Arial"/>
          <w:color w:val="538135" w:themeColor="accent6" w:themeShade="BF"/>
          <w:spacing w:val="-2"/>
          <w:sz w:val="24"/>
          <w:szCs w:val="24"/>
        </w:rPr>
        <w:t>;</w:t>
      </w:r>
    </w:p>
    <w:p w14:paraId="5830168C" w14:textId="77777777" w:rsidR="00E13E08" w:rsidRPr="0006016A" w:rsidRDefault="00E13E08" w:rsidP="00A14E3C">
      <w:pPr>
        <w:pStyle w:val="BodyText"/>
        <w:ind w:right="497"/>
        <w:rPr>
          <w:color w:val="538135" w:themeColor="accent6" w:themeShade="BF"/>
        </w:rPr>
      </w:pPr>
    </w:p>
    <w:p w14:paraId="47DDEEB9" w14:textId="6CB4083F" w:rsidR="00E13E08" w:rsidRPr="0006016A" w:rsidRDefault="00E13E08" w:rsidP="00A14E3C">
      <w:pPr>
        <w:pStyle w:val="ListParagraph"/>
        <w:widowControl w:val="0"/>
        <w:numPr>
          <w:ilvl w:val="0"/>
          <w:numId w:val="43"/>
        </w:numPr>
        <w:tabs>
          <w:tab w:val="left" w:pos="993"/>
        </w:tabs>
        <w:autoSpaceDE w:val="0"/>
        <w:autoSpaceDN w:val="0"/>
        <w:spacing w:after="0" w:line="240" w:lineRule="auto"/>
        <w:ind w:left="993" w:right="497" w:hanging="284"/>
        <w:rPr>
          <w:rFonts w:ascii="Arial" w:hAnsi="Arial" w:cs="Arial"/>
          <w:color w:val="538135" w:themeColor="accent6" w:themeShade="BF"/>
          <w:sz w:val="24"/>
          <w:szCs w:val="24"/>
        </w:rPr>
      </w:pPr>
      <w:r w:rsidRPr="0006016A">
        <w:rPr>
          <w:rFonts w:ascii="Arial" w:hAnsi="Arial" w:cs="Arial"/>
          <w:color w:val="538135" w:themeColor="accent6" w:themeShade="BF"/>
          <w:spacing w:val="-7"/>
          <w:sz w:val="24"/>
          <w:szCs w:val="24"/>
        </w:rPr>
        <w:t xml:space="preserve">A </w:t>
      </w:r>
      <w:r w:rsidRPr="0006016A">
        <w:rPr>
          <w:rFonts w:ascii="Arial" w:hAnsi="Arial" w:cs="Arial"/>
          <w:color w:val="538135" w:themeColor="accent6" w:themeShade="BF"/>
          <w:sz w:val="24"/>
          <w:szCs w:val="24"/>
        </w:rPr>
        <w:t>permanent</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base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minimal</w:t>
      </w:r>
      <w:r w:rsidRPr="0006016A">
        <w:rPr>
          <w:rFonts w:ascii="Arial" w:hAnsi="Arial" w:cs="Arial"/>
          <w:color w:val="538135" w:themeColor="accent6" w:themeShade="BF"/>
          <w:spacing w:val="-10"/>
          <w:sz w:val="24"/>
          <w:szCs w:val="24"/>
        </w:rPr>
        <w:t xml:space="preserve"> </w:t>
      </w:r>
      <w:r w:rsidRPr="0006016A">
        <w:rPr>
          <w:rFonts w:ascii="Arial" w:hAnsi="Arial" w:cs="Arial"/>
          <w:color w:val="538135" w:themeColor="accent6" w:themeShade="BF"/>
          <w:sz w:val="24"/>
          <w:szCs w:val="24"/>
        </w:rPr>
        <w:t>moving</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between</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classrooms</w:t>
      </w:r>
      <w:r w:rsidR="00582BFC" w:rsidRPr="0006016A">
        <w:rPr>
          <w:rFonts w:ascii="Arial" w:hAnsi="Arial" w:cs="Arial"/>
          <w:color w:val="538135" w:themeColor="accent6" w:themeShade="BF"/>
          <w:sz w:val="24"/>
          <w:szCs w:val="24"/>
        </w:rPr>
        <w:t>; and</w:t>
      </w:r>
    </w:p>
    <w:p w14:paraId="281BFE55" w14:textId="77777777" w:rsidR="00E13E08" w:rsidRPr="0006016A" w:rsidRDefault="00E13E08" w:rsidP="00A14E3C">
      <w:pPr>
        <w:pStyle w:val="BodyText"/>
        <w:ind w:right="497"/>
        <w:rPr>
          <w:color w:val="538135" w:themeColor="accent6" w:themeShade="BF"/>
        </w:rPr>
      </w:pPr>
    </w:p>
    <w:p w14:paraId="54F8D586" w14:textId="77777777" w:rsidR="00E13E08" w:rsidRPr="0006016A" w:rsidRDefault="00E13E08" w:rsidP="00A14E3C">
      <w:pPr>
        <w:pStyle w:val="ListParagraph"/>
        <w:widowControl w:val="0"/>
        <w:numPr>
          <w:ilvl w:val="0"/>
          <w:numId w:val="43"/>
        </w:numPr>
        <w:autoSpaceDE w:val="0"/>
        <w:autoSpaceDN w:val="0"/>
        <w:spacing w:after="0" w:line="240" w:lineRule="auto"/>
        <w:ind w:left="993" w:right="497" w:hanging="284"/>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‘buddy’</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form</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teacher</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pacing w:val="-4"/>
          <w:sz w:val="24"/>
          <w:szCs w:val="24"/>
        </w:rPr>
        <w:t>role.</w:t>
      </w:r>
    </w:p>
    <w:p w14:paraId="69245CEE" w14:textId="77777777" w:rsidR="00E13E08" w:rsidRPr="0006016A" w:rsidRDefault="00E13E08" w:rsidP="00A14E3C">
      <w:pPr>
        <w:pStyle w:val="ListParagraph"/>
        <w:spacing w:after="0"/>
        <w:rPr>
          <w:rFonts w:ascii="Arial" w:hAnsi="Arial" w:cs="Arial"/>
          <w:color w:val="538135" w:themeColor="accent6" w:themeShade="BF"/>
          <w:sz w:val="24"/>
          <w:szCs w:val="24"/>
        </w:rPr>
      </w:pPr>
    </w:p>
    <w:p w14:paraId="330DFBD7" w14:textId="5BA8128D" w:rsidR="00E13E08" w:rsidRPr="0006016A" w:rsidRDefault="00E13E08" w:rsidP="00A14E3C">
      <w:pPr>
        <w:tabs>
          <w:tab w:val="left" w:pos="802"/>
          <w:tab w:val="left" w:pos="804"/>
        </w:tabs>
        <w:spacing w:after="0" w:line="240" w:lineRule="auto"/>
        <w:ind w:left="709" w:right="497" w:hanging="709"/>
        <w:rPr>
          <w:rFonts w:ascii="Arial" w:hAnsi="Arial" w:cs="Arial"/>
          <w:color w:val="538135" w:themeColor="accent6" w:themeShade="BF"/>
          <w:sz w:val="24"/>
          <w:szCs w:val="24"/>
        </w:rPr>
      </w:pPr>
      <w:r w:rsidRPr="0006016A">
        <w:rPr>
          <w:rFonts w:ascii="Arial" w:hAnsi="Arial" w:cs="Arial"/>
          <w:bCs/>
          <w:color w:val="538135" w:themeColor="accent6" w:themeShade="BF"/>
          <w:sz w:val="24"/>
          <w:szCs w:val="24"/>
        </w:rPr>
        <w:t>4.2</w:t>
      </w:r>
      <w:r w:rsidR="00E61D87">
        <w:rPr>
          <w:rFonts w:ascii="Arial" w:hAnsi="Arial" w:cs="Arial"/>
          <w:bCs/>
          <w:color w:val="538135" w:themeColor="accent6" w:themeShade="BF"/>
          <w:sz w:val="24"/>
          <w:szCs w:val="24"/>
        </w:rPr>
        <w:t>2</w:t>
      </w:r>
      <w:r w:rsidRPr="0006016A">
        <w:rPr>
          <w:rFonts w:ascii="Arial" w:hAnsi="Arial" w:cs="Arial"/>
          <w:bCs/>
          <w:color w:val="538135" w:themeColor="accent6" w:themeShade="BF"/>
          <w:sz w:val="24"/>
          <w:szCs w:val="24"/>
        </w:rPr>
        <w:tab/>
        <w:t>ECTs</w:t>
      </w:r>
      <w:r w:rsidRPr="0006016A">
        <w:rPr>
          <w:rFonts w:ascii="Arial" w:hAnsi="Arial" w:cs="Arial"/>
          <w:bCs/>
          <w:color w:val="538135" w:themeColor="accent6" w:themeShade="BF"/>
          <w:spacing w:val="-4"/>
          <w:sz w:val="24"/>
          <w:szCs w:val="24"/>
        </w:rPr>
        <w:t xml:space="preserve"> </w:t>
      </w:r>
      <w:r w:rsidRPr="0006016A">
        <w:rPr>
          <w:rFonts w:ascii="Arial" w:hAnsi="Arial" w:cs="Arial"/>
          <w:bCs/>
          <w:color w:val="538135" w:themeColor="accent6" w:themeShade="BF"/>
          <w:sz w:val="24"/>
          <w:szCs w:val="24"/>
        </w:rPr>
        <w:t>who</w:t>
      </w:r>
      <w:r w:rsidRPr="0006016A">
        <w:rPr>
          <w:rFonts w:ascii="Arial" w:hAnsi="Arial" w:cs="Arial"/>
          <w:bCs/>
          <w:color w:val="538135" w:themeColor="accent6" w:themeShade="BF"/>
          <w:spacing w:val="-6"/>
          <w:sz w:val="24"/>
          <w:szCs w:val="24"/>
        </w:rPr>
        <w:t xml:space="preserve"> </w:t>
      </w:r>
      <w:r w:rsidRPr="0006016A">
        <w:rPr>
          <w:rFonts w:ascii="Arial" w:hAnsi="Arial" w:cs="Arial"/>
          <w:bCs/>
          <w:color w:val="538135" w:themeColor="accent6" w:themeShade="BF"/>
          <w:sz w:val="24"/>
          <w:szCs w:val="24"/>
        </w:rPr>
        <w:t>are</w:t>
      </w:r>
      <w:r w:rsidRPr="0006016A">
        <w:rPr>
          <w:rFonts w:ascii="Arial" w:hAnsi="Arial" w:cs="Arial"/>
          <w:bCs/>
          <w:color w:val="538135" w:themeColor="accent6" w:themeShade="BF"/>
          <w:spacing w:val="-4"/>
          <w:sz w:val="24"/>
          <w:szCs w:val="24"/>
        </w:rPr>
        <w:t xml:space="preserve"> </w:t>
      </w:r>
      <w:r w:rsidRPr="0006016A">
        <w:rPr>
          <w:rFonts w:ascii="Arial" w:hAnsi="Arial" w:cs="Arial"/>
          <w:bCs/>
          <w:color w:val="538135" w:themeColor="accent6" w:themeShade="BF"/>
          <w:sz w:val="24"/>
          <w:szCs w:val="24"/>
        </w:rPr>
        <w:t>initially</w:t>
      </w:r>
      <w:r w:rsidRPr="0006016A">
        <w:rPr>
          <w:rFonts w:ascii="Arial" w:hAnsi="Arial" w:cs="Arial"/>
          <w:bCs/>
          <w:color w:val="538135" w:themeColor="accent6" w:themeShade="BF"/>
          <w:spacing w:val="-8"/>
          <w:sz w:val="24"/>
          <w:szCs w:val="24"/>
        </w:rPr>
        <w:t xml:space="preserve"> </w:t>
      </w:r>
      <w:r w:rsidRPr="0006016A">
        <w:rPr>
          <w:rFonts w:ascii="Arial" w:hAnsi="Arial" w:cs="Arial"/>
          <w:bCs/>
          <w:color w:val="538135" w:themeColor="accent6" w:themeShade="BF"/>
          <w:sz w:val="24"/>
          <w:szCs w:val="24"/>
        </w:rPr>
        <w:t>appointed</w:t>
      </w:r>
      <w:r w:rsidRPr="0006016A">
        <w:rPr>
          <w:rFonts w:ascii="Arial" w:hAnsi="Arial" w:cs="Arial"/>
          <w:bCs/>
          <w:color w:val="538135" w:themeColor="accent6" w:themeShade="BF"/>
          <w:spacing w:val="-3"/>
          <w:sz w:val="24"/>
          <w:szCs w:val="24"/>
        </w:rPr>
        <w:t xml:space="preserve"> </w:t>
      </w:r>
      <w:r w:rsidRPr="0006016A">
        <w:rPr>
          <w:rFonts w:ascii="Arial" w:hAnsi="Arial" w:cs="Arial"/>
          <w:bCs/>
          <w:color w:val="538135" w:themeColor="accent6" w:themeShade="BF"/>
          <w:sz w:val="24"/>
          <w:szCs w:val="24"/>
        </w:rPr>
        <w:t>as</w:t>
      </w:r>
      <w:r w:rsidRPr="0006016A">
        <w:rPr>
          <w:rFonts w:ascii="Arial" w:hAnsi="Arial" w:cs="Arial"/>
          <w:bCs/>
          <w:color w:val="538135" w:themeColor="accent6" w:themeShade="BF"/>
          <w:spacing w:val="-4"/>
          <w:sz w:val="24"/>
          <w:szCs w:val="24"/>
        </w:rPr>
        <w:t xml:space="preserve"> </w:t>
      </w:r>
      <w:r w:rsidRPr="0006016A">
        <w:rPr>
          <w:rFonts w:ascii="Arial" w:hAnsi="Arial" w:cs="Arial"/>
          <w:bCs/>
          <w:color w:val="538135" w:themeColor="accent6" w:themeShade="BF"/>
          <w:sz w:val="24"/>
          <w:szCs w:val="24"/>
        </w:rPr>
        <w:t>supply</w:t>
      </w:r>
      <w:r w:rsidRPr="0006016A">
        <w:rPr>
          <w:rFonts w:ascii="Arial" w:hAnsi="Arial" w:cs="Arial"/>
          <w:bCs/>
          <w:color w:val="538135" w:themeColor="accent6" w:themeShade="BF"/>
          <w:spacing w:val="-2"/>
          <w:sz w:val="24"/>
          <w:szCs w:val="24"/>
        </w:rPr>
        <w:t xml:space="preserve"> </w:t>
      </w:r>
      <w:r w:rsidRPr="0006016A">
        <w:rPr>
          <w:rFonts w:ascii="Arial" w:hAnsi="Arial" w:cs="Arial"/>
          <w:bCs/>
          <w:color w:val="538135" w:themeColor="accent6" w:themeShade="BF"/>
          <w:sz w:val="24"/>
          <w:szCs w:val="24"/>
        </w:rPr>
        <w:t>teachers,</w:t>
      </w:r>
      <w:r w:rsidRPr="0006016A">
        <w:rPr>
          <w:rFonts w:ascii="Arial" w:hAnsi="Arial" w:cs="Arial"/>
          <w:bCs/>
          <w:color w:val="538135" w:themeColor="accent6" w:themeShade="BF"/>
          <w:spacing w:val="-2"/>
          <w:sz w:val="24"/>
          <w:szCs w:val="24"/>
        </w:rPr>
        <w:t xml:space="preserve"> </w:t>
      </w:r>
      <w:r w:rsidRPr="0006016A">
        <w:rPr>
          <w:rFonts w:ascii="Arial" w:hAnsi="Arial" w:cs="Arial"/>
          <w:bCs/>
          <w:color w:val="538135" w:themeColor="accent6" w:themeShade="BF"/>
          <w:sz w:val="24"/>
          <w:szCs w:val="24"/>
        </w:rPr>
        <w:t>but</w:t>
      </w:r>
      <w:r w:rsidRPr="0006016A">
        <w:rPr>
          <w:rFonts w:ascii="Arial" w:hAnsi="Arial" w:cs="Arial"/>
          <w:bCs/>
          <w:color w:val="538135" w:themeColor="accent6" w:themeShade="BF"/>
          <w:spacing w:val="-6"/>
          <w:sz w:val="24"/>
          <w:szCs w:val="24"/>
        </w:rPr>
        <w:t xml:space="preserve"> </w:t>
      </w:r>
      <w:r w:rsidRPr="0006016A">
        <w:rPr>
          <w:rFonts w:ascii="Arial" w:hAnsi="Arial" w:cs="Arial"/>
          <w:bCs/>
          <w:color w:val="538135" w:themeColor="accent6" w:themeShade="BF"/>
          <w:sz w:val="24"/>
          <w:szCs w:val="24"/>
        </w:rPr>
        <w:t xml:space="preserve">whose contracts are extended incrementally, should </w:t>
      </w:r>
      <w:r w:rsidRPr="0006016A">
        <w:rPr>
          <w:rFonts w:ascii="Arial" w:hAnsi="Arial" w:cs="Arial"/>
          <w:color w:val="538135" w:themeColor="accent6" w:themeShade="BF"/>
          <w:sz w:val="24"/>
          <w:szCs w:val="24"/>
        </w:rPr>
        <w:t xml:space="preserve">register with the EA to access professional learning opportunities. They should also: </w:t>
      </w:r>
    </w:p>
    <w:p w14:paraId="3A8337BB" w14:textId="77777777" w:rsidR="00E13E08" w:rsidRPr="0006016A" w:rsidRDefault="00E13E08" w:rsidP="00A14E3C">
      <w:pPr>
        <w:pStyle w:val="BodyText"/>
        <w:ind w:right="497"/>
        <w:rPr>
          <w:color w:val="538135" w:themeColor="accent6" w:themeShade="BF"/>
        </w:rPr>
      </w:pPr>
    </w:p>
    <w:p w14:paraId="56FDC57E" w14:textId="3F642115" w:rsidR="00E13E08" w:rsidRPr="0006016A" w:rsidRDefault="00E13E08" w:rsidP="00A14E3C">
      <w:pPr>
        <w:pStyle w:val="ListParagraph"/>
        <w:widowControl w:val="0"/>
        <w:numPr>
          <w:ilvl w:val="0"/>
          <w:numId w:val="44"/>
        </w:numPr>
        <w:tabs>
          <w:tab w:val="left" w:pos="802"/>
          <w:tab w:val="left" w:pos="804"/>
        </w:tabs>
        <w:autoSpaceDE w:val="0"/>
        <w:autoSpaceDN w:val="0"/>
        <w:spacing w:after="0" w:line="240" w:lineRule="auto"/>
        <w:ind w:left="993" w:right="497" w:hanging="284"/>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Alert</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Principal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and/or</w:t>
      </w:r>
      <w:r w:rsidRPr="0006016A">
        <w:rPr>
          <w:rFonts w:ascii="Arial" w:hAnsi="Arial" w:cs="Arial"/>
          <w:color w:val="538135" w:themeColor="accent6" w:themeShade="BF"/>
          <w:spacing w:val="-4"/>
          <w:sz w:val="24"/>
          <w:szCs w:val="24"/>
        </w:rPr>
        <w:t xml:space="preserve"> </w:t>
      </w:r>
      <w:r w:rsidR="000E7A18">
        <w:rPr>
          <w:rFonts w:ascii="Arial" w:hAnsi="Arial" w:cs="Arial"/>
          <w:color w:val="538135" w:themeColor="accent6" w:themeShade="BF"/>
          <w:sz w:val="24"/>
          <w:szCs w:val="24"/>
        </w:rPr>
        <w:t>Teacher Tutor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their</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position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need</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for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discussion of Induction requirements;</w:t>
      </w:r>
    </w:p>
    <w:p w14:paraId="608E5454" w14:textId="77777777" w:rsidR="00E13E08" w:rsidRPr="0006016A" w:rsidRDefault="00E13E08" w:rsidP="00A14E3C">
      <w:pPr>
        <w:pStyle w:val="BodyText"/>
        <w:ind w:right="497"/>
        <w:rPr>
          <w:color w:val="538135" w:themeColor="accent6" w:themeShade="BF"/>
        </w:rPr>
      </w:pPr>
    </w:p>
    <w:p w14:paraId="4F460763" w14:textId="77777777" w:rsidR="00E13E08" w:rsidRPr="0006016A" w:rsidRDefault="00E13E08" w:rsidP="00A14E3C">
      <w:pPr>
        <w:pStyle w:val="ListParagraph"/>
        <w:widowControl w:val="0"/>
        <w:numPr>
          <w:ilvl w:val="0"/>
          <w:numId w:val="44"/>
        </w:numPr>
        <w:tabs>
          <w:tab w:val="left" w:pos="802"/>
          <w:tab w:val="left" w:pos="804"/>
        </w:tabs>
        <w:autoSpaceDE w:val="0"/>
        <w:autoSpaceDN w:val="0"/>
        <w:spacing w:after="0" w:line="240" w:lineRule="auto"/>
        <w:ind w:left="993" w:right="497" w:hanging="284"/>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If they are to be employed, on a regular day-to-day basis, request that a school supports them through Induction and take into consideration their teaching experiences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evidence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increasing</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professional</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development</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gathered</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from other schools they may work in;</w:t>
      </w:r>
    </w:p>
    <w:p w14:paraId="4C9637E2" w14:textId="77777777" w:rsidR="00E13E08" w:rsidRPr="0006016A" w:rsidRDefault="00E13E08" w:rsidP="00A14E3C">
      <w:pPr>
        <w:pStyle w:val="ListParagraph"/>
        <w:spacing w:after="0" w:line="240" w:lineRule="auto"/>
        <w:ind w:right="497"/>
        <w:rPr>
          <w:rFonts w:ascii="Arial" w:hAnsi="Arial" w:cs="Arial"/>
          <w:color w:val="538135" w:themeColor="accent6" w:themeShade="BF"/>
          <w:sz w:val="24"/>
          <w:szCs w:val="24"/>
        </w:rPr>
      </w:pPr>
    </w:p>
    <w:p w14:paraId="39EAA78D" w14:textId="27B40065" w:rsidR="00E13E08" w:rsidRPr="0006016A" w:rsidRDefault="00E13E08" w:rsidP="00A14E3C">
      <w:pPr>
        <w:pStyle w:val="ListParagraph"/>
        <w:widowControl w:val="0"/>
        <w:numPr>
          <w:ilvl w:val="0"/>
          <w:numId w:val="44"/>
        </w:numPr>
        <w:tabs>
          <w:tab w:val="left" w:pos="802"/>
          <w:tab w:val="left" w:pos="804"/>
        </w:tabs>
        <w:autoSpaceDE w:val="0"/>
        <w:autoSpaceDN w:val="0"/>
        <w:spacing w:after="0" w:line="240" w:lineRule="auto"/>
        <w:ind w:left="993" w:right="497" w:hanging="284"/>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 xml:space="preserve">Prepare, implement and evaluate a personal Induction Action Plan to address specific generic needs and GTCNI competences, </w:t>
      </w:r>
      <w:proofErr w:type="gramStart"/>
      <w:r w:rsidRPr="0006016A">
        <w:rPr>
          <w:rFonts w:ascii="Arial" w:hAnsi="Arial" w:cs="Arial"/>
          <w:color w:val="538135" w:themeColor="accent6" w:themeShade="BF"/>
          <w:sz w:val="24"/>
          <w:szCs w:val="24"/>
        </w:rPr>
        <w:t>e.g.</w:t>
      </w:r>
      <w:proofErr w:type="gramEnd"/>
      <w:r w:rsidRPr="0006016A">
        <w:rPr>
          <w:rFonts w:ascii="Arial" w:hAnsi="Arial" w:cs="Arial"/>
          <w:color w:val="538135" w:themeColor="accent6" w:themeShade="BF"/>
          <w:sz w:val="24"/>
          <w:szCs w:val="24"/>
        </w:rPr>
        <w:t xml:space="preserve"> Aspects of Assessment for Learning, Attitudes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Dispositions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or</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Thinking</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Skills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Personal</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Dispositions;</w:t>
      </w:r>
    </w:p>
    <w:p w14:paraId="7A2AACE0" w14:textId="77777777" w:rsidR="00E13E08" w:rsidRPr="0006016A" w:rsidRDefault="00E13E08" w:rsidP="00A14E3C">
      <w:pPr>
        <w:pStyle w:val="BodyText"/>
        <w:ind w:right="497"/>
        <w:rPr>
          <w:color w:val="538135" w:themeColor="accent6" w:themeShade="BF"/>
        </w:rPr>
      </w:pPr>
    </w:p>
    <w:p w14:paraId="523719B7" w14:textId="77777777" w:rsidR="00E13E08" w:rsidRPr="0006016A" w:rsidRDefault="00E13E08" w:rsidP="00A14E3C">
      <w:pPr>
        <w:pStyle w:val="ListParagraph"/>
        <w:widowControl w:val="0"/>
        <w:numPr>
          <w:ilvl w:val="0"/>
          <w:numId w:val="44"/>
        </w:numPr>
        <w:tabs>
          <w:tab w:val="left" w:pos="993"/>
        </w:tabs>
        <w:autoSpaceDE w:val="0"/>
        <w:autoSpaceDN w:val="0"/>
        <w:spacing w:after="0" w:line="240" w:lineRule="auto"/>
        <w:ind w:left="993" w:right="497" w:hanging="284"/>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Arrange</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school</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sign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their</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Interim</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Summative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Reports</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if and when appropriate; and</w:t>
      </w:r>
    </w:p>
    <w:p w14:paraId="26E26390" w14:textId="77777777" w:rsidR="00E13E08" w:rsidRPr="0006016A" w:rsidRDefault="00E13E08" w:rsidP="00A14E3C">
      <w:pPr>
        <w:pStyle w:val="BodyText"/>
        <w:ind w:right="497"/>
        <w:rPr>
          <w:color w:val="538135" w:themeColor="accent6" w:themeShade="BF"/>
        </w:rPr>
      </w:pPr>
    </w:p>
    <w:p w14:paraId="56125C3C" w14:textId="77777777" w:rsidR="00E13E08" w:rsidRPr="0006016A" w:rsidRDefault="00E13E08" w:rsidP="00A14E3C">
      <w:pPr>
        <w:pStyle w:val="ListParagraph"/>
        <w:widowControl w:val="0"/>
        <w:numPr>
          <w:ilvl w:val="0"/>
          <w:numId w:val="44"/>
        </w:numPr>
        <w:tabs>
          <w:tab w:val="left" w:pos="993"/>
        </w:tabs>
        <w:autoSpaceDE w:val="0"/>
        <w:autoSpaceDN w:val="0"/>
        <w:spacing w:after="0" w:line="240" w:lineRule="auto"/>
        <w:ind w:left="993" w:right="497" w:hanging="284"/>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Keep a log of their development in relation to the core values and teacher competences,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particular</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reference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demonstrating</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professional</w:t>
      </w:r>
      <w:r w:rsidRPr="0006016A">
        <w:rPr>
          <w:rFonts w:ascii="Arial" w:hAnsi="Arial" w:cs="Arial"/>
          <w:color w:val="538135" w:themeColor="accent6" w:themeShade="BF"/>
          <w:spacing w:val="-8"/>
          <w:sz w:val="24"/>
          <w:szCs w:val="24"/>
        </w:rPr>
        <w:t xml:space="preserve"> learning</w:t>
      </w:r>
      <w:r w:rsidRPr="0006016A">
        <w:rPr>
          <w:rFonts w:ascii="Arial" w:hAnsi="Arial" w:cs="Arial"/>
          <w:color w:val="538135" w:themeColor="accent6" w:themeShade="BF"/>
          <w:sz w:val="24"/>
          <w:szCs w:val="24"/>
        </w:rPr>
        <w:t>.</w:t>
      </w:r>
    </w:p>
    <w:p w14:paraId="19694A3B" w14:textId="77777777" w:rsidR="00E13E08" w:rsidRPr="0006016A" w:rsidRDefault="00E13E08" w:rsidP="00A14E3C">
      <w:pPr>
        <w:spacing w:after="0" w:line="240" w:lineRule="auto"/>
        <w:ind w:right="497"/>
        <w:rPr>
          <w:rFonts w:ascii="Arial" w:hAnsi="Arial" w:cs="Arial"/>
          <w:b/>
          <w:color w:val="538135" w:themeColor="accent6" w:themeShade="BF"/>
          <w:sz w:val="24"/>
        </w:rPr>
      </w:pPr>
    </w:p>
    <w:p w14:paraId="77518A81" w14:textId="77777777" w:rsidR="00E13E08" w:rsidRPr="00C11DB0" w:rsidRDefault="00E13E08" w:rsidP="00A14E3C">
      <w:pPr>
        <w:pStyle w:val="Heading2"/>
        <w:ind w:hanging="247"/>
        <w:rPr>
          <w:i w:val="0"/>
          <w:iCs w:val="0"/>
          <w:color w:val="538135" w:themeColor="accent6" w:themeShade="BF"/>
        </w:rPr>
      </w:pPr>
      <w:r w:rsidRPr="00C11DB0">
        <w:rPr>
          <w:i w:val="0"/>
          <w:iCs w:val="0"/>
          <w:color w:val="538135" w:themeColor="accent6" w:themeShade="BF"/>
        </w:rPr>
        <w:t>Guidance</w:t>
      </w:r>
      <w:r w:rsidRPr="00C11DB0">
        <w:rPr>
          <w:i w:val="0"/>
          <w:iCs w:val="0"/>
          <w:color w:val="538135" w:themeColor="accent6" w:themeShade="BF"/>
          <w:spacing w:val="-4"/>
        </w:rPr>
        <w:t xml:space="preserve"> </w:t>
      </w:r>
      <w:r w:rsidRPr="00C11DB0">
        <w:rPr>
          <w:i w:val="0"/>
          <w:iCs w:val="0"/>
          <w:color w:val="538135" w:themeColor="accent6" w:themeShade="BF"/>
        </w:rPr>
        <w:t>for</w:t>
      </w:r>
      <w:r w:rsidRPr="00C11DB0">
        <w:rPr>
          <w:i w:val="0"/>
          <w:iCs w:val="0"/>
          <w:color w:val="538135" w:themeColor="accent6" w:themeShade="BF"/>
          <w:spacing w:val="-3"/>
        </w:rPr>
        <w:t xml:space="preserve"> </w:t>
      </w:r>
      <w:r w:rsidRPr="00C11DB0">
        <w:rPr>
          <w:i w:val="0"/>
          <w:iCs w:val="0"/>
          <w:color w:val="538135" w:themeColor="accent6" w:themeShade="BF"/>
        </w:rPr>
        <w:t>Schools</w:t>
      </w:r>
      <w:r w:rsidRPr="00C11DB0">
        <w:rPr>
          <w:i w:val="0"/>
          <w:iCs w:val="0"/>
          <w:color w:val="538135" w:themeColor="accent6" w:themeShade="BF"/>
          <w:spacing w:val="-3"/>
        </w:rPr>
        <w:t xml:space="preserve"> </w:t>
      </w:r>
      <w:r w:rsidRPr="00C11DB0">
        <w:rPr>
          <w:i w:val="0"/>
          <w:iCs w:val="0"/>
          <w:color w:val="538135" w:themeColor="accent6" w:themeShade="BF"/>
        </w:rPr>
        <w:t>Which</w:t>
      </w:r>
      <w:r w:rsidRPr="00C11DB0">
        <w:rPr>
          <w:i w:val="0"/>
          <w:iCs w:val="0"/>
          <w:color w:val="538135" w:themeColor="accent6" w:themeShade="BF"/>
          <w:spacing w:val="-3"/>
        </w:rPr>
        <w:t xml:space="preserve"> </w:t>
      </w:r>
      <w:r w:rsidRPr="00C11DB0">
        <w:rPr>
          <w:i w:val="0"/>
          <w:iCs w:val="0"/>
          <w:color w:val="538135" w:themeColor="accent6" w:themeShade="BF"/>
        </w:rPr>
        <w:t>Employ</w:t>
      </w:r>
      <w:r w:rsidRPr="00C11DB0">
        <w:rPr>
          <w:i w:val="0"/>
          <w:iCs w:val="0"/>
          <w:color w:val="538135" w:themeColor="accent6" w:themeShade="BF"/>
          <w:spacing w:val="-9"/>
        </w:rPr>
        <w:t xml:space="preserve"> ECTs</w:t>
      </w:r>
      <w:r w:rsidRPr="00C11DB0">
        <w:rPr>
          <w:i w:val="0"/>
          <w:iCs w:val="0"/>
          <w:color w:val="538135" w:themeColor="accent6" w:themeShade="BF"/>
          <w:spacing w:val="-3"/>
        </w:rPr>
        <w:t xml:space="preserve"> </w:t>
      </w:r>
      <w:r w:rsidRPr="00C11DB0">
        <w:rPr>
          <w:i w:val="0"/>
          <w:iCs w:val="0"/>
          <w:color w:val="538135" w:themeColor="accent6" w:themeShade="BF"/>
        </w:rPr>
        <w:t>on</w:t>
      </w:r>
      <w:r w:rsidRPr="00C11DB0">
        <w:rPr>
          <w:i w:val="0"/>
          <w:iCs w:val="0"/>
          <w:color w:val="538135" w:themeColor="accent6" w:themeShade="BF"/>
          <w:spacing w:val="-6"/>
        </w:rPr>
        <w:t xml:space="preserve"> </w:t>
      </w:r>
      <w:r w:rsidRPr="00C11DB0">
        <w:rPr>
          <w:i w:val="0"/>
          <w:iCs w:val="0"/>
          <w:color w:val="538135" w:themeColor="accent6" w:themeShade="BF"/>
        </w:rPr>
        <w:t>a</w:t>
      </w:r>
      <w:r w:rsidRPr="00C11DB0">
        <w:rPr>
          <w:i w:val="0"/>
          <w:iCs w:val="0"/>
          <w:color w:val="538135" w:themeColor="accent6" w:themeShade="BF"/>
          <w:spacing w:val="-4"/>
        </w:rPr>
        <w:t xml:space="preserve"> </w:t>
      </w:r>
      <w:r w:rsidRPr="00C11DB0">
        <w:rPr>
          <w:i w:val="0"/>
          <w:iCs w:val="0"/>
          <w:color w:val="538135" w:themeColor="accent6" w:themeShade="BF"/>
        </w:rPr>
        <w:t>Day-to-Day</w:t>
      </w:r>
      <w:r w:rsidRPr="00C11DB0">
        <w:rPr>
          <w:i w:val="0"/>
          <w:iCs w:val="0"/>
          <w:color w:val="538135" w:themeColor="accent6" w:themeShade="BF"/>
          <w:spacing w:val="-3"/>
        </w:rPr>
        <w:t xml:space="preserve"> </w:t>
      </w:r>
      <w:r w:rsidRPr="00C11DB0">
        <w:rPr>
          <w:i w:val="0"/>
          <w:iCs w:val="0"/>
          <w:color w:val="538135" w:themeColor="accent6" w:themeShade="BF"/>
          <w:spacing w:val="-2"/>
        </w:rPr>
        <w:t>Basis</w:t>
      </w:r>
    </w:p>
    <w:p w14:paraId="0E3B653C" w14:textId="77777777" w:rsidR="00E13E08" w:rsidRPr="0006016A" w:rsidRDefault="00E13E08" w:rsidP="00A14E3C">
      <w:pPr>
        <w:pStyle w:val="BodyText"/>
        <w:ind w:right="497"/>
        <w:rPr>
          <w:b/>
          <w:color w:val="538135" w:themeColor="accent6" w:themeShade="BF"/>
        </w:rPr>
      </w:pPr>
    </w:p>
    <w:p w14:paraId="17A777B4" w14:textId="24BCE659" w:rsidR="00E13E08" w:rsidRPr="00E61D87" w:rsidRDefault="00E13E08" w:rsidP="00A14E3C">
      <w:pPr>
        <w:pStyle w:val="ListParagraph"/>
        <w:widowControl w:val="0"/>
        <w:numPr>
          <w:ilvl w:val="1"/>
          <w:numId w:val="64"/>
        </w:numPr>
        <w:autoSpaceDE w:val="0"/>
        <w:autoSpaceDN w:val="0"/>
        <w:spacing w:after="0" w:line="240" w:lineRule="auto"/>
        <w:ind w:left="709" w:right="497" w:hanging="709"/>
        <w:rPr>
          <w:rFonts w:ascii="Arial" w:hAnsi="Arial" w:cs="Arial"/>
          <w:color w:val="538135" w:themeColor="accent6" w:themeShade="BF"/>
          <w:sz w:val="24"/>
        </w:rPr>
      </w:pPr>
      <w:r w:rsidRPr="00E61D87">
        <w:rPr>
          <w:rFonts w:ascii="Arial" w:hAnsi="Arial" w:cs="Arial"/>
          <w:color w:val="538135" w:themeColor="accent6" w:themeShade="BF"/>
          <w:sz w:val="24"/>
        </w:rPr>
        <w:t>Schools</w:t>
      </w:r>
      <w:r w:rsidRPr="00E61D87">
        <w:rPr>
          <w:rFonts w:ascii="Arial" w:hAnsi="Arial" w:cs="Arial"/>
          <w:color w:val="538135" w:themeColor="accent6" w:themeShade="BF"/>
          <w:spacing w:val="-3"/>
          <w:sz w:val="24"/>
        </w:rPr>
        <w:t xml:space="preserve"> </w:t>
      </w:r>
      <w:r w:rsidRPr="00E61D87">
        <w:rPr>
          <w:rFonts w:ascii="Arial" w:hAnsi="Arial" w:cs="Arial"/>
          <w:color w:val="538135" w:themeColor="accent6" w:themeShade="BF"/>
          <w:sz w:val="24"/>
        </w:rPr>
        <w:t>should</w:t>
      </w:r>
      <w:r w:rsidRPr="00E61D87">
        <w:rPr>
          <w:rFonts w:ascii="Arial" w:hAnsi="Arial" w:cs="Arial"/>
          <w:color w:val="538135" w:themeColor="accent6" w:themeShade="BF"/>
          <w:spacing w:val="-4"/>
          <w:sz w:val="24"/>
        </w:rPr>
        <w:t xml:space="preserve"> aim to </w:t>
      </w:r>
      <w:r w:rsidRPr="00E61D87">
        <w:rPr>
          <w:rFonts w:ascii="Arial" w:hAnsi="Arial" w:cs="Arial"/>
          <w:color w:val="538135" w:themeColor="accent6" w:themeShade="BF"/>
          <w:sz w:val="24"/>
        </w:rPr>
        <w:t>meet</w:t>
      </w:r>
      <w:r w:rsidRPr="00E61D87">
        <w:rPr>
          <w:rFonts w:ascii="Arial" w:hAnsi="Arial" w:cs="Arial"/>
          <w:color w:val="538135" w:themeColor="accent6" w:themeShade="BF"/>
          <w:spacing w:val="-2"/>
          <w:sz w:val="24"/>
        </w:rPr>
        <w:t xml:space="preserve"> </w:t>
      </w:r>
      <w:r w:rsidRPr="00E61D87">
        <w:rPr>
          <w:rFonts w:ascii="Arial" w:hAnsi="Arial" w:cs="Arial"/>
          <w:color w:val="538135" w:themeColor="accent6" w:themeShade="BF"/>
          <w:sz w:val="24"/>
        </w:rPr>
        <w:t>the</w:t>
      </w:r>
      <w:r w:rsidRPr="00E61D87">
        <w:rPr>
          <w:rFonts w:ascii="Arial" w:hAnsi="Arial" w:cs="Arial"/>
          <w:color w:val="538135" w:themeColor="accent6" w:themeShade="BF"/>
          <w:spacing w:val="-4"/>
          <w:sz w:val="24"/>
        </w:rPr>
        <w:t xml:space="preserve"> </w:t>
      </w:r>
      <w:r w:rsidRPr="00E61D87">
        <w:rPr>
          <w:rFonts w:ascii="Arial" w:hAnsi="Arial" w:cs="Arial"/>
          <w:color w:val="538135" w:themeColor="accent6" w:themeShade="BF"/>
          <w:sz w:val="24"/>
        </w:rPr>
        <w:t>needs</w:t>
      </w:r>
      <w:r w:rsidRPr="00E61D87">
        <w:rPr>
          <w:rFonts w:ascii="Arial" w:hAnsi="Arial" w:cs="Arial"/>
          <w:color w:val="538135" w:themeColor="accent6" w:themeShade="BF"/>
          <w:spacing w:val="-5"/>
          <w:sz w:val="24"/>
        </w:rPr>
        <w:t xml:space="preserve"> </w:t>
      </w:r>
      <w:r w:rsidRPr="00E61D87">
        <w:rPr>
          <w:rFonts w:ascii="Arial" w:hAnsi="Arial" w:cs="Arial"/>
          <w:color w:val="538135" w:themeColor="accent6" w:themeShade="BF"/>
          <w:sz w:val="24"/>
        </w:rPr>
        <w:t>of temporary</w:t>
      </w:r>
      <w:r w:rsidRPr="00E61D87">
        <w:rPr>
          <w:rFonts w:ascii="Arial" w:hAnsi="Arial" w:cs="Arial"/>
          <w:color w:val="538135" w:themeColor="accent6" w:themeShade="BF"/>
          <w:spacing w:val="-5"/>
          <w:sz w:val="24"/>
        </w:rPr>
        <w:t xml:space="preserve"> ECTs</w:t>
      </w:r>
      <w:r w:rsidRPr="00E61D87">
        <w:rPr>
          <w:rFonts w:ascii="Arial" w:hAnsi="Arial" w:cs="Arial"/>
          <w:color w:val="538135" w:themeColor="accent6" w:themeShade="BF"/>
          <w:sz w:val="24"/>
        </w:rPr>
        <w:t xml:space="preserve"> who are in schools for less than a year. </w:t>
      </w:r>
    </w:p>
    <w:p w14:paraId="0EA8041E" w14:textId="77777777" w:rsidR="00E13E08" w:rsidRPr="0006016A" w:rsidRDefault="00E13E08" w:rsidP="00A14E3C">
      <w:pPr>
        <w:pStyle w:val="ListParagraph"/>
        <w:widowControl w:val="0"/>
        <w:autoSpaceDE w:val="0"/>
        <w:autoSpaceDN w:val="0"/>
        <w:spacing w:after="0" w:line="240" w:lineRule="auto"/>
        <w:ind w:left="709" w:right="497"/>
        <w:rPr>
          <w:rFonts w:ascii="Arial" w:hAnsi="Arial" w:cs="Arial"/>
          <w:color w:val="538135" w:themeColor="accent6" w:themeShade="BF"/>
          <w:sz w:val="24"/>
        </w:rPr>
      </w:pPr>
    </w:p>
    <w:p w14:paraId="5EB2B090" w14:textId="77777777" w:rsidR="00E13E08" w:rsidRPr="0006016A" w:rsidRDefault="00E13E08" w:rsidP="00A14E3C">
      <w:pPr>
        <w:pStyle w:val="ListParagraph"/>
        <w:widowControl w:val="0"/>
        <w:numPr>
          <w:ilvl w:val="1"/>
          <w:numId w:val="64"/>
        </w:numPr>
        <w:autoSpaceDE w:val="0"/>
        <w:autoSpaceDN w:val="0"/>
        <w:spacing w:after="0" w:line="240" w:lineRule="auto"/>
        <w:ind w:left="709" w:right="497" w:hanging="709"/>
        <w:rPr>
          <w:rFonts w:ascii="Arial" w:hAnsi="Arial" w:cs="Arial"/>
          <w:color w:val="538135" w:themeColor="accent6" w:themeShade="BF"/>
          <w:sz w:val="24"/>
        </w:rPr>
      </w:pPr>
      <w:r w:rsidRPr="0006016A">
        <w:rPr>
          <w:rFonts w:ascii="Arial" w:hAnsi="Arial" w:cs="Arial"/>
          <w:color w:val="538135" w:themeColor="accent6" w:themeShade="BF"/>
          <w:sz w:val="24"/>
        </w:rPr>
        <w:t>For those ECTs employed on a day-to-day basis, schools should support them as far as possible. Where there is a possibility</w:t>
      </w:r>
      <w:r w:rsidRPr="0006016A">
        <w:rPr>
          <w:rFonts w:ascii="Arial" w:hAnsi="Arial" w:cs="Arial"/>
          <w:color w:val="538135" w:themeColor="accent6" w:themeShade="BF"/>
          <w:spacing w:val="-1"/>
          <w:sz w:val="24"/>
        </w:rPr>
        <w:t xml:space="preserve"> </w:t>
      </w:r>
      <w:r w:rsidRPr="0006016A">
        <w:rPr>
          <w:rFonts w:ascii="Arial" w:hAnsi="Arial" w:cs="Arial"/>
          <w:color w:val="538135" w:themeColor="accent6" w:themeShade="BF"/>
          <w:sz w:val="24"/>
        </w:rPr>
        <w:t>that they may</w:t>
      </w:r>
      <w:r w:rsidRPr="0006016A">
        <w:rPr>
          <w:rFonts w:ascii="Arial" w:hAnsi="Arial" w:cs="Arial"/>
          <w:color w:val="538135" w:themeColor="accent6" w:themeShade="BF"/>
          <w:spacing w:val="-1"/>
          <w:sz w:val="24"/>
        </w:rPr>
        <w:t xml:space="preserve"> </w:t>
      </w:r>
      <w:r w:rsidRPr="0006016A">
        <w:rPr>
          <w:rFonts w:ascii="Arial" w:hAnsi="Arial" w:cs="Arial"/>
          <w:color w:val="538135" w:themeColor="accent6" w:themeShade="BF"/>
          <w:sz w:val="24"/>
        </w:rPr>
        <w:t>be employed on a regular day-to-day</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basis,</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a</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school</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should</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consider</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supporting</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them</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through</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Induction</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and take into consideration their teaching experiences and evidence of increasing professional development gathered from other schools they may work in.</w:t>
      </w:r>
    </w:p>
    <w:p w14:paraId="082C70F6" w14:textId="77777777" w:rsidR="00E13E08" w:rsidRPr="0006016A" w:rsidRDefault="00E13E08" w:rsidP="00A14E3C">
      <w:pPr>
        <w:pStyle w:val="BodyText"/>
        <w:spacing w:before="11"/>
        <w:ind w:left="709" w:right="497" w:hanging="709"/>
        <w:rPr>
          <w:color w:val="538135" w:themeColor="accent6" w:themeShade="BF"/>
          <w:sz w:val="23"/>
        </w:rPr>
      </w:pPr>
    </w:p>
    <w:p w14:paraId="2BF64F61" w14:textId="77777777" w:rsidR="00E13E08" w:rsidRPr="0006016A" w:rsidRDefault="00E13E08" w:rsidP="00A14E3C">
      <w:pPr>
        <w:pStyle w:val="ListParagraph"/>
        <w:widowControl w:val="0"/>
        <w:numPr>
          <w:ilvl w:val="1"/>
          <w:numId w:val="64"/>
        </w:numPr>
        <w:tabs>
          <w:tab w:val="left" w:pos="801"/>
          <w:tab w:val="left" w:pos="802"/>
        </w:tabs>
        <w:autoSpaceDE w:val="0"/>
        <w:autoSpaceDN w:val="0"/>
        <w:spacing w:after="0" w:line="240" w:lineRule="auto"/>
        <w:ind w:left="709" w:right="497" w:hanging="709"/>
        <w:rPr>
          <w:rFonts w:ascii="Arial" w:hAnsi="Arial" w:cs="Arial"/>
          <w:color w:val="538135" w:themeColor="accent6" w:themeShade="BF"/>
          <w:sz w:val="24"/>
        </w:rPr>
      </w:pPr>
      <w:r w:rsidRPr="0006016A">
        <w:rPr>
          <w:rFonts w:ascii="Arial" w:hAnsi="Arial" w:cs="Arial"/>
          <w:color w:val="538135" w:themeColor="accent6" w:themeShade="BF"/>
          <w:sz w:val="24"/>
        </w:rPr>
        <w:t>Schools should prepare</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Interim</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Summative</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Reports</w:t>
      </w:r>
      <w:r w:rsidRPr="0006016A">
        <w:rPr>
          <w:rFonts w:ascii="Arial" w:hAnsi="Arial" w:cs="Arial"/>
          <w:color w:val="538135" w:themeColor="accent6" w:themeShade="BF"/>
          <w:spacing w:val="-3"/>
          <w:sz w:val="24"/>
        </w:rPr>
        <w:t xml:space="preserve"> following </w:t>
      </w:r>
      <w:r w:rsidRPr="0006016A">
        <w:rPr>
          <w:rFonts w:ascii="Arial" w:hAnsi="Arial" w:cs="Arial"/>
          <w:color w:val="538135" w:themeColor="accent6" w:themeShade="BF"/>
          <w:sz w:val="24"/>
        </w:rPr>
        <w:t>discussion</w:t>
      </w:r>
      <w:r w:rsidRPr="0006016A">
        <w:rPr>
          <w:rFonts w:ascii="Arial" w:hAnsi="Arial" w:cs="Arial"/>
          <w:color w:val="538135" w:themeColor="accent6" w:themeShade="BF"/>
          <w:spacing w:val="-1"/>
          <w:sz w:val="24"/>
        </w:rPr>
        <w:t xml:space="preserve"> </w:t>
      </w:r>
      <w:r w:rsidRPr="0006016A">
        <w:rPr>
          <w:rFonts w:ascii="Arial" w:hAnsi="Arial" w:cs="Arial"/>
          <w:color w:val="538135" w:themeColor="accent6" w:themeShade="BF"/>
          <w:sz w:val="24"/>
        </w:rPr>
        <w:t>with</w:t>
      </w:r>
      <w:r w:rsidRPr="0006016A">
        <w:rPr>
          <w:rFonts w:ascii="Arial" w:hAnsi="Arial" w:cs="Arial"/>
          <w:color w:val="538135" w:themeColor="accent6" w:themeShade="BF"/>
          <w:spacing w:val="-1"/>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1"/>
          <w:sz w:val="24"/>
        </w:rPr>
        <w:t xml:space="preserve"> ECT, referring to t</w:t>
      </w:r>
      <w:r w:rsidRPr="0006016A">
        <w:rPr>
          <w:rFonts w:ascii="Arial" w:hAnsi="Arial" w:cs="Arial"/>
          <w:color w:val="538135" w:themeColor="accent6" w:themeShade="BF"/>
          <w:sz w:val="24"/>
        </w:rPr>
        <w:t>he</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outcomes</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1"/>
          <w:sz w:val="24"/>
        </w:rPr>
        <w:t xml:space="preserve"> </w:t>
      </w:r>
      <w:r w:rsidRPr="0006016A">
        <w:rPr>
          <w:rFonts w:ascii="Arial" w:hAnsi="Arial" w:cs="Arial"/>
          <w:color w:val="538135" w:themeColor="accent6" w:themeShade="BF"/>
          <w:sz w:val="24"/>
        </w:rPr>
        <w:t>the Induction Action Plan and the combined feedback from observation of teaching and teacher competences.</w:t>
      </w:r>
    </w:p>
    <w:p w14:paraId="2350170E" w14:textId="77777777" w:rsidR="00E13E08" w:rsidRPr="0006016A" w:rsidRDefault="00E13E08" w:rsidP="00A14E3C">
      <w:pPr>
        <w:pStyle w:val="BodyText"/>
        <w:spacing w:before="9"/>
        <w:ind w:left="709" w:right="497" w:hanging="709"/>
        <w:rPr>
          <w:color w:val="538135" w:themeColor="accent6" w:themeShade="BF"/>
          <w:sz w:val="23"/>
        </w:rPr>
      </w:pPr>
    </w:p>
    <w:p w14:paraId="52912D41" w14:textId="1A8C15EA" w:rsidR="00E13E08" w:rsidRPr="0006016A" w:rsidRDefault="00E13E08" w:rsidP="00A14E3C">
      <w:pPr>
        <w:pStyle w:val="BodyText"/>
        <w:spacing w:before="1"/>
        <w:ind w:left="709" w:right="497" w:hanging="709"/>
        <w:rPr>
          <w:color w:val="538135" w:themeColor="accent6" w:themeShade="BF"/>
        </w:rPr>
      </w:pPr>
      <w:r w:rsidRPr="0006016A">
        <w:rPr>
          <w:color w:val="538135" w:themeColor="accent6" w:themeShade="BF"/>
        </w:rPr>
        <w:t>4.2</w:t>
      </w:r>
      <w:r w:rsidR="00E61D87">
        <w:rPr>
          <w:color w:val="538135" w:themeColor="accent6" w:themeShade="BF"/>
        </w:rPr>
        <w:t>6</w:t>
      </w:r>
      <w:r w:rsidRPr="0006016A">
        <w:rPr>
          <w:color w:val="538135" w:themeColor="accent6" w:themeShade="BF"/>
        </w:rPr>
        <w:tab/>
        <w:t>Teachers who have met the criteria for completion of Induction may be allowed to enter Early Professional Development at the discretion of the school.</w:t>
      </w:r>
      <w:r w:rsidRPr="0006016A">
        <w:rPr>
          <w:color w:val="538135" w:themeColor="accent6" w:themeShade="BF"/>
          <w:spacing w:val="40"/>
        </w:rPr>
        <w:t xml:space="preserve"> </w:t>
      </w:r>
    </w:p>
    <w:p w14:paraId="26820728" w14:textId="77777777" w:rsidR="00E13E08" w:rsidRPr="0006016A" w:rsidRDefault="00E13E08" w:rsidP="00A14E3C">
      <w:pPr>
        <w:widowControl w:val="0"/>
        <w:tabs>
          <w:tab w:val="left" w:pos="956"/>
        </w:tabs>
        <w:autoSpaceDE w:val="0"/>
        <w:autoSpaceDN w:val="0"/>
        <w:spacing w:after="0" w:line="240" w:lineRule="auto"/>
        <w:ind w:right="497"/>
        <w:rPr>
          <w:rFonts w:ascii="Arial" w:hAnsi="Arial" w:cs="Arial"/>
          <w:iCs/>
          <w:color w:val="538135" w:themeColor="accent6" w:themeShade="BF"/>
          <w:sz w:val="24"/>
        </w:rPr>
      </w:pPr>
    </w:p>
    <w:p w14:paraId="65595CA0" w14:textId="0AD600CE" w:rsidR="00E13E08" w:rsidRPr="00C11DB0" w:rsidRDefault="00E13E08" w:rsidP="00A14E3C">
      <w:pPr>
        <w:pStyle w:val="Heading2"/>
        <w:ind w:hanging="247"/>
        <w:rPr>
          <w:i w:val="0"/>
          <w:iCs w:val="0"/>
          <w:color w:val="538135" w:themeColor="accent6" w:themeShade="BF"/>
        </w:rPr>
      </w:pPr>
      <w:r w:rsidRPr="00C11DB0">
        <w:rPr>
          <w:i w:val="0"/>
          <w:iCs w:val="0"/>
          <w:color w:val="538135" w:themeColor="accent6" w:themeShade="BF"/>
        </w:rPr>
        <w:t>Developing</w:t>
      </w:r>
      <w:r w:rsidRPr="00C11DB0">
        <w:rPr>
          <w:i w:val="0"/>
          <w:iCs w:val="0"/>
          <w:color w:val="538135" w:themeColor="accent6" w:themeShade="BF"/>
          <w:spacing w:val="-10"/>
        </w:rPr>
        <w:t xml:space="preserve"> </w:t>
      </w:r>
      <w:r w:rsidRPr="00C11DB0">
        <w:rPr>
          <w:i w:val="0"/>
          <w:iCs w:val="0"/>
          <w:color w:val="538135" w:themeColor="accent6" w:themeShade="BF"/>
        </w:rPr>
        <w:t>the</w:t>
      </w:r>
      <w:r w:rsidRPr="00C11DB0">
        <w:rPr>
          <w:i w:val="0"/>
          <w:iCs w:val="0"/>
          <w:color w:val="538135" w:themeColor="accent6" w:themeShade="BF"/>
          <w:spacing w:val="-9"/>
        </w:rPr>
        <w:t xml:space="preserve"> </w:t>
      </w:r>
      <w:r w:rsidRPr="00C11DB0">
        <w:rPr>
          <w:i w:val="0"/>
          <w:iCs w:val="0"/>
          <w:color w:val="538135" w:themeColor="accent6" w:themeShade="BF"/>
        </w:rPr>
        <w:t>Individual</w:t>
      </w:r>
      <w:r w:rsidRPr="00C11DB0">
        <w:rPr>
          <w:i w:val="0"/>
          <w:iCs w:val="0"/>
          <w:color w:val="538135" w:themeColor="accent6" w:themeShade="BF"/>
          <w:spacing w:val="-10"/>
        </w:rPr>
        <w:t xml:space="preserve"> </w:t>
      </w:r>
      <w:r w:rsidRPr="00C11DB0">
        <w:rPr>
          <w:i w:val="0"/>
          <w:iCs w:val="0"/>
          <w:color w:val="538135" w:themeColor="accent6" w:themeShade="BF"/>
        </w:rPr>
        <w:t>Induction</w:t>
      </w:r>
      <w:r w:rsidRPr="00C11DB0">
        <w:rPr>
          <w:i w:val="0"/>
          <w:iCs w:val="0"/>
          <w:color w:val="538135" w:themeColor="accent6" w:themeShade="BF"/>
          <w:spacing w:val="-9"/>
        </w:rPr>
        <w:t xml:space="preserve"> </w:t>
      </w:r>
      <w:r w:rsidRPr="00C11DB0">
        <w:rPr>
          <w:i w:val="0"/>
          <w:iCs w:val="0"/>
          <w:color w:val="538135" w:themeColor="accent6" w:themeShade="BF"/>
        </w:rPr>
        <w:t>Action</w:t>
      </w:r>
      <w:r w:rsidRPr="00C11DB0">
        <w:rPr>
          <w:i w:val="0"/>
          <w:iCs w:val="0"/>
          <w:color w:val="538135" w:themeColor="accent6" w:themeShade="BF"/>
          <w:spacing w:val="-11"/>
        </w:rPr>
        <w:t xml:space="preserve"> </w:t>
      </w:r>
      <w:r w:rsidRPr="00C11DB0">
        <w:rPr>
          <w:i w:val="0"/>
          <w:iCs w:val="0"/>
          <w:color w:val="538135" w:themeColor="accent6" w:themeShade="BF"/>
          <w:spacing w:val="-4"/>
        </w:rPr>
        <w:t>Plan</w:t>
      </w:r>
    </w:p>
    <w:p w14:paraId="304350D3" w14:textId="77777777" w:rsidR="00E13E08" w:rsidRPr="0006016A" w:rsidRDefault="00E13E08" w:rsidP="00A14E3C">
      <w:pPr>
        <w:pStyle w:val="BodyText"/>
        <w:spacing w:before="2"/>
        <w:ind w:right="497"/>
        <w:rPr>
          <w:i/>
          <w:color w:val="538135" w:themeColor="accent6" w:themeShade="BF"/>
        </w:rPr>
      </w:pPr>
    </w:p>
    <w:p w14:paraId="21807B4E" w14:textId="1F5649B1" w:rsidR="00E13E08" w:rsidRPr="0006016A" w:rsidRDefault="00E13E08" w:rsidP="00A14E3C">
      <w:pPr>
        <w:pStyle w:val="BodyText"/>
        <w:ind w:left="709" w:right="497" w:hanging="709"/>
        <w:rPr>
          <w:color w:val="538135" w:themeColor="accent6" w:themeShade="BF"/>
        </w:rPr>
      </w:pPr>
      <w:r w:rsidRPr="0006016A">
        <w:rPr>
          <w:color w:val="538135" w:themeColor="accent6" w:themeShade="BF"/>
        </w:rPr>
        <w:t>4.2</w:t>
      </w:r>
      <w:r w:rsidR="00E61D87">
        <w:rPr>
          <w:color w:val="538135" w:themeColor="accent6" w:themeShade="BF"/>
        </w:rPr>
        <w:t>7</w:t>
      </w:r>
      <w:r w:rsidRPr="0006016A">
        <w:rPr>
          <w:color w:val="538135" w:themeColor="accent6" w:themeShade="BF"/>
        </w:rPr>
        <w:tab/>
        <w:t>When</w:t>
      </w:r>
      <w:r w:rsidRPr="0006016A">
        <w:rPr>
          <w:color w:val="538135" w:themeColor="accent6" w:themeShade="BF"/>
          <w:spacing w:val="-4"/>
        </w:rPr>
        <w:t xml:space="preserve"> </w:t>
      </w:r>
      <w:r w:rsidRPr="0006016A">
        <w:rPr>
          <w:color w:val="538135" w:themeColor="accent6" w:themeShade="BF"/>
        </w:rPr>
        <w:t>developing</w:t>
      </w:r>
      <w:r w:rsidRPr="0006016A">
        <w:rPr>
          <w:color w:val="538135" w:themeColor="accent6" w:themeShade="BF"/>
          <w:spacing w:val="-4"/>
        </w:rPr>
        <w:t xml:space="preserve"> </w:t>
      </w:r>
      <w:r w:rsidRPr="0006016A">
        <w:rPr>
          <w:color w:val="538135" w:themeColor="accent6" w:themeShade="BF"/>
        </w:rPr>
        <w:t>individual</w:t>
      </w:r>
      <w:r w:rsidRPr="0006016A">
        <w:rPr>
          <w:color w:val="538135" w:themeColor="accent6" w:themeShade="BF"/>
          <w:spacing w:val="-3"/>
        </w:rPr>
        <w:t xml:space="preserve"> </w:t>
      </w:r>
      <w:r w:rsidRPr="0006016A">
        <w:rPr>
          <w:color w:val="538135" w:themeColor="accent6" w:themeShade="BF"/>
        </w:rPr>
        <w:t>action</w:t>
      </w:r>
      <w:r w:rsidRPr="0006016A">
        <w:rPr>
          <w:color w:val="538135" w:themeColor="accent6" w:themeShade="BF"/>
          <w:spacing w:val="-4"/>
        </w:rPr>
        <w:t xml:space="preserve"> </w:t>
      </w:r>
      <w:r w:rsidRPr="0006016A">
        <w:rPr>
          <w:color w:val="538135" w:themeColor="accent6" w:themeShade="BF"/>
        </w:rPr>
        <w:t>plans,</w:t>
      </w:r>
      <w:r w:rsidRPr="0006016A">
        <w:rPr>
          <w:color w:val="538135" w:themeColor="accent6" w:themeShade="BF"/>
          <w:spacing w:val="-5"/>
        </w:rPr>
        <w:t xml:space="preserve"> </w:t>
      </w:r>
      <w:r w:rsidR="000E7A18">
        <w:rPr>
          <w:color w:val="538135" w:themeColor="accent6" w:themeShade="BF"/>
        </w:rPr>
        <w:t>Teacher Tutor</w:t>
      </w:r>
      <w:r w:rsidRPr="0006016A">
        <w:rPr>
          <w:color w:val="538135" w:themeColor="accent6" w:themeShade="BF"/>
        </w:rPr>
        <w:t>s</w:t>
      </w:r>
      <w:r w:rsidRPr="0006016A">
        <w:rPr>
          <w:color w:val="538135" w:themeColor="accent6" w:themeShade="BF"/>
          <w:spacing w:val="-3"/>
        </w:rPr>
        <w:t xml:space="preserve"> </w:t>
      </w:r>
      <w:r w:rsidRPr="0006016A">
        <w:rPr>
          <w:color w:val="538135" w:themeColor="accent6" w:themeShade="BF"/>
        </w:rPr>
        <w:t>should take account of:</w:t>
      </w:r>
    </w:p>
    <w:p w14:paraId="59073235" w14:textId="77777777" w:rsidR="00E13E08" w:rsidRPr="0006016A" w:rsidRDefault="00E13E08" w:rsidP="00A14E3C">
      <w:pPr>
        <w:pStyle w:val="BodyText"/>
        <w:spacing w:before="1"/>
        <w:ind w:right="497"/>
        <w:rPr>
          <w:color w:val="538135" w:themeColor="accent6" w:themeShade="BF"/>
        </w:rPr>
      </w:pPr>
    </w:p>
    <w:p w14:paraId="041DF10D" w14:textId="30D22081" w:rsidR="00E13E08" w:rsidRPr="0006016A" w:rsidRDefault="00E13E08" w:rsidP="00A14E3C">
      <w:pPr>
        <w:pStyle w:val="ListParagraph"/>
        <w:widowControl w:val="0"/>
        <w:numPr>
          <w:ilvl w:val="3"/>
          <w:numId w:val="35"/>
        </w:numPr>
        <w:tabs>
          <w:tab w:val="left" w:pos="801"/>
          <w:tab w:val="left" w:pos="802"/>
        </w:tabs>
        <w:autoSpaceDE w:val="0"/>
        <w:autoSpaceDN w:val="0"/>
        <w:spacing w:after="0" w:line="240" w:lineRule="auto"/>
        <w:ind w:left="1162" w:right="497" w:hanging="453"/>
        <w:contextualSpacing w:val="0"/>
        <w:rPr>
          <w:rFonts w:ascii="Arial" w:hAnsi="Arial" w:cs="Arial"/>
          <w:color w:val="538135" w:themeColor="accent6" w:themeShade="BF"/>
          <w:sz w:val="24"/>
        </w:rPr>
      </w:pPr>
      <w:r w:rsidRPr="0006016A">
        <w:rPr>
          <w:rFonts w:ascii="Arial" w:hAnsi="Arial" w:cs="Arial"/>
          <w:color w:val="538135" w:themeColor="accent6" w:themeShade="BF"/>
          <w:sz w:val="24"/>
        </w:rPr>
        <w:t>Career Entry</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pacing w:val="-2"/>
          <w:sz w:val="24"/>
        </w:rPr>
        <w:t>Profile</w:t>
      </w:r>
      <w:r w:rsidR="00582BFC" w:rsidRPr="0006016A">
        <w:rPr>
          <w:rFonts w:ascii="Arial" w:hAnsi="Arial" w:cs="Arial"/>
          <w:color w:val="538135" w:themeColor="accent6" w:themeShade="BF"/>
          <w:spacing w:val="-2"/>
          <w:sz w:val="24"/>
        </w:rPr>
        <w:t>;</w:t>
      </w:r>
    </w:p>
    <w:p w14:paraId="0BB53261" w14:textId="77777777" w:rsidR="00E13E08" w:rsidRPr="0006016A" w:rsidRDefault="00E13E08" w:rsidP="00A14E3C">
      <w:pPr>
        <w:pStyle w:val="BodyText"/>
        <w:spacing w:before="8"/>
        <w:ind w:right="497" w:hanging="453"/>
        <w:rPr>
          <w:color w:val="538135" w:themeColor="accent6" w:themeShade="BF"/>
          <w:sz w:val="23"/>
        </w:rPr>
      </w:pPr>
    </w:p>
    <w:p w14:paraId="415A5E9F" w14:textId="0EC9D4CC" w:rsidR="00E13E08" w:rsidRPr="0006016A" w:rsidRDefault="00E13E08" w:rsidP="00A14E3C">
      <w:pPr>
        <w:pStyle w:val="ListParagraph"/>
        <w:widowControl w:val="0"/>
        <w:numPr>
          <w:ilvl w:val="3"/>
          <w:numId w:val="35"/>
        </w:numPr>
        <w:tabs>
          <w:tab w:val="left" w:pos="801"/>
          <w:tab w:val="left" w:pos="802"/>
        </w:tabs>
        <w:autoSpaceDE w:val="0"/>
        <w:autoSpaceDN w:val="0"/>
        <w:spacing w:after="0" w:line="240" w:lineRule="auto"/>
        <w:ind w:left="1162" w:right="497" w:hanging="453"/>
        <w:contextualSpacing w:val="0"/>
        <w:rPr>
          <w:rFonts w:ascii="Arial" w:hAnsi="Arial" w:cs="Arial"/>
          <w:color w:val="538135" w:themeColor="accent6" w:themeShade="BF"/>
          <w:sz w:val="24"/>
        </w:rPr>
      </w:pPr>
      <w:r w:rsidRPr="0006016A">
        <w:rPr>
          <w:rFonts w:ascii="Arial" w:hAnsi="Arial" w:cs="Arial"/>
          <w:color w:val="538135" w:themeColor="accent6" w:themeShade="BF"/>
          <w:sz w:val="24"/>
        </w:rPr>
        <w:t>GTCNI</w:t>
      </w:r>
      <w:r w:rsidRPr="0006016A">
        <w:rPr>
          <w:rFonts w:ascii="Arial" w:hAnsi="Arial" w:cs="Arial"/>
          <w:color w:val="538135" w:themeColor="accent6" w:themeShade="BF"/>
          <w:spacing w:val="-7"/>
          <w:sz w:val="24"/>
        </w:rPr>
        <w:t xml:space="preserve"> Core Values and Teacher </w:t>
      </w:r>
      <w:r w:rsidRPr="0006016A">
        <w:rPr>
          <w:rFonts w:ascii="Arial" w:hAnsi="Arial" w:cs="Arial"/>
          <w:color w:val="538135" w:themeColor="accent6" w:themeShade="BF"/>
          <w:sz w:val="24"/>
        </w:rPr>
        <w:t>Competences</w:t>
      </w:r>
      <w:r w:rsidR="00582BFC" w:rsidRPr="0006016A">
        <w:rPr>
          <w:rFonts w:ascii="Arial" w:hAnsi="Arial" w:cs="Arial"/>
          <w:color w:val="538135" w:themeColor="accent6" w:themeShade="BF"/>
          <w:sz w:val="24"/>
        </w:rPr>
        <w:t>;</w:t>
      </w:r>
    </w:p>
    <w:p w14:paraId="42ECDA1F" w14:textId="77777777" w:rsidR="00E13E08" w:rsidRPr="0006016A" w:rsidRDefault="00E13E08" w:rsidP="00A14E3C">
      <w:pPr>
        <w:pStyle w:val="BodyText"/>
        <w:spacing w:before="10"/>
        <w:ind w:right="497" w:hanging="453"/>
        <w:rPr>
          <w:color w:val="538135" w:themeColor="accent6" w:themeShade="BF"/>
          <w:sz w:val="23"/>
        </w:rPr>
      </w:pPr>
    </w:p>
    <w:p w14:paraId="1378A15E" w14:textId="2FD59403" w:rsidR="00E13E08" w:rsidRPr="0006016A" w:rsidRDefault="00E13E08" w:rsidP="00A14E3C">
      <w:pPr>
        <w:pStyle w:val="ListParagraph"/>
        <w:widowControl w:val="0"/>
        <w:numPr>
          <w:ilvl w:val="3"/>
          <w:numId w:val="35"/>
        </w:numPr>
        <w:tabs>
          <w:tab w:val="left" w:pos="801"/>
          <w:tab w:val="left" w:pos="802"/>
        </w:tabs>
        <w:autoSpaceDE w:val="0"/>
        <w:autoSpaceDN w:val="0"/>
        <w:spacing w:after="0" w:line="240" w:lineRule="auto"/>
        <w:ind w:left="1162" w:right="497" w:hanging="453"/>
        <w:contextualSpacing w:val="0"/>
        <w:rPr>
          <w:rFonts w:ascii="Arial" w:hAnsi="Arial" w:cs="Arial"/>
          <w:color w:val="538135" w:themeColor="accent6" w:themeShade="BF"/>
          <w:sz w:val="24"/>
        </w:rPr>
      </w:pPr>
      <w:r w:rsidRPr="0006016A">
        <w:rPr>
          <w:rFonts w:ascii="Arial" w:hAnsi="Arial" w:cs="Arial"/>
          <w:color w:val="538135" w:themeColor="accent6" w:themeShade="BF"/>
          <w:sz w:val="24"/>
        </w:rPr>
        <w:t>School</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pacing w:val="-2"/>
          <w:sz w:val="24"/>
        </w:rPr>
        <w:t>context</w:t>
      </w:r>
      <w:r w:rsidR="00582BFC" w:rsidRPr="0006016A">
        <w:rPr>
          <w:rFonts w:ascii="Arial" w:hAnsi="Arial" w:cs="Arial"/>
          <w:color w:val="538135" w:themeColor="accent6" w:themeShade="BF"/>
          <w:spacing w:val="-2"/>
          <w:sz w:val="24"/>
        </w:rPr>
        <w:t>;</w:t>
      </w:r>
    </w:p>
    <w:p w14:paraId="15D35F47" w14:textId="77777777" w:rsidR="00E13E08" w:rsidRPr="0006016A" w:rsidRDefault="00E13E08" w:rsidP="00A14E3C">
      <w:pPr>
        <w:pStyle w:val="BodyText"/>
        <w:spacing w:before="10"/>
        <w:ind w:right="497" w:hanging="453"/>
        <w:rPr>
          <w:color w:val="538135" w:themeColor="accent6" w:themeShade="BF"/>
          <w:sz w:val="23"/>
        </w:rPr>
      </w:pPr>
    </w:p>
    <w:p w14:paraId="68FAEF3F" w14:textId="186BA468" w:rsidR="00E13E08" w:rsidRPr="0006016A" w:rsidRDefault="00E13E08" w:rsidP="00A14E3C">
      <w:pPr>
        <w:pStyle w:val="ListParagraph"/>
        <w:widowControl w:val="0"/>
        <w:numPr>
          <w:ilvl w:val="3"/>
          <w:numId w:val="35"/>
        </w:numPr>
        <w:tabs>
          <w:tab w:val="left" w:pos="801"/>
          <w:tab w:val="left" w:pos="802"/>
        </w:tabs>
        <w:autoSpaceDE w:val="0"/>
        <w:autoSpaceDN w:val="0"/>
        <w:spacing w:after="0" w:line="240" w:lineRule="auto"/>
        <w:ind w:left="1162" w:right="497" w:hanging="453"/>
        <w:contextualSpacing w:val="0"/>
        <w:rPr>
          <w:rFonts w:ascii="Arial" w:hAnsi="Arial" w:cs="Arial"/>
          <w:color w:val="538135" w:themeColor="accent6" w:themeShade="BF"/>
          <w:sz w:val="24"/>
        </w:rPr>
      </w:pPr>
      <w:r w:rsidRPr="0006016A">
        <w:rPr>
          <w:rFonts w:ascii="Arial" w:hAnsi="Arial" w:cs="Arial"/>
          <w:color w:val="538135" w:themeColor="accent6" w:themeShade="BF"/>
          <w:sz w:val="24"/>
        </w:rPr>
        <w:t>Any</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relevant</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priorities</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identified</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in</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school</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development</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plan</w:t>
      </w:r>
      <w:r w:rsidR="00582BFC" w:rsidRPr="0006016A">
        <w:rPr>
          <w:rFonts w:ascii="Arial" w:hAnsi="Arial" w:cs="Arial"/>
          <w:color w:val="538135" w:themeColor="accent6" w:themeShade="BF"/>
          <w:sz w:val="24"/>
        </w:rPr>
        <w:t>; and</w:t>
      </w:r>
    </w:p>
    <w:p w14:paraId="7DB93686" w14:textId="77777777" w:rsidR="00E13E08" w:rsidRPr="0006016A" w:rsidRDefault="00E13E08" w:rsidP="00A14E3C">
      <w:pPr>
        <w:pStyle w:val="BodyText"/>
        <w:spacing w:before="10"/>
        <w:ind w:right="497" w:hanging="453"/>
        <w:rPr>
          <w:color w:val="538135" w:themeColor="accent6" w:themeShade="BF"/>
          <w:sz w:val="23"/>
        </w:rPr>
      </w:pPr>
    </w:p>
    <w:p w14:paraId="456DAF6F" w14:textId="77777777" w:rsidR="00E13E08" w:rsidRPr="0006016A" w:rsidRDefault="00E13E08" w:rsidP="00A14E3C">
      <w:pPr>
        <w:pStyle w:val="ListParagraph"/>
        <w:widowControl w:val="0"/>
        <w:numPr>
          <w:ilvl w:val="3"/>
          <w:numId w:val="35"/>
        </w:numPr>
        <w:tabs>
          <w:tab w:val="left" w:pos="801"/>
          <w:tab w:val="left" w:pos="802"/>
        </w:tabs>
        <w:autoSpaceDE w:val="0"/>
        <w:autoSpaceDN w:val="0"/>
        <w:spacing w:before="1" w:after="0" w:line="240" w:lineRule="auto"/>
        <w:ind w:left="1162" w:right="497" w:hanging="453"/>
        <w:contextualSpacing w:val="0"/>
        <w:rPr>
          <w:rFonts w:ascii="Arial" w:hAnsi="Arial" w:cs="Arial"/>
          <w:color w:val="538135" w:themeColor="accent6" w:themeShade="BF"/>
          <w:sz w:val="24"/>
        </w:rPr>
      </w:pPr>
      <w:r w:rsidRPr="0006016A">
        <w:rPr>
          <w:rFonts w:ascii="Arial" w:hAnsi="Arial" w:cs="Arial"/>
          <w:color w:val="538135" w:themeColor="accent6" w:themeShade="BF"/>
          <w:sz w:val="24"/>
        </w:rPr>
        <w:t>Personal</w:t>
      </w:r>
      <w:r w:rsidRPr="0006016A">
        <w:rPr>
          <w:rFonts w:ascii="Arial" w:hAnsi="Arial" w:cs="Arial"/>
          <w:color w:val="538135" w:themeColor="accent6" w:themeShade="BF"/>
          <w:spacing w:val="-11"/>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professional</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development</w:t>
      </w:r>
      <w:r w:rsidRPr="0006016A">
        <w:rPr>
          <w:rFonts w:ascii="Arial" w:hAnsi="Arial" w:cs="Arial"/>
          <w:color w:val="538135" w:themeColor="accent6" w:themeShade="BF"/>
          <w:spacing w:val="-12"/>
          <w:sz w:val="24"/>
        </w:rPr>
        <w:t xml:space="preserve"> </w:t>
      </w:r>
      <w:r w:rsidRPr="0006016A">
        <w:rPr>
          <w:rFonts w:ascii="Arial" w:hAnsi="Arial" w:cs="Arial"/>
          <w:color w:val="538135" w:themeColor="accent6" w:themeShade="BF"/>
          <w:spacing w:val="-2"/>
          <w:sz w:val="24"/>
        </w:rPr>
        <w:t>needs.</w:t>
      </w:r>
    </w:p>
    <w:p w14:paraId="1BF01FCD" w14:textId="77777777" w:rsidR="00E13E08" w:rsidRPr="0006016A" w:rsidRDefault="00E13E08" w:rsidP="00A14E3C">
      <w:pPr>
        <w:widowControl w:val="0"/>
        <w:tabs>
          <w:tab w:val="left" w:pos="956"/>
        </w:tabs>
        <w:autoSpaceDE w:val="0"/>
        <w:autoSpaceDN w:val="0"/>
        <w:spacing w:before="1" w:after="0" w:line="240" w:lineRule="auto"/>
        <w:ind w:right="497"/>
        <w:rPr>
          <w:rFonts w:ascii="Arial" w:hAnsi="Arial" w:cs="Arial"/>
          <w:iCs/>
          <w:color w:val="538135" w:themeColor="accent6" w:themeShade="BF"/>
          <w:sz w:val="24"/>
        </w:rPr>
      </w:pPr>
    </w:p>
    <w:p w14:paraId="6600B338" w14:textId="5495221A" w:rsidR="00E13E08" w:rsidRPr="0006016A" w:rsidRDefault="00E13E08" w:rsidP="00A14E3C">
      <w:pPr>
        <w:pStyle w:val="BodyText"/>
        <w:ind w:left="709" w:right="497" w:hanging="709"/>
        <w:rPr>
          <w:color w:val="538135" w:themeColor="accent6" w:themeShade="BF"/>
        </w:rPr>
      </w:pPr>
      <w:r w:rsidRPr="0006016A">
        <w:rPr>
          <w:color w:val="538135" w:themeColor="accent6" w:themeShade="BF"/>
        </w:rPr>
        <w:t>4.2</w:t>
      </w:r>
      <w:r w:rsidR="00E61D87">
        <w:rPr>
          <w:color w:val="538135" w:themeColor="accent6" w:themeShade="BF"/>
        </w:rPr>
        <w:t>8</w:t>
      </w:r>
      <w:r w:rsidRPr="0006016A">
        <w:rPr>
          <w:color w:val="538135" w:themeColor="accent6" w:themeShade="BF"/>
        </w:rPr>
        <w:tab/>
        <w:t xml:space="preserve">In completing the action plan, the school and ECT should take account of the points below. Further guidance is provided on </w:t>
      </w:r>
      <w:r w:rsidRPr="00080144">
        <w:rPr>
          <w:color w:val="538135" w:themeColor="accent6" w:themeShade="BF"/>
        </w:rPr>
        <w:t>page 3</w:t>
      </w:r>
      <w:r w:rsidR="00080144" w:rsidRPr="00080144">
        <w:rPr>
          <w:color w:val="538135" w:themeColor="accent6" w:themeShade="BF"/>
        </w:rPr>
        <w:t>5</w:t>
      </w:r>
      <w:r w:rsidR="004236C6">
        <w:rPr>
          <w:color w:val="538135" w:themeColor="accent6" w:themeShade="BF"/>
        </w:rPr>
        <w:t xml:space="preserve"> </w:t>
      </w:r>
      <w:r w:rsidR="004236C6" w:rsidRPr="00FA2E7A">
        <w:rPr>
          <w:color w:val="538135" w:themeColor="accent6" w:themeShade="BF"/>
        </w:rPr>
        <w:t xml:space="preserve">and Exemplar Action Plans are available on the EA website </w:t>
      </w:r>
      <w:hyperlink r:id="rId27" w:history="1">
        <w:r w:rsidR="004236C6" w:rsidRPr="00FA2E7A">
          <w:rPr>
            <w:rStyle w:val="Hyperlink"/>
          </w:rPr>
          <w:t>here</w:t>
        </w:r>
      </w:hyperlink>
      <w:r w:rsidRPr="0006016A">
        <w:rPr>
          <w:color w:val="538135" w:themeColor="accent6" w:themeShade="BF"/>
        </w:rPr>
        <w:t xml:space="preserve">. </w:t>
      </w:r>
    </w:p>
    <w:p w14:paraId="43E84A94" w14:textId="77777777" w:rsidR="00E13E08" w:rsidRPr="0006016A" w:rsidRDefault="00E13E08" w:rsidP="00A14E3C">
      <w:pPr>
        <w:pStyle w:val="BodyText"/>
        <w:spacing w:before="1"/>
        <w:ind w:right="497"/>
        <w:rPr>
          <w:color w:val="538135" w:themeColor="accent6" w:themeShade="BF"/>
        </w:rPr>
      </w:pPr>
    </w:p>
    <w:p w14:paraId="4181E46F" w14:textId="6070B86A" w:rsidR="00E13E08" w:rsidRPr="0006016A" w:rsidRDefault="00E13E08" w:rsidP="00A14E3C">
      <w:pPr>
        <w:pStyle w:val="ListParagraph"/>
        <w:widowControl w:val="0"/>
        <w:numPr>
          <w:ilvl w:val="3"/>
          <w:numId w:val="36"/>
        </w:numPr>
        <w:tabs>
          <w:tab w:val="left" w:pos="801"/>
          <w:tab w:val="left" w:pos="803"/>
        </w:tabs>
        <w:autoSpaceDE w:val="0"/>
        <w:autoSpaceDN w:val="0"/>
        <w:spacing w:after="0" w:line="240" w:lineRule="auto"/>
        <w:ind w:left="1080"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lastRenderedPageBreak/>
        <w:t>Discuss the information contained in the CEP, taking</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account</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school</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context</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pacing w:val="-2"/>
          <w:sz w:val="24"/>
        </w:rPr>
        <w:t>priorities</w:t>
      </w:r>
      <w:r w:rsidR="00582BFC" w:rsidRPr="0006016A">
        <w:rPr>
          <w:rFonts w:ascii="Arial" w:hAnsi="Arial" w:cs="Arial"/>
          <w:color w:val="538135" w:themeColor="accent6" w:themeShade="BF"/>
          <w:spacing w:val="-2"/>
          <w:sz w:val="24"/>
        </w:rPr>
        <w:t>;</w:t>
      </w:r>
    </w:p>
    <w:p w14:paraId="2F2559E8" w14:textId="77777777" w:rsidR="00E13E08" w:rsidRPr="0006016A" w:rsidRDefault="00E13E08" w:rsidP="00A14E3C">
      <w:pPr>
        <w:pStyle w:val="BodyText"/>
        <w:spacing w:before="10"/>
        <w:ind w:right="497"/>
        <w:rPr>
          <w:color w:val="538135" w:themeColor="accent6" w:themeShade="BF"/>
          <w:sz w:val="23"/>
        </w:rPr>
      </w:pPr>
    </w:p>
    <w:p w14:paraId="46F6DC1E" w14:textId="19CC091D" w:rsidR="00E13E08" w:rsidRPr="0006016A" w:rsidRDefault="00E13E08" w:rsidP="00A14E3C">
      <w:pPr>
        <w:pStyle w:val="ListParagraph"/>
        <w:widowControl w:val="0"/>
        <w:numPr>
          <w:ilvl w:val="3"/>
          <w:numId w:val="36"/>
        </w:numPr>
        <w:tabs>
          <w:tab w:val="left" w:pos="801"/>
          <w:tab w:val="left" w:pos="803"/>
        </w:tabs>
        <w:autoSpaceDE w:val="0"/>
        <w:autoSpaceDN w:val="0"/>
        <w:spacing w:before="8" w:after="0" w:line="240" w:lineRule="auto"/>
        <w:ind w:left="1080"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Agree</w:t>
      </w:r>
      <w:r w:rsidRPr="0006016A">
        <w:rPr>
          <w:rFonts w:ascii="Arial" w:hAnsi="Arial" w:cs="Arial"/>
          <w:color w:val="538135" w:themeColor="accent6" w:themeShade="BF"/>
          <w:spacing w:val="-11"/>
          <w:sz w:val="24"/>
        </w:rPr>
        <w:t xml:space="preserve"> </w:t>
      </w:r>
      <w:r w:rsidRPr="0006016A">
        <w:rPr>
          <w:rFonts w:ascii="Arial" w:hAnsi="Arial" w:cs="Arial"/>
          <w:color w:val="538135" w:themeColor="accent6" w:themeShade="BF"/>
          <w:sz w:val="24"/>
        </w:rPr>
        <w:t>strengths</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development</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pacing w:val="-2"/>
          <w:sz w:val="24"/>
        </w:rPr>
        <w:t>needs to inform th</w:t>
      </w:r>
      <w:r w:rsidRPr="0006016A">
        <w:rPr>
          <w:rFonts w:ascii="Arial" w:hAnsi="Arial" w:cs="Arial"/>
          <w:color w:val="538135" w:themeColor="accent6" w:themeShade="BF"/>
          <w:sz w:val="24"/>
        </w:rPr>
        <w:t>e</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priorities</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6"/>
          <w:sz w:val="24"/>
        </w:rPr>
        <w:t xml:space="preserve"> a</w:t>
      </w:r>
      <w:r w:rsidRPr="0006016A">
        <w:rPr>
          <w:rFonts w:ascii="Arial" w:hAnsi="Arial" w:cs="Arial"/>
          <w:color w:val="538135" w:themeColor="accent6" w:themeShade="BF"/>
          <w:sz w:val="24"/>
        </w:rPr>
        <w:t>ction</w:t>
      </w:r>
      <w:r w:rsidRPr="0006016A">
        <w:rPr>
          <w:rFonts w:ascii="Arial" w:hAnsi="Arial" w:cs="Arial"/>
          <w:color w:val="538135" w:themeColor="accent6" w:themeShade="BF"/>
          <w:spacing w:val="-8"/>
          <w:sz w:val="24"/>
        </w:rPr>
        <w:t xml:space="preserve"> p</w:t>
      </w:r>
      <w:r w:rsidRPr="0006016A">
        <w:rPr>
          <w:rFonts w:ascii="Arial" w:hAnsi="Arial" w:cs="Arial"/>
          <w:color w:val="538135" w:themeColor="accent6" w:themeShade="BF"/>
          <w:spacing w:val="-2"/>
          <w:sz w:val="24"/>
        </w:rPr>
        <w:t>lan</w:t>
      </w:r>
      <w:r w:rsidR="00582BFC" w:rsidRPr="0006016A">
        <w:rPr>
          <w:rFonts w:ascii="Arial" w:hAnsi="Arial" w:cs="Arial"/>
          <w:color w:val="538135" w:themeColor="accent6" w:themeShade="BF"/>
          <w:spacing w:val="-2"/>
          <w:sz w:val="24"/>
        </w:rPr>
        <w:t>;</w:t>
      </w:r>
    </w:p>
    <w:p w14:paraId="076745A4" w14:textId="77777777" w:rsidR="00E13E08" w:rsidRPr="0006016A" w:rsidRDefault="00E13E08" w:rsidP="00A14E3C">
      <w:pPr>
        <w:pStyle w:val="BodyText"/>
        <w:spacing w:before="10"/>
        <w:ind w:right="497"/>
        <w:rPr>
          <w:color w:val="538135" w:themeColor="accent6" w:themeShade="BF"/>
          <w:sz w:val="23"/>
        </w:rPr>
      </w:pPr>
    </w:p>
    <w:p w14:paraId="1FE756C8" w14:textId="1409F42C" w:rsidR="00E13E08" w:rsidRPr="0006016A" w:rsidRDefault="00E13E08" w:rsidP="00A14E3C">
      <w:pPr>
        <w:pStyle w:val="ListParagraph"/>
        <w:widowControl w:val="0"/>
        <w:numPr>
          <w:ilvl w:val="3"/>
          <w:numId w:val="36"/>
        </w:numPr>
        <w:tabs>
          <w:tab w:val="left" w:pos="801"/>
          <w:tab w:val="left" w:pos="803"/>
        </w:tabs>
        <w:autoSpaceDE w:val="0"/>
        <w:autoSpaceDN w:val="0"/>
        <w:spacing w:before="4" w:after="0" w:line="235" w:lineRule="auto"/>
        <w:ind w:left="1080"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Revisit</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5"/>
          <w:sz w:val="24"/>
        </w:rPr>
        <w:t xml:space="preserve"> a</w:t>
      </w:r>
      <w:r w:rsidRPr="0006016A">
        <w:rPr>
          <w:rFonts w:ascii="Arial" w:hAnsi="Arial" w:cs="Arial"/>
          <w:color w:val="538135" w:themeColor="accent6" w:themeShade="BF"/>
          <w:sz w:val="24"/>
        </w:rPr>
        <w:t>ction</w:t>
      </w:r>
      <w:r w:rsidRPr="0006016A">
        <w:rPr>
          <w:rFonts w:ascii="Arial" w:hAnsi="Arial" w:cs="Arial"/>
          <w:color w:val="538135" w:themeColor="accent6" w:themeShade="BF"/>
          <w:spacing w:val="-8"/>
          <w:sz w:val="24"/>
        </w:rPr>
        <w:t xml:space="preserve"> p</w:t>
      </w:r>
      <w:r w:rsidRPr="0006016A">
        <w:rPr>
          <w:rFonts w:ascii="Arial" w:hAnsi="Arial" w:cs="Arial"/>
          <w:color w:val="538135" w:themeColor="accent6" w:themeShade="BF"/>
          <w:sz w:val="24"/>
        </w:rPr>
        <w:t>lan</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to</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review</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pacing w:val="-2"/>
          <w:sz w:val="24"/>
        </w:rPr>
        <w:t>progress and i</w:t>
      </w:r>
      <w:r w:rsidRPr="0006016A">
        <w:rPr>
          <w:rFonts w:ascii="Arial" w:hAnsi="Arial" w:cs="Arial"/>
          <w:color w:val="538135" w:themeColor="accent6" w:themeShade="BF"/>
          <w:sz w:val="24"/>
        </w:rPr>
        <w:t>dentify</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further</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areas</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development,</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targets</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support</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3"/>
          <w:sz w:val="24"/>
        </w:rPr>
        <w:t xml:space="preserve"> update </w:t>
      </w:r>
      <w:r w:rsidRPr="0006016A">
        <w:rPr>
          <w:rFonts w:ascii="Arial" w:hAnsi="Arial" w:cs="Arial"/>
          <w:color w:val="538135" w:themeColor="accent6" w:themeShade="BF"/>
          <w:sz w:val="24"/>
        </w:rPr>
        <w:t>if necessary</w:t>
      </w:r>
      <w:r w:rsidR="00582BFC" w:rsidRPr="0006016A">
        <w:rPr>
          <w:rFonts w:ascii="Arial" w:hAnsi="Arial" w:cs="Arial"/>
          <w:color w:val="538135" w:themeColor="accent6" w:themeShade="BF"/>
          <w:sz w:val="24"/>
        </w:rPr>
        <w:t>;</w:t>
      </w:r>
    </w:p>
    <w:p w14:paraId="08F904F6" w14:textId="77777777" w:rsidR="00E13E08" w:rsidRPr="0006016A" w:rsidRDefault="00E13E08" w:rsidP="00A14E3C">
      <w:pPr>
        <w:pStyle w:val="BodyText"/>
        <w:spacing w:before="3"/>
        <w:ind w:right="497"/>
        <w:rPr>
          <w:color w:val="538135" w:themeColor="accent6" w:themeShade="BF"/>
        </w:rPr>
      </w:pPr>
    </w:p>
    <w:p w14:paraId="543FFDB9" w14:textId="41D1A8DC" w:rsidR="00E13E08" w:rsidRPr="0006016A" w:rsidRDefault="00E13E08" w:rsidP="00A14E3C">
      <w:pPr>
        <w:pStyle w:val="ListParagraph"/>
        <w:widowControl w:val="0"/>
        <w:numPr>
          <w:ilvl w:val="3"/>
          <w:numId w:val="36"/>
        </w:numPr>
        <w:tabs>
          <w:tab w:val="left" w:pos="801"/>
          <w:tab w:val="left" w:pos="803"/>
        </w:tabs>
        <w:autoSpaceDE w:val="0"/>
        <w:autoSpaceDN w:val="0"/>
        <w:spacing w:after="0" w:line="240" w:lineRule="auto"/>
        <w:ind w:left="1080"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Agree the summary content for the Interim Review Report in January; completing</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a</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Summative</w:t>
      </w:r>
      <w:r w:rsidRPr="0006016A">
        <w:rPr>
          <w:rFonts w:ascii="Arial" w:hAnsi="Arial" w:cs="Arial"/>
          <w:color w:val="538135" w:themeColor="accent6" w:themeShade="BF"/>
          <w:spacing w:val="-3"/>
          <w:sz w:val="24"/>
        </w:rPr>
        <w:t xml:space="preserve"> Report</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to</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indicate</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completion</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Induction</w:t>
      </w:r>
      <w:r w:rsidR="00582BFC" w:rsidRPr="0006016A">
        <w:rPr>
          <w:rFonts w:ascii="Arial" w:hAnsi="Arial" w:cs="Arial"/>
          <w:color w:val="538135" w:themeColor="accent6" w:themeShade="BF"/>
          <w:sz w:val="24"/>
        </w:rPr>
        <w:t>; and</w:t>
      </w:r>
    </w:p>
    <w:p w14:paraId="35F5906D" w14:textId="77777777" w:rsidR="00E13E08" w:rsidRPr="0006016A" w:rsidRDefault="00E13E08" w:rsidP="00A14E3C">
      <w:pPr>
        <w:pStyle w:val="BodyText"/>
        <w:spacing w:before="10"/>
        <w:ind w:right="497"/>
        <w:rPr>
          <w:color w:val="538135" w:themeColor="accent6" w:themeShade="BF"/>
          <w:sz w:val="23"/>
        </w:rPr>
      </w:pPr>
    </w:p>
    <w:p w14:paraId="28B286DB" w14:textId="77777777" w:rsidR="00E13E08" w:rsidRPr="0006016A" w:rsidRDefault="00E13E08" w:rsidP="00A14E3C">
      <w:pPr>
        <w:pStyle w:val="ListParagraph"/>
        <w:widowControl w:val="0"/>
        <w:numPr>
          <w:ilvl w:val="3"/>
          <w:numId w:val="36"/>
        </w:numPr>
        <w:tabs>
          <w:tab w:val="left" w:pos="801"/>
          <w:tab w:val="left" w:pos="803"/>
        </w:tabs>
        <w:autoSpaceDE w:val="0"/>
        <w:autoSpaceDN w:val="0"/>
        <w:spacing w:after="0" w:line="240" w:lineRule="auto"/>
        <w:ind w:left="1080"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Identify</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possible</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focused</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activities</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support</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11"/>
          <w:sz w:val="24"/>
        </w:rPr>
        <w:t xml:space="preserve"> E</w:t>
      </w:r>
      <w:r w:rsidRPr="0006016A">
        <w:rPr>
          <w:rFonts w:ascii="Arial" w:hAnsi="Arial" w:cs="Arial"/>
          <w:color w:val="538135" w:themeColor="accent6" w:themeShade="BF"/>
          <w:sz w:val="24"/>
        </w:rPr>
        <w:t>arly</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Professional</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pacing w:val="-2"/>
          <w:sz w:val="24"/>
        </w:rPr>
        <w:t>Development.</w:t>
      </w:r>
    </w:p>
    <w:p w14:paraId="63EC508E" w14:textId="77777777" w:rsidR="00E13E08" w:rsidRPr="00E61D87" w:rsidRDefault="00E13E08" w:rsidP="00A14E3C">
      <w:pPr>
        <w:widowControl w:val="0"/>
        <w:autoSpaceDE w:val="0"/>
        <w:autoSpaceDN w:val="0"/>
        <w:spacing w:before="1" w:after="0" w:line="240" w:lineRule="auto"/>
        <w:ind w:right="497"/>
        <w:rPr>
          <w:rFonts w:ascii="Arial" w:hAnsi="Arial" w:cs="Arial"/>
          <w:iCs/>
          <w:color w:val="538135" w:themeColor="accent6" w:themeShade="BF"/>
          <w:sz w:val="24"/>
          <w:szCs w:val="24"/>
        </w:rPr>
      </w:pPr>
    </w:p>
    <w:p w14:paraId="7BDB3EFC" w14:textId="77777777" w:rsidR="00E13E08" w:rsidRPr="0006016A" w:rsidRDefault="00E13E08" w:rsidP="00A14E3C">
      <w:pPr>
        <w:widowControl w:val="0"/>
        <w:autoSpaceDE w:val="0"/>
        <w:autoSpaceDN w:val="0"/>
        <w:spacing w:before="1" w:after="0" w:line="240" w:lineRule="auto"/>
        <w:ind w:right="497" w:firstLine="709"/>
        <w:rPr>
          <w:rFonts w:ascii="Arial" w:hAnsi="Arial" w:cs="Arial"/>
          <w:i/>
          <w:color w:val="538135" w:themeColor="accent6" w:themeShade="BF"/>
          <w:sz w:val="24"/>
          <w:szCs w:val="24"/>
        </w:rPr>
      </w:pPr>
      <w:r w:rsidRPr="0006016A">
        <w:rPr>
          <w:rFonts w:ascii="Arial" w:hAnsi="Arial" w:cs="Arial"/>
          <w:i/>
          <w:color w:val="538135" w:themeColor="accent6" w:themeShade="BF"/>
          <w:sz w:val="24"/>
          <w:szCs w:val="24"/>
        </w:rPr>
        <w:t>Approaches</w:t>
      </w:r>
      <w:r w:rsidRPr="0006016A">
        <w:rPr>
          <w:rFonts w:ascii="Arial" w:hAnsi="Arial" w:cs="Arial"/>
          <w:i/>
          <w:color w:val="538135" w:themeColor="accent6" w:themeShade="BF"/>
          <w:spacing w:val="-11"/>
          <w:sz w:val="24"/>
          <w:szCs w:val="24"/>
        </w:rPr>
        <w:t xml:space="preserve"> </w:t>
      </w:r>
      <w:r w:rsidRPr="0006016A">
        <w:rPr>
          <w:rFonts w:ascii="Arial" w:hAnsi="Arial" w:cs="Arial"/>
          <w:i/>
          <w:color w:val="538135" w:themeColor="accent6" w:themeShade="BF"/>
          <w:sz w:val="24"/>
          <w:szCs w:val="24"/>
        </w:rPr>
        <w:t>for</w:t>
      </w:r>
      <w:r w:rsidRPr="0006016A">
        <w:rPr>
          <w:rFonts w:ascii="Arial" w:hAnsi="Arial" w:cs="Arial"/>
          <w:i/>
          <w:color w:val="538135" w:themeColor="accent6" w:themeShade="BF"/>
          <w:spacing w:val="-10"/>
          <w:sz w:val="24"/>
          <w:szCs w:val="24"/>
        </w:rPr>
        <w:t xml:space="preserve"> </w:t>
      </w:r>
      <w:r w:rsidRPr="0006016A">
        <w:rPr>
          <w:rFonts w:ascii="Arial" w:hAnsi="Arial" w:cs="Arial"/>
          <w:i/>
          <w:color w:val="538135" w:themeColor="accent6" w:themeShade="BF"/>
          <w:sz w:val="24"/>
          <w:szCs w:val="24"/>
        </w:rPr>
        <w:t>Monitoring</w:t>
      </w:r>
      <w:r w:rsidRPr="0006016A">
        <w:rPr>
          <w:rFonts w:ascii="Arial" w:hAnsi="Arial" w:cs="Arial"/>
          <w:i/>
          <w:color w:val="538135" w:themeColor="accent6" w:themeShade="BF"/>
          <w:spacing w:val="-9"/>
          <w:sz w:val="24"/>
          <w:szCs w:val="24"/>
        </w:rPr>
        <w:t xml:space="preserve"> </w:t>
      </w:r>
      <w:r w:rsidRPr="0006016A">
        <w:rPr>
          <w:rFonts w:ascii="Arial" w:hAnsi="Arial" w:cs="Arial"/>
          <w:i/>
          <w:color w:val="538135" w:themeColor="accent6" w:themeShade="BF"/>
          <w:sz w:val="24"/>
          <w:szCs w:val="24"/>
        </w:rPr>
        <w:t>and</w:t>
      </w:r>
      <w:r w:rsidRPr="0006016A">
        <w:rPr>
          <w:rFonts w:ascii="Arial" w:hAnsi="Arial" w:cs="Arial"/>
          <w:i/>
          <w:color w:val="538135" w:themeColor="accent6" w:themeShade="BF"/>
          <w:spacing w:val="-8"/>
          <w:sz w:val="24"/>
          <w:szCs w:val="24"/>
        </w:rPr>
        <w:t xml:space="preserve"> </w:t>
      </w:r>
      <w:r w:rsidRPr="0006016A">
        <w:rPr>
          <w:rFonts w:ascii="Arial" w:hAnsi="Arial" w:cs="Arial"/>
          <w:i/>
          <w:color w:val="538135" w:themeColor="accent6" w:themeShade="BF"/>
          <w:sz w:val="24"/>
          <w:szCs w:val="24"/>
        </w:rPr>
        <w:t>Evaluating</w:t>
      </w:r>
      <w:r w:rsidRPr="0006016A">
        <w:rPr>
          <w:rFonts w:ascii="Arial" w:hAnsi="Arial" w:cs="Arial"/>
          <w:i/>
          <w:color w:val="538135" w:themeColor="accent6" w:themeShade="BF"/>
          <w:spacing w:val="-9"/>
          <w:sz w:val="24"/>
          <w:szCs w:val="24"/>
        </w:rPr>
        <w:t xml:space="preserve"> </w:t>
      </w:r>
      <w:r w:rsidRPr="0006016A">
        <w:rPr>
          <w:rFonts w:ascii="Arial" w:hAnsi="Arial" w:cs="Arial"/>
          <w:i/>
          <w:color w:val="538135" w:themeColor="accent6" w:themeShade="BF"/>
          <w:spacing w:val="-2"/>
          <w:sz w:val="24"/>
          <w:szCs w:val="24"/>
        </w:rPr>
        <w:t>Progress</w:t>
      </w:r>
    </w:p>
    <w:p w14:paraId="250C3CDD" w14:textId="77777777" w:rsidR="00E13E08" w:rsidRPr="00E61D87" w:rsidRDefault="00E13E08" w:rsidP="00A14E3C">
      <w:pPr>
        <w:pStyle w:val="BodyText"/>
        <w:spacing w:before="2"/>
        <w:ind w:left="709" w:right="497" w:hanging="709"/>
        <w:rPr>
          <w:iCs/>
          <w:color w:val="538135" w:themeColor="accent6" w:themeShade="BF"/>
        </w:rPr>
      </w:pPr>
    </w:p>
    <w:p w14:paraId="6187B2BD" w14:textId="5918F774" w:rsidR="00E13E08" w:rsidRPr="0006016A" w:rsidRDefault="00E13E08" w:rsidP="00A14E3C">
      <w:pPr>
        <w:pStyle w:val="BodyText"/>
        <w:ind w:left="709" w:right="497" w:hanging="709"/>
        <w:rPr>
          <w:color w:val="538135" w:themeColor="accent6" w:themeShade="BF"/>
        </w:rPr>
      </w:pPr>
      <w:r w:rsidRPr="0006016A">
        <w:rPr>
          <w:color w:val="538135" w:themeColor="accent6" w:themeShade="BF"/>
        </w:rPr>
        <w:t>4.2</w:t>
      </w:r>
      <w:r w:rsidR="00E61D87">
        <w:rPr>
          <w:color w:val="538135" w:themeColor="accent6" w:themeShade="BF"/>
        </w:rPr>
        <w:t>9</w:t>
      </w:r>
      <w:r w:rsidRPr="0006016A">
        <w:rPr>
          <w:color w:val="538135" w:themeColor="accent6" w:themeShade="BF"/>
        </w:rPr>
        <w:tab/>
        <w:t>Monitoring</w:t>
      </w:r>
      <w:r w:rsidRPr="0006016A">
        <w:rPr>
          <w:color w:val="538135" w:themeColor="accent6" w:themeShade="BF"/>
          <w:spacing w:val="-4"/>
        </w:rPr>
        <w:t xml:space="preserve"> </w:t>
      </w:r>
      <w:r w:rsidRPr="0006016A">
        <w:rPr>
          <w:color w:val="538135" w:themeColor="accent6" w:themeShade="BF"/>
        </w:rPr>
        <w:t>and</w:t>
      </w:r>
      <w:r w:rsidRPr="0006016A">
        <w:rPr>
          <w:color w:val="538135" w:themeColor="accent6" w:themeShade="BF"/>
          <w:spacing w:val="-4"/>
        </w:rPr>
        <w:t xml:space="preserve"> </w:t>
      </w:r>
      <w:r w:rsidRPr="0006016A">
        <w:rPr>
          <w:color w:val="538135" w:themeColor="accent6" w:themeShade="BF"/>
        </w:rPr>
        <w:t xml:space="preserve">evaluating the ECT can be addressed formally and informally. </w:t>
      </w:r>
      <w:r w:rsidRPr="0006016A">
        <w:rPr>
          <w:color w:val="538135" w:themeColor="accent6" w:themeShade="BF"/>
        </w:rPr>
        <w:tab/>
        <w:t>Informal</w:t>
      </w:r>
      <w:r w:rsidRPr="0006016A">
        <w:rPr>
          <w:color w:val="538135" w:themeColor="accent6" w:themeShade="BF"/>
          <w:spacing w:val="-12"/>
        </w:rPr>
        <w:t xml:space="preserve"> </w:t>
      </w:r>
      <w:r w:rsidRPr="0006016A">
        <w:rPr>
          <w:color w:val="538135" w:themeColor="accent6" w:themeShade="BF"/>
        </w:rPr>
        <w:t>methods</w:t>
      </w:r>
      <w:r w:rsidRPr="0006016A">
        <w:rPr>
          <w:color w:val="538135" w:themeColor="accent6" w:themeShade="BF"/>
          <w:spacing w:val="-10"/>
        </w:rPr>
        <w:t xml:space="preserve"> </w:t>
      </w:r>
      <w:r w:rsidRPr="0006016A">
        <w:rPr>
          <w:color w:val="538135" w:themeColor="accent6" w:themeShade="BF"/>
        </w:rPr>
        <w:t>should</w:t>
      </w:r>
      <w:r w:rsidRPr="0006016A">
        <w:rPr>
          <w:color w:val="538135" w:themeColor="accent6" w:themeShade="BF"/>
          <w:spacing w:val="-7"/>
        </w:rPr>
        <w:t xml:space="preserve"> </w:t>
      </w:r>
      <w:r w:rsidRPr="0006016A">
        <w:rPr>
          <w:color w:val="538135" w:themeColor="accent6" w:themeShade="BF"/>
          <w:spacing w:val="-2"/>
        </w:rPr>
        <w:t xml:space="preserve">include </w:t>
      </w:r>
      <w:r w:rsidRPr="0006016A">
        <w:rPr>
          <w:color w:val="538135" w:themeColor="accent6" w:themeShade="BF"/>
        </w:rPr>
        <w:t>pre-planned</w:t>
      </w:r>
      <w:r w:rsidRPr="0006016A">
        <w:rPr>
          <w:color w:val="538135" w:themeColor="accent6" w:themeShade="BF"/>
          <w:spacing w:val="-4"/>
        </w:rPr>
        <w:t xml:space="preserve"> </w:t>
      </w:r>
      <w:r w:rsidRPr="0006016A">
        <w:rPr>
          <w:color w:val="538135" w:themeColor="accent6" w:themeShade="BF"/>
        </w:rPr>
        <w:t>time</w:t>
      </w:r>
      <w:r w:rsidRPr="0006016A">
        <w:rPr>
          <w:color w:val="538135" w:themeColor="accent6" w:themeShade="BF"/>
          <w:spacing w:val="-2"/>
        </w:rPr>
        <w:t xml:space="preserve"> </w:t>
      </w:r>
      <w:r w:rsidRPr="0006016A">
        <w:rPr>
          <w:color w:val="538135" w:themeColor="accent6" w:themeShade="BF"/>
        </w:rPr>
        <w:t>set</w:t>
      </w:r>
      <w:r w:rsidRPr="0006016A">
        <w:rPr>
          <w:color w:val="538135" w:themeColor="accent6" w:themeShade="BF"/>
          <w:spacing w:val="-5"/>
        </w:rPr>
        <w:t xml:space="preserve"> </w:t>
      </w:r>
      <w:r w:rsidRPr="0006016A">
        <w:rPr>
          <w:color w:val="538135" w:themeColor="accent6" w:themeShade="BF"/>
        </w:rPr>
        <w:t>aside</w:t>
      </w:r>
      <w:r w:rsidRPr="0006016A">
        <w:rPr>
          <w:color w:val="538135" w:themeColor="accent6" w:themeShade="BF"/>
          <w:spacing w:val="-4"/>
        </w:rPr>
        <w:t xml:space="preserve"> </w:t>
      </w:r>
      <w:r w:rsidRPr="0006016A">
        <w:rPr>
          <w:color w:val="538135" w:themeColor="accent6" w:themeShade="BF"/>
        </w:rPr>
        <w:t>for</w:t>
      </w:r>
      <w:r w:rsidRPr="0006016A">
        <w:rPr>
          <w:color w:val="538135" w:themeColor="accent6" w:themeShade="BF"/>
          <w:spacing w:val="-6"/>
        </w:rPr>
        <w:t xml:space="preserve"> </w:t>
      </w:r>
      <w:r w:rsidRPr="0006016A">
        <w:rPr>
          <w:color w:val="538135" w:themeColor="accent6" w:themeShade="BF"/>
        </w:rPr>
        <w:t>meeting</w:t>
      </w:r>
      <w:r w:rsidRPr="0006016A">
        <w:rPr>
          <w:color w:val="538135" w:themeColor="accent6" w:themeShade="BF"/>
          <w:spacing w:val="-4"/>
        </w:rPr>
        <w:t xml:space="preserve"> </w:t>
      </w:r>
      <w:r w:rsidRPr="0006016A">
        <w:rPr>
          <w:color w:val="538135" w:themeColor="accent6" w:themeShade="BF"/>
        </w:rPr>
        <w:t>with</w:t>
      </w:r>
      <w:r w:rsidRPr="0006016A">
        <w:rPr>
          <w:color w:val="538135" w:themeColor="accent6" w:themeShade="BF"/>
          <w:spacing w:val="-2"/>
        </w:rPr>
        <w:t xml:space="preserve"> </w:t>
      </w:r>
      <w:r w:rsidRPr="0006016A">
        <w:rPr>
          <w:color w:val="538135" w:themeColor="accent6" w:themeShade="BF"/>
        </w:rPr>
        <w:t>the</w:t>
      </w:r>
      <w:r w:rsidRPr="0006016A">
        <w:rPr>
          <w:color w:val="538135" w:themeColor="accent6" w:themeShade="BF"/>
          <w:spacing w:val="-2"/>
        </w:rPr>
        <w:t xml:space="preserve"> ECT</w:t>
      </w:r>
      <w:r w:rsidRPr="0006016A">
        <w:rPr>
          <w:color w:val="538135" w:themeColor="accent6" w:themeShade="BF"/>
          <w:spacing w:val="-4"/>
        </w:rPr>
        <w:t xml:space="preserve"> </w:t>
      </w:r>
      <w:r w:rsidRPr="0006016A">
        <w:rPr>
          <w:color w:val="538135" w:themeColor="accent6" w:themeShade="BF"/>
        </w:rPr>
        <w:t>throughout</w:t>
      </w:r>
      <w:r w:rsidRPr="0006016A">
        <w:rPr>
          <w:color w:val="538135" w:themeColor="accent6" w:themeShade="BF"/>
          <w:spacing w:val="-2"/>
        </w:rPr>
        <w:t xml:space="preserve"> </w:t>
      </w:r>
      <w:r w:rsidRPr="0006016A">
        <w:rPr>
          <w:color w:val="538135" w:themeColor="accent6" w:themeShade="BF"/>
        </w:rPr>
        <w:t xml:space="preserve">the </w:t>
      </w:r>
      <w:r w:rsidRPr="0006016A">
        <w:rPr>
          <w:color w:val="538135" w:themeColor="accent6" w:themeShade="BF"/>
          <w:spacing w:val="-2"/>
        </w:rPr>
        <w:t xml:space="preserve">year; </w:t>
      </w:r>
      <w:r w:rsidRPr="0006016A">
        <w:rPr>
          <w:color w:val="538135" w:themeColor="accent6" w:themeShade="BF"/>
        </w:rPr>
        <w:t>discussions</w:t>
      </w:r>
      <w:r w:rsidRPr="0006016A">
        <w:rPr>
          <w:color w:val="538135" w:themeColor="accent6" w:themeShade="BF"/>
          <w:spacing w:val="-3"/>
        </w:rPr>
        <w:t xml:space="preserve"> </w:t>
      </w:r>
      <w:r w:rsidRPr="0006016A">
        <w:rPr>
          <w:color w:val="538135" w:themeColor="accent6" w:themeShade="BF"/>
        </w:rPr>
        <w:t>with</w:t>
      </w:r>
      <w:r w:rsidRPr="0006016A">
        <w:rPr>
          <w:color w:val="538135" w:themeColor="accent6" w:themeShade="BF"/>
          <w:spacing w:val="-2"/>
        </w:rPr>
        <w:t xml:space="preserve"> </w:t>
      </w:r>
      <w:r w:rsidRPr="0006016A">
        <w:rPr>
          <w:color w:val="538135" w:themeColor="accent6" w:themeShade="BF"/>
        </w:rPr>
        <w:t>key</w:t>
      </w:r>
      <w:r w:rsidRPr="0006016A">
        <w:rPr>
          <w:color w:val="538135" w:themeColor="accent6" w:themeShade="BF"/>
          <w:spacing w:val="-5"/>
        </w:rPr>
        <w:t xml:space="preserve"> </w:t>
      </w:r>
      <w:r w:rsidRPr="0006016A">
        <w:rPr>
          <w:color w:val="538135" w:themeColor="accent6" w:themeShade="BF"/>
        </w:rPr>
        <w:t>personnel</w:t>
      </w:r>
      <w:r w:rsidRPr="0006016A">
        <w:rPr>
          <w:color w:val="538135" w:themeColor="accent6" w:themeShade="BF"/>
          <w:spacing w:val="-3"/>
        </w:rPr>
        <w:t xml:space="preserve"> </w:t>
      </w:r>
      <w:r w:rsidRPr="0006016A">
        <w:rPr>
          <w:color w:val="538135" w:themeColor="accent6" w:themeShade="BF"/>
        </w:rPr>
        <w:t>to</w:t>
      </w:r>
      <w:r w:rsidRPr="0006016A">
        <w:rPr>
          <w:color w:val="538135" w:themeColor="accent6" w:themeShade="BF"/>
          <w:spacing w:val="-2"/>
        </w:rPr>
        <w:t xml:space="preserve"> </w:t>
      </w:r>
      <w:r w:rsidRPr="0006016A">
        <w:rPr>
          <w:color w:val="538135" w:themeColor="accent6" w:themeShade="BF"/>
        </w:rPr>
        <w:t>gain</w:t>
      </w:r>
      <w:r w:rsidRPr="0006016A">
        <w:rPr>
          <w:color w:val="538135" w:themeColor="accent6" w:themeShade="BF"/>
          <w:spacing w:val="-4"/>
        </w:rPr>
        <w:t xml:space="preserve"> </w:t>
      </w:r>
      <w:r w:rsidRPr="0006016A">
        <w:rPr>
          <w:color w:val="538135" w:themeColor="accent6" w:themeShade="BF"/>
        </w:rPr>
        <w:t>an</w:t>
      </w:r>
      <w:r w:rsidRPr="0006016A">
        <w:rPr>
          <w:color w:val="538135" w:themeColor="accent6" w:themeShade="BF"/>
          <w:spacing w:val="-4"/>
        </w:rPr>
        <w:t xml:space="preserve"> insight into progress </w:t>
      </w:r>
      <w:r w:rsidRPr="0006016A">
        <w:rPr>
          <w:color w:val="538135" w:themeColor="accent6" w:themeShade="BF"/>
          <w:spacing w:val="-2"/>
        </w:rPr>
        <w:t xml:space="preserve">and </w:t>
      </w:r>
      <w:r w:rsidRPr="0006016A">
        <w:rPr>
          <w:color w:val="538135" w:themeColor="accent6" w:themeShade="BF"/>
        </w:rPr>
        <w:t>observation</w:t>
      </w:r>
      <w:r w:rsidRPr="0006016A">
        <w:rPr>
          <w:color w:val="538135" w:themeColor="accent6" w:themeShade="BF"/>
          <w:spacing w:val="-5"/>
        </w:rPr>
        <w:t xml:space="preserve"> </w:t>
      </w:r>
      <w:r w:rsidRPr="0006016A">
        <w:rPr>
          <w:color w:val="538135" w:themeColor="accent6" w:themeShade="BF"/>
        </w:rPr>
        <w:t>of</w:t>
      </w:r>
      <w:r w:rsidRPr="0006016A">
        <w:rPr>
          <w:color w:val="538135" w:themeColor="accent6" w:themeShade="BF"/>
          <w:spacing w:val="-1"/>
        </w:rPr>
        <w:t xml:space="preserve"> </w:t>
      </w:r>
      <w:r w:rsidRPr="0006016A">
        <w:rPr>
          <w:color w:val="538135" w:themeColor="accent6" w:themeShade="BF"/>
        </w:rPr>
        <w:t>classroom</w:t>
      </w:r>
      <w:r w:rsidRPr="0006016A">
        <w:rPr>
          <w:color w:val="538135" w:themeColor="accent6" w:themeShade="BF"/>
          <w:spacing w:val="-4"/>
        </w:rPr>
        <w:t xml:space="preserve"> </w:t>
      </w:r>
      <w:r w:rsidRPr="0006016A">
        <w:rPr>
          <w:color w:val="538135" w:themeColor="accent6" w:themeShade="BF"/>
        </w:rPr>
        <w:t>practice,</w:t>
      </w:r>
      <w:r w:rsidRPr="0006016A">
        <w:rPr>
          <w:color w:val="538135" w:themeColor="accent6" w:themeShade="BF"/>
          <w:spacing w:val="-6"/>
        </w:rPr>
        <w:t xml:space="preserve"> </w:t>
      </w:r>
      <w:r w:rsidRPr="0006016A">
        <w:rPr>
          <w:color w:val="538135" w:themeColor="accent6" w:themeShade="BF"/>
        </w:rPr>
        <w:t>displays</w:t>
      </w:r>
      <w:r w:rsidRPr="0006016A">
        <w:rPr>
          <w:color w:val="538135" w:themeColor="accent6" w:themeShade="BF"/>
          <w:spacing w:val="-4"/>
        </w:rPr>
        <w:t xml:space="preserve"> </w:t>
      </w:r>
      <w:r w:rsidRPr="0006016A">
        <w:rPr>
          <w:color w:val="538135" w:themeColor="accent6" w:themeShade="BF"/>
        </w:rPr>
        <w:t>of</w:t>
      </w:r>
      <w:r w:rsidRPr="0006016A">
        <w:rPr>
          <w:color w:val="538135" w:themeColor="accent6" w:themeShade="BF"/>
          <w:spacing w:val="-1"/>
        </w:rPr>
        <w:t xml:space="preserve"> </w:t>
      </w:r>
      <w:r w:rsidRPr="0006016A">
        <w:rPr>
          <w:color w:val="538135" w:themeColor="accent6" w:themeShade="BF"/>
        </w:rPr>
        <w:t>work,</w:t>
      </w:r>
      <w:r w:rsidRPr="0006016A">
        <w:rPr>
          <w:color w:val="538135" w:themeColor="accent6" w:themeShade="BF"/>
          <w:spacing w:val="-3"/>
        </w:rPr>
        <w:t xml:space="preserve"> </w:t>
      </w:r>
      <w:r w:rsidRPr="0006016A">
        <w:rPr>
          <w:color w:val="538135" w:themeColor="accent6" w:themeShade="BF"/>
        </w:rPr>
        <w:t>relationships</w:t>
      </w:r>
      <w:r w:rsidRPr="0006016A">
        <w:rPr>
          <w:color w:val="538135" w:themeColor="accent6" w:themeShade="BF"/>
          <w:spacing w:val="-4"/>
        </w:rPr>
        <w:t xml:space="preserve"> </w:t>
      </w:r>
      <w:r w:rsidRPr="0006016A">
        <w:rPr>
          <w:color w:val="538135" w:themeColor="accent6" w:themeShade="BF"/>
        </w:rPr>
        <w:t>with</w:t>
      </w:r>
      <w:r w:rsidRPr="0006016A">
        <w:rPr>
          <w:color w:val="538135" w:themeColor="accent6" w:themeShade="BF"/>
          <w:spacing w:val="-3"/>
        </w:rPr>
        <w:t xml:space="preserve"> </w:t>
      </w:r>
      <w:r w:rsidRPr="0006016A">
        <w:rPr>
          <w:color w:val="538135" w:themeColor="accent6" w:themeShade="BF"/>
        </w:rPr>
        <w:t>staff,</w:t>
      </w:r>
      <w:r w:rsidRPr="0006016A">
        <w:rPr>
          <w:color w:val="538135" w:themeColor="accent6" w:themeShade="BF"/>
          <w:spacing w:val="-6"/>
        </w:rPr>
        <w:t xml:space="preserve"> </w:t>
      </w:r>
      <w:r w:rsidRPr="0006016A">
        <w:rPr>
          <w:color w:val="538135" w:themeColor="accent6" w:themeShade="BF"/>
        </w:rPr>
        <w:t xml:space="preserve">pupils, parents, etc. </w:t>
      </w:r>
    </w:p>
    <w:p w14:paraId="2DE0EF4D" w14:textId="77777777" w:rsidR="00E13E08" w:rsidRPr="0006016A" w:rsidRDefault="00E13E08" w:rsidP="00A14E3C">
      <w:pPr>
        <w:pStyle w:val="BodyText"/>
        <w:spacing w:before="10"/>
        <w:ind w:right="497"/>
        <w:rPr>
          <w:color w:val="538135" w:themeColor="accent6" w:themeShade="BF"/>
        </w:rPr>
      </w:pPr>
    </w:p>
    <w:p w14:paraId="2949335E" w14:textId="708B3A20" w:rsidR="00E13E08" w:rsidRPr="0006016A" w:rsidRDefault="00E13E08" w:rsidP="00A14E3C">
      <w:pPr>
        <w:pStyle w:val="BodyText"/>
        <w:ind w:left="709" w:right="497" w:hanging="708"/>
        <w:rPr>
          <w:color w:val="538135" w:themeColor="accent6" w:themeShade="BF"/>
        </w:rPr>
      </w:pPr>
      <w:r w:rsidRPr="0006016A">
        <w:rPr>
          <w:color w:val="538135" w:themeColor="accent6" w:themeShade="BF"/>
        </w:rPr>
        <w:t>4.</w:t>
      </w:r>
      <w:r w:rsidR="00E61D87">
        <w:rPr>
          <w:color w:val="538135" w:themeColor="accent6" w:themeShade="BF"/>
        </w:rPr>
        <w:t>30</w:t>
      </w:r>
      <w:r w:rsidRPr="0006016A">
        <w:rPr>
          <w:color w:val="538135" w:themeColor="accent6" w:themeShade="BF"/>
        </w:rPr>
        <w:tab/>
        <w:t>More formal</w:t>
      </w:r>
      <w:r w:rsidRPr="0006016A">
        <w:rPr>
          <w:color w:val="538135" w:themeColor="accent6" w:themeShade="BF"/>
          <w:spacing w:val="-11"/>
        </w:rPr>
        <w:t xml:space="preserve"> </w:t>
      </w:r>
      <w:r w:rsidRPr="0006016A">
        <w:rPr>
          <w:color w:val="538135" w:themeColor="accent6" w:themeShade="BF"/>
        </w:rPr>
        <w:t>methods</w:t>
      </w:r>
      <w:r w:rsidRPr="0006016A">
        <w:rPr>
          <w:color w:val="538135" w:themeColor="accent6" w:themeShade="BF"/>
          <w:spacing w:val="-9"/>
        </w:rPr>
        <w:t xml:space="preserve"> </w:t>
      </w:r>
      <w:r w:rsidRPr="0006016A">
        <w:rPr>
          <w:color w:val="538135" w:themeColor="accent6" w:themeShade="BF"/>
        </w:rPr>
        <w:t>should</w:t>
      </w:r>
      <w:r w:rsidRPr="0006016A">
        <w:rPr>
          <w:color w:val="538135" w:themeColor="accent6" w:themeShade="BF"/>
          <w:spacing w:val="-7"/>
        </w:rPr>
        <w:t xml:space="preserve"> </w:t>
      </w:r>
      <w:r w:rsidRPr="0006016A">
        <w:rPr>
          <w:color w:val="538135" w:themeColor="accent6" w:themeShade="BF"/>
          <w:spacing w:val="-2"/>
        </w:rPr>
        <w:t xml:space="preserve">include </w:t>
      </w:r>
      <w:r w:rsidRPr="0006016A">
        <w:rPr>
          <w:color w:val="538135" w:themeColor="accent6" w:themeShade="BF"/>
        </w:rPr>
        <w:t>classroom</w:t>
      </w:r>
      <w:r w:rsidRPr="0006016A">
        <w:rPr>
          <w:color w:val="538135" w:themeColor="accent6" w:themeShade="BF"/>
          <w:spacing w:val="-3"/>
        </w:rPr>
        <w:t xml:space="preserve"> </w:t>
      </w:r>
      <w:r w:rsidRPr="0006016A">
        <w:rPr>
          <w:color w:val="538135" w:themeColor="accent6" w:themeShade="BF"/>
        </w:rPr>
        <w:t>visits</w:t>
      </w:r>
      <w:r w:rsidRPr="0006016A">
        <w:rPr>
          <w:color w:val="538135" w:themeColor="accent6" w:themeShade="BF"/>
          <w:spacing w:val="-3"/>
        </w:rPr>
        <w:t xml:space="preserve"> </w:t>
      </w:r>
      <w:r w:rsidRPr="0006016A">
        <w:rPr>
          <w:color w:val="538135" w:themeColor="accent6" w:themeShade="BF"/>
        </w:rPr>
        <w:t>to</w:t>
      </w:r>
      <w:r w:rsidRPr="0006016A">
        <w:rPr>
          <w:color w:val="538135" w:themeColor="accent6" w:themeShade="BF"/>
          <w:spacing w:val="-4"/>
        </w:rPr>
        <w:t xml:space="preserve"> </w:t>
      </w:r>
      <w:r w:rsidRPr="0006016A">
        <w:rPr>
          <w:color w:val="538135" w:themeColor="accent6" w:themeShade="BF"/>
        </w:rPr>
        <w:t>focus</w:t>
      </w:r>
      <w:r w:rsidRPr="0006016A">
        <w:rPr>
          <w:color w:val="538135" w:themeColor="accent6" w:themeShade="BF"/>
          <w:spacing w:val="-3"/>
        </w:rPr>
        <w:t xml:space="preserve"> </w:t>
      </w:r>
      <w:r w:rsidRPr="0006016A">
        <w:rPr>
          <w:color w:val="538135" w:themeColor="accent6" w:themeShade="BF"/>
        </w:rPr>
        <w:t>on</w:t>
      </w:r>
      <w:r w:rsidRPr="0006016A">
        <w:rPr>
          <w:color w:val="538135" w:themeColor="accent6" w:themeShade="BF"/>
          <w:spacing w:val="-4"/>
        </w:rPr>
        <w:t xml:space="preserve"> </w:t>
      </w:r>
      <w:r w:rsidRPr="0006016A">
        <w:rPr>
          <w:color w:val="538135" w:themeColor="accent6" w:themeShade="BF"/>
        </w:rPr>
        <w:t>an</w:t>
      </w:r>
      <w:r w:rsidRPr="0006016A">
        <w:rPr>
          <w:color w:val="538135" w:themeColor="accent6" w:themeShade="BF"/>
          <w:spacing w:val="-4"/>
        </w:rPr>
        <w:t xml:space="preserve"> </w:t>
      </w:r>
      <w:r w:rsidRPr="0006016A">
        <w:rPr>
          <w:color w:val="538135" w:themeColor="accent6" w:themeShade="BF"/>
        </w:rPr>
        <w:t>agreed</w:t>
      </w:r>
      <w:r w:rsidRPr="0006016A">
        <w:rPr>
          <w:color w:val="538135" w:themeColor="accent6" w:themeShade="BF"/>
          <w:spacing w:val="-4"/>
        </w:rPr>
        <w:t xml:space="preserve"> </w:t>
      </w:r>
      <w:r w:rsidRPr="0006016A">
        <w:rPr>
          <w:color w:val="538135" w:themeColor="accent6" w:themeShade="BF"/>
        </w:rPr>
        <w:t>aspect</w:t>
      </w:r>
      <w:r w:rsidRPr="0006016A">
        <w:rPr>
          <w:color w:val="538135" w:themeColor="accent6" w:themeShade="BF"/>
          <w:spacing w:val="-2"/>
        </w:rPr>
        <w:t xml:space="preserve"> </w:t>
      </w:r>
      <w:r w:rsidRPr="0006016A">
        <w:rPr>
          <w:color w:val="538135" w:themeColor="accent6" w:themeShade="BF"/>
        </w:rPr>
        <w:t>of teaching</w:t>
      </w:r>
      <w:r w:rsidRPr="0006016A">
        <w:rPr>
          <w:color w:val="538135" w:themeColor="accent6" w:themeShade="BF"/>
          <w:spacing w:val="-4"/>
        </w:rPr>
        <w:t xml:space="preserve"> </w:t>
      </w:r>
      <w:r w:rsidRPr="0006016A">
        <w:rPr>
          <w:color w:val="538135" w:themeColor="accent6" w:themeShade="BF"/>
        </w:rPr>
        <w:t>as</w:t>
      </w:r>
      <w:r w:rsidRPr="0006016A">
        <w:rPr>
          <w:color w:val="538135" w:themeColor="accent6" w:themeShade="BF"/>
          <w:spacing w:val="-3"/>
        </w:rPr>
        <w:t xml:space="preserve"> </w:t>
      </w:r>
      <w:r w:rsidRPr="0006016A">
        <w:rPr>
          <w:color w:val="538135" w:themeColor="accent6" w:themeShade="BF"/>
        </w:rPr>
        <w:t>outlined</w:t>
      </w:r>
      <w:r w:rsidRPr="0006016A">
        <w:rPr>
          <w:color w:val="538135" w:themeColor="accent6" w:themeShade="BF"/>
          <w:spacing w:val="-2"/>
        </w:rPr>
        <w:t xml:space="preserve"> </w:t>
      </w:r>
      <w:r w:rsidRPr="0006016A">
        <w:rPr>
          <w:color w:val="538135" w:themeColor="accent6" w:themeShade="BF"/>
        </w:rPr>
        <w:t>in</w:t>
      </w:r>
      <w:r w:rsidRPr="0006016A">
        <w:rPr>
          <w:color w:val="538135" w:themeColor="accent6" w:themeShade="BF"/>
          <w:spacing w:val="-2"/>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Induction Action Plan; submission</w:t>
      </w:r>
      <w:r w:rsidRPr="0006016A">
        <w:rPr>
          <w:color w:val="538135" w:themeColor="accent6" w:themeShade="BF"/>
          <w:spacing w:val="-8"/>
        </w:rPr>
        <w:t xml:space="preserve"> </w:t>
      </w:r>
      <w:r w:rsidRPr="0006016A">
        <w:rPr>
          <w:color w:val="538135" w:themeColor="accent6" w:themeShade="BF"/>
        </w:rPr>
        <w:t>of</w:t>
      </w:r>
      <w:r w:rsidRPr="0006016A">
        <w:rPr>
          <w:color w:val="538135" w:themeColor="accent6" w:themeShade="BF"/>
          <w:spacing w:val="-7"/>
        </w:rPr>
        <w:t xml:space="preserve"> </w:t>
      </w:r>
      <w:r w:rsidRPr="0006016A">
        <w:rPr>
          <w:color w:val="538135" w:themeColor="accent6" w:themeShade="BF"/>
        </w:rPr>
        <w:t>lesson</w:t>
      </w:r>
      <w:r w:rsidRPr="0006016A">
        <w:rPr>
          <w:color w:val="538135" w:themeColor="accent6" w:themeShade="BF"/>
          <w:spacing w:val="-8"/>
        </w:rPr>
        <w:t xml:space="preserve"> </w:t>
      </w:r>
      <w:r w:rsidRPr="0006016A">
        <w:rPr>
          <w:color w:val="538135" w:themeColor="accent6" w:themeShade="BF"/>
          <w:spacing w:val="-2"/>
        </w:rPr>
        <w:t xml:space="preserve">plans; </w:t>
      </w:r>
      <w:r w:rsidRPr="0006016A">
        <w:rPr>
          <w:color w:val="538135" w:themeColor="accent6" w:themeShade="BF"/>
        </w:rPr>
        <w:t>submission</w:t>
      </w:r>
      <w:r w:rsidRPr="0006016A">
        <w:rPr>
          <w:color w:val="538135" w:themeColor="accent6" w:themeShade="BF"/>
          <w:spacing w:val="-7"/>
        </w:rPr>
        <w:t xml:space="preserve"> </w:t>
      </w:r>
      <w:r w:rsidRPr="0006016A">
        <w:rPr>
          <w:color w:val="538135" w:themeColor="accent6" w:themeShade="BF"/>
        </w:rPr>
        <w:t>of</w:t>
      </w:r>
      <w:r w:rsidRPr="0006016A">
        <w:rPr>
          <w:color w:val="538135" w:themeColor="accent6" w:themeShade="BF"/>
          <w:spacing w:val="-7"/>
        </w:rPr>
        <w:t xml:space="preserve"> </w:t>
      </w:r>
      <w:r w:rsidRPr="0006016A">
        <w:rPr>
          <w:color w:val="538135" w:themeColor="accent6" w:themeShade="BF"/>
        </w:rPr>
        <w:t>pupils’</w:t>
      </w:r>
      <w:r w:rsidRPr="0006016A">
        <w:rPr>
          <w:color w:val="538135" w:themeColor="accent6" w:themeShade="BF"/>
          <w:spacing w:val="-8"/>
        </w:rPr>
        <w:t xml:space="preserve"> </w:t>
      </w:r>
      <w:r w:rsidRPr="0006016A">
        <w:rPr>
          <w:color w:val="538135" w:themeColor="accent6" w:themeShade="BF"/>
        </w:rPr>
        <w:t>work;</w:t>
      </w:r>
      <w:r w:rsidRPr="0006016A">
        <w:rPr>
          <w:color w:val="538135" w:themeColor="accent6" w:themeShade="BF"/>
          <w:spacing w:val="-7"/>
        </w:rPr>
        <w:t xml:space="preserve"> </w:t>
      </w:r>
      <w:r w:rsidRPr="0006016A">
        <w:rPr>
          <w:color w:val="538135" w:themeColor="accent6" w:themeShade="BF"/>
          <w:spacing w:val="-5"/>
        </w:rPr>
        <w:t xml:space="preserve">and </w:t>
      </w:r>
      <w:r w:rsidRPr="0006016A">
        <w:rPr>
          <w:color w:val="538135" w:themeColor="accent6" w:themeShade="BF"/>
        </w:rPr>
        <w:t>looking</w:t>
      </w:r>
      <w:r w:rsidRPr="0006016A">
        <w:rPr>
          <w:color w:val="538135" w:themeColor="accent6" w:themeShade="BF"/>
          <w:spacing w:val="-10"/>
        </w:rPr>
        <w:t xml:space="preserve"> </w:t>
      </w:r>
      <w:r w:rsidRPr="0006016A">
        <w:rPr>
          <w:color w:val="538135" w:themeColor="accent6" w:themeShade="BF"/>
        </w:rPr>
        <w:t>at</w:t>
      </w:r>
      <w:r w:rsidRPr="0006016A">
        <w:rPr>
          <w:color w:val="538135" w:themeColor="accent6" w:themeShade="BF"/>
          <w:spacing w:val="-8"/>
        </w:rPr>
        <w:t xml:space="preserve"> </w:t>
      </w:r>
      <w:r w:rsidRPr="0006016A">
        <w:rPr>
          <w:color w:val="538135" w:themeColor="accent6" w:themeShade="BF"/>
        </w:rPr>
        <w:t>record-</w:t>
      </w:r>
      <w:r w:rsidRPr="0006016A">
        <w:rPr>
          <w:color w:val="538135" w:themeColor="accent6" w:themeShade="BF"/>
          <w:spacing w:val="-2"/>
        </w:rPr>
        <w:t>keeping.</w:t>
      </w:r>
    </w:p>
    <w:p w14:paraId="7844612E" w14:textId="77777777" w:rsidR="00E13E08" w:rsidRPr="0006016A" w:rsidRDefault="00E13E08" w:rsidP="00A14E3C">
      <w:pPr>
        <w:pStyle w:val="BodyText"/>
        <w:spacing w:before="9"/>
        <w:ind w:right="497"/>
        <w:rPr>
          <w:color w:val="538135" w:themeColor="accent6" w:themeShade="BF"/>
        </w:rPr>
      </w:pPr>
    </w:p>
    <w:p w14:paraId="493D5C6A" w14:textId="7EFC8162" w:rsidR="00E13E08" w:rsidRPr="00516487" w:rsidRDefault="00E13E08" w:rsidP="00A14E3C">
      <w:pPr>
        <w:pStyle w:val="BodyText"/>
        <w:spacing w:before="1"/>
        <w:ind w:left="709" w:right="497" w:hanging="709"/>
        <w:rPr>
          <w:color w:val="538135" w:themeColor="accent6" w:themeShade="BF"/>
        </w:rPr>
      </w:pPr>
      <w:r w:rsidRPr="0006016A">
        <w:rPr>
          <w:color w:val="538135" w:themeColor="accent6" w:themeShade="BF"/>
        </w:rPr>
        <w:t>4.3</w:t>
      </w:r>
      <w:r w:rsidR="00E61D87">
        <w:rPr>
          <w:color w:val="538135" w:themeColor="accent6" w:themeShade="BF"/>
        </w:rPr>
        <w:t>1</w:t>
      </w:r>
      <w:r w:rsidRPr="0006016A">
        <w:rPr>
          <w:color w:val="538135" w:themeColor="accent6" w:themeShade="BF"/>
        </w:rPr>
        <w:tab/>
        <w:t>An important aspect of monitoring and evaluating is a record of self-evaluation made by the</w:t>
      </w:r>
      <w:r w:rsidRPr="0006016A">
        <w:rPr>
          <w:color w:val="538135" w:themeColor="accent6" w:themeShade="BF"/>
          <w:spacing w:val="-4"/>
        </w:rPr>
        <w:t xml:space="preserve"> ECT</w:t>
      </w:r>
      <w:r w:rsidRPr="0006016A">
        <w:rPr>
          <w:color w:val="538135" w:themeColor="accent6" w:themeShade="BF"/>
        </w:rPr>
        <w:t>.</w:t>
      </w:r>
      <w:r w:rsidRPr="0006016A">
        <w:rPr>
          <w:color w:val="538135" w:themeColor="accent6" w:themeShade="BF"/>
          <w:spacing w:val="40"/>
        </w:rPr>
        <w:t xml:space="preserve"> </w:t>
      </w:r>
      <w:r w:rsidRPr="0006016A">
        <w:rPr>
          <w:color w:val="538135" w:themeColor="accent6" w:themeShade="BF"/>
        </w:rPr>
        <w:t>Self-reflection</w:t>
      </w:r>
      <w:r w:rsidRPr="0006016A">
        <w:rPr>
          <w:color w:val="538135" w:themeColor="accent6" w:themeShade="BF"/>
          <w:spacing w:val="-2"/>
        </w:rPr>
        <w:t xml:space="preserve"> </w:t>
      </w:r>
      <w:r w:rsidRPr="0006016A">
        <w:rPr>
          <w:color w:val="538135" w:themeColor="accent6" w:themeShade="BF"/>
        </w:rPr>
        <w:t>builds</w:t>
      </w:r>
      <w:r w:rsidRPr="0006016A">
        <w:rPr>
          <w:color w:val="538135" w:themeColor="accent6" w:themeShade="BF"/>
          <w:spacing w:val="-3"/>
        </w:rPr>
        <w:t xml:space="preserve"> </w:t>
      </w:r>
      <w:r w:rsidRPr="0006016A">
        <w:rPr>
          <w:color w:val="538135" w:themeColor="accent6" w:themeShade="BF"/>
        </w:rPr>
        <w:t>on</w:t>
      </w:r>
      <w:r w:rsidRPr="0006016A">
        <w:rPr>
          <w:color w:val="538135" w:themeColor="accent6" w:themeShade="BF"/>
          <w:spacing w:val="-2"/>
        </w:rPr>
        <w:t xml:space="preserve"> </w:t>
      </w:r>
      <w:r w:rsidRPr="0006016A">
        <w:rPr>
          <w:color w:val="538135" w:themeColor="accent6" w:themeShade="BF"/>
        </w:rPr>
        <w:t>practice</w:t>
      </w:r>
      <w:r w:rsidRPr="0006016A">
        <w:rPr>
          <w:color w:val="538135" w:themeColor="accent6" w:themeShade="BF"/>
          <w:spacing w:val="-4"/>
        </w:rPr>
        <w:t xml:space="preserve"> </w:t>
      </w:r>
      <w:r w:rsidRPr="0006016A">
        <w:rPr>
          <w:color w:val="538135" w:themeColor="accent6" w:themeShade="BF"/>
        </w:rPr>
        <w:t>in</w:t>
      </w:r>
      <w:r w:rsidRPr="0006016A">
        <w:rPr>
          <w:color w:val="538135" w:themeColor="accent6" w:themeShade="BF"/>
          <w:spacing w:val="-2"/>
        </w:rPr>
        <w:t xml:space="preserve"> I</w:t>
      </w:r>
      <w:r w:rsidRPr="0006016A">
        <w:rPr>
          <w:color w:val="538135" w:themeColor="accent6" w:themeShade="BF"/>
          <w:spacing w:val="-6"/>
        </w:rPr>
        <w:t>T</w:t>
      </w:r>
      <w:r w:rsidRPr="0006016A">
        <w:rPr>
          <w:color w:val="538135" w:themeColor="accent6" w:themeShade="BF"/>
          <w:spacing w:val="-4"/>
        </w:rPr>
        <w:t xml:space="preserve">E </w:t>
      </w:r>
      <w:r w:rsidRPr="0006016A">
        <w:rPr>
          <w:color w:val="538135" w:themeColor="accent6" w:themeShade="BF"/>
        </w:rPr>
        <w:t>and</w:t>
      </w:r>
      <w:r w:rsidRPr="0006016A">
        <w:rPr>
          <w:color w:val="538135" w:themeColor="accent6" w:themeShade="BF"/>
          <w:spacing w:val="-4"/>
        </w:rPr>
        <w:t xml:space="preserve"> </w:t>
      </w:r>
      <w:r w:rsidRPr="0006016A">
        <w:rPr>
          <w:color w:val="538135" w:themeColor="accent6" w:themeShade="BF"/>
        </w:rPr>
        <w:t>will further prepare the teacher to develop as a reflective practitioner during EPD, and for the whole of the teaching career.</w:t>
      </w:r>
    </w:p>
    <w:p w14:paraId="520F2B91" w14:textId="77777777" w:rsidR="00E13E08" w:rsidRPr="0006016A" w:rsidRDefault="00E13E08" w:rsidP="00A14E3C">
      <w:pPr>
        <w:pStyle w:val="BodyText"/>
        <w:spacing w:before="1"/>
        <w:ind w:right="497"/>
        <w:rPr>
          <w:color w:val="538135" w:themeColor="accent6" w:themeShade="BF"/>
        </w:rPr>
      </w:pPr>
    </w:p>
    <w:p w14:paraId="2B074A72" w14:textId="77777777" w:rsidR="00E13E08" w:rsidRPr="0006016A" w:rsidRDefault="00E13E08" w:rsidP="00A14E3C">
      <w:pPr>
        <w:widowControl w:val="0"/>
        <w:tabs>
          <w:tab w:val="left" w:pos="709"/>
        </w:tabs>
        <w:autoSpaceDE w:val="0"/>
        <w:autoSpaceDN w:val="0"/>
        <w:spacing w:after="0" w:line="240" w:lineRule="auto"/>
        <w:ind w:right="497"/>
        <w:rPr>
          <w:rFonts w:ascii="Arial" w:hAnsi="Arial" w:cs="Arial"/>
          <w:i/>
          <w:color w:val="538135" w:themeColor="accent6" w:themeShade="BF"/>
          <w:sz w:val="24"/>
        </w:rPr>
      </w:pPr>
      <w:r w:rsidRPr="0006016A">
        <w:rPr>
          <w:rFonts w:ascii="Arial" w:hAnsi="Arial" w:cs="Arial"/>
          <w:i/>
          <w:color w:val="538135" w:themeColor="accent6" w:themeShade="BF"/>
          <w:sz w:val="24"/>
        </w:rPr>
        <w:tab/>
        <w:t>Classroom</w:t>
      </w:r>
      <w:r w:rsidRPr="0006016A">
        <w:rPr>
          <w:rFonts w:ascii="Arial" w:hAnsi="Arial" w:cs="Arial"/>
          <w:i/>
          <w:color w:val="538135" w:themeColor="accent6" w:themeShade="BF"/>
          <w:spacing w:val="-15"/>
          <w:sz w:val="24"/>
        </w:rPr>
        <w:t xml:space="preserve"> </w:t>
      </w:r>
      <w:r w:rsidRPr="0006016A">
        <w:rPr>
          <w:rFonts w:ascii="Arial" w:hAnsi="Arial" w:cs="Arial"/>
          <w:i/>
          <w:color w:val="538135" w:themeColor="accent6" w:themeShade="BF"/>
          <w:spacing w:val="-2"/>
          <w:sz w:val="24"/>
        </w:rPr>
        <w:t>Observation</w:t>
      </w:r>
    </w:p>
    <w:p w14:paraId="51BFB90D" w14:textId="77777777" w:rsidR="00E13E08" w:rsidRPr="00E61D87" w:rsidRDefault="00E13E08" w:rsidP="00A14E3C">
      <w:pPr>
        <w:pStyle w:val="BodyText"/>
        <w:spacing w:before="2"/>
        <w:ind w:right="497"/>
        <w:rPr>
          <w:iCs/>
          <w:color w:val="538135" w:themeColor="accent6" w:themeShade="BF"/>
        </w:rPr>
      </w:pPr>
    </w:p>
    <w:p w14:paraId="432B060F" w14:textId="0F7FEF30" w:rsidR="00E13E08" w:rsidRPr="0006016A" w:rsidRDefault="00E13E08" w:rsidP="00A14E3C">
      <w:pPr>
        <w:pStyle w:val="BodyText"/>
        <w:tabs>
          <w:tab w:val="left" w:pos="9923"/>
        </w:tabs>
        <w:ind w:left="709" w:right="497" w:hanging="709"/>
        <w:rPr>
          <w:color w:val="538135" w:themeColor="accent6" w:themeShade="BF"/>
        </w:rPr>
      </w:pPr>
      <w:r w:rsidRPr="0006016A">
        <w:rPr>
          <w:color w:val="538135" w:themeColor="accent6" w:themeShade="BF"/>
        </w:rPr>
        <w:t>4.3</w:t>
      </w:r>
      <w:r w:rsidR="00E61D87">
        <w:rPr>
          <w:color w:val="538135" w:themeColor="accent6" w:themeShade="BF"/>
        </w:rPr>
        <w:t>2</w:t>
      </w:r>
      <w:r w:rsidRPr="0006016A">
        <w:rPr>
          <w:color w:val="538135" w:themeColor="accent6" w:themeShade="BF"/>
        </w:rPr>
        <w:tab/>
        <w:t>One important aspect of monitoring and evaluating is classroom observation.</w:t>
      </w:r>
      <w:r w:rsidRPr="0006016A">
        <w:rPr>
          <w:color w:val="538135" w:themeColor="accent6" w:themeShade="BF"/>
          <w:spacing w:val="40"/>
        </w:rPr>
        <w:t xml:space="preserve"> The </w:t>
      </w:r>
      <w:r w:rsidR="000E7A18">
        <w:rPr>
          <w:color w:val="538135" w:themeColor="accent6" w:themeShade="BF"/>
        </w:rPr>
        <w:t>Teacher Tutor</w:t>
      </w:r>
      <w:r w:rsidRPr="0006016A">
        <w:rPr>
          <w:color w:val="538135" w:themeColor="accent6" w:themeShade="BF"/>
          <w:spacing w:val="-5"/>
        </w:rPr>
        <w:t xml:space="preserve"> will </w:t>
      </w:r>
      <w:r w:rsidRPr="0006016A">
        <w:rPr>
          <w:color w:val="538135" w:themeColor="accent6" w:themeShade="BF"/>
        </w:rPr>
        <w:t>co-ordinate</w:t>
      </w:r>
      <w:r w:rsidRPr="0006016A">
        <w:rPr>
          <w:color w:val="538135" w:themeColor="accent6" w:themeShade="BF"/>
          <w:spacing w:val="-3"/>
        </w:rPr>
        <w:t xml:space="preserve"> </w:t>
      </w:r>
      <w:r w:rsidRPr="0006016A">
        <w:rPr>
          <w:color w:val="538135" w:themeColor="accent6" w:themeShade="BF"/>
        </w:rPr>
        <w:t>a</w:t>
      </w:r>
      <w:r w:rsidRPr="0006016A">
        <w:rPr>
          <w:color w:val="538135" w:themeColor="accent6" w:themeShade="BF"/>
          <w:spacing w:val="-5"/>
        </w:rPr>
        <w:t xml:space="preserve"> </w:t>
      </w:r>
      <w:r w:rsidRPr="0006016A">
        <w:rPr>
          <w:color w:val="538135" w:themeColor="accent6" w:themeShade="BF"/>
        </w:rPr>
        <w:t>programme</w:t>
      </w:r>
      <w:r w:rsidRPr="0006016A">
        <w:rPr>
          <w:color w:val="538135" w:themeColor="accent6" w:themeShade="BF"/>
          <w:spacing w:val="-5"/>
        </w:rPr>
        <w:t xml:space="preserve"> </w:t>
      </w:r>
      <w:r w:rsidRPr="0006016A">
        <w:rPr>
          <w:color w:val="538135" w:themeColor="accent6" w:themeShade="BF"/>
        </w:rPr>
        <w:t>of</w:t>
      </w:r>
      <w:r w:rsidRPr="0006016A">
        <w:rPr>
          <w:color w:val="538135" w:themeColor="accent6" w:themeShade="BF"/>
          <w:spacing w:val="-1"/>
        </w:rPr>
        <w:t xml:space="preserve"> </w:t>
      </w:r>
      <w:r w:rsidRPr="0006016A">
        <w:rPr>
          <w:color w:val="538135" w:themeColor="accent6" w:themeShade="BF"/>
        </w:rPr>
        <w:t>classroom</w:t>
      </w:r>
      <w:r w:rsidRPr="0006016A">
        <w:rPr>
          <w:color w:val="538135" w:themeColor="accent6" w:themeShade="BF"/>
          <w:spacing w:val="-4"/>
        </w:rPr>
        <w:t xml:space="preserve"> </w:t>
      </w:r>
      <w:r w:rsidRPr="0006016A">
        <w:rPr>
          <w:color w:val="538135" w:themeColor="accent6" w:themeShade="BF"/>
        </w:rPr>
        <w:t>visits linked to the Induction Action Plan.</w:t>
      </w:r>
      <w:r w:rsidRPr="0006016A">
        <w:rPr>
          <w:color w:val="538135" w:themeColor="accent6" w:themeShade="BF"/>
          <w:spacing w:val="40"/>
        </w:rPr>
        <w:t xml:space="preserve"> T</w:t>
      </w:r>
      <w:r w:rsidRPr="0006016A">
        <w:rPr>
          <w:color w:val="538135" w:themeColor="accent6" w:themeShade="BF"/>
        </w:rPr>
        <w:t xml:space="preserve">he </w:t>
      </w:r>
      <w:r w:rsidR="000E7A18">
        <w:rPr>
          <w:color w:val="538135" w:themeColor="accent6" w:themeShade="BF"/>
        </w:rPr>
        <w:t>Teacher Tutor</w:t>
      </w:r>
      <w:r w:rsidRPr="0006016A">
        <w:rPr>
          <w:color w:val="538135" w:themeColor="accent6" w:themeShade="BF"/>
        </w:rPr>
        <w:t xml:space="preserve"> should agree the following with the ECT:</w:t>
      </w:r>
    </w:p>
    <w:p w14:paraId="64943B39" w14:textId="77777777" w:rsidR="00E13E08" w:rsidRPr="0006016A" w:rsidRDefault="00E13E08" w:rsidP="00A14E3C">
      <w:pPr>
        <w:pStyle w:val="BodyText"/>
        <w:tabs>
          <w:tab w:val="left" w:pos="9923"/>
        </w:tabs>
        <w:spacing w:before="1"/>
        <w:ind w:left="709" w:right="497" w:hanging="709"/>
        <w:rPr>
          <w:color w:val="538135" w:themeColor="accent6" w:themeShade="BF"/>
        </w:rPr>
      </w:pPr>
    </w:p>
    <w:p w14:paraId="25B0E861" w14:textId="14F6F771" w:rsidR="00E13E08" w:rsidRPr="0006016A" w:rsidRDefault="00E13E08" w:rsidP="00A14E3C">
      <w:pPr>
        <w:pStyle w:val="ListParagraph"/>
        <w:widowControl w:val="0"/>
        <w:numPr>
          <w:ilvl w:val="3"/>
          <w:numId w:val="38"/>
        </w:numPr>
        <w:tabs>
          <w:tab w:val="left" w:pos="801"/>
          <w:tab w:val="left" w:pos="802"/>
          <w:tab w:val="left" w:pos="9923"/>
        </w:tabs>
        <w:autoSpaceDE w:val="0"/>
        <w:autoSpaceDN w:val="0"/>
        <w:spacing w:before="8" w:after="0" w:line="240"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Focus</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or</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reason</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2"/>
          <w:sz w:val="24"/>
        </w:rPr>
        <w:t xml:space="preserve"> visit - </w:t>
      </w:r>
      <w:r w:rsidRPr="0006016A">
        <w:rPr>
          <w:rFonts w:ascii="Arial" w:hAnsi="Arial" w:cs="Arial"/>
          <w:color w:val="538135" w:themeColor="accent6" w:themeShade="BF"/>
          <w:sz w:val="24"/>
        </w:rPr>
        <w:t>development</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feedback,</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or</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pacing w:val="-2"/>
          <w:sz w:val="24"/>
        </w:rPr>
        <w:t>assessment</w:t>
      </w:r>
      <w:r w:rsidR="00582BFC" w:rsidRPr="0006016A">
        <w:rPr>
          <w:rFonts w:ascii="Arial" w:hAnsi="Arial" w:cs="Arial"/>
          <w:color w:val="538135" w:themeColor="accent6" w:themeShade="BF"/>
          <w:spacing w:val="-2"/>
          <w:sz w:val="24"/>
        </w:rPr>
        <w:t>;</w:t>
      </w:r>
    </w:p>
    <w:p w14:paraId="0ECF8F95" w14:textId="77777777" w:rsidR="00E13E08" w:rsidRPr="0006016A" w:rsidRDefault="00E13E08" w:rsidP="00A14E3C">
      <w:pPr>
        <w:pStyle w:val="BodyText"/>
        <w:tabs>
          <w:tab w:val="left" w:pos="9923"/>
        </w:tabs>
        <w:spacing w:before="10"/>
        <w:ind w:right="497"/>
        <w:rPr>
          <w:color w:val="538135" w:themeColor="accent6" w:themeShade="BF"/>
          <w:sz w:val="23"/>
        </w:rPr>
      </w:pPr>
    </w:p>
    <w:p w14:paraId="4BC3FF66" w14:textId="71F3EA84" w:rsidR="00E13E08" w:rsidRPr="0006016A" w:rsidRDefault="00E13E08" w:rsidP="00A14E3C">
      <w:pPr>
        <w:pStyle w:val="ListParagraph"/>
        <w:widowControl w:val="0"/>
        <w:numPr>
          <w:ilvl w:val="3"/>
          <w:numId w:val="38"/>
        </w:numPr>
        <w:tabs>
          <w:tab w:val="left" w:pos="801"/>
          <w:tab w:val="left" w:pos="802"/>
          <w:tab w:val="left" w:pos="9923"/>
        </w:tabs>
        <w:autoSpaceDE w:val="0"/>
        <w:autoSpaceDN w:val="0"/>
        <w:spacing w:after="0" w:line="240"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Exact</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time</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pacing w:val="-2"/>
          <w:sz w:val="24"/>
        </w:rPr>
        <w:t>observation</w:t>
      </w:r>
      <w:r w:rsidR="00582BFC" w:rsidRPr="0006016A">
        <w:rPr>
          <w:rFonts w:ascii="Arial" w:hAnsi="Arial" w:cs="Arial"/>
          <w:color w:val="538135" w:themeColor="accent6" w:themeShade="BF"/>
          <w:spacing w:val="-2"/>
          <w:sz w:val="24"/>
        </w:rPr>
        <w:t>;</w:t>
      </w:r>
    </w:p>
    <w:p w14:paraId="3929D5B4" w14:textId="77777777" w:rsidR="00E13E08" w:rsidRPr="0006016A" w:rsidRDefault="00E13E08" w:rsidP="00A14E3C">
      <w:pPr>
        <w:pStyle w:val="BodyText"/>
        <w:tabs>
          <w:tab w:val="left" w:pos="9923"/>
        </w:tabs>
        <w:spacing w:before="10"/>
        <w:ind w:right="497"/>
        <w:rPr>
          <w:color w:val="538135" w:themeColor="accent6" w:themeShade="BF"/>
          <w:sz w:val="23"/>
        </w:rPr>
      </w:pPr>
    </w:p>
    <w:p w14:paraId="14F83894" w14:textId="2B303231" w:rsidR="00E13E08" w:rsidRPr="0006016A" w:rsidRDefault="00E13E08" w:rsidP="00A14E3C">
      <w:pPr>
        <w:pStyle w:val="ListParagraph"/>
        <w:widowControl w:val="0"/>
        <w:numPr>
          <w:ilvl w:val="3"/>
          <w:numId w:val="38"/>
        </w:numPr>
        <w:tabs>
          <w:tab w:val="left" w:pos="801"/>
          <w:tab w:val="left" w:pos="802"/>
          <w:tab w:val="left" w:pos="9923"/>
        </w:tabs>
        <w:autoSpaceDE w:val="0"/>
        <w:autoSpaceDN w:val="0"/>
        <w:spacing w:before="1" w:after="0" w:line="240"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Person</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who</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is</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observing</w:t>
      </w:r>
      <w:r w:rsidR="00582BFC" w:rsidRPr="0006016A">
        <w:rPr>
          <w:rFonts w:ascii="Arial" w:hAnsi="Arial" w:cs="Arial"/>
          <w:color w:val="538135" w:themeColor="accent6" w:themeShade="BF"/>
          <w:sz w:val="24"/>
        </w:rPr>
        <w:t>; and</w:t>
      </w:r>
    </w:p>
    <w:p w14:paraId="119F459C" w14:textId="77777777" w:rsidR="00E13E08" w:rsidRPr="0006016A" w:rsidRDefault="00E13E08" w:rsidP="00A14E3C">
      <w:pPr>
        <w:pStyle w:val="BodyText"/>
        <w:tabs>
          <w:tab w:val="left" w:pos="9923"/>
        </w:tabs>
        <w:spacing w:before="7"/>
        <w:ind w:right="497"/>
        <w:rPr>
          <w:color w:val="538135" w:themeColor="accent6" w:themeShade="BF"/>
          <w:sz w:val="23"/>
        </w:rPr>
      </w:pPr>
    </w:p>
    <w:p w14:paraId="263E1BDC" w14:textId="77777777" w:rsidR="00E13E08" w:rsidRPr="0006016A" w:rsidRDefault="00E13E08" w:rsidP="00A14E3C">
      <w:pPr>
        <w:pStyle w:val="ListParagraph"/>
        <w:widowControl w:val="0"/>
        <w:numPr>
          <w:ilvl w:val="3"/>
          <w:numId w:val="38"/>
        </w:numPr>
        <w:tabs>
          <w:tab w:val="left" w:pos="801"/>
          <w:tab w:val="left" w:pos="802"/>
          <w:tab w:val="left" w:pos="9923"/>
        </w:tabs>
        <w:autoSpaceDE w:val="0"/>
        <w:autoSpaceDN w:val="0"/>
        <w:spacing w:after="0" w:line="240"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Time</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receiving</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feedback,</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as</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soon</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as</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possible</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after</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 xml:space="preserve">the </w:t>
      </w:r>
      <w:r w:rsidRPr="0006016A">
        <w:rPr>
          <w:rFonts w:ascii="Arial" w:hAnsi="Arial" w:cs="Arial"/>
          <w:color w:val="538135" w:themeColor="accent6" w:themeShade="BF"/>
          <w:spacing w:val="-2"/>
          <w:sz w:val="24"/>
        </w:rPr>
        <w:t>observation.</w:t>
      </w:r>
    </w:p>
    <w:p w14:paraId="37BF8484" w14:textId="77777777" w:rsidR="00E13E08" w:rsidRPr="0006016A" w:rsidRDefault="00E13E08" w:rsidP="00A14E3C">
      <w:pPr>
        <w:pStyle w:val="BodyText"/>
        <w:tabs>
          <w:tab w:val="left" w:pos="9923"/>
        </w:tabs>
        <w:spacing w:before="10"/>
        <w:ind w:right="497"/>
        <w:rPr>
          <w:color w:val="538135" w:themeColor="accent6" w:themeShade="BF"/>
          <w:sz w:val="23"/>
        </w:rPr>
      </w:pPr>
    </w:p>
    <w:p w14:paraId="494B7B44" w14:textId="76A7B9E5" w:rsidR="00E13E08" w:rsidRPr="0006016A" w:rsidRDefault="00E13E08" w:rsidP="00A14E3C">
      <w:pPr>
        <w:pStyle w:val="BodyText"/>
        <w:tabs>
          <w:tab w:val="left" w:pos="9923"/>
        </w:tabs>
        <w:ind w:left="709" w:right="497" w:hanging="709"/>
        <w:rPr>
          <w:color w:val="538135" w:themeColor="accent6" w:themeShade="BF"/>
        </w:rPr>
      </w:pPr>
      <w:r w:rsidRPr="0006016A">
        <w:rPr>
          <w:color w:val="538135" w:themeColor="accent6" w:themeShade="BF"/>
        </w:rPr>
        <w:t>4.3</w:t>
      </w:r>
      <w:r w:rsidR="00E61D87">
        <w:rPr>
          <w:color w:val="538135" w:themeColor="accent6" w:themeShade="BF"/>
        </w:rPr>
        <w:t>3</w:t>
      </w:r>
      <w:r w:rsidRPr="0006016A">
        <w:rPr>
          <w:color w:val="538135" w:themeColor="accent6" w:themeShade="BF"/>
        </w:rPr>
        <w:tab/>
        <w:t xml:space="preserve">Following feedback the action plan should be </w:t>
      </w:r>
      <w:r w:rsidR="00516487" w:rsidRPr="0006016A">
        <w:rPr>
          <w:color w:val="538135" w:themeColor="accent6" w:themeShade="BF"/>
        </w:rPr>
        <w:t>reviewed,</w:t>
      </w:r>
      <w:r w:rsidRPr="0006016A">
        <w:rPr>
          <w:color w:val="538135" w:themeColor="accent6" w:themeShade="BF"/>
          <w:spacing w:val="-3"/>
        </w:rPr>
        <w:t xml:space="preserve"> </w:t>
      </w:r>
      <w:r w:rsidRPr="0006016A">
        <w:rPr>
          <w:color w:val="538135" w:themeColor="accent6" w:themeShade="BF"/>
        </w:rPr>
        <w:t>and</w:t>
      </w:r>
      <w:r w:rsidRPr="0006016A">
        <w:rPr>
          <w:color w:val="538135" w:themeColor="accent6" w:themeShade="BF"/>
          <w:spacing w:val="-5"/>
        </w:rPr>
        <w:t xml:space="preserve"> </w:t>
      </w:r>
      <w:r w:rsidRPr="0006016A">
        <w:rPr>
          <w:color w:val="538135" w:themeColor="accent6" w:themeShade="BF"/>
        </w:rPr>
        <w:t>follow-up</w:t>
      </w:r>
      <w:r w:rsidRPr="0006016A">
        <w:rPr>
          <w:color w:val="538135" w:themeColor="accent6" w:themeShade="BF"/>
          <w:spacing w:val="-3"/>
        </w:rPr>
        <w:t xml:space="preserve"> </w:t>
      </w:r>
      <w:r w:rsidRPr="0006016A">
        <w:rPr>
          <w:color w:val="538135" w:themeColor="accent6" w:themeShade="BF"/>
        </w:rPr>
        <w:t>support</w:t>
      </w:r>
      <w:r w:rsidRPr="0006016A">
        <w:rPr>
          <w:color w:val="538135" w:themeColor="accent6" w:themeShade="BF"/>
          <w:spacing w:val="-3"/>
        </w:rPr>
        <w:t xml:space="preserve"> </w:t>
      </w:r>
      <w:r w:rsidRPr="0006016A">
        <w:rPr>
          <w:color w:val="538135" w:themeColor="accent6" w:themeShade="BF"/>
        </w:rPr>
        <w:t>agreed</w:t>
      </w:r>
      <w:r w:rsidRPr="0006016A">
        <w:rPr>
          <w:color w:val="538135" w:themeColor="accent6" w:themeShade="BF"/>
          <w:spacing w:val="-5"/>
        </w:rPr>
        <w:t xml:space="preserve"> </w:t>
      </w:r>
      <w:r w:rsidRPr="0006016A">
        <w:rPr>
          <w:color w:val="538135" w:themeColor="accent6" w:themeShade="BF"/>
        </w:rPr>
        <w:t>and</w:t>
      </w:r>
      <w:r w:rsidRPr="0006016A">
        <w:rPr>
          <w:color w:val="538135" w:themeColor="accent6" w:themeShade="BF"/>
          <w:spacing w:val="-3"/>
        </w:rPr>
        <w:t xml:space="preserve"> </w:t>
      </w:r>
      <w:r w:rsidRPr="0006016A">
        <w:rPr>
          <w:color w:val="538135" w:themeColor="accent6" w:themeShade="BF"/>
        </w:rPr>
        <w:t>provided.</w:t>
      </w:r>
      <w:r w:rsidRPr="0006016A">
        <w:rPr>
          <w:color w:val="538135" w:themeColor="accent6" w:themeShade="BF"/>
          <w:spacing w:val="40"/>
        </w:rPr>
        <w:t xml:space="preserve"> </w:t>
      </w:r>
      <w:r w:rsidRPr="0006016A">
        <w:rPr>
          <w:color w:val="538135" w:themeColor="accent6" w:themeShade="BF"/>
        </w:rPr>
        <w:t>A</w:t>
      </w:r>
      <w:r w:rsidRPr="0006016A">
        <w:rPr>
          <w:color w:val="538135" w:themeColor="accent6" w:themeShade="BF"/>
          <w:spacing w:val="-3"/>
        </w:rPr>
        <w:t xml:space="preserve"> </w:t>
      </w:r>
      <w:r w:rsidRPr="0006016A">
        <w:rPr>
          <w:color w:val="538135" w:themeColor="accent6" w:themeShade="BF"/>
        </w:rPr>
        <w:t>record</w:t>
      </w:r>
      <w:r w:rsidRPr="0006016A">
        <w:rPr>
          <w:color w:val="538135" w:themeColor="accent6" w:themeShade="BF"/>
          <w:spacing w:val="-5"/>
        </w:rPr>
        <w:t xml:space="preserve"> </w:t>
      </w:r>
      <w:r w:rsidRPr="0006016A">
        <w:rPr>
          <w:color w:val="538135" w:themeColor="accent6" w:themeShade="BF"/>
        </w:rPr>
        <w:t>of</w:t>
      </w:r>
      <w:r w:rsidRPr="0006016A">
        <w:rPr>
          <w:color w:val="538135" w:themeColor="accent6" w:themeShade="BF"/>
          <w:spacing w:val="-1"/>
        </w:rPr>
        <w:t xml:space="preserve"> </w:t>
      </w:r>
      <w:r w:rsidRPr="0006016A">
        <w:rPr>
          <w:color w:val="538135" w:themeColor="accent6" w:themeShade="BF"/>
        </w:rPr>
        <w:t>the</w:t>
      </w:r>
      <w:r w:rsidRPr="0006016A">
        <w:rPr>
          <w:color w:val="538135" w:themeColor="accent6" w:themeShade="BF"/>
          <w:spacing w:val="-3"/>
        </w:rPr>
        <w:t xml:space="preserve"> </w:t>
      </w:r>
      <w:r w:rsidRPr="0006016A">
        <w:rPr>
          <w:color w:val="538135" w:themeColor="accent6" w:themeShade="BF"/>
        </w:rPr>
        <w:t>outcome</w:t>
      </w:r>
      <w:r w:rsidRPr="0006016A">
        <w:rPr>
          <w:color w:val="538135" w:themeColor="accent6" w:themeShade="BF"/>
          <w:spacing w:val="-3"/>
        </w:rPr>
        <w:t xml:space="preserve"> </w:t>
      </w:r>
      <w:r w:rsidRPr="0006016A">
        <w:rPr>
          <w:color w:val="538135" w:themeColor="accent6" w:themeShade="BF"/>
        </w:rPr>
        <w:t>should</w:t>
      </w:r>
      <w:r w:rsidRPr="0006016A">
        <w:rPr>
          <w:color w:val="538135" w:themeColor="accent6" w:themeShade="BF"/>
          <w:spacing w:val="-3"/>
        </w:rPr>
        <w:t xml:space="preserve"> </w:t>
      </w:r>
      <w:r w:rsidRPr="0006016A">
        <w:rPr>
          <w:color w:val="538135" w:themeColor="accent6" w:themeShade="BF"/>
        </w:rPr>
        <w:t>be made and agreed with the ECT.</w:t>
      </w:r>
    </w:p>
    <w:p w14:paraId="6FC4CC32" w14:textId="77777777" w:rsidR="00E13E08" w:rsidRPr="0006016A" w:rsidRDefault="00E13E08" w:rsidP="00A14E3C">
      <w:pPr>
        <w:spacing w:after="0"/>
      </w:pPr>
    </w:p>
    <w:p w14:paraId="53307DBD" w14:textId="52CCB8F9" w:rsidR="00516487" w:rsidRPr="00051041" w:rsidRDefault="00516487" w:rsidP="00A14E3C">
      <w:pPr>
        <w:pStyle w:val="Heading2"/>
        <w:ind w:hanging="247"/>
        <w:rPr>
          <w:i w:val="0"/>
          <w:iCs w:val="0"/>
          <w:color w:val="538135" w:themeColor="accent6" w:themeShade="BF"/>
        </w:rPr>
      </w:pPr>
      <w:r w:rsidRPr="00051041">
        <w:rPr>
          <w:i w:val="0"/>
          <w:iCs w:val="0"/>
          <w:color w:val="538135" w:themeColor="accent6" w:themeShade="BF"/>
        </w:rPr>
        <w:t>Induction</w:t>
      </w:r>
      <w:r w:rsidRPr="00051041">
        <w:rPr>
          <w:i w:val="0"/>
          <w:iCs w:val="0"/>
          <w:color w:val="538135" w:themeColor="accent6" w:themeShade="BF"/>
          <w:spacing w:val="-10"/>
        </w:rPr>
        <w:t xml:space="preserve"> </w:t>
      </w:r>
      <w:r w:rsidRPr="00051041">
        <w:rPr>
          <w:i w:val="0"/>
          <w:iCs w:val="0"/>
          <w:color w:val="538135" w:themeColor="accent6" w:themeShade="BF"/>
          <w:spacing w:val="-2"/>
        </w:rPr>
        <w:t>Portfolio</w:t>
      </w:r>
    </w:p>
    <w:p w14:paraId="0654A4DD" w14:textId="77777777" w:rsidR="00516487" w:rsidRPr="0006016A" w:rsidRDefault="00516487" w:rsidP="00A14E3C">
      <w:pPr>
        <w:pStyle w:val="BodyText"/>
        <w:ind w:left="709" w:right="497" w:hanging="709"/>
        <w:rPr>
          <w:i/>
          <w:color w:val="538135" w:themeColor="accent6" w:themeShade="BF"/>
        </w:rPr>
      </w:pPr>
    </w:p>
    <w:p w14:paraId="784566A8" w14:textId="01C36E9E" w:rsidR="00516487" w:rsidRPr="0006016A" w:rsidRDefault="00516487" w:rsidP="00A14E3C">
      <w:pPr>
        <w:pStyle w:val="BodyText"/>
        <w:ind w:left="709" w:right="497" w:hanging="709"/>
        <w:rPr>
          <w:color w:val="538135" w:themeColor="accent6" w:themeShade="BF"/>
        </w:rPr>
      </w:pPr>
      <w:r w:rsidRPr="0006016A">
        <w:rPr>
          <w:color w:val="538135" w:themeColor="accent6" w:themeShade="BF"/>
        </w:rPr>
        <w:t>4.3</w:t>
      </w:r>
      <w:r w:rsidR="00E61D87">
        <w:rPr>
          <w:color w:val="538135" w:themeColor="accent6" w:themeShade="BF"/>
        </w:rPr>
        <w:t>4</w:t>
      </w:r>
      <w:r w:rsidRPr="0006016A">
        <w:rPr>
          <w:color w:val="538135" w:themeColor="accent6" w:themeShade="BF"/>
        </w:rPr>
        <w:tab/>
        <w:t>During</w:t>
      </w:r>
      <w:r w:rsidRPr="0006016A">
        <w:rPr>
          <w:color w:val="538135" w:themeColor="accent6" w:themeShade="BF"/>
          <w:spacing w:val="-4"/>
        </w:rPr>
        <w:t xml:space="preserve"> </w:t>
      </w:r>
      <w:r w:rsidRPr="0006016A">
        <w:rPr>
          <w:color w:val="538135" w:themeColor="accent6" w:themeShade="BF"/>
        </w:rPr>
        <w:t>the</w:t>
      </w:r>
      <w:r w:rsidRPr="0006016A">
        <w:rPr>
          <w:color w:val="538135" w:themeColor="accent6" w:themeShade="BF"/>
          <w:spacing w:val="-2"/>
        </w:rPr>
        <w:t xml:space="preserve"> I</w:t>
      </w:r>
      <w:r w:rsidRPr="0006016A">
        <w:rPr>
          <w:color w:val="538135" w:themeColor="accent6" w:themeShade="BF"/>
        </w:rPr>
        <w:t>nduction</w:t>
      </w:r>
      <w:r w:rsidRPr="0006016A">
        <w:rPr>
          <w:color w:val="538135" w:themeColor="accent6" w:themeShade="BF"/>
          <w:spacing w:val="-4"/>
        </w:rPr>
        <w:t xml:space="preserve"> </w:t>
      </w:r>
      <w:r w:rsidRPr="0006016A">
        <w:rPr>
          <w:color w:val="538135" w:themeColor="accent6" w:themeShade="BF"/>
        </w:rPr>
        <w:t>process,</w:t>
      </w:r>
      <w:r w:rsidRPr="0006016A">
        <w:rPr>
          <w:color w:val="538135" w:themeColor="accent6" w:themeShade="BF"/>
          <w:spacing w:val="-3"/>
        </w:rPr>
        <w:t xml:space="preserve"> </w:t>
      </w:r>
      <w:r w:rsidRPr="0006016A">
        <w:rPr>
          <w:color w:val="538135" w:themeColor="accent6" w:themeShade="BF"/>
        </w:rPr>
        <w:t>the</w:t>
      </w:r>
      <w:r w:rsidRPr="0006016A">
        <w:rPr>
          <w:color w:val="538135" w:themeColor="accent6" w:themeShade="BF"/>
          <w:spacing w:val="-4"/>
        </w:rPr>
        <w:t xml:space="preserve"> ECT </w:t>
      </w:r>
      <w:r w:rsidRPr="0006016A">
        <w:rPr>
          <w:color w:val="538135" w:themeColor="accent6" w:themeShade="BF"/>
        </w:rPr>
        <w:t>should</w:t>
      </w:r>
      <w:r w:rsidRPr="0006016A">
        <w:rPr>
          <w:color w:val="538135" w:themeColor="accent6" w:themeShade="BF"/>
          <w:spacing w:val="-4"/>
        </w:rPr>
        <w:t xml:space="preserve"> </w:t>
      </w:r>
      <w:r w:rsidRPr="0006016A">
        <w:rPr>
          <w:color w:val="538135" w:themeColor="accent6" w:themeShade="BF"/>
        </w:rPr>
        <w:t>compile</w:t>
      </w:r>
      <w:r w:rsidRPr="0006016A">
        <w:rPr>
          <w:color w:val="538135" w:themeColor="accent6" w:themeShade="BF"/>
          <w:spacing w:val="-4"/>
        </w:rPr>
        <w:t xml:space="preserve"> </w:t>
      </w:r>
      <w:r w:rsidRPr="0006016A">
        <w:rPr>
          <w:color w:val="538135" w:themeColor="accent6" w:themeShade="BF"/>
        </w:rPr>
        <w:t>a</w:t>
      </w:r>
      <w:r w:rsidRPr="0006016A">
        <w:rPr>
          <w:color w:val="538135" w:themeColor="accent6" w:themeShade="BF"/>
          <w:spacing w:val="-2"/>
        </w:rPr>
        <w:t xml:space="preserve"> </w:t>
      </w:r>
      <w:r w:rsidRPr="0006016A">
        <w:rPr>
          <w:color w:val="538135" w:themeColor="accent6" w:themeShade="BF"/>
        </w:rPr>
        <w:t>portfolio</w:t>
      </w:r>
      <w:r w:rsidRPr="0006016A">
        <w:rPr>
          <w:color w:val="538135" w:themeColor="accent6" w:themeShade="BF"/>
          <w:spacing w:val="-2"/>
        </w:rPr>
        <w:t xml:space="preserve"> </w:t>
      </w:r>
      <w:r w:rsidRPr="0006016A">
        <w:rPr>
          <w:color w:val="538135" w:themeColor="accent6" w:themeShade="BF"/>
        </w:rPr>
        <w:t>of professional learning.</w:t>
      </w:r>
      <w:r w:rsidRPr="0006016A">
        <w:rPr>
          <w:color w:val="538135" w:themeColor="accent6" w:themeShade="BF"/>
          <w:spacing w:val="40"/>
        </w:rPr>
        <w:t xml:space="preserve"> </w:t>
      </w:r>
      <w:r w:rsidRPr="0006016A">
        <w:rPr>
          <w:color w:val="538135" w:themeColor="accent6" w:themeShade="BF"/>
        </w:rPr>
        <w:t>This should include:</w:t>
      </w:r>
    </w:p>
    <w:p w14:paraId="198039F6" w14:textId="77777777" w:rsidR="00516487" w:rsidRPr="0006016A" w:rsidRDefault="00516487" w:rsidP="00A14E3C">
      <w:pPr>
        <w:pStyle w:val="BodyText"/>
        <w:spacing w:before="1"/>
        <w:ind w:right="497"/>
        <w:rPr>
          <w:color w:val="538135" w:themeColor="accent6" w:themeShade="BF"/>
        </w:rPr>
      </w:pPr>
    </w:p>
    <w:p w14:paraId="673C60D1" w14:textId="77777777" w:rsidR="00516487" w:rsidRPr="0006016A" w:rsidRDefault="00516487" w:rsidP="00A14E3C">
      <w:pPr>
        <w:pStyle w:val="ListParagraph"/>
        <w:widowControl w:val="0"/>
        <w:numPr>
          <w:ilvl w:val="3"/>
          <w:numId w:val="37"/>
        </w:numPr>
        <w:tabs>
          <w:tab w:val="left" w:pos="801"/>
          <w:tab w:val="left" w:pos="802"/>
        </w:tabs>
        <w:autoSpaceDE w:val="0"/>
        <w:autoSpaceDN w:val="0"/>
        <w:spacing w:after="0" w:line="240" w:lineRule="auto"/>
        <w:ind w:left="1162"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lastRenderedPageBreak/>
        <w:t>Career Entry</w:t>
      </w:r>
      <w:r w:rsidRPr="0006016A">
        <w:rPr>
          <w:rFonts w:ascii="Arial" w:hAnsi="Arial" w:cs="Arial"/>
          <w:color w:val="538135" w:themeColor="accent6" w:themeShade="BF"/>
          <w:spacing w:val="-17"/>
          <w:sz w:val="24"/>
          <w:szCs w:val="24"/>
        </w:rPr>
        <w:t xml:space="preserve"> </w:t>
      </w:r>
      <w:r w:rsidRPr="0006016A">
        <w:rPr>
          <w:rFonts w:ascii="Arial" w:hAnsi="Arial" w:cs="Arial"/>
          <w:color w:val="538135" w:themeColor="accent6" w:themeShade="BF"/>
          <w:spacing w:val="-2"/>
          <w:sz w:val="24"/>
          <w:szCs w:val="24"/>
        </w:rPr>
        <w:t>Profile.</w:t>
      </w:r>
    </w:p>
    <w:p w14:paraId="125B1296" w14:textId="77777777" w:rsidR="00516487" w:rsidRPr="0006016A" w:rsidRDefault="00516487" w:rsidP="00A14E3C">
      <w:pPr>
        <w:pStyle w:val="BodyText"/>
        <w:spacing w:before="8"/>
        <w:ind w:right="497"/>
        <w:rPr>
          <w:color w:val="538135" w:themeColor="accent6" w:themeShade="BF"/>
        </w:rPr>
      </w:pPr>
    </w:p>
    <w:p w14:paraId="4AE4C41B" w14:textId="77777777" w:rsidR="00516487" w:rsidRPr="0006016A" w:rsidRDefault="00516487" w:rsidP="00A14E3C">
      <w:pPr>
        <w:pStyle w:val="ListParagraph"/>
        <w:widowControl w:val="0"/>
        <w:numPr>
          <w:ilvl w:val="3"/>
          <w:numId w:val="37"/>
        </w:numPr>
        <w:tabs>
          <w:tab w:val="left" w:pos="801"/>
          <w:tab w:val="left" w:pos="802"/>
        </w:tabs>
        <w:autoSpaceDE w:val="0"/>
        <w:autoSpaceDN w:val="0"/>
        <w:spacing w:after="0" w:line="240" w:lineRule="auto"/>
        <w:ind w:left="1162"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Short</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statement</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2"/>
          <w:sz w:val="24"/>
          <w:szCs w:val="24"/>
        </w:rPr>
        <w:t xml:space="preserve"> context.</w:t>
      </w:r>
    </w:p>
    <w:p w14:paraId="454421D1" w14:textId="77777777" w:rsidR="00516487" w:rsidRPr="0006016A" w:rsidRDefault="00516487" w:rsidP="00A14E3C">
      <w:pPr>
        <w:pStyle w:val="BodyText"/>
        <w:spacing w:before="10"/>
        <w:ind w:right="497"/>
        <w:rPr>
          <w:color w:val="538135" w:themeColor="accent6" w:themeShade="BF"/>
        </w:rPr>
      </w:pPr>
    </w:p>
    <w:p w14:paraId="37DB91F2" w14:textId="237E5718" w:rsidR="00516487" w:rsidRPr="00FA2E7A" w:rsidRDefault="00AB169C" w:rsidP="00A14E3C">
      <w:pPr>
        <w:pStyle w:val="ListParagraph"/>
        <w:widowControl w:val="0"/>
        <w:numPr>
          <w:ilvl w:val="3"/>
          <w:numId w:val="37"/>
        </w:numPr>
        <w:tabs>
          <w:tab w:val="left" w:pos="801"/>
          <w:tab w:val="left" w:pos="802"/>
        </w:tabs>
        <w:autoSpaceDE w:val="0"/>
        <w:autoSpaceDN w:val="0"/>
        <w:spacing w:after="0" w:line="240" w:lineRule="auto"/>
        <w:ind w:left="1162" w:right="497"/>
        <w:contextualSpacing w:val="0"/>
        <w:rPr>
          <w:rFonts w:ascii="Arial" w:hAnsi="Arial" w:cs="Arial"/>
          <w:color w:val="538135" w:themeColor="accent6" w:themeShade="BF"/>
          <w:sz w:val="24"/>
          <w:szCs w:val="24"/>
        </w:rPr>
      </w:pPr>
      <w:r w:rsidRPr="00FA2E7A">
        <w:rPr>
          <w:rFonts w:ascii="Arial" w:hAnsi="Arial" w:cs="Arial"/>
          <w:color w:val="538135" w:themeColor="accent6" w:themeShade="BF"/>
          <w:spacing w:val="-8"/>
          <w:sz w:val="24"/>
          <w:szCs w:val="24"/>
        </w:rPr>
        <w:t xml:space="preserve">Two </w:t>
      </w:r>
      <w:r w:rsidR="00516487" w:rsidRPr="00FA2E7A">
        <w:rPr>
          <w:rFonts w:ascii="Arial" w:hAnsi="Arial" w:cs="Arial"/>
          <w:color w:val="538135" w:themeColor="accent6" w:themeShade="BF"/>
          <w:spacing w:val="-8"/>
          <w:sz w:val="24"/>
          <w:szCs w:val="24"/>
        </w:rPr>
        <w:t>I</w:t>
      </w:r>
      <w:r w:rsidR="00516487" w:rsidRPr="00FA2E7A">
        <w:rPr>
          <w:rFonts w:ascii="Arial" w:hAnsi="Arial" w:cs="Arial"/>
          <w:color w:val="538135" w:themeColor="accent6" w:themeShade="BF"/>
          <w:sz w:val="24"/>
          <w:szCs w:val="24"/>
        </w:rPr>
        <w:t>nduction</w:t>
      </w:r>
      <w:r w:rsidR="00516487" w:rsidRPr="00FA2E7A">
        <w:rPr>
          <w:rFonts w:ascii="Arial" w:hAnsi="Arial" w:cs="Arial"/>
          <w:color w:val="538135" w:themeColor="accent6" w:themeShade="BF"/>
          <w:spacing w:val="-8"/>
          <w:sz w:val="24"/>
          <w:szCs w:val="24"/>
        </w:rPr>
        <w:t xml:space="preserve"> A</w:t>
      </w:r>
      <w:r w:rsidR="00516487" w:rsidRPr="00FA2E7A">
        <w:rPr>
          <w:rFonts w:ascii="Arial" w:hAnsi="Arial" w:cs="Arial"/>
          <w:color w:val="538135" w:themeColor="accent6" w:themeShade="BF"/>
          <w:sz w:val="24"/>
          <w:szCs w:val="24"/>
        </w:rPr>
        <w:t>ction</w:t>
      </w:r>
      <w:r w:rsidR="00516487" w:rsidRPr="00FA2E7A">
        <w:rPr>
          <w:rFonts w:ascii="Arial" w:hAnsi="Arial" w:cs="Arial"/>
          <w:color w:val="538135" w:themeColor="accent6" w:themeShade="BF"/>
          <w:spacing w:val="-9"/>
          <w:sz w:val="24"/>
          <w:szCs w:val="24"/>
        </w:rPr>
        <w:t xml:space="preserve"> P</w:t>
      </w:r>
      <w:r w:rsidR="00516487" w:rsidRPr="00FA2E7A">
        <w:rPr>
          <w:rFonts w:ascii="Arial" w:hAnsi="Arial" w:cs="Arial"/>
          <w:color w:val="538135" w:themeColor="accent6" w:themeShade="BF"/>
          <w:sz w:val="24"/>
          <w:szCs w:val="24"/>
        </w:rPr>
        <w:t>lan</w:t>
      </w:r>
      <w:r w:rsidRPr="00FA2E7A">
        <w:rPr>
          <w:rFonts w:ascii="Arial" w:hAnsi="Arial" w:cs="Arial"/>
          <w:color w:val="538135" w:themeColor="accent6" w:themeShade="BF"/>
          <w:sz w:val="24"/>
          <w:szCs w:val="24"/>
        </w:rPr>
        <w:t>s</w:t>
      </w:r>
      <w:r w:rsidR="001D62D8" w:rsidRPr="00FA2E7A">
        <w:rPr>
          <w:rFonts w:ascii="Arial" w:hAnsi="Arial" w:cs="Arial"/>
          <w:color w:val="538135" w:themeColor="accent6" w:themeShade="BF"/>
          <w:spacing w:val="-4"/>
          <w:sz w:val="24"/>
          <w:szCs w:val="24"/>
        </w:rPr>
        <w:t>, which should include</w:t>
      </w:r>
      <w:r w:rsidR="00516487" w:rsidRPr="00FA2E7A">
        <w:rPr>
          <w:rFonts w:ascii="Arial" w:hAnsi="Arial" w:cs="Arial"/>
          <w:color w:val="538135" w:themeColor="accent6" w:themeShade="BF"/>
          <w:spacing w:val="-2"/>
          <w:sz w:val="24"/>
          <w:szCs w:val="24"/>
        </w:rPr>
        <w:t xml:space="preserve"> </w:t>
      </w:r>
      <w:r w:rsidR="00516487" w:rsidRPr="00FA2E7A">
        <w:rPr>
          <w:rFonts w:ascii="Arial" w:hAnsi="Arial" w:cs="Arial"/>
          <w:color w:val="538135" w:themeColor="accent6" w:themeShade="BF"/>
          <w:sz w:val="24"/>
          <w:szCs w:val="24"/>
        </w:rPr>
        <w:t>examples</w:t>
      </w:r>
      <w:r w:rsidR="00516487" w:rsidRPr="00FA2E7A">
        <w:rPr>
          <w:rFonts w:ascii="Arial" w:hAnsi="Arial" w:cs="Arial"/>
          <w:color w:val="538135" w:themeColor="accent6" w:themeShade="BF"/>
          <w:spacing w:val="-3"/>
          <w:sz w:val="24"/>
          <w:szCs w:val="24"/>
        </w:rPr>
        <w:t xml:space="preserve"> </w:t>
      </w:r>
      <w:r w:rsidR="00516487" w:rsidRPr="00FA2E7A">
        <w:rPr>
          <w:rFonts w:ascii="Arial" w:hAnsi="Arial" w:cs="Arial"/>
          <w:color w:val="538135" w:themeColor="accent6" w:themeShade="BF"/>
          <w:sz w:val="24"/>
          <w:szCs w:val="24"/>
        </w:rPr>
        <w:t>of</w:t>
      </w:r>
      <w:r w:rsidR="00516487" w:rsidRPr="00FA2E7A">
        <w:rPr>
          <w:rFonts w:ascii="Arial" w:hAnsi="Arial" w:cs="Arial"/>
          <w:color w:val="538135" w:themeColor="accent6" w:themeShade="BF"/>
          <w:spacing w:val="-2"/>
          <w:sz w:val="24"/>
          <w:szCs w:val="24"/>
        </w:rPr>
        <w:t xml:space="preserve"> </w:t>
      </w:r>
      <w:r w:rsidR="00516487" w:rsidRPr="00FA2E7A">
        <w:rPr>
          <w:rFonts w:ascii="Arial" w:hAnsi="Arial" w:cs="Arial"/>
          <w:color w:val="538135" w:themeColor="accent6" w:themeShade="BF"/>
          <w:sz w:val="24"/>
          <w:szCs w:val="24"/>
        </w:rPr>
        <w:t>planning</w:t>
      </w:r>
      <w:r w:rsidR="00516487" w:rsidRPr="00FA2E7A">
        <w:rPr>
          <w:rFonts w:ascii="Arial" w:hAnsi="Arial" w:cs="Arial"/>
          <w:color w:val="538135" w:themeColor="accent6" w:themeShade="BF"/>
          <w:spacing w:val="-4"/>
          <w:sz w:val="24"/>
          <w:szCs w:val="24"/>
        </w:rPr>
        <w:t xml:space="preserve"> </w:t>
      </w:r>
      <w:r w:rsidR="00516487" w:rsidRPr="00FA2E7A">
        <w:rPr>
          <w:rFonts w:ascii="Arial" w:hAnsi="Arial" w:cs="Arial"/>
          <w:color w:val="538135" w:themeColor="accent6" w:themeShade="BF"/>
          <w:sz w:val="24"/>
          <w:szCs w:val="24"/>
        </w:rPr>
        <w:t>for</w:t>
      </w:r>
      <w:r w:rsidR="00516487" w:rsidRPr="00FA2E7A">
        <w:rPr>
          <w:rFonts w:ascii="Arial" w:hAnsi="Arial" w:cs="Arial"/>
          <w:color w:val="538135" w:themeColor="accent6" w:themeShade="BF"/>
          <w:spacing w:val="-4"/>
          <w:sz w:val="24"/>
          <w:szCs w:val="24"/>
        </w:rPr>
        <w:t xml:space="preserve"> </w:t>
      </w:r>
      <w:r w:rsidR="00516487" w:rsidRPr="00FA2E7A">
        <w:rPr>
          <w:rFonts w:ascii="Arial" w:hAnsi="Arial" w:cs="Arial"/>
          <w:color w:val="538135" w:themeColor="accent6" w:themeShade="BF"/>
          <w:sz w:val="24"/>
          <w:szCs w:val="24"/>
        </w:rPr>
        <w:t>teaching</w:t>
      </w:r>
      <w:r w:rsidR="001D62D8" w:rsidRPr="00FA2E7A">
        <w:rPr>
          <w:rFonts w:ascii="Arial" w:hAnsi="Arial" w:cs="Arial"/>
          <w:color w:val="538135" w:themeColor="accent6" w:themeShade="BF"/>
          <w:sz w:val="24"/>
          <w:szCs w:val="24"/>
        </w:rPr>
        <w:t>,</w:t>
      </w:r>
      <w:r w:rsidR="00516487" w:rsidRPr="00FA2E7A">
        <w:rPr>
          <w:rFonts w:ascii="Arial" w:hAnsi="Arial" w:cs="Arial"/>
          <w:color w:val="538135" w:themeColor="accent6" w:themeShade="BF"/>
          <w:spacing w:val="-2"/>
          <w:sz w:val="24"/>
          <w:szCs w:val="24"/>
        </w:rPr>
        <w:t xml:space="preserve"> </w:t>
      </w:r>
      <w:r w:rsidR="00516487" w:rsidRPr="00FA2E7A">
        <w:rPr>
          <w:rFonts w:ascii="Arial" w:hAnsi="Arial" w:cs="Arial"/>
          <w:color w:val="538135" w:themeColor="accent6" w:themeShade="BF"/>
          <w:sz w:val="24"/>
          <w:szCs w:val="24"/>
        </w:rPr>
        <w:t>learning</w:t>
      </w:r>
      <w:r w:rsidR="00516487" w:rsidRPr="00FA2E7A">
        <w:rPr>
          <w:rFonts w:ascii="Arial" w:hAnsi="Arial" w:cs="Arial"/>
          <w:color w:val="538135" w:themeColor="accent6" w:themeShade="BF"/>
          <w:spacing w:val="-4"/>
          <w:sz w:val="24"/>
          <w:szCs w:val="24"/>
        </w:rPr>
        <w:t xml:space="preserve"> </w:t>
      </w:r>
      <w:r w:rsidR="00516487" w:rsidRPr="00FA2E7A">
        <w:rPr>
          <w:rFonts w:ascii="Arial" w:hAnsi="Arial" w:cs="Arial"/>
          <w:color w:val="538135" w:themeColor="accent6" w:themeShade="BF"/>
          <w:sz w:val="24"/>
          <w:szCs w:val="24"/>
        </w:rPr>
        <w:t>and</w:t>
      </w:r>
      <w:r w:rsidR="00516487" w:rsidRPr="00FA2E7A">
        <w:rPr>
          <w:rFonts w:ascii="Arial" w:hAnsi="Arial" w:cs="Arial"/>
          <w:color w:val="538135" w:themeColor="accent6" w:themeShade="BF"/>
          <w:spacing w:val="-2"/>
          <w:sz w:val="24"/>
          <w:szCs w:val="24"/>
        </w:rPr>
        <w:t xml:space="preserve"> </w:t>
      </w:r>
      <w:r w:rsidR="00516487" w:rsidRPr="00FA2E7A">
        <w:rPr>
          <w:rFonts w:ascii="Arial" w:hAnsi="Arial" w:cs="Arial"/>
          <w:color w:val="538135" w:themeColor="accent6" w:themeShade="BF"/>
          <w:sz w:val="24"/>
          <w:szCs w:val="24"/>
        </w:rPr>
        <w:t>reflection.</w:t>
      </w:r>
      <w:r w:rsidR="00516487" w:rsidRPr="00FA2E7A">
        <w:rPr>
          <w:rFonts w:ascii="Arial" w:hAnsi="Arial" w:cs="Arial"/>
          <w:color w:val="538135" w:themeColor="accent6" w:themeShade="BF"/>
          <w:spacing w:val="40"/>
          <w:sz w:val="24"/>
          <w:szCs w:val="24"/>
        </w:rPr>
        <w:t xml:space="preserve"> </w:t>
      </w:r>
      <w:r w:rsidR="00516487" w:rsidRPr="00FA2E7A">
        <w:rPr>
          <w:rFonts w:ascii="Arial" w:hAnsi="Arial" w:cs="Arial"/>
          <w:color w:val="538135" w:themeColor="accent6" w:themeShade="BF"/>
          <w:sz w:val="24"/>
          <w:szCs w:val="24"/>
        </w:rPr>
        <w:t>These</w:t>
      </w:r>
      <w:r w:rsidR="00516487" w:rsidRPr="00FA2E7A">
        <w:rPr>
          <w:rFonts w:ascii="Arial" w:hAnsi="Arial" w:cs="Arial"/>
          <w:color w:val="538135" w:themeColor="accent6" w:themeShade="BF"/>
          <w:spacing w:val="-2"/>
          <w:sz w:val="24"/>
          <w:szCs w:val="24"/>
        </w:rPr>
        <w:t xml:space="preserve"> </w:t>
      </w:r>
      <w:r w:rsidR="00516487" w:rsidRPr="00FA2E7A">
        <w:rPr>
          <w:rFonts w:ascii="Arial" w:hAnsi="Arial" w:cs="Arial"/>
          <w:color w:val="538135" w:themeColor="accent6" w:themeShade="BF"/>
          <w:sz w:val="24"/>
          <w:szCs w:val="24"/>
        </w:rPr>
        <w:t xml:space="preserve">should relate to targets on </w:t>
      </w:r>
      <w:r w:rsidR="001D62D8" w:rsidRPr="00FA2E7A">
        <w:rPr>
          <w:rFonts w:ascii="Arial" w:hAnsi="Arial" w:cs="Arial"/>
          <w:color w:val="538135" w:themeColor="accent6" w:themeShade="BF"/>
          <w:sz w:val="24"/>
          <w:szCs w:val="24"/>
        </w:rPr>
        <w:t xml:space="preserve">each </w:t>
      </w:r>
      <w:r w:rsidR="00516487" w:rsidRPr="00FA2E7A">
        <w:rPr>
          <w:rFonts w:ascii="Arial" w:hAnsi="Arial" w:cs="Arial"/>
          <w:color w:val="538135" w:themeColor="accent6" w:themeShade="BF"/>
          <w:sz w:val="24"/>
          <w:szCs w:val="24"/>
        </w:rPr>
        <w:t>Induction Action Plan, i.e. units of work/topics /4-6 weekly plans/which address:</w:t>
      </w:r>
    </w:p>
    <w:p w14:paraId="7D7ABC70" w14:textId="77777777" w:rsidR="00516487" w:rsidRPr="0006016A" w:rsidRDefault="00516487" w:rsidP="00A14E3C">
      <w:pPr>
        <w:pStyle w:val="BodyText"/>
        <w:spacing w:before="2"/>
        <w:ind w:right="497"/>
        <w:rPr>
          <w:color w:val="538135" w:themeColor="accent6" w:themeShade="BF"/>
        </w:rPr>
      </w:pPr>
    </w:p>
    <w:p w14:paraId="689C187C" w14:textId="77777777" w:rsidR="00516487" w:rsidRPr="0006016A" w:rsidRDefault="00516487" w:rsidP="00A14E3C">
      <w:pPr>
        <w:pStyle w:val="ListParagraph"/>
        <w:widowControl w:val="0"/>
        <w:numPr>
          <w:ilvl w:val="0"/>
          <w:numId w:val="25"/>
        </w:numPr>
        <w:tabs>
          <w:tab w:val="left" w:pos="1676"/>
        </w:tabs>
        <w:autoSpaceDE w:val="0"/>
        <w:autoSpaceDN w:val="0"/>
        <w:spacing w:after="0" w:line="287" w:lineRule="exact"/>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Content/process</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(re the NI</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pacing w:val="-2"/>
          <w:sz w:val="24"/>
          <w:szCs w:val="24"/>
        </w:rPr>
        <w:t>Curriculum);</w:t>
      </w:r>
    </w:p>
    <w:p w14:paraId="47643A5E" w14:textId="77777777" w:rsidR="00516487" w:rsidRPr="0006016A" w:rsidRDefault="00516487" w:rsidP="00A14E3C">
      <w:pPr>
        <w:pStyle w:val="ListParagraph"/>
        <w:widowControl w:val="0"/>
        <w:numPr>
          <w:ilvl w:val="0"/>
          <w:numId w:val="25"/>
        </w:numPr>
        <w:tabs>
          <w:tab w:val="left" w:pos="1676"/>
        </w:tabs>
        <w:autoSpaceDE w:val="0"/>
        <w:autoSpaceDN w:val="0"/>
        <w:spacing w:after="0" w:line="276" w:lineRule="exact"/>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Learning</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pacing w:val="-2"/>
          <w:sz w:val="24"/>
          <w:szCs w:val="24"/>
        </w:rPr>
        <w:t>outcomes and ho</w:t>
      </w:r>
      <w:r w:rsidRPr="0006016A">
        <w:rPr>
          <w:rFonts w:ascii="Arial" w:hAnsi="Arial" w:cs="Arial"/>
          <w:color w:val="538135" w:themeColor="accent6" w:themeShade="BF"/>
          <w:sz w:val="24"/>
          <w:szCs w:val="24"/>
        </w:rPr>
        <w:t>w</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they</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will</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be</w:t>
      </w:r>
      <w:r w:rsidRPr="0006016A">
        <w:rPr>
          <w:rFonts w:ascii="Arial" w:hAnsi="Arial" w:cs="Arial"/>
          <w:color w:val="538135" w:themeColor="accent6" w:themeShade="BF"/>
          <w:spacing w:val="-2"/>
          <w:sz w:val="24"/>
          <w:szCs w:val="24"/>
        </w:rPr>
        <w:t xml:space="preserve"> assessed;</w:t>
      </w:r>
    </w:p>
    <w:p w14:paraId="6B200282" w14:textId="77777777" w:rsidR="00516487" w:rsidRPr="0006016A" w:rsidRDefault="00516487" w:rsidP="00A14E3C">
      <w:pPr>
        <w:pStyle w:val="ListParagraph"/>
        <w:widowControl w:val="0"/>
        <w:numPr>
          <w:ilvl w:val="0"/>
          <w:numId w:val="25"/>
        </w:numPr>
        <w:tabs>
          <w:tab w:val="left" w:pos="1676"/>
        </w:tabs>
        <w:autoSpaceDE w:val="0"/>
        <w:autoSpaceDN w:val="0"/>
        <w:spacing w:after="0" w:line="276" w:lineRule="exact"/>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Teaching</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approaches,</w:t>
      </w:r>
      <w:r w:rsidRPr="0006016A">
        <w:rPr>
          <w:rFonts w:ascii="Arial" w:hAnsi="Arial" w:cs="Arial"/>
          <w:color w:val="538135" w:themeColor="accent6" w:themeShade="BF"/>
          <w:spacing w:val="-8"/>
          <w:sz w:val="24"/>
          <w:szCs w:val="24"/>
        </w:rPr>
        <w:t xml:space="preserve"> </w:t>
      </w:r>
      <w:r w:rsidRPr="0006016A">
        <w:rPr>
          <w:rFonts w:ascii="Arial" w:hAnsi="Arial" w:cs="Arial"/>
          <w:color w:val="538135" w:themeColor="accent6" w:themeShade="BF"/>
          <w:sz w:val="24"/>
          <w:szCs w:val="24"/>
        </w:rPr>
        <w:t>what</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pupils</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will</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z w:val="24"/>
          <w:szCs w:val="24"/>
        </w:rPr>
        <w:t>do;</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what</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teacher</w:t>
      </w:r>
      <w:r w:rsidRPr="0006016A">
        <w:rPr>
          <w:rFonts w:ascii="Arial" w:hAnsi="Arial" w:cs="Arial"/>
          <w:color w:val="538135" w:themeColor="accent6" w:themeShade="BF"/>
          <w:spacing w:val="-7"/>
          <w:sz w:val="24"/>
          <w:szCs w:val="24"/>
        </w:rPr>
        <w:t xml:space="preserve"> </w:t>
      </w:r>
      <w:r w:rsidRPr="0006016A">
        <w:rPr>
          <w:rFonts w:ascii="Arial" w:hAnsi="Arial" w:cs="Arial"/>
          <w:color w:val="538135" w:themeColor="accent6" w:themeShade="BF"/>
          <w:sz w:val="24"/>
          <w:szCs w:val="24"/>
        </w:rPr>
        <w:t>will</w:t>
      </w:r>
      <w:r w:rsidRPr="0006016A">
        <w:rPr>
          <w:rFonts w:ascii="Arial" w:hAnsi="Arial" w:cs="Arial"/>
          <w:color w:val="538135" w:themeColor="accent6" w:themeShade="BF"/>
          <w:spacing w:val="-6"/>
          <w:sz w:val="24"/>
          <w:szCs w:val="24"/>
        </w:rPr>
        <w:t xml:space="preserve"> </w:t>
      </w:r>
      <w:r w:rsidRPr="0006016A">
        <w:rPr>
          <w:rFonts w:ascii="Arial" w:hAnsi="Arial" w:cs="Arial"/>
          <w:color w:val="538135" w:themeColor="accent6" w:themeShade="BF"/>
          <w:spacing w:val="-5"/>
          <w:sz w:val="24"/>
          <w:szCs w:val="24"/>
        </w:rPr>
        <w:t>do; and</w:t>
      </w:r>
    </w:p>
    <w:p w14:paraId="460D37AD" w14:textId="77777777" w:rsidR="00516487" w:rsidRPr="0006016A" w:rsidRDefault="00516487" w:rsidP="00A14E3C">
      <w:pPr>
        <w:pStyle w:val="ListParagraph"/>
        <w:widowControl w:val="0"/>
        <w:numPr>
          <w:ilvl w:val="0"/>
          <w:numId w:val="25"/>
        </w:numPr>
        <w:tabs>
          <w:tab w:val="left" w:pos="1676"/>
        </w:tabs>
        <w:autoSpaceDE w:val="0"/>
        <w:autoSpaceDN w:val="0"/>
        <w:spacing w:after="0" w:line="287" w:lineRule="exact"/>
        <w:ind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Resources,</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z w:val="24"/>
          <w:szCs w:val="24"/>
        </w:rPr>
        <w:t>including</w:t>
      </w:r>
      <w:r w:rsidRPr="0006016A">
        <w:rPr>
          <w:rFonts w:ascii="Arial" w:hAnsi="Arial" w:cs="Arial"/>
          <w:color w:val="538135" w:themeColor="accent6" w:themeShade="BF"/>
          <w:spacing w:val="-11"/>
          <w:sz w:val="24"/>
          <w:szCs w:val="24"/>
        </w:rPr>
        <w:t xml:space="preserve"> </w:t>
      </w:r>
      <w:r w:rsidRPr="0006016A">
        <w:rPr>
          <w:rFonts w:ascii="Arial" w:hAnsi="Arial" w:cs="Arial"/>
          <w:color w:val="538135" w:themeColor="accent6" w:themeShade="BF"/>
          <w:sz w:val="24"/>
          <w:szCs w:val="24"/>
        </w:rPr>
        <w:t>ICT</w:t>
      </w:r>
      <w:r w:rsidRPr="0006016A">
        <w:rPr>
          <w:rFonts w:ascii="Arial" w:hAnsi="Arial" w:cs="Arial"/>
          <w:color w:val="538135" w:themeColor="accent6" w:themeShade="BF"/>
          <w:spacing w:val="-11"/>
          <w:sz w:val="24"/>
          <w:szCs w:val="24"/>
        </w:rPr>
        <w:t xml:space="preserve"> </w:t>
      </w:r>
      <w:r w:rsidRPr="0006016A">
        <w:rPr>
          <w:rFonts w:ascii="Arial" w:hAnsi="Arial" w:cs="Arial"/>
          <w:color w:val="538135" w:themeColor="accent6" w:themeShade="BF"/>
          <w:sz w:val="24"/>
          <w:szCs w:val="24"/>
        </w:rPr>
        <w:t>where</w:t>
      </w:r>
      <w:r w:rsidRPr="0006016A">
        <w:rPr>
          <w:rFonts w:ascii="Arial" w:hAnsi="Arial" w:cs="Arial"/>
          <w:color w:val="538135" w:themeColor="accent6" w:themeShade="BF"/>
          <w:spacing w:val="-9"/>
          <w:sz w:val="24"/>
          <w:szCs w:val="24"/>
        </w:rPr>
        <w:t xml:space="preserve"> </w:t>
      </w:r>
      <w:r w:rsidRPr="0006016A">
        <w:rPr>
          <w:rFonts w:ascii="Arial" w:hAnsi="Arial" w:cs="Arial"/>
          <w:color w:val="538135" w:themeColor="accent6" w:themeShade="BF"/>
          <w:spacing w:val="-2"/>
          <w:sz w:val="24"/>
          <w:szCs w:val="24"/>
        </w:rPr>
        <w:t>appropriate.</w:t>
      </w:r>
    </w:p>
    <w:p w14:paraId="041DCAD5" w14:textId="77777777" w:rsidR="00516487" w:rsidRPr="0006016A" w:rsidRDefault="00516487" w:rsidP="00A14E3C">
      <w:pPr>
        <w:pStyle w:val="BodyText"/>
        <w:spacing w:before="3"/>
        <w:ind w:right="497"/>
        <w:rPr>
          <w:color w:val="538135" w:themeColor="accent6" w:themeShade="BF"/>
        </w:rPr>
      </w:pPr>
    </w:p>
    <w:p w14:paraId="05FAFED6" w14:textId="77777777" w:rsidR="00516487" w:rsidRPr="0006016A" w:rsidRDefault="00516487" w:rsidP="00A14E3C">
      <w:pPr>
        <w:pStyle w:val="ListParagraph"/>
        <w:widowControl w:val="0"/>
        <w:numPr>
          <w:ilvl w:val="3"/>
          <w:numId w:val="37"/>
        </w:numPr>
        <w:tabs>
          <w:tab w:val="left" w:pos="802"/>
          <w:tab w:val="left" w:pos="9923"/>
        </w:tabs>
        <w:autoSpaceDE w:val="0"/>
        <w:autoSpaceDN w:val="0"/>
        <w:spacing w:after="0" w:line="237" w:lineRule="auto"/>
        <w:ind w:left="1162"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Three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samples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pupils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work</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intended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learning</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outcomes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which</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relate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the plan.</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These may illustrate individual pupil achievement and progression, common difficulties, range of achievement etc.</w:t>
      </w:r>
    </w:p>
    <w:p w14:paraId="090F06BA" w14:textId="77777777" w:rsidR="00516487" w:rsidRPr="0006016A" w:rsidRDefault="00516487" w:rsidP="00A14E3C">
      <w:pPr>
        <w:pStyle w:val="BodyText"/>
        <w:spacing w:before="10"/>
        <w:ind w:right="497"/>
        <w:rPr>
          <w:color w:val="538135" w:themeColor="accent6" w:themeShade="BF"/>
        </w:rPr>
      </w:pPr>
    </w:p>
    <w:p w14:paraId="2081BCC7" w14:textId="58ECB01F" w:rsidR="00516487" w:rsidRPr="0006016A" w:rsidRDefault="00516487" w:rsidP="00A14E3C">
      <w:pPr>
        <w:pStyle w:val="ListParagraph"/>
        <w:widowControl w:val="0"/>
        <w:numPr>
          <w:ilvl w:val="3"/>
          <w:numId w:val="37"/>
        </w:numPr>
        <w:tabs>
          <w:tab w:val="left" w:pos="802"/>
        </w:tabs>
        <w:autoSpaceDE w:val="0"/>
        <w:autoSpaceDN w:val="0"/>
        <w:spacing w:after="0" w:line="237" w:lineRule="auto"/>
        <w:ind w:left="1162" w:right="497"/>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Written feedback</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from lessons</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observed by</w:t>
      </w:r>
      <w:r w:rsidRPr="0006016A">
        <w:rPr>
          <w:rFonts w:ascii="Arial" w:hAnsi="Arial" w:cs="Arial"/>
          <w:color w:val="538135" w:themeColor="accent6" w:themeShade="BF"/>
          <w:spacing w:val="-1"/>
          <w:sz w:val="24"/>
          <w:szCs w:val="24"/>
        </w:rPr>
        <w:t xml:space="preserve"> </w:t>
      </w:r>
      <w:r w:rsidRPr="0006016A">
        <w:rPr>
          <w:rFonts w:ascii="Arial" w:hAnsi="Arial" w:cs="Arial"/>
          <w:color w:val="538135" w:themeColor="accent6" w:themeShade="BF"/>
          <w:sz w:val="24"/>
          <w:szCs w:val="24"/>
        </w:rPr>
        <w:t xml:space="preserve">the </w:t>
      </w:r>
      <w:r w:rsidR="000E7A18">
        <w:rPr>
          <w:rFonts w:ascii="Arial" w:hAnsi="Arial" w:cs="Arial"/>
          <w:color w:val="538135" w:themeColor="accent6" w:themeShade="BF"/>
          <w:sz w:val="24"/>
          <w:szCs w:val="24"/>
        </w:rPr>
        <w:t>Teacher Tutor</w:t>
      </w:r>
      <w:r w:rsidR="009C5599">
        <w:rPr>
          <w:rFonts w:ascii="Arial" w:hAnsi="Arial" w:cs="Arial"/>
          <w:color w:val="538135" w:themeColor="accent6" w:themeShade="BF"/>
          <w:sz w:val="24"/>
          <w:szCs w:val="24"/>
        </w:rPr>
        <w:t>, other key staff and the Principal</w:t>
      </w:r>
      <w:r w:rsidRPr="0006016A">
        <w:rPr>
          <w:rStyle w:val="FootnoteReference"/>
          <w:rFonts w:ascii="Arial" w:hAnsi="Arial" w:cs="Arial"/>
          <w:color w:val="538135" w:themeColor="accent6" w:themeShade="BF"/>
          <w:sz w:val="24"/>
          <w:szCs w:val="24"/>
        </w:rPr>
        <w:footnoteReference w:id="13"/>
      </w:r>
      <w:r w:rsidRPr="0006016A">
        <w:rPr>
          <w:rFonts w:ascii="Arial" w:hAnsi="Arial" w:cs="Arial"/>
          <w:color w:val="538135" w:themeColor="accent6" w:themeShade="BF"/>
          <w:sz w:val="24"/>
          <w:szCs w:val="24"/>
        </w:rPr>
        <w:t>.</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lessons</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should</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relate</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3"/>
          <w:sz w:val="24"/>
          <w:szCs w:val="24"/>
        </w:rPr>
        <w:t xml:space="preserve"> </w:t>
      </w:r>
      <w:r w:rsidRPr="0006016A">
        <w:rPr>
          <w:rFonts w:ascii="Arial" w:hAnsi="Arial" w:cs="Arial"/>
          <w:color w:val="538135" w:themeColor="accent6" w:themeShade="BF"/>
          <w:sz w:val="24"/>
          <w:szCs w:val="24"/>
        </w:rPr>
        <w:t>targets</w:t>
      </w:r>
      <w:r w:rsidRPr="0006016A">
        <w:rPr>
          <w:rFonts w:ascii="Arial" w:hAnsi="Arial" w:cs="Arial"/>
          <w:color w:val="538135" w:themeColor="accent6" w:themeShade="BF"/>
          <w:spacing w:val="-4"/>
          <w:sz w:val="24"/>
          <w:szCs w:val="24"/>
        </w:rPr>
        <w:t xml:space="preserve"> in the p</w:t>
      </w:r>
      <w:r w:rsidRPr="0006016A">
        <w:rPr>
          <w:rFonts w:ascii="Arial" w:hAnsi="Arial" w:cs="Arial"/>
          <w:color w:val="538135" w:themeColor="accent6" w:themeShade="BF"/>
          <w:sz w:val="24"/>
          <w:szCs w:val="24"/>
        </w:rPr>
        <w:t>lan and will provide a basis for the Interim and Summative Reports;</w:t>
      </w:r>
    </w:p>
    <w:p w14:paraId="2C33E268" w14:textId="77777777" w:rsidR="00516487" w:rsidRPr="0006016A" w:rsidRDefault="00516487" w:rsidP="00A14E3C">
      <w:pPr>
        <w:pStyle w:val="BodyText"/>
        <w:spacing w:before="10"/>
        <w:ind w:right="497"/>
        <w:rPr>
          <w:color w:val="538135" w:themeColor="accent6" w:themeShade="BF"/>
        </w:rPr>
      </w:pPr>
    </w:p>
    <w:p w14:paraId="5D816787" w14:textId="4548D7D4" w:rsidR="00516487" w:rsidRPr="0006016A" w:rsidRDefault="00516487" w:rsidP="00A14E3C">
      <w:pPr>
        <w:pStyle w:val="ListParagraph"/>
        <w:widowControl w:val="0"/>
        <w:numPr>
          <w:ilvl w:val="3"/>
          <w:numId w:val="37"/>
        </w:numPr>
        <w:tabs>
          <w:tab w:val="left" w:pos="802"/>
          <w:tab w:val="left" w:pos="802"/>
        </w:tabs>
        <w:autoSpaceDE w:val="0"/>
        <w:autoSpaceDN w:val="0"/>
        <w:spacing w:after="0" w:line="237"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Record</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 xml:space="preserve">engagement </w:t>
      </w:r>
      <w:r w:rsidR="00BA6B92">
        <w:rPr>
          <w:rFonts w:ascii="Arial" w:hAnsi="Arial" w:cs="Arial"/>
          <w:color w:val="538135" w:themeColor="accent6" w:themeShade="BF"/>
          <w:sz w:val="24"/>
        </w:rPr>
        <w:t>in</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TPL</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other</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opportunities</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staff</w:t>
      </w:r>
      <w:r w:rsidRPr="0006016A">
        <w:rPr>
          <w:rFonts w:ascii="Arial" w:hAnsi="Arial" w:cs="Arial"/>
          <w:color w:val="538135" w:themeColor="accent6" w:themeShade="BF"/>
          <w:spacing w:val="-2"/>
          <w:sz w:val="24"/>
        </w:rPr>
        <w:t xml:space="preserve"> </w:t>
      </w:r>
      <w:r w:rsidRPr="0006016A">
        <w:rPr>
          <w:rFonts w:ascii="Arial" w:hAnsi="Arial" w:cs="Arial"/>
          <w:color w:val="538135" w:themeColor="accent6" w:themeShade="BF"/>
          <w:sz w:val="24"/>
        </w:rPr>
        <w:t>development</w:t>
      </w:r>
      <w:r w:rsidRPr="0006016A">
        <w:rPr>
          <w:rFonts w:ascii="Arial" w:hAnsi="Arial" w:cs="Arial"/>
          <w:color w:val="538135" w:themeColor="accent6" w:themeShade="BF"/>
          <w:spacing w:val="-2"/>
          <w:sz w:val="24"/>
        </w:rPr>
        <w:t xml:space="preserve"> </w:t>
      </w:r>
      <w:r w:rsidR="00BA6B92" w:rsidRPr="0006016A">
        <w:rPr>
          <w:rFonts w:ascii="Arial" w:hAnsi="Arial" w:cs="Arial"/>
          <w:color w:val="538135" w:themeColor="accent6" w:themeShade="BF"/>
          <w:sz w:val="24"/>
        </w:rPr>
        <w:t>e.g.,</w:t>
      </w:r>
      <w:r w:rsidRPr="0006016A">
        <w:rPr>
          <w:rFonts w:ascii="Arial" w:hAnsi="Arial" w:cs="Arial"/>
          <w:color w:val="538135" w:themeColor="accent6" w:themeShade="BF"/>
          <w:sz w:val="24"/>
        </w:rPr>
        <w:t xml:space="preserve"> observations of other colleagues, within and outside school, ongoing staff development within the school;</w:t>
      </w:r>
    </w:p>
    <w:p w14:paraId="486D8547" w14:textId="77777777" w:rsidR="00516487" w:rsidRPr="0006016A" w:rsidRDefault="00516487" w:rsidP="00A14E3C">
      <w:pPr>
        <w:pStyle w:val="BodyText"/>
        <w:spacing w:before="2"/>
        <w:ind w:right="497"/>
        <w:rPr>
          <w:color w:val="538135" w:themeColor="accent6" w:themeShade="BF"/>
        </w:rPr>
      </w:pPr>
    </w:p>
    <w:p w14:paraId="2C9EC977" w14:textId="77777777" w:rsidR="00516487" w:rsidRPr="0006016A" w:rsidRDefault="00516487" w:rsidP="00A14E3C">
      <w:pPr>
        <w:pStyle w:val="ListParagraph"/>
        <w:widowControl w:val="0"/>
        <w:numPr>
          <w:ilvl w:val="3"/>
          <w:numId w:val="37"/>
        </w:numPr>
        <w:tabs>
          <w:tab w:val="left" w:pos="802"/>
          <w:tab w:val="left" w:pos="802"/>
        </w:tabs>
        <w:autoSpaceDE w:val="0"/>
        <w:autoSpaceDN w:val="0"/>
        <w:spacing w:after="0" w:line="237"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Evidence</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involvement</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in</w:t>
      </w:r>
      <w:r w:rsidRPr="0006016A">
        <w:rPr>
          <w:rFonts w:ascii="Arial" w:hAnsi="Arial" w:cs="Arial"/>
          <w:color w:val="538135" w:themeColor="accent6" w:themeShade="BF"/>
          <w:spacing w:val="-11"/>
          <w:sz w:val="24"/>
        </w:rPr>
        <w:t xml:space="preserve"> </w:t>
      </w:r>
      <w:r w:rsidRPr="0006016A">
        <w:rPr>
          <w:rFonts w:ascii="Arial" w:hAnsi="Arial" w:cs="Arial"/>
          <w:color w:val="538135" w:themeColor="accent6" w:themeShade="BF"/>
          <w:sz w:val="24"/>
        </w:rPr>
        <w:t>extra-curricular</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activities</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where</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pacing w:val="-2"/>
          <w:sz w:val="24"/>
        </w:rPr>
        <w:t>appropriate;</w:t>
      </w:r>
    </w:p>
    <w:p w14:paraId="62A39772" w14:textId="77777777" w:rsidR="00516487" w:rsidRPr="0006016A" w:rsidRDefault="00516487" w:rsidP="00A14E3C">
      <w:pPr>
        <w:pStyle w:val="BodyText"/>
        <w:spacing w:before="11"/>
        <w:ind w:right="497"/>
        <w:rPr>
          <w:color w:val="538135" w:themeColor="accent6" w:themeShade="BF"/>
          <w:sz w:val="23"/>
        </w:rPr>
      </w:pPr>
    </w:p>
    <w:p w14:paraId="38F5D99D" w14:textId="77777777" w:rsidR="00516487" w:rsidRPr="0006016A" w:rsidRDefault="00516487" w:rsidP="00A14E3C">
      <w:pPr>
        <w:pStyle w:val="ListParagraph"/>
        <w:widowControl w:val="0"/>
        <w:numPr>
          <w:ilvl w:val="3"/>
          <w:numId w:val="37"/>
        </w:numPr>
        <w:tabs>
          <w:tab w:val="left" w:pos="802"/>
          <w:tab w:val="left" w:pos="802"/>
        </w:tabs>
        <w:autoSpaceDE w:val="0"/>
        <w:autoSpaceDN w:val="0"/>
        <w:spacing w:after="0" w:line="237"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Negotiated</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Interim</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12"/>
          <w:sz w:val="24"/>
        </w:rPr>
        <w:t xml:space="preserve"> </w:t>
      </w:r>
      <w:r w:rsidRPr="0006016A">
        <w:rPr>
          <w:rFonts w:ascii="Arial" w:hAnsi="Arial" w:cs="Arial"/>
          <w:color w:val="538135" w:themeColor="accent6" w:themeShade="BF"/>
          <w:sz w:val="24"/>
        </w:rPr>
        <w:t>Summative</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Reports; and</w:t>
      </w:r>
    </w:p>
    <w:p w14:paraId="4AAA36C6" w14:textId="77777777" w:rsidR="00516487" w:rsidRPr="0006016A" w:rsidRDefault="00516487" w:rsidP="00A14E3C">
      <w:pPr>
        <w:pStyle w:val="ListParagraph"/>
        <w:ind w:right="497"/>
        <w:rPr>
          <w:rFonts w:ascii="Arial" w:hAnsi="Arial" w:cs="Arial"/>
          <w:color w:val="538135" w:themeColor="accent6" w:themeShade="BF"/>
          <w:sz w:val="24"/>
        </w:rPr>
      </w:pPr>
    </w:p>
    <w:p w14:paraId="7F04227E" w14:textId="77777777" w:rsidR="00516487" w:rsidRPr="0006016A" w:rsidRDefault="00516487" w:rsidP="00A14E3C">
      <w:pPr>
        <w:pStyle w:val="ListParagraph"/>
        <w:widowControl w:val="0"/>
        <w:numPr>
          <w:ilvl w:val="3"/>
          <w:numId w:val="37"/>
        </w:numPr>
        <w:tabs>
          <w:tab w:val="left" w:pos="802"/>
          <w:tab w:val="left" w:pos="802"/>
        </w:tabs>
        <w:autoSpaceDE w:val="0"/>
        <w:autoSpaceDN w:val="0"/>
        <w:spacing w:after="0" w:line="237"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Certificate / letter confirming successful completion of Induction.</w:t>
      </w:r>
    </w:p>
    <w:p w14:paraId="5CAC306F" w14:textId="77777777" w:rsidR="00516487" w:rsidRPr="0006016A" w:rsidRDefault="00516487" w:rsidP="00A14E3C">
      <w:pPr>
        <w:pStyle w:val="ListParagraph"/>
        <w:spacing w:after="0"/>
        <w:ind w:right="497"/>
        <w:rPr>
          <w:rFonts w:ascii="Arial" w:hAnsi="Arial" w:cs="Arial"/>
          <w:color w:val="538135" w:themeColor="accent6" w:themeShade="BF"/>
          <w:sz w:val="24"/>
        </w:rPr>
      </w:pPr>
    </w:p>
    <w:p w14:paraId="54CB0B7B" w14:textId="1A32C237" w:rsidR="00516487" w:rsidRDefault="00516487" w:rsidP="00A14E3C">
      <w:pPr>
        <w:pStyle w:val="BodyText"/>
        <w:spacing w:before="1"/>
        <w:ind w:left="720" w:right="497" w:hanging="720"/>
        <w:rPr>
          <w:color w:val="538135" w:themeColor="accent6" w:themeShade="BF"/>
        </w:rPr>
      </w:pPr>
      <w:r w:rsidRPr="0006016A">
        <w:rPr>
          <w:color w:val="538135" w:themeColor="accent6" w:themeShade="BF"/>
        </w:rPr>
        <w:t>4.3</w:t>
      </w:r>
      <w:r w:rsidR="00E61D87">
        <w:rPr>
          <w:color w:val="538135" w:themeColor="accent6" w:themeShade="BF"/>
        </w:rPr>
        <w:t>5</w:t>
      </w:r>
      <w:r w:rsidRPr="0006016A">
        <w:rPr>
          <w:color w:val="538135" w:themeColor="accent6" w:themeShade="BF"/>
        </w:rPr>
        <w:tab/>
        <w:t>This</w:t>
      </w:r>
      <w:r w:rsidRPr="0006016A">
        <w:rPr>
          <w:color w:val="538135" w:themeColor="accent6" w:themeShade="BF"/>
          <w:spacing w:val="-5"/>
        </w:rPr>
        <w:t xml:space="preserve"> </w:t>
      </w:r>
      <w:r w:rsidRPr="0006016A">
        <w:rPr>
          <w:color w:val="538135" w:themeColor="accent6" w:themeShade="BF"/>
        </w:rPr>
        <w:t>portfolio</w:t>
      </w:r>
      <w:r w:rsidRPr="0006016A">
        <w:rPr>
          <w:color w:val="538135" w:themeColor="accent6" w:themeShade="BF"/>
          <w:spacing w:val="-2"/>
        </w:rPr>
        <w:t xml:space="preserve"> </w:t>
      </w:r>
      <w:r w:rsidRPr="0006016A">
        <w:rPr>
          <w:color w:val="538135" w:themeColor="accent6" w:themeShade="BF"/>
        </w:rPr>
        <w:t>will</w:t>
      </w:r>
      <w:r w:rsidRPr="0006016A">
        <w:rPr>
          <w:color w:val="538135" w:themeColor="accent6" w:themeShade="BF"/>
          <w:spacing w:val="-3"/>
        </w:rPr>
        <w:t xml:space="preserve"> </w:t>
      </w:r>
      <w:r w:rsidRPr="0006016A">
        <w:rPr>
          <w:color w:val="538135" w:themeColor="accent6" w:themeShade="BF"/>
        </w:rPr>
        <w:t>contribute</w:t>
      </w:r>
      <w:r w:rsidRPr="0006016A">
        <w:rPr>
          <w:color w:val="538135" w:themeColor="accent6" w:themeShade="BF"/>
          <w:spacing w:val="-4"/>
        </w:rPr>
        <w:t xml:space="preserve"> </w:t>
      </w:r>
      <w:r w:rsidRPr="0006016A">
        <w:rPr>
          <w:color w:val="538135" w:themeColor="accent6" w:themeShade="BF"/>
        </w:rPr>
        <w:t>to</w:t>
      </w:r>
      <w:r w:rsidRPr="0006016A">
        <w:rPr>
          <w:color w:val="538135" w:themeColor="accent6" w:themeShade="BF"/>
          <w:spacing w:val="-4"/>
        </w:rPr>
        <w:t xml:space="preserve"> </w:t>
      </w:r>
      <w:r w:rsidRPr="0006016A">
        <w:rPr>
          <w:color w:val="538135" w:themeColor="accent6" w:themeShade="BF"/>
        </w:rPr>
        <w:t>the</w:t>
      </w:r>
      <w:r w:rsidRPr="0006016A">
        <w:rPr>
          <w:color w:val="538135" w:themeColor="accent6" w:themeShade="BF"/>
          <w:spacing w:val="-4"/>
        </w:rPr>
        <w:t xml:space="preserve"> </w:t>
      </w:r>
      <w:r w:rsidRPr="0006016A">
        <w:rPr>
          <w:color w:val="538135" w:themeColor="accent6" w:themeShade="BF"/>
        </w:rPr>
        <w:t>overall</w:t>
      </w:r>
      <w:r w:rsidRPr="0006016A">
        <w:rPr>
          <w:color w:val="538135" w:themeColor="accent6" w:themeShade="BF"/>
          <w:spacing w:val="-3"/>
        </w:rPr>
        <w:t xml:space="preserve"> </w:t>
      </w:r>
      <w:r w:rsidRPr="0006016A">
        <w:rPr>
          <w:color w:val="538135" w:themeColor="accent6" w:themeShade="BF"/>
        </w:rPr>
        <w:t>discussion</w:t>
      </w:r>
      <w:r w:rsidRPr="0006016A">
        <w:rPr>
          <w:color w:val="538135" w:themeColor="accent6" w:themeShade="BF"/>
          <w:spacing w:val="-4"/>
        </w:rPr>
        <w:t xml:space="preserve"> </w:t>
      </w:r>
      <w:r w:rsidRPr="0006016A">
        <w:rPr>
          <w:color w:val="538135" w:themeColor="accent6" w:themeShade="BF"/>
        </w:rPr>
        <w:t>on</w:t>
      </w:r>
      <w:r w:rsidRPr="0006016A">
        <w:rPr>
          <w:color w:val="538135" w:themeColor="accent6" w:themeShade="BF"/>
          <w:spacing w:val="-2"/>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success</w:t>
      </w:r>
      <w:r w:rsidRPr="0006016A">
        <w:rPr>
          <w:color w:val="538135" w:themeColor="accent6" w:themeShade="BF"/>
          <w:spacing w:val="-5"/>
        </w:rPr>
        <w:t xml:space="preserve"> </w:t>
      </w:r>
      <w:r w:rsidRPr="0006016A">
        <w:rPr>
          <w:color w:val="538135" w:themeColor="accent6" w:themeShade="BF"/>
        </w:rPr>
        <w:t>of the</w:t>
      </w:r>
      <w:r w:rsidRPr="0006016A">
        <w:rPr>
          <w:color w:val="538135" w:themeColor="accent6" w:themeShade="BF"/>
          <w:spacing w:val="-2"/>
        </w:rPr>
        <w:t xml:space="preserve"> a</w:t>
      </w:r>
      <w:r w:rsidRPr="0006016A">
        <w:rPr>
          <w:color w:val="538135" w:themeColor="accent6" w:themeShade="BF"/>
        </w:rPr>
        <w:t>ction</w:t>
      </w:r>
      <w:r w:rsidRPr="0006016A">
        <w:rPr>
          <w:color w:val="538135" w:themeColor="accent6" w:themeShade="BF"/>
          <w:spacing w:val="-4"/>
        </w:rPr>
        <w:t xml:space="preserve"> p</w:t>
      </w:r>
      <w:r w:rsidRPr="0006016A">
        <w:rPr>
          <w:color w:val="538135" w:themeColor="accent6" w:themeShade="BF"/>
        </w:rPr>
        <w:t>lan</w:t>
      </w:r>
      <w:r w:rsidRPr="0006016A">
        <w:rPr>
          <w:color w:val="538135" w:themeColor="accent6" w:themeShade="BF"/>
          <w:spacing w:val="-4"/>
        </w:rPr>
        <w:t xml:space="preserve"> </w:t>
      </w:r>
      <w:r w:rsidRPr="0006016A">
        <w:rPr>
          <w:color w:val="538135" w:themeColor="accent6" w:themeShade="BF"/>
        </w:rPr>
        <w:t>and identified support.</w:t>
      </w:r>
      <w:r w:rsidRPr="0006016A">
        <w:rPr>
          <w:color w:val="538135" w:themeColor="accent6" w:themeShade="BF"/>
          <w:spacing w:val="40"/>
        </w:rPr>
        <w:t xml:space="preserve"> </w:t>
      </w:r>
      <w:r w:rsidRPr="0006016A">
        <w:rPr>
          <w:color w:val="538135" w:themeColor="accent6" w:themeShade="BF"/>
        </w:rPr>
        <w:t>It will also encourage the ECT to maintain the process of self-reflection developed during ITE.</w:t>
      </w:r>
      <w:r w:rsidRPr="0006016A">
        <w:rPr>
          <w:color w:val="538135" w:themeColor="accent6" w:themeShade="BF"/>
          <w:spacing w:val="40"/>
        </w:rPr>
        <w:t xml:space="preserve"> </w:t>
      </w:r>
      <w:r w:rsidRPr="0006016A">
        <w:rPr>
          <w:color w:val="538135" w:themeColor="accent6" w:themeShade="BF"/>
        </w:rPr>
        <w:t>It will provide the school with clear evidence as to progress and will assist with the Summative Report which will bridge the gap between Induction and Early Professional Development.</w:t>
      </w:r>
    </w:p>
    <w:p w14:paraId="507A592D" w14:textId="77777777" w:rsidR="00516487" w:rsidRPr="0006016A" w:rsidRDefault="00516487" w:rsidP="00A14E3C">
      <w:pPr>
        <w:pStyle w:val="BodyText"/>
        <w:spacing w:before="1"/>
        <w:ind w:left="720" w:right="497" w:hanging="720"/>
        <w:rPr>
          <w:color w:val="538135" w:themeColor="accent6" w:themeShade="BF"/>
        </w:rPr>
      </w:pPr>
    </w:p>
    <w:p w14:paraId="3C77D8DC" w14:textId="4130960F" w:rsidR="00E13E08" w:rsidRPr="00051041" w:rsidRDefault="00E13E08" w:rsidP="00A14E3C">
      <w:pPr>
        <w:pStyle w:val="Heading2"/>
        <w:ind w:hanging="247"/>
        <w:rPr>
          <w:i w:val="0"/>
          <w:iCs w:val="0"/>
          <w:color w:val="538135" w:themeColor="accent6" w:themeShade="BF"/>
        </w:rPr>
      </w:pPr>
      <w:r w:rsidRPr="00051041">
        <w:rPr>
          <w:i w:val="0"/>
          <w:iCs w:val="0"/>
          <w:color w:val="538135" w:themeColor="accent6" w:themeShade="BF"/>
        </w:rPr>
        <w:t>Completion</w:t>
      </w:r>
      <w:r w:rsidRPr="00051041">
        <w:rPr>
          <w:i w:val="0"/>
          <w:iCs w:val="0"/>
          <w:color w:val="538135" w:themeColor="accent6" w:themeShade="BF"/>
          <w:spacing w:val="-10"/>
        </w:rPr>
        <w:t xml:space="preserve"> </w:t>
      </w:r>
      <w:r w:rsidRPr="00051041">
        <w:rPr>
          <w:i w:val="0"/>
          <w:iCs w:val="0"/>
          <w:color w:val="538135" w:themeColor="accent6" w:themeShade="BF"/>
        </w:rPr>
        <w:t>of</w:t>
      </w:r>
      <w:r w:rsidRPr="00051041">
        <w:rPr>
          <w:i w:val="0"/>
          <w:iCs w:val="0"/>
          <w:color w:val="538135" w:themeColor="accent6" w:themeShade="BF"/>
          <w:spacing w:val="-11"/>
        </w:rPr>
        <w:t xml:space="preserve"> </w:t>
      </w:r>
      <w:r w:rsidRPr="00051041">
        <w:rPr>
          <w:i w:val="0"/>
          <w:iCs w:val="0"/>
          <w:color w:val="538135" w:themeColor="accent6" w:themeShade="BF"/>
          <w:spacing w:val="-2"/>
        </w:rPr>
        <w:t>Induction</w:t>
      </w:r>
    </w:p>
    <w:p w14:paraId="2660EFFC" w14:textId="77777777" w:rsidR="00FB67BF" w:rsidRDefault="00E13E08" w:rsidP="00A14E3C">
      <w:pPr>
        <w:widowControl w:val="0"/>
        <w:autoSpaceDE w:val="0"/>
        <w:autoSpaceDN w:val="0"/>
        <w:spacing w:after="0" w:line="240" w:lineRule="auto"/>
        <w:ind w:right="497"/>
        <w:rPr>
          <w:rFonts w:ascii="Arial" w:hAnsi="Arial" w:cs="Arial"/>
          <w:i/>
          <w:color w:val="538135" w:themeColor="accent6" w:themeShade="BF"/>
          <w:sz w:val="24"/>
        </w:rPr>
      </w:pPr>
      <w:r w:rsidRPr="0006016A">
        <w:rPr>
          <w:rFonts w:ascii="Arial" w:hAnsi="Arial" w:cs="Arial"/>
          <w:i/>
          <w:color w:val="538135" w:themeColor="accent6" w:themeShade="BF"/>
          <w:sz w:val="24"/>
        </w:rPr>
        <w:tab/>
      </w:r>
    </w:p>
    <w:p w14:paraId="5CC755BF" w14:textId="0A8834DE" w:rsidR="00E13E08" w:rsidRPr="0006016A" w:rsidRDefault="00E13E08" w:rsidP="00A14E3C">
      <w:pPr>
        <w:widowControl w:val="0"/>
        <w:autoSpaceDE w:val="0"/>
        <w:autoSpaceDN w:val="0"/>
        <w:spacing w:after="0" w:line="240" w:lineRule="auto"/>
        <w:ind w:right="497" w:firstLine="709"/>
        <w:rPr>
          <w:rFonts w:ascii="Arial" w:hAnsi="Arial" w:cs="Arial"/>
          <w:i/>
          <w:color w:val="538135" w:themeColor="accent6" w:themeShade="BF"/>
          <w:sz w:val="24"/>
        </w:rPr>
      </w:pPr>
      <w:r w:rsidRPr="0006016A">
        <w:rPr>
          <w:rFonts w:ascii="Arial" w:hAnsi="Arial" w:cs="Arial"/>
          <w:i/>
          <w:color w:val="538135" w:themeColor="accent6" w:themeShade="BF"/>
          <w:sz w:val="24"/>
        </w:rPr>
        <w:t>The</w:t>
      </w:r>
      <w:r w:rsidRPr="0006016A">
        <w:rPr>
          <w:rFonts w:ascii="Arial" w:hAnsi="Arial" w:cs="Arial"/>
          <w:i/>
          <w:color w:val="538135" w:themeColor="accent6" w:themeShade="BF"/>
          <w:spacing w:val="-7"/>
          <w:sz w:val="24"/>
        </w:rPr>
        <w:t xml:space="preserve"> </w:t>
      </w:r>
      <w:r w:rsidRPr="0006016A">
        <w:rPr>
          <w:rFonts w:ascii="Arial" w:hAnsi="Arial" w:cs="Arial"/>
          <w:i/>
          <w:color w:val="538135" w:themeColor="accent6" w:themeShade="BF"/>
          <w:sz w:val="24"/>
        </w:rPr>
        <w:t>Summative</w:t>
      </w:r>
      <w:r w:rsidRPr="0006016A">
        <w:rPr>
          <w:rFonts w:ascii="Arial" w:hAnsi="Arial" w:cs="Arial"/>
          <w:i/>
          <w:color w:val="538135" w:themeColor="accent6" w:themeShade="BF"/>
          <w:spacing w:val="-7"/>
          <w:sz w:val="24"/>
        </w:rPr>
        <w:t xml:space="preserve"> </w:t>
      </w:r>
      <w:r w:rsidRPr="0006016A">
        <w:rPr>
          <w:rFonts w:ascii="Arial" w:hAnsi="Arial" w:cs="Arial"/>
          <w:i/>
          <w:color w:val="538135" w:themeColor="accent6" w:themeShade="BF"/>
          <w:sz w:val="24"/>
        </w:rPr>
        <w:t>Report</w:t>
      </w:r>
      <w:r w:rsidRPr="0006016A">
        <w:rPr>
          <w:rFonts w:ascii="Arial" w:hAnsi="Arial" w:cs="Arial"/>
          <w:i/>
          <w:color w:val="538135" w:themeColor="accent6" w:themeShade="BF"/>
          <w:spacing w:val="-7"/>
          <w:sz w:val="24"/>
        </w:rPr>
        <w:t xml:space="preserve"> </w:t>
      </w:r>
      <w:r w:rsidRPr="0006016A">
        <w:rPr>
          <w:rFonts w:ascii="Arial" w:hAnsi="Arial" w:cs="Arial"/>
          <w:i/>
          <w:color w:val="538135" w:themeColor="accent6" w:themeShade="BF"/>
          <w:sz w:val="24"/>
        </w:rPr>
        <w:t>on</w:t>
      </w:r>
      <w:r w:rsidRPr="0006016A">
        <w:rPr>
          <w:rFonts w:ascii="Arial" w:hAnsi="Arial" w:cs="Arial"/>
          <w:i/>
          <w:color w:val="538135" w:themeColor="accent6" w:themeShade="BF"/>
          <w:spacing w:val="-8"/>
          <w:sz w:val="24"/>
        </w:rPr>
        <w:t xml:space="preserve"> </w:t>
      </w:r>
      <w:r w:rsidRPr="0006016A">
        <w:rPr>
          <w:rFonts w:ascii="Arial" w:hAnsi="Arial" w:cs="Arial"/>
          <w:i/>
          <w:color w:val="538135" w:themeColor="accent6" w:themeShade="BF"/>
          <w:spacing w:val="-2"/>
          <w:sz w:val="24"/>
        </w:rPr>
        <w:t>Induction</w:t>
      </w:r>
    </w:p>
    <w:p w14:paraId="66317AD1" w14:textId="77777777" w:rsidR="00E13E08" w:rsidRPr="0006016A" w:rsidRDefault="00E13E08" w:rsidP="00A14E3C">
      <w:pPr>
        <w:pStyle w:val="BodyText"/>
        <w:ind w:right="497"/>
        <w:rPr>
          <w:i/>
          <w:color w:val="538135" w:themeColor="accent6" w:themeShade="BF"/>
        </w:rPr>
      </w:pPr>
    </w:p>
    <w:p w14:paraId="13419C7D" w14:textId="59C49472" w:rsidR="00E13E08" w:rsidRPr="0006016A" w:rsidRDefault="00E13E08" w:rsidP="00A14E3C">
      <w:pPr>
        <w:pStyle w:val="BodyText"/>
        <w:ind w:left="709" w:right="497" w:hanging="709"/>
        <w:rPr>
          <w:color w:val="538135" w:themeColor="accent6" w:themeShade="BF"/>
        </w:rPr>
      </w:pPr>
      <w:r w:rsidRPr="0006016A">
        <w:rPr>
          <w:color w:val="538135" w:themeColor="accent6" w:themeShade="BF"/>
        </w:rPr>
        <w:t>4.3</w:t>
      </w:r>
      <w:r w:rsidR="00E61D87">
        <w:rPr>
          <w:color w:val="538135" w:themeColor="accent6" w:themeShade="BF"/>
        </w:rPr>
        <w:t>6</w:t>
      </w:r>
      <w:r w:rsidRPr="0006016A">
        <w:rPr>
          <w:color w:val="538135" w:themeColor="accent6" w:themeShade="BF"/>
        </w:rPr>
        <w:tab/>
        <w:t xml:space="preserve">The Summative Report, a template for which is provided on </w:t>
      </w:r>
      <w:r w:rsidRPr="00A10964">
        <w:rPr>
          <w:color w:val="538135" w:themeColor="accent6" w:themeShade="BF"/>
        </w:rPr>
        <w:t>page 3</w:t>
      </w:r>
      <w:r w:rsidR="00A10964">
        <w:rPr>
          <w:color w:val="538135" w:themeColor="accent6" w:themeShade="BF"/>
        </w:rPr>
        <w:t>7</w:t>
      </w:r>
      <w:r w:rsidRPr="0006016A">
        <w:rPr>
          <w:color w:val="538135" w:themeColor="accent6" w:themeShade="BF"/>
        </w:rPr>
        <w:t>, identifies the strengths and development needs of the ECT</w:t>
      </w:r>
      <w:r w:rsidRPr="0006016A">
        <w:rPr>
          <w:color w:val="538135" w:themeColor="accent6" w:themeShade="BF"/>
          <w:spacing w:val="-3"/>
        </w:rPr>
        <w:t xml:space="preserve"> </w:t>
      </w:r>
      <w:r w:rsidRPr="0006016A">
        <w:rPr>
          <w:color w:val="538135" w:themeColor="accent6" w:themeShade="BF"/>
        </w:rPr>
        <w:t>at</w:t>
      </w:r>
      <w:r w:rsidRPr="0006016A">
        <w:rPr>
          <w:color w:val="538135" w:themeColor="accent6" w:themeShade="BF"/>
          <w:spacing w:val="-4"/>
        </w:rPr>
        <w:t xml:space="preserve"> </w:t>
      </w:r>
      <w:r w:rsidRPr="0006016A">
        <w:rPr>
          <w:color w:val="538135" w:themeColor="accent6" w:themeShade="BF"/>
        </w:rPr>
        <w:t>the</w:t>
      </w:r>
      <w:r w:rsidRPr="0006016A">
        <w:rPr>
          <w:color w:val="538135" w:themeColor="accent6" w:themeShade="BF"/>
          <w:spacing w:val="-3"/>
        </w:rPr>
        <w:t xml:space="preserve"> </w:t>
      </w:r>
      <w:r w:rsidRPr="0006016A">
        <w:rPr>
          <w:color w:val="538135" w:themeColor="accent6" w:themeShade="BF"/>
        </w:rPr>
        <w:t>end</w:t>
      </w:r>
      <w:r w:rsidRPr="0006016A">
        <w:rPr>
          <w:color w:val="538135" w:themeColor="accent6" w:themeShade="BF"/>
          <w:spacing w:val="-1"/>
        </w:rPr>
        <w:t xml:space="preserve"> </w:t>
      </w:r>
      <w:r w:rsidRPr="0006016A">
        <w:rPr>
          <w:color w:val="538135" w:themeColor="accent6" w:themeShade="BF"/>
        </w:rPr>
        <w:t>of</w:t>
      </w:r>
      <w:r w:rsidRPr="0006016A">
        <w:rPr>
          <w:color w:val="538135" w:themeColor="accent6" w:themeShade="BF"/>
          <w:spacing w:val="-1"/>
        </w:rPr>
        <w:t xml:space="preserve"> </w:t>
      </w:r>
      <w:r w:rsidRPr="0006016A">
        <w:rPr>
          <w:color w:val="538135" w:themeColor="accent6" w:themeShade="BF"/>
        </w:rPr>
        <w:t>Induction</w:t>
      </w:r>
      <w:r w:rsidRPr="0006016A">
        <w:rPr>
          <w:color w:val="538135" w:themeColor="accent6" w:themeShade="BF"/>
          <w:spacing w:val="-1"/>
        </w:rPr>
        <w:t xml:space="preserve"> </w:t>
      </w:r>
      <w:r w:rsidRPr="0006016A">
        <w:rPr>
          <w:color w:val="538135" w:themeColor="accent6" w:themeShade="BF"/>
        </w:rPr>
        <w:t>based</w:t>
      </w:r>
      <w:r w:rsidRPr="0006016A">
        <w:rPr>
          <w:color w:val="538135" w:themeColor="accent6" w:themeShade="BF"/>
          <w:spacing w:val="-3"/>
        </w:rPr>
        <w:t xml:space="preserve"> </w:t>
      </w:r>
      <w:r w:rsidRPr="0006016A">
        <w:rPr>
          <w:color w:val="538135" w:themeColor="accent6" w:themeShade="BF"/>
        </w:rPr>
        <w:t>on:</w:t>
      </w:r>
    </w:p>
    <w:p w14:paraId="571D24DA" w14:textId="77777777" w:rsidR="00E13E08" w:rsidRPr="0006016A" w:rsidRDefault="00E13E08" w:rsidP="00A14E3C">
      <w:pPr>
        <w:pStyle w:val="BodyText"/>
        <w:ind w:left="709" w:right="497" w:hanging="709"/>
        <w:rPr>
          <w:color w:val="538135" w:themeColor="accent6" w:themeShade="BF"/>
        </w:rPr>
      </w:pPr>
    </w:p>
    <w:p w14:paraId="141B96F0" w14:textId="37F088E3" w:rsidR="00E13E08" w:rsidRPr="0006016A" w:rsidRDefault="00E13E08" w:rsidP="00A14E3C">
      <w:pPr>
        <w:pStyle w:val="ListParagraph"/>
        <w:widowControl w:val="0"/>
        <w:numPr>
          <w:ilvl w:val="3"/>
          <w:numId w:val="39"/>
        </w:numPr>
        <w:tabs>
          <w:tab w:val="left" w:pos="801"/>
          <w:tab w:val="left" w:pos="802"/>
        </w:tabs>
        <w:autoSpaceDE w:val="0"/>
        <w:autoSpaceDN w:val="0"/>
        <w:spacing w:before="1" w:after="0" w:line="240"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Teacher</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competences</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core</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values</w:t>
      </w:r>
      <w:r w:rsidR="00582BFC" w:rsidRPr="0006016A">
        <w:rPr>
          <w:rFonts w:ascii="Arial" w:hAnsi="Arial" w:cs="Arial"/>
          <w:color w:val="538135" w:themeColor="accent6" w:themeShade="BF"/>
          <w:spacing w:val="-2"/>
          <w:sz w:val="24"/>
        </w:rPr>
        <w:t>;</w:t>
      </w:r>
    </w:p>
    <w:p w14:paraId="017A4391" w14:textId="77777777" w:rsidR="00E13E08" w:rsidRPr="0006016A" w:rsidRDefault="00E13E08" w:rsidP="00A14E3C">
      <w:pPr>
        <w:pStyle w:val="BodyText"/>
        <w:spacing w:before="10"/>
        <w:ind w:right="497"/>
        <w:rPr>
          <w:color w:val="538135" w:themeColor="accent6" w:themeShade="BF"/>
          <w:szCs w:val="28"/>
        </w:rPr>
      </w:pPr>
    </w:p>
    <w:p w14:paraId="4A7EC500" w14:textId="66AC8325" w:rsidR="00E13E08" w:rsidRPr="0006016A" w:rsidRDefault="00E13E08" w:rsidP="00A14E3C">
      <w:pPr>
        <w:pStyle w:val="ListParagraph"/>
        <w:widowControl w:val="0"/>
        <w:numPr>
          <w:ilvl w:val="3"/>
          <w:numId w:val="39"/>
        </w:numPr>
        <w:tabs>
          <w:tab w:val="left" w:pos="801"/>
          <w:tab w:val="left" w:pos="802"/>
        </w:tabs>
        <w:autoSpaceDE w:val="0"/>
        <w:autoSpaceDN w:val="0"/>
        <w:spacing w:after="0" w:line="240"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lastRenderedPageBreak/>
        <w:t>Observation(s)</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teaching</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by</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senior</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pacing w:val="-2"/>
          <w:sz w:val="24"/>
        </w:rPr>
        <w:t>colleague(s)</w:t>
      </w:r>
      <w:r w:rsidR="00582BFC" w:rsidRPr="0006016A">
        <w:rPr>
          <w:rFonts w:ascii="Arial" w:hAnsi="Arial" w:cs="Arial"/>
          <w:color w:val="538135" w:themeColor="accent6" w:themeShade="BF"/>
          <w:spacing w:val="-2"/>
          <w:sz w:val="24"/>
        </w:rPr>
        <w:t>;</w:t>
      </w:r>
    </w:p>
    <w:p w14:paraId="7C587B19" w14:textId="77777777" w:rsidR="00E13E08" w:rsidRPr="0006016A" w:rsidRDefault="00E13E08" w:rsidP="00A14E3C">
      <w:pPr>
        <w:pStyle w:val="BodyText"/>
        <w:spacing w:before="8"/>
        <w:ind w:right="497"/>
        <w:rPr>
          <w:color w:val="538135" w:themeColor="accent6" w:themeShade="BF"/>
          <w:szCs w:val="28"/>
        </w:rPr>
      </w:pPr>
    </w:p>
    <w:p w14:paraId="69775B2D" w14:textId="137C898B" w:rsidR="00E13E08" w:rsidRPr="0006016A" w:rsidRDefault="00E13E08" w:rsidP="00A14E3C">
      <w:pPr>
        <w:pStyle w:val="ListParagraph"/>
        <w:widowControl w:val="0"/>
        <w:numPr>
          <w:ilvl w:val="3"/>
          <w:numId w:val="39"/>
        </w:numPr>
        <w:tabs>
          <w:tab w:val="left" w:pos="801"/>
          <w:tab w:val="left" w:pos="802"/>
        </w:tabs>
        <w:autoSpaceDE w:val="0"/>
        <w:autoSpaceDN w:val="0"/>
        <w:spacing w:after="0" w:line="240"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Observation(s)</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by</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peers</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critical</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friends</w:t>
      </w:r>
      <w:r w:rsidR="00582BFC" w:rsidRPr="0006016A">
        <w:rPr>
          <w:rFonts w:ascii="Arial" w:hAnsi="Arial" w:cs="Arial"/>
          <w:color w:val="538135" w:themeColor="accent6" w:themeShade="BF"/>
          <w:sz w:val="24"/>
        </w:rPr>
        <w:t>; and</w:t>
      </w:r>
    </w:p>
    <w:p w14:paraId="22F1B92C" w14:textId="77777777" w:rsidR="00E13E08" w:rsidRPr="0006016A" w:rsidRDefault="00E13E08" w:rsidP="00A14E3C">
      <w:pPr>
        <w:pStyle w:val="BodyText"/>
        <w:spacing w:before="10"/>
        <w:ind w:right="497"/>
        <w:rPr>
          <w:color w:val="538135" w:themeColor="accent6" w:themeShade="BF"/>
          <w:szCs w:val="28"/>
        </w:rPr>
      </w:pPr>
    </w:p>
    <w:p w14:paraId="2E598F13" w14:textId="77777777" w:rsidR="00E13E08" w:rsidRPr="0006016A" w:rsidRDefault="00E13E08" w:rsidP="00A14E3C">
      <w:pPr>
        <w:pStyle w:val="ListParagraph"/>
        <w:widowControl w:val="0"/>
        <w:numPr>
          <w:ilvl w:val="3"/>
          <w:numId w:val="39"/>
        </w:numPr>
        <w:tabs>
          <w:tab w:val="left" w:pos="801"/>
          <w:tab w:val="left" w:pos="802"/>
        </w:tabs>
        <w:autoSpaceDE w:val="0"/>
        <w:autoSpaceDN w:val="0"/>
        <w:spacing w:after="0" w:line="240" w:lineRule="auto"/>
        <w:ind w:left="1162"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Portfolio</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professional</w:t>
      </w:r>
      <w:r w:rsidRPr="0006016A">
        <w:rPr>
          <w:rFonts w:ascii="Arial" w:hAnsi="Arial" w:cs="Arial"/>
          <w:color w:val="538135" w:themeColor="accent6" w:themeShade="BF"/>
          <w:spacing w:val="-11"/>
          <w:sz w:val="24"/>
        </w:rPr>
        <w:t xml:space="preserve"> </w:t>
      </w:r>
      <w:r w:rsidRPr="0006016A">
        <w:rPr>
          <w:rFonts w:ascii="Arial" w:hAnsi="Arial" w:cs="Arial"/>
          <w:color w:val="538135" w:themeColor="accent6" w:themeShade="BF"/>
          <w:sz w:val="24"/>
        </w:rPr>
        <w:t>development</w:t>
      </w:r>
      <w:r w:rsidRPr="0006016A">
        <w:rPr>
          <w:rFonts w:ascii="Arial" w:hAnsi="Arial" w:cs="Arial"/>
          <w:color w:val="538135" w:themeColor="accent6" w:themeShade="BF"/>
          <w:spacing w:val="-2"/>
          <w:sz w:val="24"/>
        </w:rPr>
        <w:t>.</w:t>
      </w:r>
    </w:p>
    <w:p w14:paraId="3CD28752" w14:textId="77777777" w:rsidR="00E13E08" w:rsidRPr="0006016A" w:rsidRDefault="00E13E08" w:rsidP="00A14E3C">
      <w:pPr>
        <w:pStyle w:val="BodyText"/>
        <w:spacing w:before="7"/>
        <w:ind w:right="497"/>
        <w:rPr>
          <w:color w:val="538135" w:themeColor="accent6" w:themeShade="BF"/>
          <w:szCs w:val="28"/>
        </w:rPr>
      </w:pPr>
    </w:p>
    <w:p w14:paraId="739E3033" w14:textId="46EBF331" w:rsidR="00E13E08" w:rsidRPr="0006016A" w:rsidRDefault="00E13E08" w:rsidP="00A14E3C">
      <w:pPr>
        <w:pStyle w:val="BodyText"/>
        <w:spacing w:before="60"/>
        <w:ind w:left="720" w:right="497" w:hanging="720"/>
        <w:rPr>
          <w:color w:val="538135" w:themeColor="accent6" w:themeShade="BF"/>
        </w:rPr>
      </w:pPr>
      <w:r w:rsidRPr="0006016A">
        <w:rPr>
          <w:color w:val="538135" w:themeColor="accent6" w:themeShade="BF"/>
        </w:rPr>
        <w:t>4.3</w:t>
      </w:r>
      <w:r w:rsidR="00E573F0">
        <w:rPr>
          <w:color w:val="538135" w:themeColor="accent6" w:themeShade="BF"/>
        </w:rPr>
        <w:t>7</w:t>
      </w:r>
      <w:r w:rsidRPr="0006016A">
        <w:rPr>
          <w:color w:val="538135" w:themeColor="accent6" w:themeShade="BF"/>
          <w:spacing w:val="40"/>
        </w:rPr>
        <w:t xml:space="preserve"> </w:t>
      </w:r>
      <w:r w:rsidRPr="0006016A">
        <w:rPr>
          <w:color w:val="538135" w:themeColor="accent6" w:themeShade="BF"/>
          <w:spacing w:val="40"/>
        </w:rPr>
        <w:tab/>
      </w:r>
      <w:r w:rsidRPr="0006016A">
        <w:rPr>
          <w:color w:val="538135" w:themeColor="accent6" w:themeShade="BF"/>
        </w:rPr>
        <w:t>A</w:t>
      </w:r>
      <w:r w:rsidRPr="0006016A">
        <w:rPr>
          <w:color w:val="538135" w:themeColor="accent6" w:themeShade="BF"/>
          <w:spacing w:val="-1"/>
        </w:rPr>
        <w:t xml:space="preserve"> </w:t>
      </w:r>
      <w:r w:rsidRPr="0006016A">
        <w:rPr>
          <w:color w:val="538135" w:themeColor="accent6" w:themeShade="BF"/>
        </w:rPr>
        <w:t>teacher</w:t>
      </w:r>
      <w:r w:rsidRPr="0006016A">
        <w:rPr>
          <w:color w:val="538135" w:themeColor="accent6" w:themeShade="BF"/>
          <w:spacing w:val="-5"/>
        </w:rPr>
        <w:t xml:space="preserve"> </w:t>
      </w:r>
      <w:r w:rsidRPr="0006016A">
        <w:rPr>
          <w:color w:val="538135" w:themeColor="accent6" w:themeShade="BF"/>
        </w:rPr>
        <w:t>who</w:t>
      </w:r>
      <w:r w:rsidRPr="0006016A">
        <w:rPr>
          <w:color w:val="538135" w:themeColor="accent6" w:themeShade="BF"/>
          <w:spacing w:val="-1"/>
        </w:rPr>
        <w:t xml:space="preserve"> </w:t>
      </w:r>
      <w:r w:rsidRPr="0006016A">
        <w:rPr>
          <w:color w:val="538135" w:themeColor="accent6" w:themeShade="BF"/>
        </w:rPr>
        <w:t>has</w:t>
      </w:r>
      <w:r w:rsidRPr="0006016A">
        <w:rPr>
          <w:color w:val="538135" w:themeColor="accent6" w:themeShade="BF"/>
          <w:spacing w:val="-2"/>
        </w:rPr>
        <w:t xml:space="preserve"> </w:t>
      </w:r>
      <w:r w:rsidRPr="0006016A">
        <w:rPr>
          <w:color w:val="538135" w:themeColor="accent6" w:themeShade="BF"/>
        </w:rPr>
        <w:t>successfully completed Induction will have displayed</w:t>
      </w:r>
      <w:r w:rsidRPr="0006016A">
        <w:rPr>
          <w:color w:val="538135" w:themeColor="accent6" w:themeShade="BF"/>
          <w:spacing w:val="-10"/>
        </w:rPr>
        <w:t xml:space="preserve"> </w:t>
      </w:r>
      <w:r w:rsidRPr="0006016A">
        <w:rPr>
          <w:color w:val="538135" w:themeColor="accent6" w:themeShade="BF"/>
        </w:rPr>
        <w:t>appropriate</w:t>
      </w:r>
      <w:r w:rsidRPr="0006016A">
        <w:rPr>
          <w:color w:val="538135" w:themeColor="accent6" w:themeShade="BF"/>
          <w:spacing w:val="-10"/>
        </w:rPr>
        <w:t xml:space="preserve"> </w:t>
      </w:r>
      <w:r w:rsidRPr="0006016A">
        <w:rPr>
          <w:color w:val="538135" w:themeColor="accent6" w:themeShade="BF"/>
        </w:rPr>
        <w:t>personal</w:t>
      </w:r>
      <w:r w:rsidRPr="0006016A">
        <w:rPr>
          <w:color w:val="538135" w:themeColor="accent6" w:themeShade="BF"/>
          <w:spacing w:val="-12"/>
        </w:rPr>
        <w:t xml:space="preserve"> </w:t>
      </w:r>
      <w:r w:rsidRPr="0006016A">
        <w:rPr>
          <w:color w:val="538135" w:themeColor="accent6" w:themeShade="BF"/>
        </w:rPr>
        <w:t>and</w:t>
      </w:r>
      <w:r w:rsidRPr="0006016A">
        <w:rPr>
          <w:color w:val="538135" w:themeColor="accent6" w:themeShade="BF"/>
          <w:spacing w:val="-11"/>
        </w:rPr>
        <w:t xml:space="preserve"> </w:t>
      </w:r>
      <w:r w:rsidRPr="0006016A">
        <w:rPr>
          <w:color w:val="538135" w:themeColor="accent6" w:themeShade="BF"/>
        </w:rPr>
        <w:t>professional</w:t>
      </w:r>
      <w:r w:rsidRPr="0006016A">
        <w:rPr>
          <w:color w:val="538135" w:themeColor="accent6" w:themeShade="BF"/>
          <w:spacing w:val="-9"/>
        </w:rPr>
        <w:t xml:space="preserve"> </w:t>
      </w:r>
      <w:r w:rsidRPr="0006016A">
        <w:rPr>
          <w:color w:val="538135" w:themeColor="accent6" w:themeShade="BF"/>
          <w:spacing w:val="-2"/>
        </w:rPr>
        <w:t xml:space="preserve">values; </w:t>
      </w:r>
      <w:r w:rsidRPr="0006016A">
        <w:rPr>
          <w:color w:val="538135" w:themeColor="accent6" w:themeShade="BF"/>
        </w:rPr>
        <w:t>be secure</w:t>
      </w:r>
      <w:r w:rsidRPr="0006016A">
        <w:rPr>
          <w:color w:val="538135" w:themeColor="accent6" w:themeShade="BF"/>
          <w:spacing w:val="-2"/>
        </w:rPr>
        <w:t xml:space="preserve"> </w:t>
      </w:r>
      <w:r w:rsidRPr="0006016A">
        <w:rPr>
          <w:color w:val="538135" w:themeColor="accent6" w:themeShade="BF"/>
        </w:rPr>
        <w:t>in</w:t>
      </w:r>
      <w:r w:rsidRPr="0006016A">
        <w:rPr>
          <w:color w:val="538135" w:themeColor="accent6" w:themeShade="BF"/>
          <w:spacing w:val="-4"/>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teacher</w:t>
      </w:r>
      <w:r w:rsidRPr="0006016A">
        <w:rPr>
          <w:color w:val="538135" w:themeColor="accent6" w:themeShade="BF"/>
          <w:spacing w:val="-4"/>
        </w:rPr>
        <w:t xml:space="preserve"> </w:t>
      </w:r>
      <w:r w:rsidRPr="0006016A">
        <w:rPr>
          <w:color w:val="538135" w:themeColor="accent6" w:themeShade="BF"/>
        </w:rPr>
        <w:t>competences</w:t>
      </w:r>
      <w:r w:rsidRPr="0006016A">
        <w:rPr>
          <w:color w:val="538135" w:themeColor="accent6" w:themeShade="BF"/>
          <w:spacing w:val="-3"/>
        </w:rPr>
        <w:t xml:space="preserve"> </w:t>
      </w:r>
      <w:r w:rsidRPr="0006016A">
        <w:rPr>
          <w:color w:val="538135" w:themeColor="accent6" w:themeShade="BF"/>
        </w:rPr>
        <w:t>and</w:t>
      </w:r>
      <w:r w:rsidRPr="0006016A">
        <w:rPr>
          <w:color w:val="538135" w:themeColor="accent6" w:themeShade="BF"/>
          <w:spacing w:val="-2"/>
        </w:rPr>
        <w:t xml:space="preserve"> </w:t>
      </w:r>
      <w:r w:rsidRPr="0006016A">
        <w:rPr>
          <w:color w:val="538135" w:themeColor="accent6" w:themeShade="BF"/>
        </w:rPr>
        <w:t>core</w:t>
      </w:r>
      <w:r w:rsidRPr="0006016A">
        <w:rPr>
          <w:color w:val="538135" w:themeColor="accent6" w:themeShade="BF"/>
          <w:spacing w:val="-4"/>
        </w:rPr>
        <w:t xml:space="preserve"> </w:t>
      </w:r>
      <w:r w:rsidRPr="0006016A">
        <w:rPr>
          <w:color w:val="538135" w:themeColor="accent6" w:themeShade="BF"/>
        </w:rPr>
        <w:t>values</w:t>
      </w:r>
      <w:r w:rsidRPr="0006016A">
        <w:rPr>
          <w:color w:val="538135" w:themeColor="accent6" w:themeShade="BF"/>
          <w:spacing w:val="-5"/>
        </w:rPr>
        <w:t xml:space="preserve"> </w:t>
      </w:r>
      <w:r w:rsidRPr="0006016A">
        <w:rPr>
          <w:color w:val="538135" w:themeColor="accent6" w:themeShade="BF"/>
        </w:rPr>
        <w:t>for</w:t>
      </w:r>
      <w:r w:rsidRPr="0006016A">
        <w:rPr>
          <w:color w:val="538135" w:themeColor="accent6" w:themeShade="BF"/>
          <w:spacing w:val="-6"/>
        </w:rPr>
        <w:t xml:space="preserve"> </w:t>
      </w:r>
      <w:r w:rsidRPr="0006016A">
        <w:rPr>
          <w:color w:val="538135" w:themeColor="accent6" w:themeShade="BF"/>
        </w:rPr>
        <w:t>this</w:t>
      </w:r>
      <w:r w:rsidRPr="0006016A">
        <w:rPr>
          <w:color w:val="538135" w:themeColor="accent6" w:themeShade="BF"/>
          <w:spacing w:val="-2"/>
        </w:rPr>
        <w:t xml:space="preserve"> stage; </w:t>
      </w:r>
      <w:r w:rsidRPr="0006016A">
        <w:rPr>
          <w:color w:val="538135" w:themeColor="accent6" w:themeShade="BF"/>
        </w:rPr>
        <w:t>have</w:t>
      </w:r>
      <w:r w:rsidRPr="0006016A">
        <w:rPr>
          <w:color w:val="538135" w:themeColor="accent6" w:themeShade="BF"/>
          <w:spacing w:val="-9"/>
        </w:rPr>
        <w:t xml:space="preserve"> </w:t>
      </w:r>
      <w:r w:rsidRPr="0006016A">
        <w:rPr>
          <w:color w:val="538135" w:themeColor="accent6" w:themeShade="BF"/>
        </w:rPr>
        <w:t>successfully</w:t>
      </w:r>
      <w:r w:rsidRPr="0006016A">
        <w:rPr>
          <w:color w:val="538135" w:themeColor="accent6" w:themeShade="BF"/>
          <w:spacing w:val="-10"/>
        </w:rPr>
        <w:t xml:space="preserve"> </w:t>
      </w:r>
      <w:r w:rsidRPr="0006016A">
        <w:rPr>
          <w:color w:val="538135" w:themeColor="accent6" w:themeShade="BF"/>
        </w:rPr>
        <w:t>met</w:t>
      </w:r>
      <w:r w:rsidRPr="0006016A">
        <w:rPr>
          <w:color w:val="538135" w:themeColor="accent6" w:themeShade="BF"/>
          <w:spacing w:val="-10"/>
        </w:rPr>
        <w:t xml:space="preserve"> </w:t>
      </w:r>
      <w:r w:rsidRPr="0006016A">
        <w:rPr>
          <w:color w:val="538135" w:themeColor="accent6" w:themeShade="BF"/>
        </w:rPr>
        <w:t>agreed</w:t>
      </w:r>
      <w:r w:rsidRPr="0006016A">
        <w:rPr>
          <w:color w:val="538135" w:themeColor="accent6" w:themeShade="BF"/>
          <w:spacing w:val="-7"/>
        </w:rPr>
        <w:t xml:space="preserve"> </w:t>
      </w:r>
      <w:r w:rsidRPr="0006016A">
        <w:rPr>
          <w:color w:val="538135" w:themeColor="accent6" w:themeShade="BF"/>
        </w:rPr>
        <w:t>targets</w:t>
      </w:r>
      <w:r w:rsidRPr="0006016A">
        <w:rPr>
          <w:color w:val="538135" w:themeColor="accent6" w:themeShade="BF"/>
          <w:spacing w:val="-7"/>
        </w:rPr>
        <w:t xml:space="preserve"> </w:t>
      </w:r>
      <w:r w:rsidRPr="0006016A">
        <w:rPr>
          <w:color w:val="538135" w:themeColor="accent6" w:themeShade="BF"/>
          <w:spacing w:val="-5"/>
        </w:rPr>
        <w:t xml:space="preserve">and </w:t>
      </w:r>
      <w:r w:rsidRPr="0006016A">
        <w:rPr>
          <w:color w:val="538135" w:themeColor="accent6" w:themeShade="BF"/>
        </w:rPr>
        <w:t>is</w:t>
      </w:r>
      <w:r w:rsidRPr="0006016A">
        <w:rPr>
          <w:color w:val="538135" w:themeColor="accent6" w:themeShade="BF"/>
          <w:spacing w:val="-3"/>
        </w:rPr>
        <w:t xml:space="preserve"> </w:t>
      </w:r>
      <w:r w:rsidRPr="0006016A">
        <w:rPr>
          <w:color w:val="538135" w:themeColor="accent6" w:themeShade="BF"/>
        </w:rPr>
        <w:t>increasingly</w:t>
      </w:r>
      <w:r w:rsidRPr="0006016A">
        <w:rPr>
          <w:color w:val="538135" w:themeColor="accent6" w:themeShade="BF"/>
          <w:spacing w:val="-5"/>
        </w:rPr>
        <w:t xml:space="preserve"> </w:t>
      </w:r>
      <w:r w:rsidRPr="0006016A">
        <w:rPr>
          <w:color w:val="538135" w:themeColor="accent6" w:themeShade="BF"/>
        </w:rPr>
        <w:t>able</w:t>
      </w:r>
      <w:r w:rsidRPr="0006016A">
        <w:rPr>
          <w:color w:val="538135" w:themeColor="accent6" w:themeShade="BF"/>
          <w:spacing w:val="-2"/>
        </w:rPr>
        <w:t xml:space="preserve"> </w:t>
      </w:r>
      <w:r w:rsidRPr="0006016A">
        <w:rPr>
          <w:color w:val="538135" w:themeColor="accent6" w:themeShade="BF"/>
        </w:rPr>
        <w:t>to</w:t>
      </w:r>
      <w:r w:rsidRPr="0006016A">
        <w:rPr>
          <w:color w:val="538135" w:themeColor="accent6" w:themeShade="BF"/>
          <w:spacing w:val="-4"/>
        </w:rPr>
        <w:t xml:space="preserve"> </w:t>
      </w:r>
      <w:r w:rsidRPr="0006016A">
        <w:rPr>
          <w:color w:val="538135" w:themeColor="accent6" w:themeShade="BF"/>
        </w:rPr>
        <w:t>discuss</w:t>
      </w:r>
      <w:r w:rsidRPr="0006016A">
        <w:rPr>
          <w:color w:val="538135" w:themeColor="accent6" w:themeShade="BF"/>
          <w:spacing w:val="-3"/>
        </w:rPr>
        <w:t xml:space="preserve"> </w:t>
      </w:r>
      <w:r w:rsidRPr="0006016A">
        <w:rPr>
          <w:color w:val="538135" w:themeColor="accent6" w:themeShade="BF"/>
        </w:rPr>
        <w:t>and</w:t>
      </w:r>
      <w:r w:rsidRPr="0006016A">
        <w:rPr>
          <w:color w:val="538135" w:themeColor="accent6" w:themeShade="BF"/>
          <w:spacing w:val="-2"/>
        </w:rPr>
        <w:t xml:space="preserve"> </w:t>
      </w:r>
      <w:r w:rsidRPr="0006016A">
        <w:rPr>
          <w:color w:val="538135" w:themeColor="accent6" w:themeShade="BF"/>
        </w:rPr>
        <w:t>evaluate</w:t>
      </w:r>
      <w:r w:rsidRPr="0006016A">
        <w:rPr>
          <w:color w:val="538135" w:themeColor="accent6" w:themeShade="BF"/>
          <w:spacing w:val="-4"/>
        </w:rPr>
        <w:t xml:space="preserve"> </w:t>
      </w:r>
      <w:r w:rsidRPr="0006016A">
        <w:rPr>
          <w:color w:val="538135" w:themeColor="accent6" w:themeShade="BF"/>
        </w:rPr>
        <w:t>his/her</w:t>
      </w:r>
      <w:r w:rsidRPr="0006016A">
        <w:rPr>
          <w:color w:val="538135" w:themeColor="accent6" w:themeShade="BF"/>
          <w:spacing w:val="-4"/>
        </w:rPr>
        <w:t xml:space="preserve"> </w:t>
      </w:r>
      <w:r w:rsidRPr="0006016A">
        <w:rPr>
          <w:color w:val="538135" w:themeColor="accent6" w:themeShade="BF"/>
        </w:rPr>
        <w:t>teaching</w:t>
      </w:r>
      <w:r w:rsidRPr="0006016A">
        <w:rPr>
          <w:color w:val="538135" w:themeColor="accent6" w:themeShade="BF"/>
          <w:spacing w:val="-4"/>
        </w:rPr>
        <w:t xml:space="preserve"> </w:t>
      </w:r>
      <w:r w:rsidRPr="0006016A">
        <w:rPr>
          <w:color w:val="538135" w:themeColor="accent6" w:themeShade="BF"/>
        </w:rPr>
        <w:t>in</w:t>
      </w:r>
      <w:r w:rsidRPr="0006016A">
        <w:rPr>
          <w:color w:val="538135" w:themeColor="accent6" w:themeShade="BF"/>
          <w:spacing w:val="-2"/>
        </w:rPr>
        <w:t xml:space="preserve"> </w:t>
      </w:r>
      <w:r w:rsidRPr="0006016A">
        <w:rPr>
          <w:color w:val="538135" w:themeColor="accent6" w:themeShade="BF"/>
        </w:rPr>
        <w:t>terms</w:t>
      </w:r>
      <w:r w:rsidRPr="0006016A">
        <w:rPr>
          <w:color w:val="538135" w:themeColor="accent6" w:themeShade="BF"/>
          <w:spacing w:val="-3"/>
        </w:rPr>
        <w:t xml:space="preserve"> </w:t>
      </w:r>
      <w:r w:rsidRPr="0006016A">
        <w:rPr>
          <w:color w:val="538135" w:themeColor="accent6" w:themeShade="BF"/>
        </w:rPr>
        <w:t>of</w:t>
      </w:r>
      <w:r w:rsidRPr="0006016A">
        <w:rPr>
          <w:color w:val="538135" w:themeColor="accent6" w:themeShade="BF"/>
          <w:spacing w:val="-1"/>
        </w:rPr>
        <w:t xml:space="preserve"> </w:t>
      </w:r>
      <w:r w:rsidRPr="0006016A">
        <w:rPr>
          <w:color w:val="538135" w:themeColor="accent6" w:themeShade="BF"/>
        </w:rPr>
        <w:t>learning outcomes for pupils. A</w:t>
      </w:r>
      <w:r w:rsidRPr="0006016A">
        <w:rPr>
          <w:color w:val="538135" w:themeColor="accent6" w:themeShade="BF"/>
          <w:spacing w:val="-6"/>
        </w:rPr>
        <w:t xml:space="preserve"> </w:t>
      </w:r>
      <w:r w:rsidRPr="0006016A">
        <w:rPr>
          <w:color w:val="538135" w:themeColor="accent6" w:themeShade="BF"/>
        </w:rPr>
        <w:t>copy</w:t>
      </w:r>
      <w:r w:rsidRPr="0006016A">
        <w:rPr>
          <w:color w:val="538135" w:themeColor="accent6" w:themeShade="BF"/>
          <w:spacing w:val="-8"/>
        </w:rPr>
        <w:t xml:space="preserve"> </w:t>
      </w:r>
      <w:r w:rsidRPr="0006016A">
        <w:rPr>
          <w:color w:val="538135" w:themeColor="accent6" w:themeShade="BF"/>
        </w:rPr>
        <w:t>of</w:t>
      </w:r>
      <w:r w:rsidRPr="0006016A">
        <w:rPr>
          <w:color w:val="538135" w:themeColor="accent6" w:themeShade="BF"/>
          <w:spacing w:val="-5"/>
        </w:rPr>
        <w:t xml:space="preserve"> </w:t>
      </w:r>
      <w:r w:rsidRPr="0006016A">
        <w:rPr>
          <w:color w:val="538135" w:themeColor="accent6" w:themeShade="BF"/>
        </w:rPr>
        <w:t>the</w:t>
      </w:r>
      <w:r w:rsidRPr="0006016A">
        <w:rPr>
          <w:color w:val="538135" w:themeColor="accent6" w:themeShade="BF"/>
          <w:spacing w:val="-6"/>
        </w:rPr>
        <w:t xml:space="preserve"> </w:t>
      </w:r>
      <w:r w:rsidRPr="0006016A">
        <w:rPr>
          <w:color w:val="538135" w:themeColor="accent6" w:themeShade="BF"/>
        </w:rPr>
        <w:t>certificate</w:t>
      </w:r>
      <w:r w:rsidRPr="0006016A">
        <w:rPr>
          <w:color w:val="538135" w:themeColor="accent6" w:themeShade="BF"/>
          <w:spacing w:val="-5"/>
        </w:rPr>
        <w:t xml:space="preserve"> </w:t>
      </w:r>
      <w:r w:rsidRPr="0006016A">
        <w:rPr>
          <w:color w:val="538135" w:themeColor="accent6" w:themeShade="BF"/>
        </w:rPr>
        <w:t>of</w:t>
      </w:r>
      <w:r w:rsidRPr="0006016A">
        <w:rPr>
          <w:color w:val="538135" w:themeColor="accent6" w:themeShade="BF"/>
          <w:spacing w:val="-4"/>
        </w:rPr>
        <w:t xml:space="preserve"> </w:t>
      </w:r>
      <w:r w:rsidRPr="0006016A">
        <w:rPr>
          <w:color w:val="538135" w:themeColor="accent6" w:themeShade="BF"/>
        </w:rPr>
        <w:t>completion</w:t>
      </w:r>
      <w:r w:rsidRPr="0006016A">
        <w:rPr>
          <w:color w:val="538135" w:themeColor="accent6" w:themeShade="BF"/>
          <w:spacing w:val="-5"/>
        </w:rPr>
        <w:t xml:space="preserve"> of Induction is (i) </w:t>
      </w:r>
      <w:r w:rsidRPr="0006016A">
        <w:rPr>
          <w:color w:val="538135" w:themeColor="accent6" w:themeShade="BF"/>
        </w:rPr>
        <w:t>given</w:t>
      </w:r>
      <w:r w:rsidRPr="0006016A">
        <w:rPr>
          <w:color w:val="538135" w:themeColor="accent6" w:themeShade="BF"/>
          <w:spacing w:val="-5"/>
        </w:rPr>
        <w:t xml:space="preserve"> </w:t>
      </w:r>
      <w:r w:rsidRPr="0006016A">
        <w:rPr>
          <w:color w:val="538135" w:themeColor="accent6" w:themeShade="BF"/>
        </w:rPr>
        <w:t>to</w:t>
      </w:r>
      <w:r w:rsidRPr="0006016A">
        <w:rPr>
          <w:color w:val="538135" w:themeColor="accent6" w:themeShade="BF"/>
          <w:spacing w:val="-5"/>
        </w:rPr>
        <w:t xml:space="preserve"> </w:t>
      </w:r>
      <w:r w:rsidRPr="0006016A">
        <w:rPr>
          <w:color w:val="538135" w:themeColor="accent6" w:themeShade="BF"/>
        </w:rPr>
        <w:t>the</w:t>
      </w:r>
      <w:r w:rsidRPr="0006016A">
        <w:rPr>
          <w:color w:val="538135" w:themeColor="accent6" w:themeShade="BF"/>
          <w:spacing w:val="-7"/>
        </w:rPr>
        <w:t xml:space="preserve"> ECT</w:t>
      </w:r>
      <w:r w:rsidRPr="0006016A">
        <w:rPr>
          <w:color w:val="538135" w:themeColor="accent6" w:themeShade="BF"/>
          <w:spacing w:val="-2"/>
        </w:rPr>
        <w:t xml:space="preserve">; (ii) </w:t>
      </w:r>
      <w:r w:rsidRPr="0006016A">
        <w:rPr>
          <w:color w:val="538135" w:themeColor="accent6" w:themeShade="BF"/>
        </w:rPr>
        <w:t>retained</w:t>
      </w:r>
      <w:r w:rsidRPr="0006016A">
        <w:rPr>
          <w:color w:val="538135" w:themeColor="accent6" w:themeShade="BF"/>
          <w:spacing w:val="-4"/>
        </w:rPr>
        <w:t xml:space="preserve"> </w:t>
      </w:r>
      <w:r w:rsidRPr="0006016A">
        <w:rPr>
          <w:color w:val="538135" w:themeColor="accent6" w:themeShade="BF"/>
        </w:rPr>
        <w:t>by</w:t>
      </w:r>
      <w:r w:rsidRPr="0006016A">
        <w:rPr>
          <w:color w:val="538135" w:themeColor="accent6" w:themeShade="BF"/>
          <w:spacing w:val="-6"/>
        </w:rPr>
        <w:t xml:space="preserve"> </w:t>
      </w:r>
      <w:r w:rsidRPr="0006016A">
        <w:rPr>
          <w:color w:val="538135" w:themeColor="accent6" w:themeShade="BF"/>
        </w:rPr>
        <w:t>the</w:t>
      </w:r>
      <w:r w:rsidRPr="0006016A">
        <w:rPr>
          <w:color w:val="538135" w:themeColor="accent6" w:themeShade="BF"/>
          <w:spacing w:val="-5"/>
        </w:rPr>
        <w:t xml:space="preserve"> </w:t>
      </w:r>
      <w:r w:rsidRPr="0006016A">
        <w:rPr>
          <w:color w:val="538135" w:themeColor="accent6" w:themeShade="BF"/>
          <w:spacing w:val="-2"/>
        </w:rPr>
        <w:t xml:space="preserve">school; and (iii) uploaded onto </w:t>
      </w:r>
      <w:r w:rsidRPr="0006016A">
        <w:rPr>
          <w:color w:val="538135" w:themeColor="accent6" w:themeShade="BF"/>
        </w:rPr>
        <w:t xml:space="preserve">GTCNI’s </w:t>
      </w:r>
      <w:r w:rsidR="00712B8E">
        <w:rPr>
          <w:color w:val="538135" w:themeColor="accent6" w:themeShade="BF"/>
        </w:rPr>
        <w:t>O</w:t>
      </w:r>
      <w:r w:rsidRPr="0006016A">
        <w:rPr>
          <w:color w:val="538135" w:themeColor="accent6" w:themeShade="BF"/>
        </w:rPr>
        <w:t xml:space="preserve">nline </w:t>
      </w:r>
      <w:r w:rsidR="00712B8E">
        <w:rPr>
          <w:color w:val="538135" w:themeColor="accent6" w:themeShade="BF"/>
        </w:rPr>
        <w:t>P</w:t>
      </w:r>
      <w:r w:rsidRPr="0006016A">
        <w:rPr>
          <w:color w:val="538135" w:themeColor="accent6" w:themeShade="BF"/>
        </w:rPr>
        <w:t xml:space="preserve">ortal. See template on </w:t>
      </w:r>
      <w:r w:rsidRPr="00A10964">
        <w:rPr>
          <w:color w:val="538135" w:themeColor="accent6" w:themeShade="BF"/>
        </w:rPr>
        <w:t xml:space="preserve">page </w:t>
      </w:r>
      <w:r w:rsidR="00582BFC" w:rsidRPr="00A10964">
        <w:rPr>
          <w:color w:val="538135" w:themeColor="accent6" w:themeShade="BF"/>
        </w:rPr>
        <w:t>3</w:t>
      </w:r>
      <w:r w:rsidR="00A10964">
        <w:rPr>
          <w:color w:val="538135" w:themeColor="accent6" w:themeShade="BF"/>
        </w:rPr>
        <w:t>9</w:t>
      </w:r>
      <w:r w:rsidRPr="0006016A">
        <w:rPr>
          <w:color w:val="538135" w:themeColor="accent6" w:themeShade="BF"/>
        </w:rPr>
        <w:t xml:space="preserve">.  </w:t>
      </w:r>
    </w:p>
    <w:p w14:paraId="16AC0572" w14:textId="77777777" w:rsidR="00E13E08" w:rsidRPr="0006016A" w:rsidRDefault="00E13E08" w:rsidP="00A14E3C">
      <w:pPr>
        <w:pStyle w:val="BodyText"/>
        <w:spacing w:before="10"/>
        <w:ind w:right="497"/>
        <w:rPr>
          <w:color w:val="538135" w:themeColor="accent6" w:themeShade="BF"/>
          <w:sz w:val="23"/>
        </w:rPr>
      </w:pPr>
    </w:p>
    <w:p w14:paraId="6059B610" w14:textId="1DBDB086" w:rsidR="00E13E08" w:rsidRPr="0006016A" w:rsidRDefault="00E13E08" w:rsidP="00A14E3C">
      <w:pPr>
        <w:pStyle w:val="BodyText"/>
        <w:ind w:left="709" w:right="497" w:hanging="709"/>
        <w:rPr>
          <w:color w:val="538135" w:themeColor="accent6" w:themeShade="BF"/>
        </w:rPr>
      </w:pPr>
      <w:r w:rsidRPr="0006016A">
        <w:rPr>
          <w:color w:val="538135" w:themeColor="accent6" w:themeShade="BF"/>
        </w:rPr>
        <w:t>4.3</w:t>
      </w:r>
      <w:r w:rsidR="00E573F0">
        <w:rPr>
          <w:color w:val="538135" w:themeColor="accent6" w:themeShade="BF"/>
        </w:rPr>
        <w:t>8</w:t>
      </w:r>
      <w:r w:rsidRPr="0006016A">
        <w:rPr>
          <w:color w:val="538135" w:themeColor="accent6" w:themeShade="BF"/>
        </w:rPr>
        <w:tab/>
        <w:t>A</w:t>
      </w:r>
      <w:r w:rsidRPr="0006016A">
        <w:rPr>
          <w:color w:val="538135" w:themeColor="accent6" w:themeShade="BF"/>
          <w:spacing w:val="-6"/>
        </w:rPr>
        <w:t xml:space="preserve"> </w:t>
      </w:r>
      <w:r w:rsidRPr="0006016A">
        <w:rPr>
          <w:color w:val="538135" w:themeColor="accent6" w:themeShade="BF"/>
        </w:rPr>
        <w:t>teacher</w:t>
      </w:r>
      <w:r w:rsidRPr="0006016A">
        <w:rPr>
          <w:color w:val="538135" w:themeColor="accent6" w:themeShade="BF"/>
          <w:spacing w:val="-7"/>
        </w:rPr>
        <w:t xml:space="preserve"> </w:t>
      </w:r>
      <w:r w:rsidRPr="0006016A">
        <w:rPr>
          <w:color w:val="538135" w:themeColor="accent6" w:themeShade="BF"/>
        </w:rPr>
        <w:t>who</w:t>
      </w:r>
      <w:r w:rsidRPr="0006016A">
        <w:rPr>
          <w:color w:val="538135" w:themeColor="accent6" w:themeShade="BF"/>
          <w:spacing w:val="-6"/>
        </w:rPr>
        <w:t xml:space="preserve"> </w:t>
      </w:r>
      <w:r w:rsidRPr="0006016A">
        <w:rPr>
          <w:color w:val="538135" w:themeColor="accent6" w:themeShade="BF"/>
        </w:rPr>
        <w:t>has</w:t>
      </w:r>
      <w:r w:rsidRPr="0006016A">
        <w:rPr>
          <w:color w:val="538135" w:themeColor="accent6" w:themeShade="BF"/>
          <w:spacing w:val="-6"/>
        </w:rPr>
        <w:t xml:space="preserve"> </w:t>
      </w:r>
      <w:r w:rsidRPr="0006016A">
        <w:rPr>
          <w:color w:val="538135" w:themeColor="accent6" w:themeShade="BF"/>
        </w:rPr>
        <w:t>not</w:t>
      </w:r>
      <w:r w:rsidRPr="0006016A">
        <w:rPr>
          <w:color w:val="538135" w:themeColor="accent6" w:themeShade="BF"/>
          <w:spacing w:val="-8"/>
        </w:rPr>
        <w:t xml:space="preserve"> </w:t>
      </w:r>
      <w:r w:rsidRPr="0006016A">
        <w:rPr>
          <w:color w:val="538135" w:themeColor="accent6" w:themeShade="BF"/>
        </w:rPr>
        <w:t>completed</w:t>
      </w:r>
      <w:r w:rsidRPr="0006016A">
        <w:rPr>
          <w:color w:val="538135" w:themeColor="accent6" w:themeShade="BF"/>
          <w:spacing w:val="-6"/>
        </w:rPr>
        <w:t xml:space="preserve"> I</w:t>
      </w:r>
      <w:r w:rsidRPr="0006016A">
        <w:rPr>
          <w:color w:val="538135" w:themeColor="accent6" w:themeShade="BF"/>
        </w:rPr>
        <w:t>nduction</w:t>
      </w:r>
      <w:r w:rsidRPr="0006016A">
        <w:rPr>
          <w:color w:val="538135" w:themeColor="accent6" w:themeShade="BF"/>
          <w:spacing w:val="-7"/>
        </w:rPr>
        <w:t xml:space="preserve"> </w:t>
      </w:r>
      <w:r w:rsidRPr="0006016A">
        <w:rPr>
          <w:color w:val="538135" w:themeColor="accent6" w:themeShade="BF"/>
        </w:rPr>
        <w:t>successfully</w:t>
      </w:r>
      <w:r w:rsidRPr="0006016A">
        <w:rPr>
          <w:color w:val="538135" w:themeColor="accent6" w:themeShade="BF"/>
          <w:spacing w:val="-8"/>
        </w:rPr>
        <w:t xml:space="preserve"> </w:t>
      </w:r>
      <w:r w:rsidRPr="0006016A">
        <w:rPr>
          <w:color w:val="538135" w:themeColor="accent6" w:themeShade="BF"/>
        </w:rPr>
        <w:t>will</w:t>
      </w:r>
      <w:r w:rsidRPr="0006016A">
        <w:rPr>
          <w:color w:val="538135" w:themeColor="accent6" w:themeShade="BF"/>
          <w:spacing w:val="-7"/>
        </w:rPr>
        <w:t xml:space="preserve"> </w:t>
      </w:r>
      <w:r w:rsidRPr="0006016A">
        <w:rPr>
          <w:color w:val="538135" w:themeColor="accent6" w:themeShade="BF"/>
        </w:rPr>
        <w:t>be</w:t>
      </w:r>
      <w:r w:rsidRPr="0006016A">
        <w:rPr>
          <w:color w:val="538135" w:themeColor="accent6" w:themeShade="BF"/>
          <w:spacing w:val="-5"/>
        </w:rPr>
        <w:t xml:space="preserve"> l</w:t>
      </w:r>
      <w:r w:rsidRPr="0006016A">
        <w:rPr>
          <w:color w:val="538135" w:themeColor="accent6" w:themeShade="BF"/>
        </w:rPr>
        <w:t>acking</w:t>
      </w:r>
      <w:r w:rsidRPr="0006016A">
        <w:rPr>
          <w:color w:val="538135" w:themeColor="accent6" w:themeShade="BF"/>
          <w:spacing w:val="-7"/>
        </w:rPr>
        <w:t xml:space="preserve"> </w:t>
      </w:r>
      <w:r w:rsidRPr="0006016A">
        <w:rPr>
          <w:color w:val="538135" w:themeColor="accent6" w:themeShade="BF"/>
        </w:rPr>
        <w:t>in</w:t>
      </w:r>
      <w:r w:rsidRPr="0006016A">
        <w:rPr>
          <w:color w:val="538135" w:themeColor="accent6" w:themeShade="BF"/>
          <w:spacing w:val="-5"/>
        </w:rPr>
        <w:t xml:space="preserve"> </w:t>
      </w:r>
      <w:r w:rsidRPr="0006016A">
        <w:rPr>
          <w:color w:val="538135" w:themeColor="accent6" w:themeShade="BF"/>
        </w:rPr>
        <w:t>the</w:t>
      </w:r>
      <w:r w:rsidRPr="0006016A">
        <w:rPr>
          <w:color w:val="538135" w:themeColor="accent6" w:themeShade="BF"/>
          <w:spacing w:val="-7"/>
        </w:rPr>
        <w:t xml:space="preserve"> </w:t>
      </w:r>
      <w:r w:rsidRPr="0006016A">
        <w:rPr>
          <w:color w:val="538135" w:themeColor="accent6" w:themeShade="BF"/>
        </w:rPr>
        <w:t>underlying</w:t>
      </w:r>
      <w:r w:rsidRPr="0006016A">
        <w:rPr>
          <w:color w:val="538135" w:themeColor="accent6" w:themeShade="BF"/>
          <w:spacing w:val="-5"/>
        </w:rPr>
        <w:t xml:space="preserve"> </w:t>
      </w:r>
      <w:r w:rsidRPr="0006016A">
        <w:rPr>
          <w:color w:val="538135" w:themeColor="accent6" w:themeShade="BF"/>
        </w:rPr>
        <w:t>qualities</w:t>
      </w:r>
      <w:r w:rsidRPr="0006016A">
        <w:rPr>
          <w:color w:val="538135" w:themeColor="accent6" w:themeShade="BF"/>
          <w:spacing w:val="-6"/>
        </w:rPr>
        <w:t xml:space="preserve"> </w:t>
      </w:r>
      <w:r w:rsidRPr="0006016A">
        <w:rPr>
          <w:color w:val="538135" w:themeColor="accent6" w:themeShade="BF"/>
        </w:rPr>
        <w:t>and</w:t>
      </w:r>
      <w:r w:rsidRPr="0006016A">
        <w:rPr>
          <w:color w:val="538135" w:themeColor="accent6" w:themeShade="BF"/>
          <w:spacing w:val="-5"/>
        </w:rPr>
        <w:t xml:space="preserve"> </w:t>
      </w:r>
      <w:r w:rsidRPr="0006016A">
        <w:rPr>
          <w:color w:val="538135" w:themeColor="accent6" w:themeShade="BF"/>
          <w:spacing w:val="-2"/>
        </w:rPr>
        <w:t>values; have</w:t>
      </w:r>
      <w:r w:rsidRPr="0006016A">
        <w:rPr>
          <w:color w:val="538135" w:themeColor="accent6" w:themeShade="BF"/>
          <w:spacing w:val="-5"/>
        </w:rPr>
        <w:t xml:space="preserve"> </w:t>
      </w:r>
      <w:r w:rsidRPr="0006016A">
        <w:rPr>
          <w:color w:val="538135" w:themeColor="accent6" w:themeShade="BF"/>
        </w:rPr>
        <w:t>made</w:t>
      </w:r>
      <w:r w:rsidRPr="0006016A">
        <w:rPr>
          <w:color w:val="538135" w:themeColor="accent6" w:themeShade="BF"/>
          <w:spacing w:val="-2"/>
        </w:rPr>
        <w:t xml:space="preserve"> </w:t>
      </w:r>
      <w:r w:rsidRPr="0006016A">
        <w:rPr>
          <w:color w:val="538135" w:themeColor="accent6" w:themeShade="BF"/>
        </w:rPr>
        <w:t>little</w:t>
      </w:r>
      <w:r w:rsidRPr="0006016A">
        <w:rPr>
          <w:color w:val="538135" w:themeColor="accent6" w:themeShade="BF"/>
          <w:spacing w:val="-4"/>
        </w:rPr>
        <w:t xml:space="preserve"> </w:t>
      </w:r>
      <w:r w:rsidRPr="0006016A">
        <w:rPr>
          <w:color w:val="538135" w:themeColor="accent6" w:themeShade="BF"/>
        </w:rPr>
        <w:t>progress</w:t>
      </w:r>
      <w:r w:rsidRPr="0006016A">
        <w:rPr>
          <w:color w:val="538135" w:themeColor="accent6" w:themeShade="BF"/>
          <w:spacing w:val="-3"/>
        </w:rPr>
        <w:t xml:space="preserve"> </w:t>
      </w:r>
      <w:r w:rsidRPr="0006016A">
        <w:rPr>
          <w:color w:val="538135" w:themeColor="accent6" w:themeShade="BF"/>
        </w:rPr>
        <w:t>in</w:t>
      </w:r>
      <w:r w:rsidRPr="0006016A">
        <w:rPr>
          <w:color w:val="538135" w:themeColor="accent6" w:themeShade="BF"/>
          <w:spacing w:val="-2"/>
        </w:rPr>
        <w:t xml:space="preserve"> </w:t>
      </w:r>
      <w:r w:rsidRPr="0006016A">
        <w:rPr>
          <w:color w:val="538135" w:themeColor="accent6" w:themeShade="BF"/>
        </w:rPr>
        <w:t>clarifying</w:t>
      </w:r>
      <w:r w:rsidRPr="0006016A">
        <w:rPr>
          <w:color w:val="538135" w:themeColor="accent6" w:themeShade="BF"/>
          <w:spacing w:val="-4"/>
        </w:rPr>
        <w:t xml:space="preserve"> </w:t>
      </w:r>
      <w:r w:rsidRPr="0006016A">
        <w:rPr>
          <w:color w:val="538135" w:themeColor="accent6" w:themeShade="BF"/>
        </w:rPr>
        <w:t>and</w:t>
      </w:r>
      <w:r w:rsidRPr="0006016A">
        <w:rPr>
          <w:color w:val="538135" w:themeColor="accent6" w:themeShade="BF"/>
          <w:spacing w:val="-4"/>
        </w:rPr>
        <w:t xml:space="preserve"> </w:t>
      </w:r>
      <w:r w:rsidRPr="0006016A">
        <w:rPr>
          <w:color w:val="538135" w:themeColor="accent6" w:themeShade="BF"/>
        </w:rPr>
        <w:t>addressing</w:t>
      </w:r>
      <w:r w:rsidRPr="0006016A">
        <w:rPr>
          <w:color w:val="538135" w:themeColor="accent6" w:themeShade="BF"/>
          <w:spacing w:val="-4"/>
        </w:rPr>
        <w:t xml:space="preserve"> </w:t>
      </w:r>
      <w:r w:rsidRPr="0006016A">
        <w:rPr>
          <w:color w:val="538135" w:themeColor="accent6" w:themeShade="BF"/>
        </w:rPr>
        <w:t>the</w:t>
      </w:r>
      <w:r w:rsidRPr="0006016A">
        <w:rPr>
          <w:color w:val="538135" w:themeColor="accent6" w:themeShade="BF"/>
          <w:spacing w:val="-4"/>
        </w:rPr>
        <w:t xml:space="preserve"> </w:t>
      </w:r>
      <w:r w:rsidRPr="0006016A">
        <w:rPr>
          <w:color w:val="538135" w:themeColor="accent6" w:themeShade="BF"/>
        </w:rPr>
        <w:t>teacher</w:t>
      </w:r>
      <w:r w:rsidRPr="0006016A">
        <w:rPr>
          <w:color w:val="538135" w:themeColor="accent6" w:themeShade="BF"/>
          <w:spacing w:val="-4"/>
        </w:rPr>
        <w:t xml:space="preserve"> </w:t>
      </w:r>
      <w:r w:rsidRPr="0006016A">
        <w:rPr>
          <w:color w:val="538135" w:themeColor="accent6" w:themeShade="BF"/>
        </w:rPr>
        <w:t>competences</w:t>
      </w:r>
      <w:r w:rsidRPr="0006016A">
        <w:rPr>
          <w:color w:val="538135" w:themeColor="accent6" w:themeShade="BF"/>
          <w:spacing w:val="-3"/>
        </w:rPr>
        <w:t xml:space="preserve"> </w:t>
      </w:r>
      <w:r w:rsidRPr="0006016A">
        <w:rPr>
          <w:color w:val="538135" w:themeColor="accent6" w:themeShade="BF"/>
        </w:rPr>
        <w:t>and core values for this stage; have</w:t>
      </w:r>
      <w:r w:rsidRPr="0006016A">
        <w:rPr>
          <w:color w:val="538135" w:themeColor="accent6" w:themeShade="BF"/>
          <w:spacing w:val="-8"/>
        </w:rPr>
        <w:t xml:space="preserve"> </w:t>
      </w:r>
      <w:r w:rsidRPr="0006016A">
        <w:rPr>
          <w:color w:val="538135" w:themeColor="accent6" w:themeShade="BF"/>
        </w:rPr>
        <w:t>been</w:t>
      </w:r>
      <w:r w:rsidRPr="0006016A">
        <w:rPr>
          <w:color w:val="538135" w:themeColor="accent6" w:themeShade="BF"/>
          <w:spacing w:val="-9"/>
        </w:rPr>
        <w:t xml:space="preserve"> </w:t>
      </w:r>
      <w:r w:rsidRPr="0006016A">
        <w:rPr>
          <w:color w:val="538135" w:themeColor="accent6" w:themeShade="BF"/>
        </w:rPr>
        <w:t>unsuccessful</w:t>
      </w:r>
      <w:r w:rsidRPr="0006016A">
        <w:rPr>
          <w:color w:val="538135" w:themeColor="accent6" w:themeShade="BF"/>
          <w:spacing w:val="-10"/>
        </w:rPr>
        <w:t xml:space="preserve"> </w:t>
      </w:r>
      <w:r w:rsidRPr="0006016A">
        <w:rPr>
          <w:color w:val="538135" w:themeColor="accent6" w:themeShade="BF"/>
        </w:rPr>
        <w:t>in</w:t>
      </w:r>
      <w:r w:rsidRPr="0006016A">
        <w:rPr>
          <w:color w:val="538135" w:themeColor="accent6" w:themeShade="BF"/>
          <w:spacing w:val="-7"/>
        </w:rPr>
        <w:t xml:space="preserve"> </w:t>
      </w:r>
      <w:r w:rsidRPr="0006016A">
        <w:rPr>
          <w:color w:val="538135" w:themeColor="accent6" w:themeShade="BF"/>
        </w:rPr>
        <w:t>meeting</w:t>
      </w:r>
      <w:r w:rsidRPr="0006016A">
        <w:rPr>
          <w:color w:val="538135" w:themeColor="accent6" w:themeShade="BF"/>
          <w:spacing w:val="-9"/>
        </w:rPr>
        <w:t xml:space="preserve"> their </w:t>
      </w:r>
      <w:r w:rsidRPr="0006016A">
        <w:rPr>
          <w:color w:val="538135" w:themeColor="accent6" w:themeShade="BF"/>
        </w:rPr>
        <w:t>targets;</w:t>
      </w:r>
      <w:r w:rsidRPr="0006016A">
        <w:rPr>
          <w:color w:val="538135" w:themeColor="accent6" w:themeShade="BF"/>
          <w:spacing w:val="-7"/>
        </w:rPr>
        <w:t xml:space="preserve"> </w:t>
      </w:r>
      <w:r w:rsidRPr="0006016A">
        <w:rPr>
          <w:color w:val="538135" w:themeColor="accent6" w:themeShade="BF"/>
          <w:spacing w:val="-5"/>
        </w:rPr>
        <w:t xml:space="preserve">and </w:t>
      </w:r>
      <w:r w:rsidRPr="0006016A">
        <w:rPr>
          <w:color w:val="538135" w:themeColor="accent6" w:themeShade="BF"/>
        </w:rPr>
        <w:t>have</w:t>
      </w:r>
      <w:r w:rsidRPr="0006016A">
        <w:rPr>
          <w:color w:val="538135" w:themeColor="accent6" w:themeShade="BF"/>
          <w:spacing w:val="-5"/>
        </w:rPr>
        <w:t xml:space="preserve"> </w:t>
      </w:r>
      <w:r w:rsidRPr="0006016A">
        <w:rPr>
          <w:color w:val="538135" w:themeColor="accent6" w:themeShade="BF"/>
        </w:rPr>
        <w:t>made</w:t>
      </w:r>
      <w:r w:rsidRPr="0006016A">
        <w:rPr>
          <w:color w:val="538135" w:themeColor="accent6" w:themeShade="BF"/>
          <w:spacing w:val="-2"/>
        </w:rPr>
        <w:t xml:space="preserve"> </w:t>
      </w:r>
      <w:r w:rsidRPr="0006016A">
        <w:rPr>
          <w:color w:val="538135" w:themeColor="accent6" w:themeShade="BF"/>
        </w:rPr>
        <w:t>little</w:t>
      </w:r>
      <w:r w:rsidRPr="0006016A">
        <w:rPr>
          <w:color w:val="538135" w:themeColor="accent6" w:themeShade="BF"/>
          <w:spacing w:val="-4"/>
        </w:rPr>
        <w:t xml:space="preserve"> </w:t>
      </w:r>
      <w:r w:rsidRPr="0006016A">
        <w:rPr>
          <w:color w:val="538135" w:themeColor="accent6" w:themeShade="BF"/>
        </w:rPr>
        <w:t>progress</w:t>
      </w:r>
      <w:r w:rsidRPr="0006016A">
        <w:rPr>
          <w:color w:val="538135" w:themeColor="accent6" w:themeShade="BF"/>
          <w:spacing w:val="-3"/>
        </w:rPr>
        <w:t xml:space="preserve"> </w:t>
      </w:r>
      <w:r w:rsidRPr="0006016A">
        <w:rPr>
          <w:color w:val="538135" w:themeColor="accent6" w:themeShade="BF"/>
        </w:rPr>
        <w:t>in</w:t>
      </w:r>
      <w:r w:rsidRPr="0006016A">
        <w:rPr>
          <w:color w:val="538135" w:themeColor="accent6" w:themeShade="BF"/>
          <w:spacing w:val="-2"/>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ability</w:t>
      </w:r>
      <w:r w:rsidRPr="0006016A">
        <w:rPr>
          <w:color w:val="538135" w:themeColor="accent6" w:themeShade="BF"/>
          <w:spacing w:val="-5"/>
        </w:rPr>
        <w:t xml:space="preserve"> </w:t>
      </w:r>
      <w:r w:rsidRPr="0006016A">
        <w:rPr>
          <w:color w:val="538135" w:themeColor="accent6" w:themeShade="BF"/>
        </w:rPr>
        <w:t>to</w:t>
      </w:r>
      <w:r w:rsidRPr="0006016A">
        <w:rPr>
          <w:color w:val="538135" w:themeColor="accent6" w:themeShade="BF"/>
          <w:spacing w:val="-2"/>
        </w:rPr>
        <w:t xml:space="preserve"> </w:t>
      </w:r>
      <w:r w:rsidRPr="0006016A">
        <w:rPr>
          <w:color w:val="538135" w:themeColor="accent6" w:themeShade="BF"/>
        </w:rPr>
        <w:t>discuss</w:t>
      </w:r>
      <w:r w:rsidRPr="0006016A">
        <w:rPr>
          <w:color w:val="538135" w:themeColor="accent6" w:themeShade="BF"/>
          <w:spacing w:val="-3"/>
        </w:rPr>
        <w:t xml:space="preserve"> </w:t>
      </w:r>
      <w:r w:rsidRPr="0006016A">
        <w:rPr>
          <w:color w:val="538135" w:themeColor="accent6" w:themeShade="BF"/>
        </w:rPr>
        <w:t>and</w:t>
      </w:r>
      <w:r w:rsidRPr="0006016A">
        <w:rPr>
          <w:color w:val="538135" w:themeColor="accent6" w:themeShade="BF"/>
          <w:spacing w:val="-4"/>
        </w:rPr>
        <w:t xml:space="preserve"> </w:t>
      </w:r>
      <w:r w:rsidRPr="0006016A">
        <w:rPr>
          <w:color w:val="538135" w:themeColor="accent6" w:themeShade="BF"/>
        </w:rPr>
        <w:t>evaluate</w:t>
      </w:r>
      <w:r w:rsidRPr="0006016A">
        <w:rPr>
          <w:color w:val="538135" w:themeColor="accent6" w:themeShade="BF"/>
          <w:spacing w:val="-4"/>
        </w:rPr>
        <w:t xml:space="preserve"> </w:t>
      </w:r>
      <w:r w:rsidRPr="0006016A">
        <w:rPr>
          <w:color w:val="538135" w:themeColor="accent6" w:themeShade="BF"/>
        </w:rPr>
        <w:t>his/her</w:t>
      </w:r>
      <w:r w:rsidRPr="0006016A">
        <w:rPr>
          <w:color w:val="538135" w:themeColor="accent6" w:themeShade="BF"/>
          <w:spacing w:val="-4"/>
        </w:rPr>
        <w:t xml:space="preserve"> </w:t>
      </w:r>
      <w:r w:rsidRPr="0006016A">
        <w:rPr>
          <w:color w:val="538135" w:themeColor="accent6" w:themeShade="BF"/>
        </w:rPr>
        <w:t>teaching</w:t>
      </w:r>
      <w:r w:rsidRPr="0006016A">
        <w:rPr>
          <w:color w:val="538135" w:themeColor="accent6" w:themeShade="BF"/>
          <w:spacing w:val="-4"/>
        </w:rPr>
        <w:t xml:space="preserve"> </w:t>
      </w:r>
      <w:r w:rsidRPr="0006016A">
        <w:rPr>
          <w:color w:val="538135" w:themeColor="accent6" w:themeShade="BF"/>
        </w:rPr>
        <w:t>in terms of learning outcomes for pupils.</w:t>
      </w:r>
    </w:p>
    <w:p w14:paraId="6CAA60DF" w14:textId="77777777" w:rsidR="00E13E08" w:rsidRPr="0006016A" w:rsidRDefault="00E13E08" w:rsidP="00A14E3C">
      <w:pPr>
        <w:pStyle w:val="BodyText"/>
        <w:spacing w:before="9"/>
        <w:ind w:right="497"/>
        <w:rPr>
          <w:color w:val="538135" w:themeColor="accent6" w:themeShade="BF"/>
          <w:sz w:val="23"/>
        </w:rPr>
      </w:pPr>
    </w:p>
    <w:p w14:paraId="5F533BC7" w14:textId="08820898" w:rsidR="00E13E08" w:rsidRPr="0006016A" w:rsidRDefault="00E13E08" w:rsidP="00A14E3C">
      <w:pPr>
        <w:pStyle w:val="BodyText"/>
        <w:ind w:left="709" w:right="497" w:hanging="709"/>
        <w:rPr>
          <w:color w:val="538135" w:themeColor="accent6" w:themeShade="BF"/>
        </w:rPr>
      </w:pPr>
      <w:r w:rsidRPr="0006016A">
        <w:rPr>
          <w:color w:val="538135" w:themeColor="accent6" w:themeShade="BF"/>
        </w:rPr>
        <w:t>4.3</w:t>
      </w:r>
      <w:r w:rsidR="00E573F0">
        <w:rPr>
          <w:color w:val="538135" w:themeColor="accent6" w:themeShade="BF"/>
        </w:rPr>
        <w:t>9</w:t>
      </w:r>
      <w:r w:rsidRPr="0006016A">
        <w:rPr>
          <w:color w:val="538135" w:themeColor="accent6" w:themeShade="BF"/>
        </w:rPr>
        <w:tab/>
        <w:t>On</w:t>
      </w:r>
      <w:r w:rsidRPr="0006016A">
        <w:rPr>
          <w:color w:val="538135" w:themeColor="accent6" w:themeShade="BF"/>
          <w:spacing w:val="-2"/>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Summative</w:t>
      </w:r>
      <w:r w:rsidRPr="0006016A">
        <w:rPr>
          <w:color w:val="538135" w:themeColor="accent6" w:themeShade="BF"/>
          <w:spacing w:val="-2"/>
        </w:rPr>
        <w:t xml:space="preserve"> </w:t>
      </w:r>
      <w:r w:rsidRPr="0006016A">
        <w:rPr>
          <w:color w:val="538135" w:themeColor="accent6" w:themeShade="BF"/>
        </w:rPr>
        <w:t>Report,</w:t>
      </w:r>
      <w:r w:rsidRPr="0006016A">
        <w:rPr>
          <w:color w:val="538135" w:themeColor="accent6" w:themeShade="BF"/>
          <w:spacing w:val="-2"/>
        </w:rPr>
        <w:t xml:space="preserve"> </w:t>
      </w:r>
      <w:r w:rsidRPr="0006016A">
        <w:rPr>
          <w:color w:val="538135" w:themeColor="accent6" w:themeShade="BF"/>
        </w:rPr>
        <w:t>the</w:t>
      </w:r>
      <w:r w:rsidRPr="0006016A">
        <w:rPr>
          <w:color w:val="538135" w:themeColor="accent6" w:themeShade="BF"/>
          <w:spacing w:val="-4"/>
        </w:rPr>
        <w:t xml:space="preserve"> </w:t>
      </w:r>
      <w:r w:rsidRPr="0006016A">
        <w:rPr>
          <w:color w:val="538135" w:themeColor="accent6" w:themeShade="BF"/>
        </w:rPr>
        <w:t>teacher</w:t>
      </w:r>
      <w:r w:rsidRPr="0006016A">
        <w:rPr>
          <w:color w:val="538135" w:themeColor="accent6" w:themeShade="BF"/>
          <w:spacing w:val="-4"/>
        </w:rPr>
        <w:t xml:space="preserve"> </w:t>
      </w:r>
      <w:r w:rsidRPr="0006016A">
        <w:rPr>
          <w:color w:val="538135" w:themeColor="accent6" w:themeShade="BF"/>
        </w:rPr>
        <w:t>is</w:t>
      </w:r>
      <w:r w:rsidRPr="0006016A">
        <w:rPr>
          <w:color w:val="538135" w:themeColor="accent6" w:themeShade="BF"/>
          <w:spacing w:val="-3"/>
        </w:rPr>
        <w:t xml:space="preserve"> </w:t>
      </w:r>
      <w:r w:rsidRPr="0006016A">
        <w:rPr>
          <w:color w:val="538135" w:themeColor="accent6" w:themeShade="BF"/>
        </w:rPr>
        <w:t>recommended</w:t>
      </w:r>
      <w:r w:rsidRPr="0006016A">
        <w:rPr>
          <w:color w:val="538135" w:themeColor="accent6" w:themeShade="BF"/>
          <w:spacing w:val="-6"/>
        </w:rPr>
        <w:t xml:space="preserve"> </w:t>
      </w:r>
      <w:r w:rsidRPr="0006016A">
        <w:rPr>
          <w:color w:val="538135" w:themeColor="accent6" w:themeShade="BF"/>
        </w:rPr>
        <w:t>for</w:t>
      </w:r>
      <w:r w:rsidRPr="0006016A">
        <w:rPr>
          <w:color w:val="538135" w:themeColor="accent6" w:themeShade="BF"/>
          <w:spacing w:val="-4"/>
        </w:rPr>
        <w:t xml:space="preserve"> </w:t>
      </w:r>
      <w:r w:rsidRPr="0006016A">
        <w:rPr>
          <w:color w:val="538135" w:themeColor="accent6" w:themeShade="BF"/>
        </w:rPr>
        <w:t>a</w:t>
      </w:r>
      <w:r w:rsidRPr="0006016A">
        <w:rPr>
          <w:color w:val="538135" w:themeColor="accent6" w:themeShade="BF"/>
          <w:spacing w:val="-6"/>
        </w:rPr>
        <w:t xml:space="preserve"> </w:t>
      </w:r>
      <w:r w:rsidRPr="0006016A">
        <w:rPr>
          <w:color w:val="538135" w:themeColor="accent6" w:themeShade="BF"/>
        </w:rPr>
        <w:t>further</w:t>
      </w:r>
      <w:r w:rsidRPr="0006016A">
        <w:rPr>
          <w:color w:val="538135" w:themeColor="accent6" w:themeShade="BF"/>
          <w:spacing w:val="-6"/>
        </w:rPr>
        <w:t xml:space="preserve"> </w:t>
      </w:r>
      <w:r w:rsidRPr="0006016A">
        <w:rPr>
          <w:color w:val="538135" w:themeColor="accent6" w:themeShade="BF"/>
        </w:rPr>
        <w:t>period</w:t>
      </w:r>
      <w:r w:rsidRPr="0006016A">
        <w:rPr>
          <w:color w:val="538135" w:themeColor="accent6" w:themeShade="BF"/>
          <w:spacing w:val="-4"/>
        </w:rPr>
        <w:t xml:space="preserve"> </w:t>
      </w:r>
      <w:r w:rsidRPr="0006016A">
        <w:rPr>
          <w:color w:val="538135" w:themeColor="accent6" w:themeShade="BF"/>
        </w:rPr>
        <w:t>of Induction,</w:t>
      </w:r>
      <w:r w:rsidRPr="0006016A">
        <w:rPr>
          <w:color w:val="538135" w:themeColor="accent6" w:themeShade="BF"/>
          <w:spacing w:val="-2"/>
        </w:rPr>
        <w:t xml:space="preserve"> generally </w:t>
      </w:r>
      <w:r w:rsidRPr="0006016A">
        <w:rPr>
          <w:color w:val="538135" w:themeColor="accent6" w:themeShade="BF"/>
        </w:rPr>
        <w:t>a term. A further action plan is developed and implemented against which progress is monitored. At the end of the term the school either:</w:t>
      </w:r>
    </w:p>
    <w:p w14:paraId="1729295F" w14:textId="77777777" w:rsidR="00E13E08" w:rsidRPr="0006016A" w:rsidRDefault="00E13E08" w:rsidP="00A14E3C">
      <w:pPr>
        <w:pStyle w:val="BodyText"/>
        <w:ind w:right="497"/>
        <w:rPr>
          <w:color w:val="538135" w:themeColor="accent6" w:themeShade="BF"/>
        </w:rPr>
      </w:pPr>
    </w:p>
    <w:p w14:paraId="2124E074" w14:textId="77777777" w:rsidR="00E13E08" w:rsidRPr="0006016A" w:rsidRDefault="00E13E08" w:rsidP="00A14E3C">
      <w:pPr>
        <w:pStyle w:val="ListParagraph"/>
        <w:widowControl w:val="0"/>
        <w:numPr>
          <w:ilvl w:val="0"/>
          <w:numId w:val="24"/>
        </w:numPr>
        <w:tabs>
          <w:tab w:val="left" w:pos="594"/>
          <w:tab w:val="left" w:pos="596"/>
        </w:tabs>
        <w:autoSpaceDE w:val="0"/>
        <w:autoSpaceDN w:val="0"/>
        <w:spacing w:after="0" w:line="240" w:lineRule="auto"/>
        <w:ind w:left="1134" w:right="497"/>
        <w:rPr>
          <w:rFonts w:ascii="Arial" w:hAnsi="Arial" w:cs="Arial"/>
          <w:color w:val="538135" w:themeColor="accent6" w:themeShade="BF"/>
          <w:sz w:val="24"/>
        </w:rPr>
      </w:pPr>
      <w:r w:rsidRPr="0006016A">
        <w:rPr>
          <w:rFonts w:ascii="Arial" w:hAnsi="Arial" w:cs="Arial"/>
          <w:color w:val="538135" w:themeColor="accent6" w:themeShade="BF"/>
          <w:sz w:val="24"/>
        </w:rPr>
        <w:t>Completes</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a</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Summative</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Report</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signs</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off</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3"/>
          <w:sz w:val="24"/>
        </w:rPr>
        <w:t xml:space="preserve"> ECT</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as</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having successfully completed Induction; or</w:t>
      </w:r>
    </w:p>
    <w:p w14:paraId="1EC38BCC" w14:textId="77777777" w:rsidR="00E13E08" w:rsidRPr="0006016A" w:rsidRDefault="00E13E08" w:rsidP="00A14E3C">
      <w:pPr>
        <w:pStyle w:val="BodyText"/>
        <w:ind w:left="1134" w:right="497"/>
        <w:rPr>
          <w:color w:val="538135" w:themeColor="accent6" w:themeShade="BF"/>
        </w:rPr>
      </w:pPr>
    </w:p>
    <w:p w14:paraId="4ED6D9CA" w14:textId="77777777" w:rsidR="00E13E08" w:rsidRPr="0006016A" w:rsidRDefault="00E13E08" w:rsidP="00A14E3C">
      <w:pPr>
        <w:pStyle w:val="ListParagraph"/>
        <w:widowControl w:val="0"/>
        <w:numPr>
          <w:ilvl w:val="0"/>
          <w:numId w:val="24"/>
        </w:numPr>
        <w:tabs>
          <w:tab w:val="left" w:pos="594"/>
          <w:tab w:val="left" w:pos="596"/>
        </w:tabs>
        <w:autoSpaceDE w:val="0"/>
        <w:autoSpaceDN w:val="0"/>
        <w:spacing w:after="0" w:line="240" w:lineRule="auto"/>
        <w:ind w:left="1134" w:right="497"/>
        <w:rPr>
          <w:rFonts w:ascii="Arial" w:hAnsi="Arial" w:cs="Arial"/>
          <w:color w:val="538135" w:themeColor="accent6" w:themeShade="BF"/>
          <w:sz w:val="24"/>
        </w:rPr>
      </w:pPr>
      <w:r w:rsidRPr="0006016A">
        <w:rPr>
          <w:rFonts w:ascii="Arial" w:hAnsi="Arial" w:cs="Arial"/>
          <w:color w:val="538135" w:themeColor="accent6" w:themeShade="BF"/>
          <w:sz w:val="24"/>
        </w:rPr>
        <w:t>If</w:t>
      </w:r>
      <w:r w:rsidRPr="0006016A">
        <w:rPr>
          <w:rFonts w:ascii="Arial" w:hAnsi="Arial" w:cs="Arial"/>
          <w:color w:val="538135" w:themeColor="accent6" w:themeShade="BF"/>
          <w:spacing w:val="-1"/>
          <w:sz w:val="24"/>
        </w:rPr>
        <w:t xml:space="preserve"> </w:t>
      </w:r>
      <w:r w:rsidRPr="0006016A">
        <w:rPr>
          <w:rFonts w:ascii="Arial" w:hAnsi="Arial" w:cs="Arial"/>
          <w:color w:val="538135" w:themeColor="accent6" w:themeShade="BF"/>
          <w:sz w:val="24"/>
        </w:rPr>
        <w:t>insufficient</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progress</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has</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been</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made,</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completes</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a</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Summative</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Report</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drawing</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together the areas of strength and highlighting the areas of concern against the unsuccessful completion of Induction criteria.</w:t>
      </w:r>
      <w:r w:rsidRPr="0006016A">
        <w:rPr>
          <w:rFonts w:ascii="Arial" w:hAnsi="Arial" w:cs="Arial"/>
          <w:color w:val="538135" w:themeColor="accent6" w:themeShade="BF"/>
          <w:spacing w:val="40"/>
          <w:sz w:val="24"/>
        </w:rPr>
        <w:t xml:space="preserve"> </w:t>
      </w:r>
      <w:r w:rsidRPr="0006016A">
        <w:rPr>
          <w:rFonts w:ascii="Arial" w:hAnsi="Arial" w:cs="Arial"/>
          <w:color w:val="538135" w:themeColor="accent6" w:themeShade="BF"/>
          <w:sz w:val="24"/>
        </w:rPr>
        <w:t>This means the ECT enters the unsatisfactory teachers’ process.</w:t>
      </w:r>
      <w:r w:rsidRPr="0006016A">
        <w:rPr>
          <w:rFonts w:ascii="Arial" w:hAnsi="Arial" w:cs="Arial"/>
          <w:color w:val="538135" w:themeColor="accent6" w:themeShade="BF"/>
          <w:spacing w:val="40"/>
          <w:sz w:val="24"/>
        </w:rPr>
        <w:t xml:space="preserve"> </w:t>
      </w:r>
      <w:r w:rsidRPr="0006016A">
        <w:rPr>
          <w:rFonts w:ascii="Arial" w:hAnsi="Arial" w:cs="Arial"/>
          <w:color w:val="538135" w:themeColor="accent6" w:themeShade="BF"/>
          <w:sz w:val="24"/>
        </w:rPr>
        <w:t>Where a teacher is unsuccessful in Induction, the normal procedures for unsatisfactory teachers are implemented.</w:t>
      </w:r>
    </w:p>
    <w:p w14:paraId="236DFB91" w14:textId="77777777" w:rsidR="00E13E08" w:rsidRPr="0006016A" w:rsidRDefault="00E13E08" w:rsidP="00A14E3C">
      <w:pPr>
        <w:pStyle w:val="BodyText"/>
        <w:spacing w:before="9"/>
        <w:ind w:right="497"/>
        <w:rPr>
          <w:color w:val="538135" w:themeColor="accent6" w:themeShade="BF"/>
          <w:sz w:val="23"/>
        </w:rPr>
      </w:pPr>
    </w:p>
    <w:p w14:paraId="4D58B3B4" w14:textId="5E38E930" w:rsidR="00E13E08" w:rsidRPr="0006016A" w:rsidRDefault="00E13E08" w:rsidP="00A14E3C">
      <w:pPr>
        <w:pStyle w:val="BodyText"/>
        <w:spacing w:before="1"/>
        <w:ind w:left="709" w:right="497" w:hanging="709"/>
        <w:rPr>
          <w:color w:val="538135" w:themeColor="accent6" w:themeShade="BF"/>
        </w:rPr>
      </w:pPr>
      <w:r w:rsidRPr="0006016A">
        <w:rPr>
          <w:color w:val="538135" w:themeColor="accent6" w:themeShade="BF"/>
        </w:rPr>
        <w:t>4.</w:t>
      </w:r>
      <w:r w:rsidR="00E573F0">
        <w:rPr>
          <w:color w:val="538135" w:themeColor="accent6" w:themeShade="BF"/>
        </w:rPr>
        <w:t>40</w:t>
      </w:r>
      <w:r w:rsidRPr="0006016A">
        <w:rPr>
          <w:color w:val="538135" w:themeColor="accent6" w:themeShade="BF"/>
        </w:rPr>
        <w:tab/>
        <w:t>Where</w:t>
      </w:r>
      <w:r w:rsidRPr="0006016A">
        <w:rPr>
          <w:color w:val="538135" w:themeColor="accent6" w:themeShade="BF"/>
          <w:spacing w:val="-3"/>
        </w:rPr>
        <w:t xml:space="preserve"> </w:t>
      </w:r>
      <w:r w:rsidRPr="0006016A">
        <w:rPr>
          <w:color w:val="538135" w:themeColor="accent6" w:themeShade="BF"/>
        </w:rPr>
        <w:t>a</w:t>
      </w:r>
      <w:r w:rsidRPr="0006016A">
        <w:rPr>
          <w:color w:val="538135" w:themeColor="accent6" w:themeShade="BF"/>
          <w:spacing w:val="-1"/>
        </w:rPr>
        <w:t xml:space="preserve"> </w:t>
      </w:r>
      <w:r w:rsidRPr="0006016A">
        <w:rPr>
          <w:color w:val="538135" w:themeColor="accent6" w:themeShade="BF"/>
        </w:rPr>
        <w:t>teacher</w:t>
      </w:r>
      <w:r w:rsidRPr="0006016A">
        <w:rPr>
          <w:color w:val="538135" w:themeColor="accent6" w:themeShade="BF"/>
          <w:spacing w:val="-3"/>
        </w:rPr>
        <w:t xml:space="preserve"> </w:t>
      </w:r>
      <w:r w:rsidRPr="0006016A">
        <w:rPr>
          <w:color w:val="538135" w:themeColor="accent6" w:themeShade="BF"/>
        </w:rPr>
        <w:t>is</w:t>
      </w:r>
      <w:r w:rsidRPr="0006016A">
        <w:rPr>
          <w:color w:val="538135" w:themeColor="accent6" w:themeShade="BF"/>
          <w:spacing w:val="-2"/>
        </w:rPr>
        <w:t xml:space="preserve"> </w:t>
      </w:r>
      <w:r w:rsidRPr="0006016A">
        <w:rPr>
          <w:color w:val="538135" w:themeColor="accent6" w:themeShade="BF"/>
        </w:rPr>
        <w:t>not</w:t>
      </w:r>
      <w:r w:rsidRPr="0006016A">
        <w:rPr>
          <w:color w:val="538135" w:themeColor="accent6" w:themeShade="BF"/>
          <w:spacing w:val="-4"/>
        </w:rPr>
        <w:t xml:space="preserve"> </w:t>
      </w:r>
      <w:r w:rsidRPr="0006016A">
        <w:rPr>
          <w:color w:val="538135" w:themeColor="accent6" w:themeShade="BF"/>
        </w:rPr>
        <w:t>in</w:t>
      </w:r>
      <w:r w:rsidRPr="0006016A">
        <w:rPr>
          <w:color w:val="538135" w:themeColor="accent6" w:themeShade="BF"/>
          <w:spacing w:val="-1"/>
        </w:rPr>
        <w:t xml:space="preserve"> </w:t>
      </w:r>
      <w:r w:rsidRPr="0006016A">
        <w:rPr>
          <w:color w:val="538135" w:themeColor="accent6" w:themeShade="BF"/>
        </w:rPr>
        <w:t>a</w:t>
      </w:r>
      <w:r w:rsidRPr="0006016A">
        <w:rPr>
          <w:color w:val="538135" w:themeColor="accent6" w:themeShade="BF"/>
          <w:spacing w:val="-3"/>
        </w:rPr>
        <w:t xml:space="preserve"> </w:t>
      </w:r>
      <w:r w:rsidRPr="0006016A">
        <w:rPr>
          <w:color w:val="538135" w:themeColor="accent6" w:themeShade="BF"/>
        </w:rPr>
        <w:t>permanent</w:t>
      </w:r>
      <w:r w:rsidRPr="0006016A">
        <w:rPr>
          <w:color w:val="538135" w:themeColor="accent6" w:themeShade="BF"/>
          <w:spacing w:val="-4"/>
        </w:rPr>
        <w:t xml:space="preserve"> </w:t>
      </w:r>
      <w:r w:rsidRPr="0006016A">
        <w:rPr>
          <w:color w:val="538135" w:themeColor="accent6" w:themeShade="BF"/>
        </w:rPr>
        <w:t>position</w:t>
      </w:r>
      <w:r w:rsidRPr="0006016A">
        <w:rPr>
          <w:color w:val="538135" w:themeColor="accent6" w:themeShade="BF"/>
          <w:spacing w:val="-1"/>
        </w:rPr>
        <w:t xml:space="preserve"> </w:t>
      </w:r>
      <w:r w:rsidRPr="0006016A">
        <w:rPr>
          <w:color w:val="538135" w:themeColor="accent6" w:themeShade="BF"/>
        </w:rPr>
        <w:t>in</w:t>
      </w:r>
      <w:r w:rsidRPr="0006016A">
        <w:rPr>
          <w:color w:val="538135" w:themeColor="accent6" w:themeShade="BF"/>
          <w:spacing w:val="-1"/>
        </w:rPr>
        <w:t xml:space="preserve"> </w:t>
      </w:r>
      <w:r w:rsidRPr="0006016A">
        <w:rPr>
          <w:color w:val="538135" w:themeColor="accent6" w:themeShade="BF"/>
        </w:rPr>
        <w:t>a</w:t>
      </w:r>
      <w:r w:rsidRPr="0006016A">
        <w:rPr>
          <w:color w:val="538135" w:themeColor="accent6" w:themeShade="BF"/>
          <w:spacing w:val="-3"/>
        </w:rPr>
        <w:t xml:space="preserve"> </w:t>
      </w:r>
      <w:r w:rsidRPr="0006016A">
        <w:rPr>
          <w:color w:val="538135" w:themeColor="accent6" w:themeShade="BF"/>
        </w:rPr>
        <w:t>school</w:t>
      </w:r>
      <w:r w:rsidRPr="0006016A">
        <w:rPr>
          <w:color w:val="538135" w:themeColor="accent6" w:themeShade="BF"/>
          <w:spacing w:val="-2"/>
        </w:rPr>
        <w:t xml:space="preserve"> </w:t>
      </w:r>
      <w:r w:rsidRPr="0006016A">
        <w:rPr>
          <w:color w:val="538135" w:themeColor="accent6" w:themeShade="BF"/>
        </w:rPr>
        <w:t>and,</w:t>
      </w:r>
      <w:r w:rsidRPr="0006016A">
        <w:rPr>
          <w:color w:val="538135" w:themeColor="accent6" w:themeShade="BF"/>
          <w:spacing w:val="-4"/>
        </w:rPr>
        <w:t xml:space="preserve"> </w:t>
      </w:r>
      <w:r w:rsidRPr="0006016A">
        <w:rPr>
          <w:color w:val="538135" w:themeColor="accent6" w:themeShade="BF"/>
        </w:rPr>
        <w:t>at</w:t>
      </w:r>
      <w:r w:rsidRPr="0006016A">
        <w:rPr>
          <w:color w:val="538135" w:themeColor="accent6" w:themeShade="BF"/>
          <w:spacing w:val="-1"/>
        </w:rPr>
        <w:t xml:space="preserve"> </w:t>
      </w:r>
      <w:r w:rsidRPr="0006016A">
        <w:rPr>
          <w:color w:val="538135" w:themeColor="accent6" w:themeShade="BF"/>
        </w:rPr>
        <w:t>the</w:t>
      </w:r>
      <w:r w:rsidRPr="0006016A">
        <w:rPr>
          <w:color w:val="538135" w:themeColor="accent6" w:themeShade="BF"/>
          <w:spacing w:val="-1"/>
        </w:rPr>
        <w:t xml:space="preserve"> </w:t>
      </w:r>
      <w:r w:rsidRPr="0006016A">
        <w:rPr>
          <w:color w:val="538135" w:themeColor="accent6" w:themeShade="BF"/>
        </w:rPr>
        <w:t>end</w:t>
      </w:r>
      <w:r w:rsidRPr="0006016A">
        <w:rPr>
          <w:color w:val="538135" w:themeColor="accent6" w:themeShade="BF"/>
          <w:spacing w:val="-1"/>
        </w:rPr>
        <w:t xml:space="preserve"> </w:t>
      </w:r>
      <w:r w:rsidRPr="0006016A">
        <w:rPr>
          <w:color w:val="538135" w:themeColor="accent6" w:themeShade="BF"/>
        </w:rPr>
        <w:t>of</w:t>
      </w:r>
      <w:r w:rsidRPr="0006016A">
        <w:rPr>
          <w:color w:val="538135" w:themeColor="accent6" w:themeShade="BF"/>
          <w:spacing w:val="-1"/>
        </w:rPr>
        <w:t xml:space="preserve"> </w:t>
      </w:r>
      <w:r w:rsidRPr="0006016A">
        <w:rPr>
          <w:color w:val="538135" w:themeColor="accent6" w:themeShade="BF"/>
        </w:rPr>
        <w:t>the</w:t>
      </w:r>
      <w:r w:rsidRPr="0006016A">
        <w:rPr>
          <w:color w:val="538135" w:themeColor="accent6" w:themeShade="BF"/>
          <w:spacing w:val="-3"/>
        </w:rPr>
        <w:t xml:space="preserve"> </w:t>
      </w:r>
      <w:r w:rsidRPr="0006016A">
        <w:rPr>
          <w:color w:val="538135" w:themeColor="accent6" w:themeShade="BF"/>
        </w:rPr>
        <w:t>first</w:t>
      </w:r>
      <w:r w:rsidRPr="0006016A">
        <w:rPr>
          <w:color w:val="538135" w:themeColor="accent6" w:themeShade="BF"/>
          <w:spacing w:val="-1"/>
        </w:rPr>
        <w:t xml:space="preserve"> </w:t>
      </w:r>
      <w:r w:rsidRPr="0006016A">
        <w:rPr>
          <w:color w:val="538135" w:themeColor="accent6" w:themeShade="BF"/>
        </w:rPr>
        <w:t>year the school is not prepared to sign off the ECT as having successfully completed Induction, the school</w:t>
      </w:r>
      <w:r w:rsidRPr="0006016A">
        <w:rPr>
          <w:color w:val="538135" w:themeColor="accent6" w:themeShade="BF"/>
          <w:spacing w:val="-3"/>
        </w:rPr>
        <w:t xml:space="preserve"> should </w:t>
      </w:r>
      <w:r w:rsidRPr="0006016A">
        <w:rPr>
          <w:color w:val="538135" w:themeColor="accent6" w:themeShade="BF"/>
        </w:rPr>
        <w:t>complete</w:t>
      </w:r>
      <w:r w:rsidRPr="0006016A">
        <w:rPr>
          <w:color w:val="538135" w:themeColor="accent6" w:themeShade="BF"/>
          <w:spacing w:val="-5"/>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Interim</w:t>
      </w:r>
      <w:r w:rsidRPr="0006016A">
        <w:rPr>
          <w:color w:val="538135" w:themeColor="accent6" w:themeShade="BF"/>
          <w:spacing w:val="-3"/>
        </w:rPr>
        <w:t xml:space="preserve"> </w:t>
      </w:r>
      <w:r w:rsidRPr="0006016A">
        <w:rPr>
          <w:color w:val="538135" w:themeColor="accent6" w:themeShade="BF"/>
        </w:rPr>
        <w:t>and</w:t>
      </w:r>
      <w:r w:rsidRPr="0006016A">
        <w:rPr>
          <w:color w:val="538135" w:themeColor="accent6" w:themeShade="BF"/>
          <w:spacing w:val="-4"/>
        </w:rPr>
        <w:t xml:space="preserve"> </w:t>
      </w:r>
      <w:r w:rsidRPr="0006016A">
        <w:rPr>
          <w:color w:val="538135" w:themeColor="accent6" w:themeShade="BF"/>
        </w:rPr>
        <w:t>Summative</w:t>
      </w:r>
      <w:r w:rsidRPr="0006016A">
        <w:rPr>
          <w:color w:val="538135" w:themeColor="accent6" w:themeShade="BF"/>
          <w:spacing w:val="-2"/>
        </w:rPr>
        <w:t xml:space="preserve"> </w:t>
      </w:r>
      <w:r w:rsidRPr="0006016A">
        <w:rPr>
          <w:color w:val="538135" w:themeColor="accent6" w:themeShade="BF"/>
        </w:rPr>
        <w:t>Reports.</w:t>
      </w:r>
      <w:r w:rsidRPr="0006016A">
        <w:rPr>
          <w:color w:val="538135" w:themeColor="accent6" w:themeShade="BF"/>
          <w:spacing w:val="40"/>
        </w:rPr>
        <w:t xml:space="preserve"> </w:t>
      </w:r>
      <w:r w:rsidRPr="0006016A">
        <w:rPr>
          <w:color w:val="538135" w:themeColor="accent6" w:themeShade="BF"/>
        </w:rPr>
        <w:t>On</w:t>
      </w:r>
      <w:r w:rsidRPr="0006016A">
        <w:rPr>
          <w:color w:val="538135" w:themeColor="accent6" w:themeShade="BF"/>
          <w:spacing w:val="-2"/>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Summative</w:t>
      </w:r>
      <w:r w:rsidRPr="0006016A">
        <w:rPr>
          <w:color w:val="538135" w:themeColor="accent6" w:themeShade="BF"/>
          <w:spacing w:val="-2"/>
        </w:rPr>
        <w:t xml:space="preserve"> </w:t>
      </w:r>
      <w:r w:rsidRPr="0006016A">
        <w:rPr>
          <w:color w:val="538135" w:themeColor="accent6" w:themeShade="BF"/>
        </w:rPr>
        <w:t>Report</w:t>
      </w:r>
      <w:r w:rsidRPr="0006016A">
        <w:rPr>
          <w:color w:val="538135" w:themeColor="accent6" w:themeShade="BF"/>
          <w:spacing w:val="-5"/>
        </w:rPr>
        <w:t xml:space="preserve"> </w:t>
      </w:r>
      <w:r w:rsidRPr="0006016A">
        <w:rPr>
          <w:color w:val="538135" w:themeColor="accent6" w:themeShade="BF"/>
        </w:rPr>
        <w:t>the school indicates that the ECT is recommended for a further period of Induction.</w:t>
      </w:r>
      <w:r w:rsidRPr="0006016A">
        <w:rPr>
          <w:color w:val="538135" w:themeColor="accent6" w:themeShade="BF"/>
          <w:spacing w:val="80"/>
        </w:rPr>
        <w:t xml:space="preserve"> </w:t>
      </w:r>
      <w:r w:rsidRPr="0006016A">
        <w:rPr>
          <w:color w:val="538135" w:themeColor="accent6" w:themeShade="BF"/>
        </w:rPr>
        <w:t>The next school picks this up and at the end of the term either:</w:t>
      </w:r>
    </w:p>
    <w:p w14:paraId="5EF2EBE9" w14:textId="77777777" w:rsidR="00E13E08" w:rsidRPr="0006016A" w:rsidRDefault="00E13E08" w:rsidP="00A14E3C">
      <w:pPr>
        <w:pStyle w:val="BodyText"/>
        <w:ind w:right="497"/>
        <w:rPr>
          <w:color w:val="538135" w:themeColor="accent6" w:themeShade="BF"/>
        </w:rPr>
      </w:pPr>
    </w:p>
    <w:p w14:paraId="28513C96" w14:textId="77777777" w:rsidR="00E13E08" w:rsidRPr="0006016A" w:rsidRDefault="00E13E08" w:rsidP="00A14E3C">
      <w:pPr>
        <w:pStyle w:val="ListParagraph"/>
        <w:widowControl w:val="0"/>
        <w:numPr>
          <w:ilvl w:val="0"/>
          <w:numId w:val="40"/>
        </w:numPr>
        <w:tabs>
          <w:tab w:val="left" w:pos="595"/>
          <w:tab w:val="left" w:pos="596"/>
        </w:tabs>
        <w:autoSpaceDE w:val="0"/>
        <w:autoSpaceDN w:val="0"/>
        <w:spacing w:after="0" w:line="240" w:lineRule="auto"/>
        <w:ind w:left="1353"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completes</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a</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Summative</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Report</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signs</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off</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3"/>
          <w:sz w:val="24"/>
        </w:rPr>
        <w:t xml:space="preserve"> ECT</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as</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having successfully completed Induction; or</w:t>
      </w:r>
    </w:p>
    <w:p w14:paraId="4F8E1265" w14:textId="77777777" w:rsidR="00E13E08" w:rsidRPr="0006016A" w:rsidRDefault="00E13E08" w:rsidP="00A14E3C">
      <w:pPr>
        <w:pStyle w:val="BodyText"/>
        <w:ind w:left="1517" w:right="497"/>
        <w:rPr>
          <w:color w:val="538135" w:themeColor="accent6" w:themeShade="BF"/>
        </w:rPr>
      </w:pPr>
    </w:p>
    <w:p w14:paraId="1864869C" w14:textId="277FF501" w:rsidR="00E13E08" w:rsidRPr="0006016A" w:rsidRDefault="00E13E08" w:rsidP="00A14E3C">
      <w:pPr>
        <w:pStyle w:val="ListParagraph"/>
        <w:widowControl w:val="0"/>
        <w:numPr>
          <w:ilvl w:val="0"/>
          <w:numId w:val="40"/>
        </w:numPr>
        <w:tabs>
          <w:tab w:val="left" w:pos="595"/>
          <w:tab w:val="left" w:pos="596"/>
        </w:tabs>
        <w:autoSpaceDE w:val="0"/>
        <w:autoSpaceDN w:val="0"/>
        <w:spacing w:before="1" w:after="0" w:line="240" w:lineRule="auto"/>
        <w:ind w:left="1353" w:right="497"/>
        <w:contextualSpacing w:val="0"/>
        <w:rPr>
          <w:rFonts w:ascii="Arial" w:hAnsi="Arial" w:cs="Arial"/>
          <w:color w:val="538135" w:themeColor="accent6" w:themeShade="BF"/>
          <w:sz w:val="24"/>
        </w:rPr>
      </w:pPr>
      <w:r w:rsidRPr="0006016A">
        <w:rPr>
          <w:rFonts w:ascii="Arial" w:hAnsi="Arial" w:cs="Arial"/>
          <w:color w:val="538135" w:themeColor="accent6" w:themeShade="BF"/>
          <w:sz w:val="24"/>
        </w:rPr>
        <w:t>if</w:t>
      </w:r>
      <w:r w:rsidRPr="0006016A">
        <w:rPr>
          <w:rFonts w:ascii="Arial" w:hAnsi="Arial" w:cs="Arial"/>
          <w:color w:val="538135" w:themeColor="accent6" w:themeShade="BF"/>
          <w:spacing w:val="-1"/>
          <w:sz w:val="24"/>
        </w:rPr>
        <w:t xml:space="preserve"> </w:t>
      </w:r>
      <w:r w:rsidRPr="0006016A">
        <w:rPr>
          <w:rFonts w:ascii="Arial" w:hAnsi="Arial" w:cs="Arial"/>
          <w:color w:val="538135" w:themeColor="accent6" w:themeShade="BF"/>
          <w:sz w:val="24"/>
        </w:rPr>
        <w:t>insufficient</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progress</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has</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been</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made,</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completes</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a</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Summative</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Report</w:t>
      </w:r>
      <w:r w:rsidRPr="0006016A">
        <w:rPr>
          <w:rFonts w:ascii="Arial" w:hAnsi="Arial" w:cs="Arial"/>
          <w:color w:val="538135" w:themeColor="accent6" w:themeShade="BF"/>
          <w:spacing w:val="-3"/>
          <w:sz w:val="24"/>
        </w:rPr>
        <w:t xml:space="preserve"> </w:t>
      </w:r>
      <w:r w:rsidRPr="0006016A">
        <w:rPr>
          <w:rFonts w:ascii="Arial" w:hAnsi="Arial" w:cs="Arial"/>
          <w:color w:val="538135" w:themeColor="accent6" w:themeShade="BF"/>
          <w:sz w:val="24"/>
        </w:rPr>
        <w:t>drawing</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together the areas of strength and highlighting the areas of concern against the unsuccessful completion of Induction criteria.</w:t>
      </w:r>
      <w:r w:rsidRPr="0006016A">
        <w:rPr>
          <w:rFonts w:ascii="Arial" w:hAnsi="Arial" w:cs="Arial"/>
          <w:color w:val="538135" w:themeColor="accent6" w:themeShade="BF"/>
          <w:spacing w:val="40"/>
          <w:sz w:val="24"/>
        </w:rPr>
        <w:t xml:space="preserve"> </w:t>
      </w:r>
      <w:r w:rsidRPr="0006016A">
        <w:rPr>
          <w:rFonts w:ascii="Arial" w:hAnsi="Arial" w:cs="Arial"/>
          <w:color w:val="538135" w:themeColor="accent6" w:themeShade="BF"/>
          <w:sz w:val="24"/>
        </w:rPr>
        <w:t>This means the ECT enters the unsatisfactory teachers’ process</w:t>
      </w:r>
      <w:r w:rsidR="00D15553">
        <w:rPr>
          <w:rStyle w:val="FootnoteReference"/>
          <w:rFonts w:ascii="Arial" w:hAnsi="Arial" w:cs="Arial"/>
          <w:color w:val="538135" w:themeColor="accent6" w:themeShade="BF"/>
          <w:sz w:val="24"/>
        </w:rPr>
        <w:footnoteReference w:id="14"/>
      </w:r>
      <w:r w:rsidRPr="0006016A">
        <w:rPr>
          <w:rFonts w:ascii="Arial" w:hAnsi="Arial" w:cs="Arial"/>
          <w:color w:val="538135" w:themeColor="accent6" w:themeShade="BF"/>
          <w:sz w:val="24"/>
        </w:rPr>
        <w:t>.</w:t>
      </w:r>
    </w:p>
    <w:p w14:paraId="638CC0F2" w14:textId="77777777" w:rsidR="00E13E08" w:rsidRPr="0006016A" w:rsidRDefault="00E13E08" w:rsidP="00A14E3C">
      <w:pPr>
        <w:pStyle w:val="BodyText"/>
        <w:spacing w:before="11"/>
        <w:ind w:right="497"/>
        <w:rPr>
          <w:color w:val="538135" w:themeColor="accent6" w:themeShade="BF"/>
          <w:sz w:val="23"/>
        </w:rPr>
      </w:pPr>
    </w:p>
    <w:p w14:paraId="7AAF6BAE" w14:textId="780DB144" w:rsidR="00E13E08" w:rsidRPr="00D15553" w:rsidRDefault="00E13E08" w:rsidP="00D15553">
      <w:pPr>
        <w:pStyle w:val="BodyText"/>
        <w:ind w:left="709" w:right="497" w:hanging="709"/>
        <w:rPr>
          <w:color w:val="538135" w:themeColor="accent6" w:themeShade="BF"/>
        </w:rPr>
      </w:pPr>
      <w:r w:rsidRPr="0006016A">
        <w:rPr>
          <w:color w:val="538135" w:themeColor="accent6" w:themeShade="BF"/>
        </w:rPr>
        <w:t>4.4</w:t>
      </w:r>
      <w:r w:rsidR="00E573F0">
        <w:rPr>
          <w:color w:val="538135" w:themeColor="accent6" w:themeShade="BF"/>
        </w:rPr>
        <w:t>1</w:t>
      </w:r>
      <w:r w:rsidRPr="0006016A">
        <w:rPr>
          <w:color w:val="538135" w:themeColor="accent6" w:themeShade="BF"/>
        </w:rPr>
        <w:tab/>
      </w:r>
      <w:r w:rsidRPr="0006016A">
        <w:rPr>
          <w:color w:val="538135" w:themeColor="accent6" w:themeShade="BF"/>
        </w:rPr>
        <w:tab/>
        <w:t>The decision regarding unsuccessful completion of Induction will be taken by the Board of Governors,</w:t>
      </w:r>
      <w:r w:rsidRPr="0006016A">
        <w:rPr>
          <w:color w:val="538135" w:themeColor="accent6" w:themeShade="BF"/>
          <w:spacing w:val="-5"/>
        </w:rPr>
        <w:t xml:space="preserve"> </w:t>
      </w:r>
      <w:r w:rsidRPr="0006016A">
        <w:rPr>
          <w:color w:val="538135" w:themeColor="accent6" w:themeShade="BF"/>
        </w:rPr>
        <w:t>on</w:t>
      </w:r>
      <w:r w:rsidRPr="0006016A">
        <w:rPr>
          <w:color w:val="538135" w:themeColor="accent6" w:themeShade="BF"/>
          <w:spacing w:val="-4"/>
        </w:rPr>
        <w:t xml:space="preserve"> </w:t>
      </w:r>
      <w:r w:rsidRPr="0006016A">
        <w:rPr>
          <w:color w:val="538135" w:themeColor="accent6" w:themeShade="BF"/>
        </w:rPr>
        <w:t>the</w:t>
      </w:r>
      <w:r w:rsidRPr="0006016A">
        <w:rPr>
          <w:color w:val="538135" w:themeColor="accent6" w:themeShade="BF"/>
          <w:spacing w:val="-4"/>
        </w:rPr>
        <w:t xml:space="preserve"> </w:t>
      </w:r>
      <w:r w:rsidRPr="0006016A">
        <w:rPr>
          <w:color w:val="538135" w:themeColor="accent6" w:themeShade="BF"/>
        </w:rPr>
        <w:t>recommendation</w:t>
      </w:r>
      <w:r w:rsidRPr="0006016A">
        <w:rPr>
          <w:color w:val="538135" w:themeColor="accent6" w:themeShade="BF"/>
          <w:spacing w:val="-4"/>
        </w:rPr>
        <w:t xml:space="preserve"> </w:t>
      </w:r>
      <w:r w:rsidRPr="0006016A">
        <w:rPr>
          <w:color w:val="538135" w:themeColor="accent6" w:themeShade="BF"/>
        </w:rPr>
        <w:t>of</w:t>
      </w:r>
      <w:r w:rsidRPr="0006016A">
        <w:rPr>
          <w:color w:val="538135" w:themeColor="accent6" w:themeShade="BF"/>
          <w:spacing w:val="-2"/>
        </w:rPr>
        <w:t xml:space="preserve"> </w:t>
      </w:r>
      <w:r w:rsidRPr="0006016A">
        <w:rPr>
          <w:color w:val="538135" w:themeColor="accent6" w:themeShade="BF"/>
        </w:rPr>
        <w:t>the</w:t>
      </w:r>
      <w:r w:rsidRPr="0006016A">
        <w:rPr>
          <w:color w:val="538135" w:themeColor="accent6" w:themeShade="BF"/>
          <w:spacing w:val="-7"/>
        </w:rPr>
        <w:t xml:space="preserve"> </w:t>
      </w:r>
      <w:r w:rsidRPr="0006016A">
        <w:rPr>
          <w:color w:val="538135" w:themeColor="accent6" w:themeShade="BF"/>
        </w:rPr>
        <w:t>Principal,</w:t>
      </w:r>
      <w:r w:rsidRPr="0006016A">
        <w:rPr>
          <w:color w:val="538135" w:themeColor="accent6" w:themeShade="BF"/>
          <w:spacing w:val="-2"/>
        </w:rPr>
        <w:t xml:space="preserve"> </w:t>
      </w:r>
      <w:r w:rsidRPr="0006016A">
        <w:rPr>
          <w:color w:val="538135" w:themeColor="accent6" w:themeShade="BF"/>
        </w:rPr>
        <w:t>taking</w:t>
      </w:r>
      <w:r w:rsidRPr="0006016A">
        <w:rPr>
          <w:color w:val="538135" w:themeColor="accent6" w:themeShade="BF"/>
          <w:spacing w:val="-4"/>
        </w:rPr>
        <w:t xml:space="preserve"> </w:t>
      </w:r>
      <w:r w:rsidRPr="0006016A">
        <w:rPr>
          <w:color w:val="538135" w:themeColor="accent6" w:themeShade="BF"/>
        </w:rPr>
        <w:t>advice,</w:t>
      </w:r>
      <w:r w:rsidRPr="0006016A">
        <w:rPr>
          <w:color w:val="538135" w:themeColor="accent6" w:themeShade="BF"/>
          <w:spacing w:val="-2"/>
        </w:rPr>
        <w:t xml:space="preserve"> </w:t>
      </w:r>
      <w:r w:rsidRPr="0006016A">
        <w:rPr>
          <w:color w:val="538135" w:themeColor="accent6" w:themeShade="BF"/>
        </w:rPr>
        <w:t>if</w:t>
      </w:r>
      <w:r w:rsidRPr="0006016A">
        <w:rPr>
          <w:color w:val="538135" w:themeColor="accent6" w:themeShade="BF"/>
          <w:spacing w:val="-2"/>
        </w:rPr>
        <w:t xml:space="preserve"> </w:t>
      </w:r>
      <w:r w:rsidRPr="0006016A">
        <w:rPr>
          <w:color w:val="538135" w:themeColor="accent6" w:themeShade="BF"/>
        </w:rPr>
        <w:t>necessary,</w:t>
      </w:r>
      <w:r w:rsidRPr="0006016A">
        <w:rPr>
          <w:color w:val="538135" w:themeColor="accent6" w:themeShade="BF"/>
          <w:spacing w:val="-2"/>
        </w:rPr>
        <w:t xml:space="preserve"> </w:t>
      </w:r>
      <w:r w:rsidRPr="0006016A">
        <w:rPr>
          <w:color w:val="538135" w:themeColor="accent6" w:themeShade="BF"/>
        </w:rPr>
        <w:t>from</w:t>
      </w:r>
      <w:r w:rsidRPr="0006016A">
        <w:rPr>
          <w:color w:val="538135" w:themeColor="accent6" w:themeShade="BF"/>
          <w:spacing w:val="-3"/>
        </w:rPr>
        <w:t xml:space="preserve"> </w:t>
      </w:r>
      <w:r w:rsidRPr="0006016A">
        <w:rPr>
          <w:color w:val="538135" w:themeColor="accent6" w:themeShade="BF"/>
        </w:rPr>
        <w:t xml:space="preserve">relevant EA officers, as </w:t>
      </w:r>
      <w:r w:rsidRPr="0006016A">
        <w:rPr>
          <w:color w:val="538135" w:themeColor="accent6" w:themeShade="BF"/>
          <w:spacing w:val="-2"/>
        </w:rPr>
        <w:t>appropriate.</w:t>
      </w:r>
    </w:p>
    <w:p w14:paraId="509F053C" w14:textId="77777777" w:rsidR="00D15553" w:rsidRDefault="00D15553" w:rsidP="00051041">
      <w:pPr>
        <w:pStyle w:val="Heading2"/>
        <w:ind w:right="497"/>
        <w:jc w:val="center"/>
        <w:rPr>
          <w:i w:val="0"/>
          <w:iCs w:val="0"/>
          <w:color w:val="538135" w:themeColor="accent6" w:themeShade="BF"/>
        </w:rPr>
      </w:pPr>
    </w:p>
    <w:p w14:paraId="36C2DB7C" w14:textId="40567A4F" w:rsidR="00E13E08" w:rsidRPr="00051041" w:rsidRDefault="00E13E08" w:rsidP="00051041">
      <w:pPr>
        <w:pStyle w:val="Heading2"/>
        <w:ind w:right="497"/>
        <w:jc w:val="center"/>
        <w:rPr>
          <w:i w:val="0"/>
          <w:iCs w:val="0"/>
          <w:color w:val="538135" w:themeColor="accent6" w:themeShade="BF"/>
        </w:rPr>
      </w:pPr>
      <w:r w:rsidRPr="00051041">
        <w:rPr>
          <w:i w:val="0"/>
          <w:iCs w:val="0"/>
          <w:color w:val="538135" w:themeColor="accent6" w:themeShade="BF"/>
        </w:rPr>
        <w:t>I</w:t>
      </w:r>
      <w:r w:rsidR="00051041" w:rsidRPr="00051041">
        <w:rPr>
          <w:i w:val="0"/>
          <w:iCs w:val="0"/>
          <w:color w:val="538135" w:themeColor="accent6" w:themeShade="BF"/>
        </w:rPr>
        <w:t>nduction Action</w:t>
      </w:r>
      <w:r w:rsidRPr="00051041">
        <w:rPr>
          <w:i w:val="0"/>
          <w:iCs w:val="0"/>
          <w:color w:val="538135" w:themeColor="accent6" w:themeShade="BF"/>
          <w:spacing w:val="-11"/>
        </w:rPr>
        <w:t xml:space="preserve"> </w:t>
      </w:r>
      <w:r w:rsidRPr="00051041">
        <w:rPr>
          <w:i w:val="0"/>
          <w:iCs w:val="0"/>
          <w:color w:val="538135" w:themeColor="accent6" w:themeShade="BF"/>
          <w:spacing w:val="-4"/>
        </w:rPr>
        <w:t>P</w:t>
      </w:r>
      <w:r w:rsidR="00051041" w:rsidRPr="00051041">
        <w:rPr>
          <w:i w:val="0"/>
          <w:iCs w:val="0"/>
          <w:color w:val="538135" w:themeColor="accent6" w:themeShade="BF"/>
          <w:spacing w:val="-4"/>
        </w:rPr>
        <w:t>lan</w:t>
      </w:r>
      <w:r w:rsidRPr="00051041">
        <w:rPr>
          <w:i w:val="0"/>
          <w:iCs w:val="0"/>
          <w:color w:val="538135" w:themeColor="accent6" w:themeShade="BF"/>
          <w:spacing w:val="-4"/>
        </w:rPr>
        <w:t xml:space="preserve"> - T</w:t>
      </w:r>
      <w:r w:rsidR="00051041" w:rsidRPr="00051041">
        <w:rPr>
          <w:i w:val="0"/>
          <w:iCs w:val="0"/>
          <w:color w:val="538135" w:themeColor="accent6" w:themeShade="BF"/>
          <w:spacing w:val="-4"/>
        </w:rPr>
        <w:t>emplate</w:t>
      </w:r>
    </w:p>
    <w:p w14:paraId="6C6B05D3" w14:textId="77777777" w:rsidR="00E13E08" w:rsidRPr="0006016A" w:rsidRDefault="00E13E08" w:rsidP="00E13E08">
      <w:pPr>
        <w:pStyle w:val="BodyText"/>
        <w:spacing w:before="9"/>
        <w:rPr>
          <w:b/>
          <w:i/>
          <w:color w:val="538135" w:themeColor="accent6" w:themeShade="BF"/>
          <w:sz w:val="18"/>
        </w:rPr>
      </w:pPr>
    </w:p>
    <w:p w14:paraId="60CB716D" w14:textId="77777777" w:rsidR="00E13E08" w:rsidRPr="0006016A" w:rsidRDefault="00E13E08" w:rsidP="00E13E08">
      <w:pPr>
        <w:pStyle w:val="BodyText"/>
        <w:tabs>
          <w:tab w:val="left" w:pos="3214"/>
          <w:tab w:val="left" w:pos="3836"/>
          <w:tab w:val="left" w:pos="9696"/>
        </w:tabs>
        <w:spacing w:before="60"/>
        <w:ind w:right="497"/>
        <w:rPr>
          <w:color w:val="538135" w:themeColor="accent6" w:themeShade="BF"/>
          <w:u w:val="single"/>
        </w:rPr>
      </w:pPr>
      <w:r w:rsidRPr="0006016A">
        <w:rPr>
          <w:color w:val="538135" w:themeColor="accent6" w:themeShade="BF"/>
        </w:rPr>
        <w:t xml:space="preserve">Date: </w:t>
      </w:r>
      <w:r w:rsidRPr="0006016A">
        <w:rPr>
          <w:color w:val="538135" w:themeColor="accent6" w:themeShade="BF"/>
          <w:u w:val="single"/>
        </w:rPr>
        <w:tab/>
      </w:r>
      <w:r w:rsidRPr="0006016A">
        <w:rPr>
          <w:color w:val="538135" w:themeColor="accent6" w:themeShade="BF"/>
        </w:rPr>
        <w:tab/>
        <w:t>Signed (Induction</w:t>
      </w:r>
      <w:r w:rsidRPr="0006016A">
        <w:rPr>
          <w:color w:val="538135" w:themeColor="accent6" w:themeShade="BF"/>
          <w:spacing w:val="-3"/>
        </w:rPr>
        <w:t xml:space="preserve"> </w:t>
      </w:r>
      <w:r w:rsidRPr="0006016A">
        <w:rPr>
          <w:color w:val="538135" w:themeColor="accent6" w:themeShade="BF"/>
        </w:rPr>
        <w:t xml:space="preserve">Teacher): </w:t>
      </w:r>
      <w:r w:rsidRPr="0006016A">
        <w:rPr>
          <w:color w:val="538135" w:themeColor="accent6" w:themeShade="BF"/>
          <w:u w:val="single"/>
        </w:rPr>
        <w:tab/>
      </w:r>
    </w:p>
    <w:p w14:paraId="77CB5383" w14:textId="77777777" w:rsidR="00E13E08" w:rsidRPr="0006016A" w:rsidRDefault="00E13E08" w:rsidP="00E13E08">
      <w:pPr>
        <w:pStyle w:val="BodyText"/>
        <w:tabs>
          <w:tab w:val="left" w:pos="3214"/>
          <w:tab w:val="left" w:pos="3836"/>
          <w:tab w:val="left" w:pos="9696"/>
        </w:tabs>
        <w:spacing w:before="60"/>
        <w:ind w:left="236" w:right="497"/>
        <w:rPr>
          <w:color w:val="538135" w:themeColor="accent6" w:themeShade="BF"/>
          <w:u w:val="single"/>
        </w:rPr>
      </w:pPr>
    </w:p>
    <w:p w14:paraId="4E4FBE87" w14:textId="552F17D1" w:rsidR="00E13E08" w:rsidRPr="0006016A" w:rsidRDefault="00E13E08" w:rsidP="00E13E08">
      <w:pPr>
        <w:pStyle w:val="BodyText"/>
        <w:tabs>
          <w:tab w:val="left" w:pos="3214"/>
          <w:tab w:val="left" w:pos="3836"/>
          <w:tab w:val="left" w:pos="9696"/>
        </w:tabs>
        <w:spacing w:before="60"/>
        <w:ind w:right="497"/>
        <w:rPr>
          <w:color w:val="538135" w:themeColor="accent6" w:themeShade="BF"/>
        </w:rPr>
      </w:pPr>
      <w:r w:rsidRPr="0006016A">
        <w:rPr>
          <w:color w:val="538135" w:themeColor="accent6" w:themeShade="BF"/>
        </w:rPr>
        <w:t>Signed (</w:t>
      </w:r>
      <w:r w:rsidR="000E7A18">
        <w:rPr>
          <w:color w:val="538135" w:themeColor="accent6" w:themeShade="BF"/>
        </w:rPr>
        <w:t>Teacher Tutor</w:t>
      </w:r>
      <w:r w:rsidRPr="0006016A">
        <w:rPr>
          <w:color w:val="538135" w:themeColor="accent6" w:themeShade="BF"/>
        </w:rPr>
        <w:t>): ______________________________</w:t>
      </w:r>
    </w:p>
    <w:p w14:paraId="644D1749" w14:textId="77777777" w:rsidR="00E13E08" w:rsidRPr="0006016A" w:rsidRDefault="00E13E08" w:rsidP="00E13E08">
      <w:pPr>
        <w:pStyle w:val="BodyText"/>
        <w:spacing w:before="9"/>
        <w:ind w:right="497"/>
        <w:rPr>
          <w:color w:val="538135" w:themeColor="accent6" w:themeShade="BF"/>
          <w:sz w:val="18"/>
        </w:rPr>
      </w:pPr>
    </w:p>
    <w:p w14:paraId="7C8327FA" w14:textId="0B3CE0B2" w:rsidR="00E13E08" w:rsidRPr="0006016A" w:rsidRDefault="00E13E08" w:rsidP="00E13E08">
      <w:pPr>
        <w:ind w:right="497"/>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NB:</w:t>
      </w:r>
      <w:r w:rsidRPr="0006016A">
        <w:rPr>
          <w:rFonts w:ascii="Arial" w:hAnsi="Arial" w:cs="Arial"/>
          <w:color w:val="538135" w:themeColor="accent6" w:themeShade="BF"/>
          <w:spacing w:val="40"/>
          <w:sz w:val="24"/>
          <w:szCs w:val="24"/>
        </w:rPr>
        <w:t xml:space="preserve"> </w:t>
      </w:r>
      <w:r w:rsidRPr="0006016A">
        <w:rPr>
          <w:rFonts w:ascii="Arial" w:hAnsi="Arial" w:cs="Arial"/>
          <w:color w:val="538135" w:themeColor="accent6" w:themeShade="BF"/>
          <w:sz w:val="24"/>
          <w:szCs w:val="24"/>
        </w:rPr>
        <w:t>Complete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as</w:t>
      </w:r>
      <w:r w:rsidRPr="0006016A">
        <w:rPr>
          <w:rFonts w:ascii="Arial" w:hAnsi="Arial" w:cs="Arial"/>
          <w:color w:val="538135" w:themeColor="accent6" w:themeShade="BF"/>
          <w:spacing w:val="-5"/>
          <w:sz w:val="24"/>
          <w:szCs w:val="24"/>
        </w:rPr>
        <w:t xml:space="preserve"> </w:t>
      </w:r>
      <w:r w:rsidRPr="0006016A">
        <w:rPr>
          <w:rFonts w:ascii="Arial" w:hAnsi="Arial" w:cs="Arial"/>
          <w:color w:val="538135" w:themeColor="accent6" w:themeShade="BF"/>
          <w:sz w:val="24"/>
          <w:szCs w:val="24"/>
        </w:rPr>
        <w:t>an</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outcome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of joint</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discussion</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and</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with</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reference</w:t>
      </w:r>
      <w:r w:rsidRPr="0006016A">
        <w:rPr>
          <w:rFonts w:ascii="Arial" w:hAnsi="Arial" w:cs="Arial"/>
          <w:color w:val="538135" w:themeColor="accent6" w:themeShade="BF"/>
          <w:spacing w:val="-4"/>
          <w:sz w:val="24"/>
          <w:szCs w:val="24"/>
        </w:rPr>
        <w:t xml:space="preserve"> </w:t>
      </w:r>
      <w:r w:rsidRPr="0006016A">
        <w:rPr>
          <w:rFonts w:ascii="Arial" w:hAnsi="Arial" w:cs="Arial"/>
          <w:color w:val="538135" w:themeColor="accent6" w:themeShade="BF"/>
          <w:sz w:val="24"/>
          <w:szCs w:val="24"/>
        </w:rPr>
        <w:t>to</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the</w:t>
      </w:r>
      <w:r w:rsidRPr="0006016A">
        <w:rPr>
          <w:rFonts w:ascii="Arial" w:hAnsi="Arial" w:cs="Arial"/>
          <w:color w:val="538135" w:themeColor="accent6" w:themeShade="BF"/>
          <w:spacing w:val="-2"/>
          <w:sz w:val="24"/>
          <w:szCs w:val="24"/>
        </w:rPr>
        <w:t xml:space="preserve"> </w:t>
      </w:r>
      <w:r w:rsidRPr="0006016A">
        <w:rPr>
          <w:rFonts w:ascii="Arial" w:hAnsi="Arial" w:cs="Arial"/>
          <w:color w:val="538135" w:themeColor="accent6" w:themeShade="BF"/>
          <w:sz w:val="24"/>
          <w:szCs w:val="24"/>
        </w:rPr>
        <w:t>Career Entry Profile, the GTCNI Code of Values and Professional Practice and the Northern Ireland Teacher Competences as set out in ‘</w:t>
      </w:r>
      <w:hyperlink r:id="rId28" w:history="1">
        <w:r w:rsidRPr="00D0499E">
          <w:rPr>
            <w:rStyle w:val="Hyperlink"/>
            <w:rFonts w:ascii="Arial" w:hAnsi="Arial" w:cs="Arial"/>
            <w:sz w:val="24"/>
            <w:szCs w:val="24"/>
          </w:rPr>
          <w:t>Teaching: the Reflective Profession’</w:t>
        </w:r>
      </w:hyperlink>
      <w:r w:rsidRPr="0006016A">
        <w:rPr>
          <w:rFonts w:ascii="Arial" w:hAnsi="Arial" w:cs="Arial"/>
          <w:color w:val="538135" w:themeColor="accent6" w:themeShade="BF"/>
          <w:sz w:val="24"/>
          <w:szCs w:val="24"/>
        </w:rPr>
        <w:t>.</w:t>
      </w:r>
    </w:p>
    <w:p w14:paraId="4EA1A791" w14:textId="77777777" w:rsidR="00E13E08" w:rsidRPr="0006016A" w:rsidRDefault="00E13E08" w:rsidP="00E13E08">
      <w:pPr>
        <w:pStyle w:val="BodyText"/>
        <w:spacing w:before="4"/>
        <w:rPr>
          <w:color w:val="538135" w:themeColor="accent6" w:themeShade="BF"/>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7"/>
        <w:gridCol w:w="1560"/>
        <w:gridCol w:w="1843"/>
        <w:gridCol w:w="1274"/>
        <w:gridCol w:w="2553"/>
      </w:tblGrid>
      <w:tr w:rsidR="0006016A" w:rsidRPr="0006016A" w14:paraId="7EC4892A" w14:textId="77777777" w:rsidTr="002F1675">
        <w:trPr>
          <w:trHeight w:val="827"/>
        </w:trPr>
        <w:tc>
          <w:tcPr>
            <w:tcW w:w="2957" w:type="dxa"/>
            <w:tcBorders>
              <w:left w:val="nil"/>
            </w:tcBorders>
          </w:tcPr>
          <w:p w14:paraId="2AA6485C" w14:textId="77777777" w:rsidR="00E13E08" w:rsidRPr="0006016A" w:rsidRDefault="00E13E08" w:rsidP="002F1675">
            <w:pPr>
              <w:pStyle w:val="TableParagraph"/>
              <w:spacing w:line="271" w:lineRule="exact"/>
              <w:ind w:left="117"/>
              <w:rPr>
                <w:color w:val="538135" w:themeColor="accent6" w:themeShade="BF"/>
                <w:sz w:val="24"/>
              </w:rPr>
            </w:pPr>
            <w:r w:rsidRPr="0006016A">
              <w:rPr>
                <w:color w:val="538135" w:themeColor="accent6" w:themeShade="BF"/>
                <w:sz w:val="24"/>
              </w:rPr>
              <w:t>Area(s)</w:t>
            </w:r>
            <w:r w:rsidRPr="0006016A">
              <w:rPr>
                <w:color w:val="538135" w:themeColor="accent6" w:themeShade="BF"/>
                <w:spacing w:val="-9"/>
                <w:sz w:val="24"/>
              </w:rPr>
              <w:t xml:space="preserve"> </w:t>
            </w:r>
            <w:r w:rsidRPr="0006016A">
              <w:rPr>
                <w:color w:val="538135" w:themeColor="accent6" w:themeShade="BF"/>
                <w:sz w:val="24"/>
              </w:rPr>
              <w:t>for</w:t>
            </w:r>
            <w:r w:rsidRPr="0006016A">
              <w:rPr>
                <w:color w:val="538135" w:themeColor="accent6" w:themeShade="BF"/>
                <w:spacing w:val="-4"/>
                <w:sz w:val="24"/>
              </w:rPr>
              <w:t xml:space="preserve"> </w:t>
            </w:r>
            <w:r w:rsidRPr="0006016A">
              <w:rPr>
                <w:color w:val="538135" w:themeColor="accent6" w:themeShade="BF"/>
                <w:spacing w:val="-2"/>
                <w:sz w:val="24"/>
              </w:rPr>
              <w:t>Development</w:t>
            </w:r>
          </w:p>
        </w:tc>
        <w:tc>
          <w:tcPr>
            <w:tcW w:w="1560" w:type="dxa"/>
          </w:tcPr>
          <w:p w14:paraId="4832AD5D" w14:textId="77777777" w:rsidR="00E13E08" w:rsidRPr="0006016A" w:rsidRDefault="00E13E08" w:rsidP="002F1675">
            <w:pPr>
              <w:pStyle w:val="TableParagraph"/>
              <w:spacing w:line="276" w:lineRule="exact"/>
              <w:ind w:left="102"/>
              <w:rPr>
                <w:color w:val="538135" w:themeColor="accent6" w:themeShade="BF"/>
                <w:sz w:val="24"/>
              </w:rPr>
            </w:pPr>
            <w:r w:rsidRPr="0006016A">
              <w:rPr>
                <w:color w:val="538135" w:themeColor="accent6" w:themeShade="BF"/>
                <w:spacing w:val="-2"/>
                <w:sz w:val="24"/>
              </w:rPr>
              <w:t>Actions (including timescales)</w:t>
            </w:r>
          </w:p>
        </w:tc>
        <w:tc>
          <w:tcPr>
            <w:tcW w:w="1843" w:type="dxa"/>
          </w:tcPr>
          <w:p w14:paraId="5B31AE9D" w14:textId="77777777" w:rsidR="00E13E08" w:rsidRPr="0006016A" w:rsidRDefault="00E13E08" w:rsidP="002F1675">
            <w:pPr>
              <w:pStyle w:val="TableParagraph"/>
              <w:ind w:left="100"/>
              <w:rPr>
                <w:color w:val="538135" w:themeColor="accent6" w:themeShade="BF"/>
                <w:sz w:val="24"/>
              </w:rPr>
            </w:pPr>
            <w:r w:rsidRPr="0006016A">
              <w:rPr>
                <w:color w:val="538135" w:themeColor="accent6" w:themeShade="BF"/>
                <w:spacing w:val="-2"/>
                <w:sz w:val="24"/>
              </w:rPr>
              <w:t>Support Arrangements</w:t>
            </w:r>
          </w:p>
        </w:tc>
        <w:tc>
          <w:tcPr>
            <w:tcW w:w="1274" w:type="dxa"/>
          </w:tcPr>
          <w:p w14:paraId="1C04911B" w14:textId="77777777" w:rsidR="00E13E08" w:rsidRPr="0006016A" w:rsidRDefault="00E13E08" w:rsidP="002F1675">
            <w:pPr>
              <w:pStyle w:val="TableParagraph"/>
              <w:ind w:left="100" w:right="250"/>
              <w:rPr>
                <w:color w:val="538135" w:themeColor="accent6" w:themeShade="BF"/>
                <w:sz w:val="24"/>
              </w:rPr>
            </w:pPr>
            <w:r w:rsidRPr="0006016A">
              <w:rPr>
                <w:color w:val="538135" w:themeColor="accent6" w:themeShade="BF"/>
                <w:spacing w:val="-2"/>
                <w:sz w:val="24"/>
              </w:rPr>
              <w:t>Success Criteria</w:t>
            </w:r>
          </w:p>
        </w:tc>
        <w:tc>
          <w:tcPr>
            <w:tcW w:w="2553" w:type="dxa"/>
            <w:tcBorders>
              <w:right w:val="nil"/>
            </w:tcBorders>
          </w:tcPr>
          <w:p w14:paraId="763F8B00" w14:textId="77777777" w:rsidR="00E13E08" w:rsidRPr="0006016A" w:rsidRDefault="00E13E08" w:rsidP="002F1675">
            <w:pPr>
              <w:pStyle w:val="TableParagraph"/>
              <w:tabs>
                <w:tab w:val="left" w:pos="2308"/>
              </w:tabs>
              <w:spacing w:line="276" w:lineRule="exact"/>
              <w:ind w:left="103" w:right="246"/>
              <w:rPr>
                <w:color w:val="538135" w:themeColor="accent6" w:themeShade="BF"/>
                <w:sz w:val="24"/>
              </w:rPr>
            </w:pPr>
            <w:r w:rsidRPr="0006016A">
              <w:rPr>
                <w:color w:val="538135" w:themeColor="accent6" w:themeShade="BF"/>
                <w:sz w:val="24"/>
              </w:rPr>
              <w:t>Monitoring and Evaluating</w:t>
            </w:r>
            <w:r w:rsidRPr="0006016A">
              <w:rPr>
                <w:color w:val="538135" w:themeColor="accent6" w:themeShade="BF"/>
                <w:spacing w:val="-17"/>
                <w:sz w:val="24"/>
              </w:rPr>
              <w:t xml:space="preserve"> </w:t>
            </w:r>
            <w:r w:rsidRPr="0006016A">
              <w:rPr>
                <w:color w:val="538135" w:themeColor="accent6" w:themeShade="BF"/>
                <w:sz w:val="24"/>
              </w:rPr>
              <w:t>(including evidence</w:t>
            </w:r>
            <w:r w:rsidRPr="0006016A">
              <w:rPr>
                <w:color w:val="538135" w:themeColor="accent6" w:themeShade="BF"/>
                <w:spacing w:val="-6"/>
                <w:sz w:val="24"/>
              </w:rPr>
              <w:t xml:space="preserve"> </w:t>
            </w:r>
            <w:r w:rsidRPr="0006016A">
              <w:rPr>
                <w:color w:val="538135" w:themeColor="accent6" w:themeShade="BF"/>
                <w:sz w:val="24"/>
              </w:rPr>
              <w:t>in</w:t>
            </w:r>
            <w:r w:rsidRPr="0006016A">
              <w:rPr>
                <w:color w:val="538135" w:themeColor="accent6" w:themeShade="BF"/>
                <w:spacing w:val="-7"/>
                <w:sz w:val="24"/>
              </w:rPr>
              <w:t xml:space="preserve"> </w:t>
            </w:r>
            <w:r w:rsidRPr="0006016A">
              <w:rPr>
                <w:color w:val="538135" w:themeColor="accent6" w:themeShade="BF"/>
                <w:spacing w:val="-2"/>
                <w:sz w:val="24"/>
              </w:rPr>
              <w:t>portfolio)</w:t>
            </w:r>
          </w:p>
        </w:tc>
      </w:tr>
      <w:tr w:rsidR="0006016A" w:rsidRPr="0006016A" w14:paraId="1E1F0D93" w14:textId="77777777" w:rsidTr="002F1675">
        <w:trPr>
          <w:trHeight w:val="8555"/>
        </w:trPr>
        <w:tc>
          <w:tcPr>
            <w:tcW w:w="2957" w:type="dxa"/>
            <w:tcBorders>
              <w:left w:val="nil"/>
            </w:tcBorders>
          </w:tcPr>
          <w:p w14:paraId="54CF0E5C" w14:textId="77777777" w:rsidR="00E13E08" w:rsidRPr="0006016A" w:rsidRDefault="00E13E08" w:rsidP="002F1675">
            <w:pPr>
              <w:pStyle w:val="TableParagraph"/>
              <w:spacing w:before="6"/>
              <w:ind w:left="0"/>
              <w:rPr>
                <w:color w:val="538135" w:themeColor="accent6" w:themeShade="BF"/>
                <w:sz w:val="23"/>
              </w:rPr>
            </w:pPr>
          </w:p>
          <w:p w14:paraId="2666D43D" w14:textId="77777777" w:rsidR="00E13E08" w:rsidRPr="0006016A" w:rsidRDefault="00E13E08" w:rsidP="002F1675">
            <w:pPr>
              <w:pStyle w:val="TableParagraph"/>
              <w:ind w:left="117"/>
              <w:rPr>
                <w:b/>
                <w:i/>
                <w:color w:val="538135" w:themeColor="accent6" w:themeShade="BF"/>
                <w:sz w:val="24"/>
              </w:rPr>
            </w:pPr>
            <w:r w:rsidRPr="0006016A">
              <w:rPr>
                <w:b/>
                <w:i/>
                <w:color w:val="538135" w:themeColor="accent6" w:themeShade="BF"/>
                <w:spacing w:val="-2"/>
                <w:sz w:val="24"/>
              </w:rPr>
              <w:t>Target:</w:t>
            </w:r>
          </w:p>
          <w:p w14:paraId="51E8E274" w14:textId="77777777" w:rsidR="00E13E08" w:rsidRPr="0006016A" w:rsidRDefault="00E13E08" w:rsidP="002F1675">
            <w:pPr>
              <w:pStyle w:val="TableParagraph"/>
              <w:ind w:left="0"/>
              <w:rPr>
                <w:color w:val="538135" w:themeColor="accent6" w:themeShade="BF"/>
                <w:sz w:val="24"/>
              </w:rPr>
            </w:pPr>
          </w:p>
          <w:p w14:paraId="6E44621E" w14:textId="77777777" w:rsidR="00E13E08" w:rsidRPr="0006016A" w:rsidRDefault="00E13E08" w:rsidP="002F1675">
            <w:pPr>
              <w:pStyle w:val="TableParagraph"/>
              <w:ind w:left="0"/>
              <w:rPr>
                <w:color w:val="538135" w:themeColor="accent6" w:themeShade="BF"/>
                <w:sz w:val="24"/>
              </w:rPr>
            </w:pPr>
          </w:p>
          <w:p w14:paraId="5074FAE7" w14:textId="77777777" w:rsidR="00E13E08" w:rsidRPr="0006016A" w:rsidRDefault="00E13E08" w:rsidP="002F1675">
            <w:pPr>
              <w:pStyle w:val="TableParagraph"/>
              <w:ind w:left="0"/>
              <w:rPr>
                <w:color w:val="538135" w:themeColor="accent6" w:themeShade="BF"/>
                <w:sz w:val="24"/>
              </w:rPr>
            </w:pPr>
          </w:p>
          <w:p w14:paraId="32CA603D" w14:textId="77777777" w:rsidR="00E13E08" w:rsidRPr="0006016A" w:rsidRDefault="00E13E08" w:rsidP="002F1675">
            <w:pPr>
              <w:pStyle w:val="TableParagraph"/>
              <w:ind w:left="0"/>
              <w:rPr>
                <w:color w:val="538135" w:themeColor="accent6" w:themeShade="BF"/>
                <w:sz w:val="24"/>
              </w:rPr>
            </w:pPr>
          </w:p>
          <w:p w14:paraId="18DAC25A" w14:textId="77777777" w:rsidR="00E13E08" w:rsidRPr="0006016A" w:rsidRDefault="00E13E08" w:rsidP="002F1675">
            <w:pPr>
              <w:pStyle w:val="TableParagraph"/>
              <w:ind w:left="0"/>
              <w:rPr>
                <w:color w:val="538135" w:themeColor="accent6" w:themeShade="BF"/>
                <w:sz w:val="24"/>
              </w:rPr>
            </w:pPr>
          </w:p>
          <w:p w14:paraId="1B5EC765" w14:textId="77777777" w:rsidR="00E13E08" w:rsidRPr="0006016A" w:rsidRDefault="00E13E08" w:rsidP="002F1675">
            <w:pPr>
              <w:pStyle w:val="TableParagraph"/>
              <w:ind w:left="0"/>
              <w:rPr>
                <w:color w:val="538135" w:themeColor="accent6" w:themeShade="BF"/>
                <w:sz w:val="24"/>
              </w:rPr>
            </w:pPr>
          </w:p>
          <w:p w14:paraId="1E143939" w14:textId="77777777" w:rsidR="00E13E08" w:rsidRDefault="00E13E08" w:rsidP="002F1675">
            <w:pPr>
              <w:pStyle w:val="TableParagraph"/>
              <w:ind w:left="0"/>
              <w:rPr>
                <w:color w:val="538135" w:themeColor="accent6" w:themeShade="BF"/>
                <w:sz w:val="24"/>
              </w:rPr>
            </w:pPr>
          </w:p>
          <w:p w14:paraId="206A514B" w14:textId="77777777" w:rsidR="00D15553" w:rsidRDefault="00D15553" w:rsidP="002F1675">
            <w:pPr>
              <w:pStyle w:val="TableParagraph"/>
              <w:ind w:left="0"/>
              <w:rPr>
                <w:color w:val="538135" w:themeColor="accent6" w:themeShade="BF"/>
                <w:sz w:val="24"/>
              </w:rPr>
            </w:pPr>
          </w:p>
          <w:p w14:paraId="610C1084" w14:textId="77777777" w:rsidR="00D15553" w:rsidRPr="0006016A" w:rsidRDefault="00D15553" w:rsidP="002F1675">
            <w:pPr>
              <w:pStyle w:val="TableParagraph"/>
              <w:ind w:left="0"/>
              <w:rPr>
                <w:color w:val="538135" w:themeColor="accent6" w:themeShade="BF"/>
                <w:sz w:val="24"/>
              </w:rPr>
            </w:pPr>
          </w:p>
          <w:p w14:paraId="08E3F6C8" w14:textId="77777777" w:rsidR="00E13E08" w:rsidRPr="0006016A" w:rsidRDefault="00E13E08" w:rsidP="002F1675">
            <w:pPr>
              <w:pStyle w:val="TableParagraph"/>
              <w:ind w:left="0"/>
              <w:rPr>
                <w:color w:val="538135" w:themeColor="accent6" w:themeShade="BF"/>
                <w:sz w:val="24"/>
              </w:rPr>
            </w:pPr>
          </w:p>
          <w:p w14:paraId="2C7F1D8A" w14:textId="77777777" w:rsidR="00E13E08" w:rsidRPr="0006016A" w:rsidRDefault="00E13E08" w:rsidP="002F1675">
            <w:pPr>
              <w:pStyle w:val="TableParagraph"/>
              <w:ind w:left="0"/>
              <w:rPr>
                <w:color w:val="538135" w:themeColor="accent6" w:themeShade="BF"/>
                <w:sz w:val="24"/>
              </w:rPr>
            </w:pPr>
          </w:p>
          <w:p w14:paraId="239D0A88" w14:textId="105A7B67" w:rsidR="00E13E08" w:rsidRPr="0006016A" w:rsidRDefault="00E13E08" w:rsidP="002F1675">
            <w:pPr>
              <w:pStyle w:val="TableParagraph"/>
              <w:spacing w:before="1"/>
              <w:ind w:left="117"/>
              <w:rPr>
                <w:b/>
                <w:i/>
                <w:color w:val="538135" w:themeColor="accent6" w:themeShade="BF"/>
                <w:sz w:val="24"/>
              </w:rPr>
            </w:pPr>
            <w:r w:rsidRPr="0006016A">
              <w:rPr>
                <w:b/>
                <w:i/>
                <w:color w:val="538135" w:themeColor="accent6" w:themeShade="BF"/>
                <w:spacing w:val="-2"/>
                <w:sz w:val="24"/>
              </w:rPr>
              <w:t>Competence</w:t>
            </w:r>
            <w:r w:rsidR="00655BBD">
              <w:rPr>
                <w:b/>
                <w:i/>
                <w:color w:val="538135" w:themeColor="accent6" w:themeShade="BF"/>
                <w:spacing w:val="-2"/>
                <w:sz w:val="24"/>
              </w:rPr>
              <w:t>(</w:t>
            </w:r>
            <w:r w:rsidRPr="0006016A">
              <w:rPr>
                <w:b/>
                <w:i/>
                <w:color w:val="538135" w:themeColor="accent6" w:themeShade="BF"/>
                <w:spacing w:val="-2"/>
                <w:sz w:val="24"/>
              </w:rPr>
              <w:t>s</w:t>
            </w:r>
            <w:r w:rsidR="00655BBD">
              <w:rPr>
                <w:b/>
                <w:i/>
                <w:color w:val="538135" w:themeColor="accent6" w:themeShade="BF"/>
                <w:spacing w:val="-2"/>
                <w:sz w:val="24"/>
              </w:rPr>
              <w:t>)</w:t>
            </w:r>
            <w:r w:rsidRPr="0006016A">
              <w:rPr>
                <w:b/>
                <w:i/>
                <w:color w:val="538135" w:themeColor="accent6" w:themeShade="BF"/>
                <w:spacing w:val="-2"/>
                <w:sz w:val="24"/>
              </w:rPr>
              <w:t>:</w:t>
            </w:r>
          </w:p>
        </w:tc>
        <w:tc>
          <w:tcPr>
            <w:tcW w:w="1560" w:type="dxa"/>
          </w:tcPr>
          <w:p w14:paraId="5AA9BD40" w14:textId="77777777" w:rsidR="00E13E08" w:rsidRPr="0006016A" w:rsidRDefault="00E13E08" w:rsidP="002F1675">
            <w:pPr>
              <w:pStyle w:val="TableParagraph"/>
              <w:ind w:left="0"/>
              <w:rPr>
                <w:rFonts w:ascii="Times New Roman"/>
                <w:color w:val="538135" w:themeColor="accent6" w:themeShade="BF"/>
              </w:rPr>
            </w:pPr>
          </w:p>
        </w:tc>
        <w:tc>
          <w:tcPr>
            <w:tcW w:w="1843" w:type="dxa"/>
          </w:tcPr>
          <w:p w14:paraId="3CCE22C8" w14:textId="77777777" w:rsidR="00E13E08" w:rsidRPr="0006016A" w:rsidRDefault="00E13E08" w:rsidP="002F1675">
            <w:pPr>
              <w:pStyle w:val="TableParagraph"/>
              <w:ind w:left="0"/>
              <w:rPr>
                <w:rFonts w:ascii="Times New Roman"/>
                <w:color w:val="538135" w:themeColor="accent6" w:themeShade="BF"/>
              </w:rPr>
            </w:pPr>
          </w:p>
        </w:tc>
        <w:tc>
          <w:tcPr>
            <w:tcW w:w="1274" w:type="dxa"/>
          </w:tcPr>
          <w:p w14:paraId="4B192706" w14:textId="77777777" w:rsidR="00E13E08" w:rsidRPr="0006016A" w:rsidRDefault="00E13E08" w:rsidP="002F1675">
            <w:pPr>
              <w:pStyle w:val="TableParagraph"/>
              <w:ind w:left="0"/>
              <w:rPr>
                <w:rFonts w:ascii="Times New Roman"/>
                <w:color w:val="538135" w:themeColor="accent6" w:themeShade="BF"/>
              </w:rPr>
            </w:pPr>
          </w:p>
        </w:tc>
        <w:tc>
          <w:tcPr>
            <w:tcW w:w="2553" w:type="dxa"/>
            <w:tcBorders>
              <w:right w:val="nil"/>
            </w:tcBorders>
          </w:tcPr>
          <w:p w14:paraId="1EFAFF40" w14:textId="77777777" w:rsidR="00E13E08" w:rsidRPr="0006016A" w:rsidRDefault="00E13E08" w:rsidP="002F1675">
            <w:pPr>
              <w:pStyle w:val="TableParagraph"/>
              <w:ind w:left="0" w:right="246"/>
              <w:rPr>
                <w:rFonts w:ascii="Times New Roman"/>
                <w:color w:val="538135" w:themeColor="accent6" w:themeShade="BF"/>
              </w:rPr>
            </w:pPr>
          </w:p>
        </w:tc>
      </w:tr>
    </w:tbl>
    <w:p w14:paraId="28587348" w14:textId="77777777" w:rsidR="00E13E08" w:rsidRPr="0006016A" w:rsidRDefault="00E13E08" w:rsidP="00E13E08">
      <w:pPr>
        <w:rPr>
          <w:rFonts w:ascii="Times New Roman"/>
          <w:color w:val="538135" w:themeColor="accent6" w:themeShade="BF"/>
        </w:rPr>
        <w:sectPr w:rsidR="00E13E08" w:rsidRPr="0006016A">
          <w:footerReference w:type="default" r:id="rId29"/>
          <w:pgSz w:w="11900" w:h="16840"/>
          <w:pgMar w:top="1400" w:right="440" w:bottom="940" w:left="1040" w:header="0" w:footer="754" w:gutter="0"/>
          <w:cols w:space="720"/>
        </w:sectPr>
      </w:pPr>
    </w:p>
    <w:p w14:paraId="644B5171" w14:textId="49ADA980" w:rsidR="00E13E08" w:rsidRPr="00051041" w:rsidRDefault="00E13E08" w:rsidP="00051041">
      <w:pPr>
        <w:pStyle w:val="Heading2"/>
        <w:jc w:val="center"/>
        <w:rPr>
          <w:i w:val="0"/>
          <w:iCs w:val="0"/>
          <w:color w:val="538135" w:themeColor="accent6" w:themeShade="BF"/>
        </w:rPr>
      </w:pPr>
      <w:bookmarkStart w:id="5" w:name="_Hlk135658419"/>
      <w:r w:rsidRPr="00051041">
        <w:rPr>
          <w:i w:val="0"/>
          <w:iCs w:val="0"/>
          <w:color w:val="538135" w:themeColor="accent6" w:themeShade="BF"/>
        </w:rPr>
        <w:lastRenderedPageBreak/>
        <w:t>G</w:t>
      </w:r>
      <w:r w:rsidR="005E29E7" w:rsidRPr="00051041">
        <w:rPr>
          <w:i w:val="0"/>
          <w:iCs w:val="0"/>
          <w:color w:val="538135" w:themeColor="accent6" w:themeShade="BF"/>
        </w:rPr>
        <w:t xml:space="preserve">uidance for </w:t>
      </w:r>
      <w:r w:rsidRPr="00051041">
        <w:rPr>
          <w:i w:val="0"/>
          <w:iCs w:val="0"/>
          <w:color w:val="538135" w:themeColor="accent6" w:themeShade="BF"/>
        </w:rPr>
        <w:t>D</w:t>
      </w:r>
      <w:r w:rsidR="005E29E7" w:rsidRPr="00051041">
        <w:rPr>
          <w:i w:val="0"/>
          <w:iCs w:val="0"/>
          <w:color w:val="538135" w:themeColor="accent6" w:themeShade="BF"/>
        </w:rPr>
        <w:t>rawing Up an</w:t>
      </w:r>
      <w:r w:rsidRPr="00051041">
        <w:rPr>
          <w:i w:val="0"/>
          <w:iCs w:val="0"/>
          <w:color w:val="538135" w:themeColor="accent6" w:themeShade="BF"/>
        </w:rPr>
        <w:t xml:space="preserve"> I</w:t>
      </w:r>
      <w:r w:rsidR="005E29E7" w:rsidRPr="00051041">
        <w:rPr>
          <w:i w:val="0"/>
          <w:iCs w:val="0"/>
          <w:color w:val="538135" w:themeColor="accent6" w:themeShade="BF"/>
        </w:rPr>
        <w:t xml:space="preserve">nduction </w:t>
      </w:r>
      <w:r w:rsidR="008F0F70" w:rsidRPr="00051041">
        <w:rPr>
          <w:i w:val="0"/>
          <w:iCs w:val="0"/>
          <w:color w:val="538135" w:themeColor="accent6" w:themeShade="BF"/>
        </w:rPr>
        <w:t>Action Plan</w:t>
      </w:r>
    </w:p>
    <w:p w14:paraId="38805669" w14:textId="77777777" w:rsidR="00E13E08" w:rsidRPr="0006016A" w:rsidRDefault="00E13E08" w:rsidP="00E13E08">
      <w:pPr>
        <w:pStyle w:val="BodyText"/>
        <w:spacing w:before="11"/>
        <w:rPr>
          <w:b/>
          <w:color w:val="538135" w:themeColor="accent6" w:themeShade="BF"/>
          <w:sz w:val="20"/>
          <w:szCs w:val="28"/>
        </w:rPr>
      </w:pPr>
    </w:p>
    <w:p w14:paraId="2E7FC560" w14:textId="6F4D8F60" w:rsidR="00E13E08" w:rsidRPr="0006016A" w:rsidRDefault="00E13E08" w:rsidP="00E13E08">
      <w:pPr>
        <w:ind w:left="221"/>
        <w:rPr>
          <w:rFonts w:ascii="Arial" w:hAnsi="Arial" w:cs="Arial"/>
          <w:color w:val="538135" w:themeColor="accent6" w:themeShade="BF"/>
          <w:szCs w:val="24"/>
        </w:rPr>
      </w:pPr>
      <w:r w:rsidRPr="0006016A">
        <w:rPr>
          <w:rFonts w:ascii="Arial" w:hAnsi="Arial" w:cs="Arial"/>
          <w:b/>
          <w:color w:val="538135" w:themeColor="accent6" w:themeShade="BF"/>
          <w:szCs w:val="24"/>
        </w:rPr>
        <w:t>This</w:t>
      </w:r>
      <w:r w:rsidRPr="0006016A">
        <w:rPr>
          <w:rFonts w:ascii="Arial" w:hAnsi="Arial" w:cs="Arial"/>
          <w:b/>
          <w:color w:val="538135" w:themeColor="accent6" w:themeShade="BF"/>
          <w:spacing w:val="-7"/>
          <w:szCs w:val="24"/>
        </w:rPr>
        <w:t xml:space="preserve"> </w:t>
      </w:r>
      <w:r w:rsidRPr="0006016A">
        <w:rPr>
          <w:rFonts w:ascii="Arial" w:hAnsi="Arial" w:cs="Arial"/>
          <w:b/>
          <w:color w:val="538135" w:themeColor="accent6" w:themeShade="BF"/>
          <w:szCs w:val="24"/>
        </w:rPr>
        <w:t>gives</w:t>
      </w:r>
      <w:r w:rsidRPr="0006016A">
        <w:rPr>
          <w:rFonts w:ascii="Arial" w:hAnsi="Arial" w:cs="Arial"/>
          <w:b/>
          <w:color w:val="538135" w:themeColor="accent6" w:themeShade="BF"/>
          <w:spacing w:val="-6"/>
          <w:szCs w:val="24"/>
        </w:rPr>
        <w:t xml:space="preserve"> </w:t>
      </w:r>
      <w:r w:rsidRPr="0006016A">
        <w:rPr>
          <w:rFonts w:ascii="Arial" w:hAnsi="Arial" w:cs="Arial"/>
          <w:b/>
          <w:color w:val="538135" w:themeColor="accent6" w:themeShade="BF"/>
          <w:szCs w:val="24"/>
        </w:rPr>
        <w:t>an</w:t>
      </w:r>
      <w:r w:rsidRPr="0006016A">
        <w:rPr>
          <w:rFonts w:ascii="Arial" w:hAnsi="Arial" w:cs="Arial"/>
          <w:b/>
          <w:color w:val="538135" w:themeColor="accent6" w:themeShade="BF"/>
          <w:spacing w:val="-5"/>
          <w:szCs w:val="24"/>
        </w:rPr>
        <w:t xml:space="preserve"> </w:t>
      </w:r>
      <w:r w:rsidRPr="0006016A">
        <w:rPr>
          <w:rFonts w:ascii="Arial" w:hAnsi="Arial" w:cs="Arial"/>
          <w:b/>
          <w:color w:val="538135" w:themeColor="accent6" w:themeShade="BF"/>
          <w:szCs w:val="24"/>
        </w:rPr>
        <w:t>outline</w:t>
      </w:r>
      <w:r w:rsidRPr="0006016A">
        <w:rPr>
          <w:rFonts w:ascii="Arial" w:hAnsi="Arial" w:cs="Arial"/>
          <w:b/>
          <w:color w:val="538135" w:themeColor="accent6" w:themeShade="BF"/>
          <w:spacing w:val="-7"/>
          <w:szCs w:val="24"/>
        </w:rPr>
        <w:t xml:space="preserve"> </w:t>
      </w:r>
      <w:r w:rsidRPr="0006016A">
        <w:rPr>
          <w:rFonts w:ascii="Arial" w:hAnsi="Arial" w:cs="Arial"/>
          <w:b/>
          <w:color w:val="538135" w:themeColor="accent6" w:themeShade="BF"/>
          <w:szCs w:val="24"/>
        </w:rPr>
        <w:t>of</w:t>
      </w:r>
      <w:r w:rsidRPr="0006016A">
        <w:rPr>
          <w:rFonts w:ascii="Arial" w:hAnsi="Arial" w:cs="Arial"/>
          <w:b/>
          <w:color w:val="538135" w:themeColor="accent6" w:themeShade="BF"/>
          <w:spacing w:val="-5"/>
          <w:szCs w:val="24"/>
        </w:rPr>
        <w:t xml:space="preserve"> </w:t>
      </w:r>
      <w:r w:rsidRPr="0006016A">
        <w:rPr>
          <w:rFonts w:ascii="Arial" w:hAnsi="Arial" w:cs="Arial"/>
          <w:b/>
          <w:color w:val="538135" w:themeColor="accent6" w:themeShade="BF"/>
          <w:szCs w:val="24"/>
        </w:rPr>
        <w:t>the</w:t>
      </w:r>
      <w:r w:rsidRPr="0006016A">
        <w:rPr>
          <w:rFonts w:ascii="Arial" w:hAnsi="Arial" w:cs="Arial"/>
          <w:b/>
          <w:color w:val="538135" w:themeColor="accent6" w:themeShade="BF"/>
          <w:spacing w:val="-6"/>
          <w:szCs w:val="24"/>
        </w:rPr>
        <w:t xml:space="preserve"> </w:t>
      </w:r>
      <w:r w:rsidRPr="0006016A">
        <w:rPr>
          <w:rFonts w:ascii="Arial" w:hAnsi="Arial" w:cs="Arial"/>
          <w:b/>
          <w:color w:val="538135" w:themeColor="accent6" w:themeShade="BF"/>
          <w:szCs w:val="24"/>
        </w:rPr>
        <w:t>points</w:t>
      </w:r>
      <w:r w:rsidRPr="0006016A">
        <w:rPr>
          <w:rFonts w:ascii="Arial" w:hAnsi="Arial" w:cs="Arial"/>
          <w:b/>
          <w:color w:val="538135" w:themeColor="accent6" w:themeShade="BF"/>
          <w:spacing w:val="-6"/>
          <w:szCs w:val="24"/>
        </w:rPr>
        <w:t xml:space="preserve"> </w:t>
      </w:r>
      <w:r w:rsidRPr="0006016A">
        <w:rPr>
          <w:rFonts w:ascii="Arial" w:hAnsi="Arial" w:cs="Arial"/>
          <w:b/>
          <w:color w:val="538135" w:themeColor="accent6" w:themeShade="BF"/>
          <w:szCs w:val="24"/>
        </w:rPr>
        <w:t>to</w:t>
      </w:r>
      <w:r w:rsidRPr="0006016A">
        <w:rPr>
          <w:rFonts w:ascii="Arial" w:hAnsi="Arial" w:cs="Arial"/>
          <w:b/>
          <w:color w:val="538135" w:themeColor="accent6" w:themeShade="BF"/>
          <w:spacing w:val="-6"/>
          <w:szCs w:val="24"/>
        </w:rPr>
        <w:t xml:space="preserve"> </w:t>
      </w:r>
      <w:r w:rsidRPr="0006016A">
        <w:rPr>
          <w:rFonts w:ascii="Arial" w:hAnsi="Arial" w:cs="Arial"/>
          <w:b/>
          <w:color w:val="538135" w:themeColor="accent6" w:themeShade="BF"/>
          <w:szCs w:val="24"/>
        </w:rPr>
        <w:t>assist</w:t>
      </w:r>
      <w:r w:rsidRPr="0006016A">
        <w:rPr>
          <w:rFonts w:ascii="Arial" w:hAnsi="Arial" w:cs="Arial"/>
          <w:b/>
          <w:color w:val="538135" w:themeColor="accent6" w:themeShade="BF"/>
          <w:spacing w:val="-5"/>
          <w:szCs w:val="24"/>
        </w:rPr>
        <w:t xml:space="preserve"> </w:t>
      </w:r>
      <w:r w:rsidRPr="0006016A">
        <w:rPr>
          <w:rFonts w:ascii="Arial" w:hAnsi="Arial" w:cs="Arial"/>
          <w:b/>
          <w:color w:val="538135" w:themeColor="accent6" w:themeShade="BF"/>
          <w:szCs w:val="24"/>
        </w:rPr>
        <w:t>discussion</w:t>
      </w:r>
      <w:r w:rsidRPr="0006016A">
        <w:rPr>
          <w:rFonts w:ascii="Arial" w:hAnsi="Arial" w:cs="Arial"/>
          <w:b/>
          <w:color w:val="538135" w:themeColor="accent6" w:themeShade="BF"/>
          <w:spacing w:val="-5"/>
          <w:szCs w:val="24"/>
        </w:rPr>
        <w:t xml:space="preserve"> </w:t>
      </w:r>
      <w:r w:rsidRPr="0006016A">
        <w:rPr>
          <w:rFonts w:ascii="Arial" w:hAnsi="Arial" w:cs="Arial"/>
          <w:b/>
          <w:color w:val="538135" w:themeColor="accent6" w:themeShade="BF"/>
          <w:szCs w:val="24"/>
        </w:rPr>
        <w:t>in</w:t>
      </w:r>
      <w:r w:rsidRPr="0006016A">
        <w:rPr>
          <w:rFonts w:ascii="Arial" w:hAnsi="Arial" w:cs="Arial"/>
          <w:b/>
          <w:color w:val="538135" w:themeColor="accent6" w:themeShade="BF"/>
          <w:spacing w:val="-6"/>
          <w:szCs w:val="24"/>
        </w:rPr>
        <w:t xml:space="preserve"> </w:t>
      </w:r>
      <w:r w:rsidRPr="0006016A">
        <w:rPr>
          <w:rFonts w:ascii="Arial" w:hAnsi="Arial" w:cs="Arial"/>
          <w:b/>
          <w:color w:val="538135" w:themeColor="accent6" w:themeShade="BF"/>
          <w:szCs w:val="24"/>
        </w:rPr>
        <w:t>drawing</w:t>
      </w:r>
      <w:r w:rsidRPr="0006016A">
        <w:rPr>
          <w:rFonts w:ascii="Arial" w:hAnsi="Arial" w:cs="Arial"/>
          <w:b/>
          <w:color w:val="538135" w:themeColor="accent6" w:themeShade="BF"/>
          <w:spacing w:val="-5"/>
          <w:szCs w:val="24"/>
        </w:rPr>
        <w:t xml:space="preserve"> </w:t>
      </w:r>
      <w:r w:rsidRPr="0006016A">
        <w:rPr>
          <w:rFonts w:ascii="Arial" w:hAnsi="Arial" w:cs="Arial"/>
          <w:b/>
          <w:color w:val="538135" w:themeColor="accent6" w:themeShade="BF"/>
          <w:szCs w:val="24"/>
        </w:rPr>
        <w:t>up</w:t>
      </w:r>
      <w:r w:rsidRPr="0006016A">
        <w:rPr>
          <w:rFonts w:ascii="Arial" w:hAnsi="Arial" w:cs="Arial"/>
          <w:b/>
          <w:color w:val="538135" w:themeColor="accent6" w:themeShade="BF"/>
          <w:spacing w:val="-6"/>
          <w:szCs w:val="24"/>
        </w:rPr>
        <w:t xml:space="preserve"> </w:t>
      </w:r>
      <w:r w:rsidRPr="0006016A">
        <w:rPr>
          <w:rFonts w:ascii="Arial" w:hAnsi="Arial" w:cs="Arial"/>
          <w:b/>
          <w:color w:val="538135" w:themeColor="accent6" w:themeShade="BF"/>
          <w:szCs w:val="24"/>
        </w:rPr>
        <w:t>the</w:t>
      </w:r>
      <w:r w:rsidRPr="0006016A">
        <w:rPr>
          <w:rFonts w:ascii="Arial" w:hAnsi="Arial" w:cs="Arial"/>
          <w:b/>
          <w:color w:val="538135" w:themeColor="accent6" w:themeShade="BF"/>
          <w:spacing w:val="-1"/>
          <w:szCs w:val="24"/>
        </w:rPr>
        <w:t xml:space="preserve"> </w:t>
      </w:r>
      <w:r w:rsidR="008F0F70">
        <w:rPr>
          <w:rFonts w:ascii="Arial" w:hAnsi="Arial" w:cs="Arial"/>
          <w:b/>
          <w:color w:val="538135" w:themeColor="accent6" w:themeShade="BF"/>
          <w:spacing w:val="-1"/>
          <w:szCs w:val="24"/>
        </w:rPr>
        <w:t xml:space="preserve">Induction </w:t>
      </w:r>
      <w:r w:rsidRPr="0006016A">
        <w:rPr>
          <w:rFonts w:ascii="Arial" w:hAnsi="Arial" w:cs="Arial"/>
          <w:b/>
          <w:color w:val="538135" w:themeColor="accent6" w:themeShade="BF"/>
          <w:szCs w:val="24"/>
        </w:rPr>
        <w:t>Action</w:t>
      </w:r>
      <w:r w:rsidRPr="0006016A">
        <w:rPr>
          <w:rFonts w:ascii="Arial" w:hAnsi="Arial" w:cs="Arial"/>
          <w:b/>
          <w:color w:val="538135" w:themeColor="accent6" w:themeShade="BF"/>
          <w:spacing w:val="-6"/>
          <w:szCs w:val="24"/>
        </w:rPr>
        <w:t xml:space="preserve"> </w:t>
      </w:r>
      <w:r w:rsidRPr="0006016A">
        <w:rPr>
          <w:rFonts w:ascii="Arial" w:hAnsi="Arial" w:cs="Arial"/>
          <w:b/>
          <w:color w:val="538135" w:themeColor="accent6" w:themeShade="BF"/>
          <w:spacing w:val="-2"/>
          <w:szCs w:val="24"/>
        </w:rPr>
        <w:t>Plan</w:t>
      </w:r>
      <w:r w:rsidRPr="0006016A">
        <w:rPr>
          <w:rFonts w:ascii="Arial" w:hAnsi="Arial" w:cs="Arial"/>
          <w:color w:val="538135" w:themeColor="accent6" w:themeShade="BF"/>
          <w:spacing w:val="-2"/>
          <w:szCs w:val="24"/>
        </w:rPr>
        <w:t>.</w:t>
      </w:r>
    </w:p>
    <w:p w14:paraId="76C3B56F" w14:textId="77777777" w:rsidR="00E13E08" w:rsidRPr="0006016A" w:rsidRDefault="00E13E08" w:rsidP="00E13E08">
      <w:pPr>
        <w:pStyle w:val="BodyText"/>
        <w:spacing w:before="3"/>
        <w:rPr>
          <w:color w:val="538135" w:themeColor="accent6" w:themeShade="BF"/>
          <w:sz w:val="20"/>
        </w:rPr>
      </w:pPr>
    </w:p>
    <w:tbl>
      <w:tblPr>
        <w:tblW w:w="1540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2700"/>
        <w:gridCol w:w="2700"/>
        <w:gridCol w:w="2880"/>
        <w:gridCol w:w="4320"/>
      </w:tblGrid>
      <w:tr w:rsidR="002D6911" w:rsidRPr="0006016A" w14:paraId="3FF13125" w14:textId="77777777" w:rsidTr="002D6911">
        <w:trPr>
          <w:trHeight w:val="529"/>
        </w:trPr>
        <w:tc>
          <w:tcPr>
            <w:tcW w:w="2808" w:type="dxa"/>
          </w:tcPr>
          <w:p w14:paraId="4D14610E" w14:textId="5A470E6C" w:rsidR="002D6911" w:rsidRPr="0006016A" w:rsidRDefault="002D6911" w:rsidP="002D6911">
            <w:pPr>
              <w:pStyle w:val="TableParagraph"/>
              <w:spacing w:before="145"/>
              <w:ind w:left="242"/>
              <w:rPr>
                <w:b/>
                <w:color w:val="538135" w:themeColor="accent6" w:themeShade="BF"/>
                <w:sz w:val="20"/>
              </w:rPr>
            </w:pPr>
            <w:r w:rsidRPr="0006016A">
              <w:rPr>
                <w:b/>
                <w:color w:val="538135" w:themeColor="accent6" w:themeShade="BF"/>
                <w:sz w:val="20"/>
              </w:rPr>
              <w:t>Area</w:t>
            </w:r>
            <w:r w:rsidRPr="0006016A">
              <w:rPr>
                <w:b/>
                <w:color w:val="538135" w:themeColor="accent6" w:themeShade="BF"/>
                <w:spacing w:val="-8"/>
                <w:sz w:val="20"/>
              </w:rPr>
              <w:t xml:space="preserve"> </w:t>
            </w:r>
            <w:r w:rsidRPr="0006016A">
              <w:rPr>
                <w:b/>
                <w:color w:val="538135" w:themeColor="accent6" w:themeShade="BF"/>
                <w:sz w:val="20"/>
              </w:rPr>
              <w:t>for</w:t>
            </w:r>
            <w:r w:rsidRPr="0006016A">
              <w:rPr>
                <w:b/>
                <w:color w:val="538135" w:themeColor="accent6" w:themeShade="BF"/>
                <w:spacing w:val="-6"/>
                <w:sz w:val="20"/>
              </w:rPr>
              <w:t xml:space="preserve"> </w:t>
            </w:r>
            <w:r w:rsidRPr="0006016A">
              <w:rPr>
                <w:b/>
                <w:color w:val="538135" w:themeColor="accent6" w:themeShade="BF"/>
                <w:spacing w:val="-2"/>
                <w:sz w:val="20"/>
              </w:rPr>
              <w:t>Development</w:t>
            </w:r>
          </w:p>
        </w:tc>
        <w:tc>
          <w:tcPr>
            <w:tcW w:w="2700" w:type="dxa"/>
            <w:vAlign w:val="center"/>
          </w:tcPr>
          <w:p w14:paraId="64E5E081" w14:textId="0C589D3D" w:rsidR="002D6911" w:rsidRPr="0006016A" w:rsidRDefault="002D6911" w:rsidP="002D6911">
            <w:pPr>
              <w:pStyle w:val="TableParagraph"/>
              <w:spacing w:before="30"/>
              <w:ind w:left="299" w:right="284"/>
              <w:jc w:val="center"/>
              <w:rPr>
                <w:b/>
                <w:color w:val="538135" w:themeColor="accent6" w:themeShade="BF"/>
                <w:spacing w:val="-2"/>
                <w:sz w:val="20"/>
              </w:rPr>
            </w:pPr>
            <w:r w:rsidRPr="0006016A">
              <w:rPr>
                <w:b/>
                <w:color w:val="538135" w:themeColor="accent6" w:themeShade="BF"/>
                <w:sz w:val="20"/>
              </w:rPr>
              <w:t>Success</w:t>
            </w:r>
            <w:r w:rsidRPr="0006016A">
              <w:rPr>
                <w:b/>
                <w:color w:val="538135" w:themeColor="accent6" w:themeShade="BF"/>
                <w:spacing w:val="-11"/>
                <w:sz w:val="20"/>
              </w:rPr>
              <w:t xml:space="preserve"> </w:t>
            </w:r>
            <w:r w:rsidRPr="0006016A">
              <w:rPr>
                <w:b/>
                <w:color w:val="538135" w:themeColor="accent6" w:themeShade="BF"/>
                <w:spacing w:val="-2"/>
                <w:sz w:val="20"/>
              </w:rPr>
              <w:t>Criteria</w:t>
            </w:r>
          </w:p>
        </w:tc>
        <w:tc>
          <w:tcPr>
            <w:tcW w:w="2700" w:type="dxa"/>
          </w:tcPr>
          <w:p w14:paraId="21DC2822" w14:textId="25933B44" w:rsidR="002D6911" w:rsidRPr="0006016A" w:rsidRDefault="002D6911" w:rsidP="002D6911">
            <w:pPr>
              <w:pStyle w:val="TableParagraph"/>
              <w:spacing w:before="30"/>
              <w:ind w:left="299" w:right="284" w:firstLine="681"/>
              <w:rPr>
                <w:b/>
                <w:color w:val="538135" w:themeColor="accent6" w:themeShade="BF"/>
                <w:sz w:val="20"/>
              </w:rPr>
            </w:pPr>
            <w:r w:rsidRPr="0006016A">
              <w:rPr>
                <w:b/>
                <w:color w:val="538135" w:themeColor="accent6" w:themeShade="BF"/>
                <w:spacing w:val="-2"/>
                <w:sz w:val="20"/>
              </w:rPr>
              <w:t xml:space="preserve">Actions </w:t>
            </w:r>
            <w:r w:rsidRPr="0006016A">
              <w:rPr>
                <w:b/>
                <w:color w:val="538135" w:themeColor="accent6" w:themeShade="BF"/>
                <w:sz w:val="20"/>
              </w:rPr>
              <w:t>(including</w:t>
            </w:r>
            <w:r w:rsidRPr="0006016A">
              <w:rPr>
                <w:b/>
                <w:color w:val="538135" w:themeColor="accent6" w:themeShade="BF"/>
                <w:spacing w:val="-14"/>
                <w:sz w:val="20"/>
              </w:rPr>
              <w:t xml:space="preserve"> </w:t>
            </w:r>
            <w:r w:rsidRPr="0006016A">
              <w:rPr>
                <w:b/>
                <w:color w:val="538135" w:themeColor="accent6" w:themeShade="BF"/>
                <w:sz w:val="20"/>
              </w:rPr>
              <w:t>timescales)</w:t>
            </w:r>
          </w:p>
        </w:tc>
        <w:tc>
          <w:tcPr>
            <w:tcW w:w="2880" w:type="dxa"/>
          </w:tcPr>
          <w:p w14:paraId="15FC7639" w14:textId="77777777" w:rsidR="002D6911" w:rsidRPr="0006016A" w:rsidRDefault="002D6911" w:rsidP="002D6911">
            <w:pPr>
              <w:pStyle w:val="TableParagraph"/>
              <w:spacing w:before="146"/>
              <w:ind w:left="350"/>
              <w:rPr>
                <w:b/>
                <w:color w:val="538135" w:themeColor="accent6" w:themeShade="BF"/>
                <w:sz w:val="20"/>
              </w:rPr>
            </w:pPr>
            <w:r w:rsidRPr="0006016A">
              <w:rPr>
                <w:b/>
                <w:color w:val="538135" w:themeColor="accent6" w:themeShade="BF"/>
                <w:sz w:val="20"/>
              </w:rPr>
              <w:t>Support</w:t>
            </w:r>
            <w:r w:rsidRPr="0006016A">
              <w:rPr>
                <w:b/>
                <w:color w:val="538135" w:themeColor="accent6" w:themeShade="BF"/>
                <w:spacing w:val="-5"/>
                <w:sz w:val="20"/>
              </w:rPr>
              <w:t xml:space="preserve"> </w:t>
            </w:r>
            <w:r w:rsidRPr="0006016A">
              <w:rPr>
                <w:b/>
                <w:color w:val="538135" w:themeColor="accent6" w:themeShade="BF"/>
                <w:spacing w:val="-2"/>
                <w:sz w:val="20"/>
              </w:rPr>
              <w:t>Arrangements</w:t>
            </w:r>
          </w:p>
        </w:tc>
        <w:tc>
          <w:tcPr>
            <w:tcW w:w="4320" w:type="dxa"/>
            <w:vAlign w:val="center"/>
          </w:tcPr>
          <w:p w14:paraId="57284BCF" w14:textId="2C3CCC26" w:rsidR="002D6911" w:rsidRPr="0006016A" w:rsidRDefault="002D6911" w:rsidP="002D6911">
            <w:pPr>
              <w:pStyle w:val="TableParagraph"/>
              <w:spacing w:before="30"/>
              <w:ind w:left="676" w:right="668"/>
              <w:jc w:val="center"/>
              <w:rPr>
                <w:b/>
                <w:i/>
                <w:color w:val="538135" w:themeColor="accent6" w:themeShade="BF"/>
                <w:sz w:val="20"/>
              </w:rPr>
            </w:pPr>
            <w:r w:rsidRPr="0006016A">
              <w:rPr>
                <w:b/>
                <w:color w:val="538135" w:themeColor="accent6" w:themeShade="BF"/>
                <w:sz w:val="20"/>
              </w:rPr>
              <w:t>Monitoring</w:t>
            </w:r>
          </w:p>
        </w:tc>
      </w:tr>
      <w:tr w:rsidR="002D6911" w:rsidRPr="0006016A" w14:paraId="188377C3" w14:textId="77777777" w:rsidTr="002D6911">
        <w:trPr>
          <w:trHeight w:val="814"/>
        </w:trPr>
        <w:tc>
          <w:tcPr>
            <w:tcW w:w="2808" w:type="dxa"/>
            <w:vAlign w:val="center"/>
          </w:tcPr>
          <w:p w14:paraId="33C4378F" w14:textId="77777777" w:rsidR="002D6911" w:rsidRPr="0006016A" w:rsidRDefault="002D6911" w:rsidP="002D6911">
            <w:pPr>
              <w:pStyle w:val="TableParagraph"/>
              <w:spacing w:before="145"/>
              <w:ind w:left="242"/>
              <w:jc w:val="center"/>
              <w:rPr>
                <w:b/>
                <w:color w:val="538135" w:themeColor="accent6" w:themeShade="BF"/>
                <w:sz w:val="20"/>
              </w:rPr>
            </w:pPr>
          </w:p>
        </w:tc>
        <w:tc>
          <w:tcPr>
            <w:tcW w:w="2700" w:type="dxa"/>
            <w:vAlign w:val="center"/>
          </w:tcPr>
          <w:p w14:paraId="099426C5" w14:textId="0F28EEF8" w:rsidR="002D6911" w:rsidRPr="002D6911" w:rsidRDefault="002D6911" w:rsidP="002D6911">
            <w:pPr>
              <w:pStyle w:val="TableParagraph"/>
              <w:spacing w:before="30"/>
              <w:ind w:left="299" w:right="284"/>
              <w:jc w:val="center"/>
              <w:rPr>
                <w:b/>
                <w:i/>
                <w:iCs/>
                <w:color w:val="538135" w:themeColor="accent6" w:themeShade="BF"/>
                <w:sz w:val="20"/>
              </w:rPr>
            </w:pPr>
            <w:r w:rsidRPr="002D6911">
              <w:rPr>
                <w:b/>
                <w:i/>
                <w:iCs/>
                <w:color w:val="538135" w:themeColor="accent6" w:themeShade="BF"/>
                <w:sz w:val="18"/>
                <w:szCs w:val="20"/>
              </w:rPr>
              <w:t>What will my focus look like when it has been achieved?</w:t>
            </w:r>
          </w:p>
        </w:tc>
        <w:tc>
          <w:tcPr>
            <w:tcW w:w="2700" w:type="dxa"/>
            <w:vAlign w:val="center"/>
          </w:tcPr>
          <w:p w14:paraId="13A0016D" w14:textId="22DDB9F8" w:rsidR="002D6911" w:rsidRPr="0006016A" w:rsidRDefault="002D6911" w:rsidP="002D6911">
            <w:pPr>
              <w:pStyle w:val="TableParagraph"/>
              <w:spacing w:before="30"/>
              <w:ind w:left="299" w:right="284" w:firstLine="31"/>
              <w:jc w:val="center"/>
              <w:rPr>
                <w:b/>
                <w:color w:val="538135" w:themeColor="accent6" w:themeShade="BF"/>
                <w:spacing w:val="-2"/>
                <w:sz w:val="20"/>
              </w:rPr>
            </w:pPr>
            <w:r w:rsidRPr="002D6911">
              <w:rPr>
                <w:b/>
                <w:color w:val="538135" w:themeColor="accent6" w:themeShade="BF"/>
                <w:spacing w:val="-2"/>
                <w:sz w:val="18"/>
                <w:szCs w:val="20"/>
              </w:rPr>
              <w:t>What do I have to do to make this happen?</w:t>
            </w:r>
          </w:p>
        </w:tc>
        <w:tc>
          <w:tcPr>
            <w:tcW w:w="2880" w:type="dxa"/>
            <w:vAlign w:val="center"/>
          </w:tcPr>
          <w:p w14:paraId="7C636C5D" w14:textId="733370F4" w:rsidR="002D6911" w:rsidRPr="002D6911" w:rsidRDefault="002D6911" w:rsidP="002D6911">
            <w:pPr>
              <w:pStyle w:val="TableParagraph"/>
              <w:ind w:left="107" w:right="90"/>
              <w:jc w:val="center"/>
              <w:rPr>
                <w:b/>
                <w:bCs/>
                <w:i/>
                <w:iCs/>
                <w:color w:val="538135" w:themeColor="accent6" w:themeShade="BF"/>
                <w:sz w:val="18"/>
                <w:szCs w:val="20"/>
              </w:rPr>
            </w:pPr>
            <w:r w:rsidRPr="002D6911">
              <w:rPr>
                <w:b/>
                <w:bCs/>
                <w:i/>
                <w:iCs/>
                <w:color w:val="538135" w:themeColor="accent6" w:themeShade="BF"/>
                <w:sz w:val="18"/>
                <w:szCs w:val="20"/>
              </w:rPr>
              <w:t>What</w:t>
            </w:r>
            <w:r w:rsidRPr="002D6911">
              <w:rPr>
                <w:b/>
                <w:bCs/>
                <w:i/>
                <w:iCs/>
                <w:color w:val="538135" w:themeColor="accent6" w:themeShade="BF"/>
                <w:spacing w:val="-9"/>
                <w:sz w:val="18"/>
                <w:szCs w:val="20"/>
              </w:rPr>
              <w:t xml:space="preserve"> </w:t>
            </w:r>
            <w:r w:rsidRPr="002D6911">
              <w:rPr>
                <w:b/>
                <w:bCs/>
                <w:i/>
                <w:iCs/>
                <w:color w:val="538135" w:themeColor="accent6" w:themeShade="BF"/>
                <w:sz w:val="18"/>
                <w:szCs w:val="20"/>
              </w:rPr>
              <w:t>support</w:t>
            </w:r>
            <w:r w:rsidRPr="002D6911">
              <w:rPr>
                <w:b/>
                <w:bCs/>
                <w:i/>
                <w:iCs/>
                <w:color w:val="538135" w:themeColor="accent6" w:themeShade="BF"/>
                <w:spacing w:val="-7"/>
                <w:sz w:val="18"/>
                <w:szCs w:val="20"/>
              </w:rPr>
              <w:t xml:space="preserve"> </w:t>
            </w:r>
            <w:r w:rsidRPr="002D6911">
              <w:rPr>
                <w:b/>
                <w:bCs/>
                <w:i/>
                <w:iCs/>
                <w:color w:val="538135" w:themeColor="accent6" w:themeShade="BF"/>
                <w:sz w:val="18"/>
                <w:szCs w:val="20"/>
              </w:rPr>
              <w:t>will</w:t>
            </w:r>
            <w:r w:rsidRPr="002D6911">
              <w:rPr>
                <w:b/>
                <w:bCs/>
                <w:i/>
                <w:iCs/>
                <w:color w:val="538135" w:themeColor="accent6" w:themeShade="BF"/>
                <w:spacing w:val="-10"/>
                <w:sz w:val="18"/>
                <w:szCs w:val="20"/>
              </w:rPr>
              <w:t xml:space="preserve"> </w:t>
            </w:r>
            <w:r w:rsidRPr="002D6911">
              <w:rPr>
                <w:b/>
                <w:bCs/>
                <w:i/>
                <w:iCs/>
                <w:color w:val="538135" w:themeColor="accent6" w:themeShade="BF"/>
                <w:sz w:val="18"/>
                <w:szCs w:val="20"/>
              </w:rPr>
              <w:t>I</w:t>
            </w:r>
            <w:r w:rsidRPr="002D6911">
              <w:rPr>
                <w:b/>
                <w:bCs/>
                <w:i/>
                <w:iCs/>
                <w:color w:val="538135" w:themeColor="accent6" w:themeShade="BF"/>
                <w:spacing w:val="-9"/>
                <w:sz w:val="18"/>
                <w:szCs w:val="20"/>
              </w:rPr>
              <w:t xml:space="preserve"> </w:t>
            </w:r>
            <w:r w:rsidRPr="002D6911">
              <w:rPr>
                <w:b/>
                <w:bCs/>
                <w:i/>
                <w:iCs/>
                <w:color w:val="538135" w:themeColor="accent6" w:themeShade="BF"/>
                <w:sz w:val="18"/>
                <w:szCs w:val="20"/>
              </w:rPr>
              <w:t>need</w:t>
            </w:r>
            <w:r w:rsidRPr="002D6911">
              <w:rPr>
                <w:b/>
                <w:bCs/>
                <w:i/>
                <w:iCs/>
                <w:color w:val="538135" w:themeColor="accent6" w:themeShade="BF"/>
                <w:spacing w:val="-7"/>
                <w:sz w:val="18"/>
                <w:szCs w:val="20"/>
              </w:rPr>
              <w:t xml:space="preserve"> </w:t>
            </w:r>
            <w:r w:rsidRPr="002D6911">
              <w:rPr>
                <w:b/>
                <w:bCs/>
                <w:i/>
                <w:iCs/>
                <w:color w:val="538135" w:themeColor="accent6" w:themeShade="BF"/>
                <w:sz w:val="18"/>
                <w:szCs w:val="20"/>
              </w:rPr>
              <w:t xml:space="preserve">to help me implement my actions / achieve my </w:t>
            </w:r>
            <w:r w:rsidRPr="002D6911">
              <w:rPr>
                <w:b/>
                <w:bCs/>
                <w:i/>
                <w:iCs/>
                <w:color w:val="538135" w:themeColor="accent6" w:themeShade="BF"/>
                <w:spacing w:val="-2"/>
                <w:sz w:val="18"/>
                <w:szCs w:val="20"/>
              </w:rPr>
              <w:t>targets?</w:t>
            </w:r>
          </w:p>
        </w:tc>
        <w:tc>
          <w:tcPr>
            <w:tcW w:w="4320" w:type="dxa"/>
            <w:vAlign w:val="center"/>
          </w:tcPr>
          <w:p w14:paraId="0D412DB7" w14:textId="7F7AFCAF" w:rsidR="002D6911" w:rsidRPr="002D6911" w:rsidRDefault="002D6911" w:rsidP="002D6911">
            <w:pPr>
              <w:pStyle w:val="TableParagraph"/>
              <w:spacing w:before="30"/>
              <w:ind w:left="676" w:right="668"/>
              <w:jc w:val="center"/>
              <w:rPr>
                <w:b/>
                <w:bCs/>
                <w:i/>
                <w:iCs/>
                <w:color w:val="538135" w:themeColor="accent6" w:themeShade="BF"/>
                <w:sz w:val="20"/>
              </w:rPr>
            </w:pPr>
            <w:r w:rsidRPr="002D6911">
              <w:rPr>
                <w:b/>
                <w:bCs/>
                <w:i/>
                <w:iCs/>
                <w:color w:val="538135" w:themeColor="accent6" w:themeShade="BF"/>
                <w:sz w:val="18"/>
                <w:szCs w:val="20"/>
              </w:rPr>
              <w:t>How</w:t>
            </w:r>
            <w:r w:rsidRPr="002D6911">
              <w:rPr>
                <w:b/>
                <w:bCs/>
                <w:i/>
                <w:iCs/>
                <w:color w:val="538135" w:themeColor="accent6" w:themeShade="BF"/>
                <w:spacing w:val="-8"/>
                <w:sz w:val="18"/>
                <w:szCs w:val="20"/>
              </w:rPr>
              <w:t xml:space="preserve"> </w:t>
            </w:r>
            <w:r w:rsidRPr="002D6911">
              <w:rPr>
                <w:b/>
                <w:bCs/>
                <w:i/>
                <w:iCs/>
                <w:color w:val="538135" w:themeColor="accent6" w:themeShade="BF"/>
                <w:sz w:val="18"/>
                <w:szCs w:val="20"/>
              </w:rPr>
              <w:t>will</w:t>
            </w:r>
            <w:r w:rsidRPr="002D6911">
              <w:rPr>
                <w:b/>
                <w:bCs/>
                <w:i/>
                <w:iCs/>
                <w:color w:val="538135" w:themeColor="accent6" w:themeShade="BF"/>
                <w:spacing w:val="-9"/>
                <w:sz w:val="18"/>
                <w:szCs w:val="20"/>
              </w:rPr>
              <w:t xml:space="preserve"> </w:t>
            </w:r>
            <w:r w:rsidRPr="002D6911">
              <w:rPr>
                <w:b/>
                <w:bCs/>
                <w:i/>
                <w:iCs/>
                <w:color w:val="538135" w:themeColor="accent6" w:themeShade="BF"/>
                <w:sz w:val="18"/>
                <w:szCs w:val="20"/>
              </w:rPr>
              <w:t>I</w:t>
            </w:r>
            <w:r w:rsidRPr="002D6911">
              <w:rPr>
                <w:b/>
                <w:bCs/>
                <w:i/>
                <w:iCs/>
                <w:color w:val="538135" w:themeColor="accent6" w:themeShade="BF"/>
                <w:spacing w:val="-8"/>
                <w:sz w:val="18"/>
                <w:szCs w:val="20"/>
              </w:rPr>
              <w:t xml:space="preserve"> </w:t>
            </w:r>
            <w:r w:rsidRPr="002D6911">
              <w:rPr>
                <w:b/>
                <w:bCs/>
                <w:i/>
                <w:iCs/>
                <w:color w:val="538135" w:themeColor="accent6" w:themeShade="BF"/>
                <w:sz w:val="18"/>
                <w:szCs w:val="20"/>
              </w:rPr>
              <w:t>monitor</w:t>
            </w:r>
            <w:r w:rsidRPr="002D6911">
              <w:rPr>
                <w:b/>
                <w:bCs/>
                <w:i/>
                <w:iCs/>
                <w:color w:val="538135" w:themeColor="accent6" w:themeShade="BF"/>
                <w:spacing w:val="-7"/>
                <w:sz w:val="18"/>
                <w:szCs w:val="20"/>
              </w:rPr>
              <w:t xml:space="preserve"> </w:t>
            </w:r>
            <w:r w:rsidRPr="002D6911">
              <w:rPr>
                <w:b/>
                <w:bCs/>
                <w:i/>
                <w:iCs/>
                <w:color w:val="538135" w:themeColor="accent6" w:themeShade="BF"/>
                <w:sz w:val="18"/>
                <w:szCs w:val="20"/>
              </w:rPr>
              <w:t>progress?</w:t>
            </w:r>
          </w:p>
        </w:tc>
      </w:tr>
      <w:tr w:rsidR="002D6911" w:rsidRPr="0006016A" w14:paraId="1925F68C" w14:textId="77777777" w:rsidTr="002D6911">
        <w:trPr>
          <w:trHeight w:val="7588"/>
        </w:trPr>
        <w:tc>
          <w:tcPr>
            <w:tcW w:w="2808" w:type="dxa"/>
          </w:tcPr>
          <w:p w14:paraId="6F2CF5B7" w14:textId="77777777" w:rsidR="002D6911" w:rsidRPr="002D6911" w:rsidRDefault="002D6911" w:rsidP="002D6911">
            <w:pPr>
              <w:pStyle w:val="TableParagraph"/>
              <w:spacing w:line="227" w:lineRule="exact"/>
              <w:ind w:left="107"/>
              <w:rPr>
                <w:color w:val="538135" w:themeColor="accent6" w:themeShade="BF"/>
                <w:spacing w:val="-2"/>
                <w:sz w:val="12"/>
                <w:szCs w:val="14"/>
              </w:rPr>
            </w:pPr>
          </w:p>
          <w:p w14:paraId="22F73654" w14:textId="450F1888" w:rsidR="002D6911" w:rsidRPr="0006016A" w:rsidRDefault="002D6911" w:rsidP="002D6911">
            <w:pPr>
              <w:pStyle w:val="TableParagraph"/>
              <w:spacing w:line="227" w:lineRule="exact"/>
              <w:ind w:left="107"/>
              <w:rPr>
                <w:color w:val="538135" w:themeColor="accent6" w:themeShade="BF"/>
                <w:sz w:val="20"/>
              </w:rPr>
            </w:pPr>
            <w:r w:rsidRPr="0006016A">
              <w:rPr>
                <w:color w:val="538135" w:themeColor="accent6" w:themeShade="BF"/>
                <w:spacing w:val="-2"/>
                <w:sz w:val="20"/>
              </w:rPr>
              <w:t>Target(s)</w:t>
            </w:r>
          </w:p>
          <w:p w14:paraId="00EBFED9" w14:textId="77777777" w:rsidR="002D6911" w:rsidRPr="0006016A" w:rsidRDefault="002D6911" w:rsidP="002D6911">
            <w:pPr>
              <w:pStyle w:val="TableParagraph"/>
              <w:ind w:left="0"/>
              <w:rPr>
                <w:color w:val="538135" w:themeColor="accent6" w:themeShade="BF"/>
                <w:sz w:val="20"/>
              </w:rPr>
            </w:pPr>
          </w:p>
          <w:p w14:paraId="789C857F" w14:textId="77777777" w:rsidR="002D6911" w:rsidRPr="0006016A" w:rsidRDefault="002D6911" w:rsidP="002D6911">
            <w:pPr>
              <w:pStyle w:val="TableParagraph"/>
              <w:ind w:left="107" w:right="288"/>
              <w:rPr>
                <w:color w:val="538135" w:themeColor="accent6" w:themeShade="BF"/>
                <w:sz w:val="20"/>
              </w:rPr>
            </w:pPr>
            <w:r w:rsidRPr="0006016A">
              <w:rPr>
                <w:color w:val="538135" w:themeColor="accent6" w:themeShade="BF"/>
                <w:sz w:val="20"/>
              </w:rPr>
              <w:t>Taken from any of the following</w:t>
            </w:r>
            <w:r w:rsidRPr="0006016A">
              <w:rPr>
                <w:color w:val="538135" w:themeColor="accent6" w:themeShade="BF"/>
                <w:spacing w:val="-13"/>
                <w:sz w:val="20"/>
              </w:rPr>
              <w:t xml:space="preserve"> </w:t>
            </w:r>
            <w:r w:rsidRPr="0006016A">
              <w:rPr>
                <w:color w:val="538135" w:themeColor="accent6" w:themeShade="BF"/>
                <w:sz w:val="20"/>
              </w:rPr>
              <w:t>and</w:t>
            </w:r>
            <w:r w:rsidRPr="0006016A">
              <w:rPr>
                <w:color w:val="538135" w:themeColor="accent6" w:themeShade="BF"/>
                <w:spacing w:val="-13"/>
                <w:sz w:val="20"/>
              </w:rPr>
              <w:t xml:space="preserve"> </w:t>
            </w:r>
            <w:r w:rsidRPr="0006016A">
              <w:rPr>
                <w:color w:val="538135" w:themeColor="accent6" w:themeShade="BF"/>
                <w:sz w:val="20"/>
              </w:rPr>
              <w:t>referenced</w:t>
            </w:r>
            <w:r w:rsidRPr="0006016A">
              <w:rPr>
                <w:color w:val="538135" w:themeColor="accent6" w:themeShade="BF"/>
                <w:spacing w:val="-14"/>
                <w:sz w:val="20"/>
              </w:rPr>
              <w:t xml:space="preserve"> </w:t>
            </w:r>
            <w:r w:rsidRPr="0006016A">
              <w:rPr>
                <w:color w:val="538135" w:themeColor="accent6" w:themeShade="BF"/>
                <w:sz w:val="20"/>
              </w:rPr>
              <w:t xml:space="preserve">to the appropriate GTCNI competences - Section 6 ‘Teaching: the Reflective </w:t>
            </w:r>
            <w:r w:rsidRPr="0006016A">
              <w:rPr>
                <w:color w:val="538135" w:themeColor="accent6" w:themeShade="BF"/>
                <w:spacing w:val="-2"/>
                <w:sz w:val="20"/>
              </w:rPr>
              <w:t>Profession’.</w:t>
            </w:r>
          </w:p>
          <w:p w14:paraId="27BA61F5" w14:textId="77777777" w:rsidR="002D6911" w:rsidRPr="00063E5D" w:rsidRDefault="002D6911" w:rsidP="002D6911">
            <w:pPr>
              <w:pStyle w:val="TableParagraph"/>
              <w:spacing w:before="1"/>
              <w:ind w:left="0"/>
              <w:rPr>
                <w:color w:val="538135" w:themeColor="accent6" w:themeShade="BF"/>
                <w:sz w:val="12"/>
                <w:szCs w:val="14"/>
              </w:rPr>
            </w:pPr>
          </w:p>
          <w:p w14:paraId="344CCCF2" w14:textId="77777777" w:rsidR="002D6911" w:rsidRPr="0006016A" w:rsidRDefault="002D6911" w:rsidP="002D6911">
            <w:pPr>
              <w:pStyle w:val="TableParagraph"/>
              <w:ind w:left="107"/>
              <w:rPr>
                <w:color w:val="538135" w:themeColor="accent6" w:themeShade="BF"/>
                <w:sz w:val="20"/>
              </w:rPr>
            </w:pPr>
            <w:r w:rsidRPr="0006016A">
              <w:rPr>
                <w:color w:val="538135" w:themeColor="accent6" w:themeShade="BF"/>
                <w:spacing w:val="-2"/>
                <w:sz w:val="20"/>
              </w:rPr>
              <w:t>Consider:</w:t>
            </w:r>
          </w:p>
          <w:p w14:paraId="015F2AB2" w14:textId="77777777" w:rsidR="002D6911" w:rsidRPr="00063E5D" w:rsidRDefault="002D6911" w:rsidP="002D6911">
            <w:pPr>
              <w:pStyle w:val="TableParagraph"/>
              <w:spacing w:before="4"/>
              <w:ind w:left="0"/>
              <w:rPr>
                <w:color w:val="538135" w:themeColor="accent6" w:themeShade="BF"/>
                <w:sz w:val="12"/>
                <w:szCs w:val="14"/>
              </w:rPr>
            </w:pPr>
          </w:p>
          <w:p w14:paraId="3AF5ACC8" w14:textId="77777777" w:rsidR="002D6911" w:rsidRPr="0006016A" w:rsidRDefault="002D6911" w:rsidP="002D6911">
            <w:pPr>
              <w:pStyle w:val="TableParagraph"/>
              <w:numPr>
                <w:ilvl w:val="0"/>
                <w:numId w:val="23"/>
              </w:numPr>
              <w:tabs>
                <w:tab w:val="left" w:pos="467"/>
                <w:tab w:val="left" w:pos="468"/>
              </w:tabs>
              <w:spacing w:line="237" w:lineRule="auto"/>
              <w:ind w:right="518"/>
              <w:rPr>
                <w:color w:val="538135" w:themeColor="accent6" w:themeShade="BF"/>
                <w:sz w:val="20"/>
              </w:rPr>
            </w:pPr>
            <w:r w:rsidRPr="0006016A">
              <w:rPr>
                <w:color w:val="538135" w:themeColor="accent6" w:themeShade="BF"/>
                <w:sz w:val="20"/>
              </w:rPr>
              <w:t>Priorities for development from Career</w:t>
            </w:r>
            <w:r w:rsidRPr="0006016A">
              <w:rPr>
                <w:color w:val="538135" w:themeColor="accent6" w:themeShade="BF"/>
                <w:spacing w:val="-14"/>
                <w:sz w:val="20"/>
              </w:rPr>
              <w:t xml:space="preserve"> </w:t>
            </w:r>
            <w:r w:rsidRPr="0006016A">
              <w:rPr>
                <w:color w:val="538135" w:themeColor="accent6" w:themeShade="BF"/>
                <w:sz w:val="20"/>
              </w:rPr>
              <w:t>Entry</w:t>
            </w:r>
            <w:r w:rsidRPr="0006016A">
              <w:rPr>
                <w:color w:val="538135" w:themeColor="accent6" w:themeShade="BF"/>
                <w:spacing w:val="-14"/>
                <w:sz w:val="20"/>
              </w:rPr>
              <w:t xml:space="preserve"> </w:t>
            </w:r>
            <w:r w:rsidRPr="0006016A">
              <w:rPr>
                <w:color w:val="538135" w:themeColor="accent6" w:themeShade="BF"/>
                <w:sz w:val="20"/>
              </w:rPr>
              <w:t>Profile.</w:t>
            </w:r>
          </w:p>
          <w:p w14:paraId="7DF23E62" w14:textId="77777777" w:rsidR="002D6911" w:rsidRPr="0006016A" w:rsidRDefault="002D6911" w:rsidP="002D6911">
            <w:pPr>
              <w:pStyle w:val="TableParagraph"/>
              <w:numPr>
                <w:ilvl w:val="0"/>
                <w:numId w:val="23"/>
              </w:numPr>
              <w:tabs>
                <w:tab w:val="left" w:pos="467"/>
                <w:tab w:val="left" w:pos="468"/>
              </w:tabs>
              <w:spacing w:before="6" w:line="237" w:lineRule="auto"/>
              <w:ind w:right="540"/>
              <w:rPr>
                <w:color w:val="538135" w:themeColor="accent6" w:themeShade="BF"/>
                <w:sz w:val="20"/>
              </w:rPr>
            </w:pPr>
            <w:r w:rsidRPr="0006016A">
              <w:rPr>
                <w:color w:val="538135" w:themeColor="accent6" w:themeShade="BF"/>
                <w:sz w:val="20"/>
              </w:rPr>
              <w:t>Needs</w:t>
            </w:r>
            <w:r w:rsidRPr="0006016A">
              <w:rPr>
                <w:color w:val="538135" w:themeColor="accent6" w:themeShade="BF"/>
                <w:spacing w:val="-14"/>
                <w:sz w:val="20"/>
              </w:rPr>
              <w:t xml:space="preserve"> </w:t>
            </w:r>
            <w:r w:rsidRPr="0006016A">
              <w:rPr>
                <w:color w:val="538135" w:themeColor="accent6" w:themeShade="BF"/>
                <w:sz w:val="20"/>
              </w:rPr>
              <w:t>arising</w:t>
            </w:r>
            <w:r w:rsidRPr="0006016A">
              <w:rPr>
                <w:color w:val="538135" w:themeColor="accent6" w:themeShade="BF"/>
                <w:spacing w:val="-14"/>
                <w:sz w:val="20"/>
              </w:rPr>
              <w:t xml:space="preserve"> </w:t>
            </w:r>
            <w:r w:rsidRPr="0006016A">
              <w:rPr>
                <w:color w:val="538135" w:themeColor="accent6" w:themeShade="BF"/>
                <w:sz w:val="20"/>
              </w:rPr>
              <w:t>within classroom setting.</w:t>
            </w:r>
          </w:p>
          <w:p w14:paraId="51503714" w14:textId="77777777" w:rsidR="002D6911" w:rsidRPr="0006016A" w:rsidRDefault="002D6911" w:rsidP="002D6911">
            <w:pPr>
              <w:pStyle w:val="TableParagraph"/>
              <w:numPr>
                <w:ilvl w:val="0"/>
                <w:numId w:val="23"/>
              </w:numPr>
              <w:tabs>
                <w:tab w:val="left" w:pos="467"/>
                <w:tab w:val="left" w:pos="468"/>
              </w:tabs>
              <w:spacing w:before="2" w:line="237" w:lineRule="auto"/>
              <w:ind w:right="482"/>
              <w:rPr>
                <w:color w:val="538135" w:themeColor="accent6" w:themeShade="BF"/>
                <w:sz w:val="20"/>
              </w:rPr>
            </w:pPr>
            <w:r w:rsidRPr="0006016A">
              <w:rPr>
                <w:color w:val="538135" w:themeColor="accent6" w:themeShade="BF"/>
                <w:sz w:val="20"/>
              </w:rPr>
              <w:t>School</w:t>
            </w:r>
            <w:r w:rsidRPr="0006016A">
              <w:rPr>
                <w:color w:val="538135" w:themeColor="accent6" w:themeShade="BF"/>
                <w:spacing w:val="-14"/>
                <w:sz w:val="20"/>
              </w:rPr>
              <w:t xml:space="preserve"> </w:t>
            </w:r>
            <w:r w:rsidRPr="0006016A">
              <w:rPr>
                <w:color w:val="538135" w:themeColor="accent6" w:themeShade="BF"/>
                <w:sz w:val="20"/>
              </w:rPr>
              <w:t>Development Plan Priorities.</w:t>
            </w:r>
          </w:p>
          <w:p w14:paraId="0D5DCF50" w14:textId="563E6DE0" w:rsidR="002D6911" w:rsidRPr="0006016A" w:rsidRDefault="002D6911" w:rsidP="002D6911">
            <w:pPr>
              <w:pStyle w:val="TableParagraph"/>
              <w:numPr>
                <w:ilvl w:val="0"/>
                <w:numId w:val="23"/>
              </w:numPr>
              <w:tabs>
                <w:tab w:val="left" w:pos="467"/>
                <w:tab w:val="left" w:pos="468"/>
              </w:tabs>
              <w:spacing w:before="1"/>
              <w:ind w:right="164"/>
              <w:rPr>
                <w:color w:val="538135" w:themeColor="accent6" w:themeShade="BF"/>
                <w:sz w:val="20"/>
              </w:rPr>
            </w:pPr>
            <w:r w:rsidRPr="0006016A">
              <w:rPr>
                <w:color w:val="538135" w:themeColor="accent6" w:themeShade="BF"/>
                <w:sz w:val="20"/>
              </w:rPr>
              <w:t>Discussion</w:t>
            </w:r>
            <w:r w:rsidRPr="0006016A">
              <w:rPr>
                <w:color w:val="538135" w:themeColor="accent6" w:themeShade="BF"/>
                <w:spacing w:val="-14"/>
                <w:sz w:val="20"/>
              </w:rPr>
              <w:t xml:space="preserve"> </w:t>
            </w:r>
            <w:r w:rsidRPr="0006016A">
              <w:rPr>
                <w:color w:val="538135" w:themeColor="accent6" w:themeShade="BF"/>
                <w:sz w:val="20"/>
              </w:rPr>
              <w:t>with</w:t>
            </w:r>
            <w:r w:rsidRPr="0006016A">
              <w:rPr>
                <w:color w:val="538135" w:themeColor="accent6" w:themeShade="BF"/>
                <w:spacing w:val="-14"/>
                <w:sz w:val="20"/>
              </w:rPr>
              <w:t xml:space="preserve"> </w:t>
            </w:r>
            <w:r>
              <w:rPr>
                <w:color w:val="538135" w:themeColor="accent6" w:themeShade="BF"/>
                <w:sz w:val="20"/>
              </w:rPr>
              <w:t>Teacher Tutor</w:t>
            </w:r>
            <w:r w:rsidRPr="0006016A">
              <w:rPr>
                <w:color w:val="538135" w:themeColor="accent6" w:themeShade="BF"/>
                <w:spacing w:val="-2"/>
                <w:sz w:val="20"/>
              </w:rPr>
              <w:t>.</w:t>
            </w:r>
          </w:p>
          <w:p w14:paraId="62E6E9C1" w14:textId="77777777" w:rsidR="002D6911" w:rsidRPr="00063E5D" w:rsidRDefault="002D6911" w:rsidP="002D6911">
            <w:pPr>
              <w:pStyle w:val="TableParagraph"/>
              <w:spacing w:before="9"/>
              <w:ind w:left="0"/>
              <w:rPr>
                <w:color w:val="538135" w:themeColor="accent6" w:themeShade="BF"/>
                <w:sz w:val="12"/>
                <w:szCs w:val="14"/>
              </w:rPr>
            </w:pPr>
          </w:p>
          <w:p w14:paraId="4FA28C12" w14:textId="77777777" w:rsidR="002D6911" w:rsidRPr="0006016A" w:rsidRDefault="002D6911" w:rsidP="002D6911">
            <w:pPr>
              <w:pStyle w:val="TableParagraph"/>
              <w:ind w:left="107"/>
              <w:rPr>
                <w:color w:val="538135" w:themeColor="accent6" w:themeShade="BF"/>
                <w:sz w:val="20"/>
              </w:rPr>
            </w:pPr>
            <w:r w:rsidRPr="0006016A">
              <w:rPr>
                <w:color w:val="538135" w:themeColor="accent6" w:themeShade="BF"/>
                <w:sz w:val="20"/>
              </w:rPr>
              <w:t>At</w:t>
            </w:r>
            <w:r w:rsidRPr="0006016A">
              <w:rPr>
                <w:color w:val="538135" w:themeColor="accent6" w:themeShade="BF"/>
                <w:spacing w:val="-8"/>
                <w:sz w:val="20"/>
              </w:rPr>
              <w:t xml:space="preserve"> </w:t>
            </w:r>
            <w:r w:rsidRPr="0006016A">
              <w:rPr>
                <w:color w:val="538135" w:themeColor="accent6" w:themeShade="BF"/>
                <w:sz w:val="20"/>
              </w:rPr>
              <w:t>a</w:t>
            </w:r>
            <w:r w:rsidRPr="0006016A">
              <w:rPr>
                <w:color w:val="538135" w:themeColor="accent6" w:themeShade="BF"/>
                <w:spacing w:val="-6"/>
                <w:sz w:val="20"/>
              </w:rPr>
              <w:t xml:space="preserve"> </w:t>
            </w:r>
            <w:r w:rsidRPr="0006016A">
              <w:rPr>
                <w:color w:val="538135" w:themeColor="accent6" w:themeShade="BF"/>
                <w:sz w:val="20"/>
              </w:rPr>
              <w:t>later</w:t>
            </w:r>
            <w:r w:rsidRPr="0006016A">
              <w:rPr>
                <w:color w:val="538135" w:themeColor="accent6" w:themeShade="BF"/>
                <w:spacing w:val="-7"/>
                <w:sz w:val="20"/>
              </w:rPr>
              <w:t xml:space="preserve"> </w:t>
            </w:r>
            <w:r w:rsidRPr="0006016A">
              <w:rPr>
                <w:color w:val="538135" w:themeColor="accent6" w:themeShade="BF"/>
                <w:sz w:val="20"/>
              </w:rPr>
              <w:t>stage,</w:t>
            </w:r>
            <w:r w:rsidRPr="0006016A">
              <w:rPr>
                <w:color w:val="538135" w:themeColor="accent6" w:themeShade="BF"/>
                <w:spacing w:val="-8"/>
                <w:sz w:val="20"/>
              </w:rPr>
              <w:t xml:space="preserve"> </w:t>
            </w:r>
            <w:r w:rsidRPr="0006016A">
              <w:rPr>
                <w:color w:val="538135" w:themeColor="accent6" w:themeShade="BF"/>
                <w:sz w:val="20"/>
              </w:rPr>
              <w:t>targets</w:t>
            </w:r>
            <w:r w:rsidRPr="0006016A">
              <w:rPr>
                <w:color w:val="538135" w:themeColor="accent6" w:themeShade="BF"/>
                <w:spacing w:val="-7"/>
                <w:sz w:val="20"/>
              </w:rPr>
              <w:t xml:space="preserve"> </w:t>
            </w:r>
            <w:r w:rsidRPr="0006016A">
              <w:rPr>
                <w:color w:val="538135" w:themeColor="accent6" w:themeShade="BF"/>
                <w:sz w:val="20"/>
              </w:rPr>
              <w:t>may arise from:</w:t>
            </w:r>
          </w:p>
          <w:p w14:paraId="29E46B27" w14:textId="77777777" w:rsidR="002D6911" w:rsidRPr="00063E5D" w:rsidRDefault="002D6911" w:rsidP="002D6911">
            <w:pPr>
              <w:pStyle w:val="TableParagraph"/>
              <w:spacing w:before="4"/>
              <w:ind w:left="0"/>
              <w:rPr>
                <w:color w:val="538135" w:themeColor="accent6" w:themeShade="BF"/>
                <w:sz w:val="12"/>
                <w:szCs w:val="14"/>
              </w:rPr>
            </w:pPr>
          </w:p>
          <w:p w14:paraId="3AEF7E20" w14:textId="77777777" w:rsidR="002D6911" w:rsidRPr="0006016A" w:rsidRDefault="002D6911" w:rsidP="002D6911">
            <w:pPr>
              <w:pStyle w:val="TableParagraph"/>
              <w:numPr>
                <w:ilvl w:val="0"/>
                <w:numId w:val="23"/>
              </w:numPr>
              <w:tabs>
                <w:tab w:val="left" w:pos="467"/>
                <w:tab w:val="left" w:pos="468"/>
              </w:tabs>
              <w:spacing w:line="237" w:lineRule="auto"/>
              <w:ind w:right="352"/>
              <w:rPr>
                <w:color w:val="538135" w:themeColor="accent6" w:themeShade="BF"/>
                <w:sz w:val="20"/>
              </w:rPr>
            </w:pPr>
            <w:r w:rsidRPr="0006016A">
              <w:rPr>
                <w:color w:val="538135" w:themeColor="accent6" w:themeShade="BF"/>
                <w:sz w:val="20"/>
              </w:rPr>
              <w:t>Reflection</w:t>
            </w:r>
            <w:r w:rsidRPr="0006016A">
              <w:rPr>
                <w:color w:val="538135" w:themeColor="accent6" w:themeShade="BF"/>
                <w:spacing w:val="-14"/>
                <w:sz w:val="20"/>
              </w:rPr>
              <w:t xml:space="preserve"> </w:t>
            </w:r>
            <w:r w:rsidRPr="0006016A">
              <w:rPr>
                <w:color w:val="538135" w:themeColor="accent6" w:themeShade="BF"/>
                <w:sz w:val="20"/>
              </w:rPr>
              <w:t>on</w:t>
            </w:r>
            <w:r w:rsidRPr="0006016A">
              <w:rPr>
                <w:color w:val="538135" w:themeColor="accent6" w:themeShade="BF"/>
                <w:spacing w:val="-14"/>
                <w:sz w:val="20"/>
              </w:rPr>
              <w:t xml:space="preserve"> </w:t>
            </w:r>
            <w:r w:rsidRPr="0006016A">
              <w:rPr>
                <w:color w:val="538135" w:themeColor="accent6" w:themeShade="BF"/>
                <w:sz w:val="20"/>
              </w:rPr>
              <w:t xml:space="preserve">previous </w:t>
            </w:r>
            <w:r w:rsidRPr="0006016A">
              <w:rPr>
                <w:color w:val="538135" w:themeColor="accent6" w:themeShade="BF"/>
                <w:spacing w:val="-2"/>
                <w:sz w:val="20"/>
              </w:rPr>
              <w:t>practice.</w:t>
            </w:r>
          </w:p>
          <w:p w14:paraId="10C66BFE" w14:textId="77777777" w:rsidR="002D6911" w:rsidRPr="0006016A" w:rsidRDefault="002D6911" w:rsidP="002D6911">
            <w:pPr>
              <w:pStyle w:val="TableParagraph"/>
              <w:numPr>
                <w:ilvl w:val="0"/>
                <w:numId w:val="23"/>
              </w:numPr>
              <w:tabs>
                <w:tab w:val="left" w:pos="467"/>
                <w:tab w:val="left" w:pos="468"/>
              </w:tabs>
              <w:spacing w:before="3" w:line="237" w:lineRule="auto"/>
              <w:ind w:right="285"/>
              <w:rPr>
                <w:color w:val="538135" w:themeColor="accent6" w:themeShade="BF"/>
                <w:sz w:val="20"/>
              </w:rPr>
            </w:pPr>
            <w:r w:rsidRPr="0006016A">
              <w:rPr>
                <w:color w:val="538135" w:themeColor="accent6" w:themeShade="BF"/>
                <w:sz w:val="20"/>
              </w:rPr>
              <w:t>Classroom</w:t>
            </w:r>
            <w:r w:rsidRPr="0006016A">
              <w:rPr>
                <w:color w:val="538135" w:themeColor="accent6" w:themeShade="BF"/>
                <w:spacing w:val="-14"/>
                <w:sz w:val="20"/>
              </w:rPr>
              <w:t xml:space="preserve"> </w:t>
            </w:r>
            <w:r w:rsidRPr="0006016A">
              <w:rPr>
                <w:color w:val="538135" w:themeColor="accent6" w:themeShade="BF"/>
                <w:sz w:val="20"/>
              </w:rPr>
              <w:t>observation and feedback.</w:t>
            </w:r>
          </w:p>
        </w:tc>
        <w:tc>
          <w:tcPr>
            <w:tcW w:w="2700" w:type="dxa"/>
          </w:tcPr>
          <w:p w14:paraId="3E94E7D4" w14:textId="5211A797" w:rsidR="002D6911" w:rsidRPr="002D6911" w:rsidRDefault="002D6911" w:rsidP="002D6911">
            <w:pPr>
              <w:pStyle w:val="TableParagraph"/>
              <w:ind w:right="284"/>
              <w:rPr>
                <w:color w:val="538135" w:themeColor="accent6" w:themeShade="BF"/>
                <w:sz w:val="12"/>
                <w:szCs w:val="14"/>
              </w:rPr>
            </w:pPr>
          </w:p>
          <w:p w14:paraId="0595F95D" w14:textId="77777777" w:rsidR="002D6911" w:rsidRPr="0006016A" w:rsidRDefault="002D6911" w:rsidP="002D6911">
            <w:pPr>
              <w:pStyle w:val="TableParagraph"/>
              <w:spacing w:before="1"/>
              <w:ind w:left="195"/>
              <w:rPr>
                <w:color w:val="538135" w:themeColor="accent6" w:themeShade="BF"/>
                <w:sz w:val="20"/>
              </w:rPr>
            </w:pPr>
            <w:r w:rsidRPr="0006016A">
              <w:rPr>
                <w:color w:val="538135" w:themeColor="accent6" w:themeShade="BF"/>
                <w:spacing w:val="-2"/>
                <w:sz w:val="20"/>
              </w:rPr>
              <w:t>Consider:</w:t>
            </w:r>
          </w:p>
          <w:p w14:paraId="658C0A53" w14:textId="77777777" w:rsidR="002D6911" w:rsidRPr="0006016A" w:rsidRDefault="002D6911" w:rsidP="002D6911">
            <w:pPr>
              <w:pStyle w:val="TableParagraph"/>
              <w:ind w:left="195"/>
              <w:rPr>
                <w:color w:val="538135" w:themeColor="accent6" w:themeShade="BF"/>
                <w:sz w:val="20"/>
              </w:rPr>
            </w:pPr>
          </w:p>
          <w:p w14:paraId="4874EC11" w14:textId="77777777" w:rsidR="002D6911" w:rsidRPr="0006016A" w:rsidRDefault="002D6911" w:rsidP="002D6911">
            <w:pPr>
              <w:pStyle w:val="TableParagraph"/>
              <w:ind w:left="195" w:right="1"/>
              <w:rPr>
                <w:color w:val="538135" w:themeColor="accent6" w:themeShade="BF"/>
                <w:sz w:val="20"/>
              </w:rPr>
            </w:pPr>
            <w:r w:rsidRPr="0006016A">
              <w:rPr>
                <w:color w:val="538135" w:themeColor="accent6" w:themeShade="BF"/>
                <w:sz w:val="20"/>
              </w:rPr>
              <w:t>The</w:t>
            </w:r>
            <w:r w:rsidRPr="0006016A">
              <w:rPr>
                <w:color w:val="538135" w:themeColor="accent6" w:themeShade="BF"/>
                <w:spacing w:val="-14"/>
                <w:sz w:val="20"/>
              </w:rPr>
              <w:t xml:space="preserve"> </w:t>
            </w:r>
            <w:r w:rsidRPr="0006016A">
              <w:rPr>
                <w:color w:val="538135" w:themeColor="accent6" w:themeShade="BF"/>
                <w:sz w:val="20"/>
              </w:rPr>
              <w:t>specific</w:t>
            </w:r>
            <w:r w:rsidRPr="0006016A">
              <w:rPr>
                <w:color w:val="538135" w:themeColor="accent6" w:themeShade="BF"/>
                <w:spacing w:val="-14"/>
                <w:sz w:val="20"/>
              </w:rPr>
              <w:t xml:space="preserve"> </w:t>
            </w:r>
            <w:r w:rsidRPr="0006016A">
              <w:rPr>
                <w:color w:val="538135" w:themeColor="accent6" w:themeShade="BF"/>
                <w:sz w:val="20"/>
              </w:rPr>
              <w:t>improvements, skills, knowledge and learning outcomes for:</w:t>
            </w:r>
          </w:p>
          <w:p w14:paraId="489120D1" w14:textId="77777777" w:rsidR="002D6911" w:rsidRPr="0006016A" w:rsidRDefault="002D6911" w:rsidP="002D6911">
            <w:pPr>
              <w:pStyle w:val="TableParagraph"/>
              <w:spacing w:before="11"/>
              <w:ind w:left="195"/>
              <w:rPr>
                <w:color w:val="538135" w:themeColor="accent6" w:themeShade="BF"/>
                <w:sz w:val="19"/>
              </w:rPr>
            </w:pPr>
          </w:p>
          <w:p w14:paraId="02A4C733" w14:textId="77777777" w:rsidR="002D6911" w:rsidRPr="0006016A" w:rsidRDefault="002D6911" w:rsidP="002D6911">
            <w:pPr>
              <w:pStyle w:val="TableParagraph"/>
              <w:numPr>
                <w:ilvl w:val="0"/>
                <w:numId w:val="65"/>
              </w:numPr>
              <w:rPr>
                <w:color w:val="538135" w:themeColor="accent6" w:themeShade="BF"/>
                <w:sz w:val="20"/>
              </w:rPr>
            </w:pPr>
            <w:r w:rsidRPr="0006016A">
              <w:rPr>
                <w:color w:val="538135" w:themeColor="accent6" w:themeShade="BF"/>
                <w:sz w:val="20"/>
              </w:rPr>
              <w:t>my</w:t>
            </w:r>
            <w:r w:rsidRPr="0006016A">
              <w:rPr>
                <w:color w:val="538135" w:themeColor="accent6" w:themeShade="BF"/>
                <w:spacing w:val="-8"/>
                <w:sz w:val="20"/>
              </w:rPr>
              <w:t xml:space="preserve"> </w:t>
            </w:r>
            <w:r w:rsidRPr="0006016A">
              <w:rPr>
                <w:color w:val="538135" w:themeColor="accent6" w:themeShade="BF"/>
                <w:sz w:val="20"/>
              </w:rPr>
              <w:t>pupils;</w:t>
            </w:r>
            <w:r w:rsidRPr="0006016A">
              <w:rPr>
                <w:color w:val="538135" w:themeColor="accent6" w:themeShade="BF"/>
                <w:spacing w:val="-3"/>
                <w:sz w:val="20"/>
              </w:rPr>
              <w:t xml:space="preserve"> </w:t>
            </w:r>
            <w:r w:rsidRPr="0006016A">
              <w:rPr>
                <w:color w:val="538135" w:themeColor="accent6" w:themeShade="BF"/>
                <w:spacing w:val="-5"/>
                <w:sz w:val="20"/>
              </w:rPr>
              <w:t>and</w:t>
            </w:r>
          </w:p>
          <w:p w14:paraId="067A97C5" w14:textId="77777777" w:rsidR="002D6911" w:rsidRPr="00063E5D" w:rsidRDefault="002D6911" w:rsidP="002D6911">
            <w:pPr>
              <w:pStyle w:val="TableParagraph"/>
              <w:spacing w:before="1"/>
              <w:ind w:left="195"/>
              <w:rPr>
                <w:color w:val="538135" w:themeColor="accent6" w:themeShade="BF"/>
                <w:sz w:val="12"/>
                <w:szCs w:val="14"/>
              </w:rPr>
            </w:pPr>
          </w:p>
          <w:p w14:paraId="50AB05F6" w14:textId="281D0270" w:rsidR="002D6911" w:rsidRPr="0006016A" w:rsidRDefault="002D6911" w:rsidP="002D6911">
            <w:pPr>
              <w:pStyle w:val="TableParagraph"/>
              <w:numPr>
                <w:ilvl w:val="0"/>
                <w:numId w:val="65"/>
              </w:numPr>
              <w:ind w:right="284"/>
              <w:rPr>
                <w:color w:val="538135" w:themeColor="accent6" w:themeShade="BF"/>
                <w:sz w:val="20"/>
              </w:rPr>
            </w:pPr>
            <w:r w:rsidRPr="0006016A">
              <w:rPr>
                <w:color w:val="538135" w:themeColor="accent6" w:themeShade="BF"/>
                <w:sz w:val="20"/>
              </w:rPr>
              <w:t>my own professional learning – the impact</w:t>
            </w:r>
            <w:r w:rsidRPr="0006016A">
              <w:rPr>
                <w:color w:val="538135" w:themeColor="accent6" w:themeShade="BF"/>
                <w:spacing w:val="-9"/>
                <w:sz w:val="20"/>
              </w:rPr>
              <w:t xml:space="preserve"> </w:t>
            </w:r>
            <w:r w:rsidRPr="0006016A">
              <w:rPr>
                <w:color w:val="538135" w:themeColor="accent6" w:themeShade="BF"/>
                <w:sz w:val="20"/>
              </w:rPr>
              <w:t>on</w:t>
            </w:r>
            <w:r w:rsidRPr="0006016A">
              <w:rPr>
                <w:color w:val="538135" w:themeColor="accent6" w:themeShade="BF"/>
                <w:spacing w:val="-9"/>
                <w:sz w:val="20"/>
              </w:rPr>
              <w:t xml:space="preserve"> </w:t>
            </w:r>
            <w:r w:rsidRPr="0006016A">
              <w:rPr>
                <w:color w:val="538135" w:themeColor="accent6" w:themeShade="BF"/>
                <w:sz w:val="20"/>
              </w:rPr>
              <w:t>my</w:t>
            </w:r>
            <w:r w:rsidRPr="0006016A">
              <w:rPr>
                <w:color w:val="538135" w:themeColor="accent6" w:themeShade="BF"/>
                <w:spacing w:val="33"/>
                <w:sz w:val="20"/>
              </w:rPr>
              <w:t xml:space="preserve"> </w:t>
            </w:r>
            <w:r w:rsidRPr="0006016A">
              <w:rPr>
                <w:color w:val="538135" w:themeColor="accent6" w:themeShade="BF"/>
                <w:sz w:val="20"/>
              </w:rPr>
              <w:t xml:space="preserve">teaching and classroom </w:t>
            </w:r>
            <w:r w:rsidRPr="0006016A">
              <w:rPr>
                <w:color w:val="538135" w:themeColor="accent6" w:themeShade="BF"/>
                <w:spacing w:val="-2"/>
                <w:sz w:val="20"/>
              </w:rPr>
              <w:t>management.</w:t>
            </w:r>
          </w:p>
        </w:tc>
        <w:tc>
          <w:tcPr>
            <w:tcW w:w="2700" w:type="dxa"/>
          </w:tcPr>
          <w:p w14:paraId="03ABAD8C" w14:textId="77777777" w:rsidR="002D6911" w:rsidRPr="002D6911" w:rsidRDefault="002D6911" w:rsidP="002D6911">
            <w:pPr>
              <w:pStyle w:val="TableParagraph"/>
              <w:spacing w:before="11"/>
              <w:ind w:left="0"/>
              <w:rPr>
                <w:color w:val="538135" w:themeColor="accent6" w:themeShade="BF"/>
                <w:sz w:val="12"/>
                <w:szCs w:val="14"/>
              </w:rPr>
            </w:pPr>
          </w:p>
          <w:p w14:paraId="6C2D7E57" w14:textId="77777777" w:rsidR="002D6911" w:rsidRPr="0006016A" w:rsidRDefault="002D6911" w:rsidP="002D6911">
            <w:pPr>
              <w:pStyle w:val="TableParagraph"/>
              <w:ind w:left="613" w:hanging="425"/>
              <w:rPr>
                <w:color w:val="538135" w:themeColor="accent6" w:themeShade="BF"/>
                <w:sz w:val="20"/>
              </w:rPr>
            </w:pPr>
            <w:r w:rsidRPr="0006016A">
              <w:rPr>
                <w:color w:val="538135" w:themeColor="accent6" w:themeShade="BF"/>
                <w:spacing w:val="-2"/>
                <w:sz w:val="20"/>
              </w:rPr>
              <w:t>Consider:</w:t>
            </w:r>
          </w:p>
          <w:p w14:paraId="2854CF6F" w14:textId="77777777" w:rsidR="002D6911" w:rsidRPr="0006016A" w:rsidRDefault="002D6911" w:rsidP="002D6911">
            <w:pPr>
              <w:pStyle w:val="TableParagraph"/>
              <w:spacing w:before="2"/>
              <w:ind w:left="613"/>
              <w:rPr>
                <w:color w:val="538135" w:themeColor="accent6" w:themeShade="BF"/>
                <w:sz w:val="20"/>
              </w:rPr>
            </w:pPr>
          </w:p>
          <w:p w14:paraId="58A6AAAB" w14:textId="4B12B510" w:rsidR="002D6911" w:rsidRPr="00063E5D" w:rsidRDefault="002D6911" w:rsidP="00063E5D">
            <w:pPr>
              <w:pStyle w:val="TableParagraph"/>
              <w:numPr>
                <w:ilvl w:val="0"/>
                <w:numId w:val="22"/>
              </w:numPr>
              <w:tabs>
                <w:tab w:val="left" w:pos="467"/>
                <w:tab w:val="left" w:pos="468"/>
              </w:tabs>
              <w:spacing w:line="240" w:lineRule="atLeast"/>
              <w:ind w:left="613" w:hanging="363"/>
              <w:rPr>
                <w:color w:val="538135" w:themeColor="accent6" w:themeShade="BF"/>
                <w:sz w:val="20"/>
              </w:rPr>
            </w:pPr>
            <w:r w:rsidRPr="0006016A">
              <w:rPr>
                <w:color w:val="538135" w:themeColor="accent6" w:themeShade="BF"/>
                <w:spacing w:val="-2"/>
                <w:sz w:val="20"/>
              </w:rPr>
              <w:t>Planning</w:t>
            </w:r>
            <w:r w:rsidR="00063E5D">
              <w:rPr>
                <w:color w:val="538135" w:themeColor="accent6" w:themeShade="BF"/>
                <w:spacing w:val="-2"/>
                <w:sz w:val="20"/>
              </w:rPr>
              <w:t>;</w:t>
            </w:r>
          </w:p>
          <w:p w14:paraId="0115846E" w14:textId="77777777" w:rsidR="00063E5D" w:rsidRPr="0006016A" w:rsidRDefault="00063E5D" w:rsidP="00063E5D">
            <w:pPr>
              <w:pStyle w:val="TableParagraph"/>
              <w:tabs>
                <w:tab w:val="left" w:pos="467"/>
                <w:tab w:val="left" w:pos="468"/>
              </w:tabs>
              <w:spacing w:line="240" w:lineRule="atLeast"/>
              <w:ind w:left="252" w:hanging="363"/>
              <w:rPr>
                <w:color w:val="538135" w:themeColor="accent6" w:themeShade="BF"/>
                <w:sz w:val="20"/>
              </w:rPr>
            </w:pPr>
          </w:p>
          <w:p w14:paraId="0CEE37B1" w14:textId="7ED9F616" w:rsidR="002D6911" w:rsidRPr="00063E5D" w:rsidRDefault="002D6911" w:rsidP="00063E5D">
            <w:pPr>
              <w:pStyle w:val="TableParagraph"/>
              <w:numPr>
                <w:ilvl w:val="0"/>
                <w:numId w:val="22"/>
              </w:numPr>
              <w:tabs>
                <w:tab w:val="left" w:pos="467"/>
                <w:tab w:val="left" w:pos="468"/>
              </w:tabs>
              <w:spacing w:line="240" w:lineRule="atLeast"/>
              <w:ind w:left="613" w:hanging="363"/>
              <w:rPr>
                <w:color w:val="538135" w:themeColor="accent6" w:themeShade="BF"/>
                <w:sz w:val="20"/>
              </w:rPr>
            </w:pPr>
            <w:r w:rsidRPr="0006016A">
              <w:rPr>
                <w:color w:val="538135" w:themeColor="accent6" w:themeShade="BF"/>
                <w:sz w:val="20"/>
              </w:rPr>
              <w:t>Teaching</w:t>
            </w:r>
            <w:r w:rsidRPr="0006016A">
              <w:rPr>
                <w:color w:val="538135" w:themeColor="accent6" w:themeShade="BF"/>
                <w:spacing w:val="-10"/>
                <w:sz w:val="20"/>
              </w:rPr>
              <w:t xml:space="preserve"> </w:t>
            </w:r>
            <w:r w:rsidRPr="0006016A">
              <w:rPr>
                <w:color w:val="538135" w:themeColor="accent6" w:themeShade="BF"/>
                <w:spacing w:val="-2"/>
                <w:sz w:val="20"/>
              </w:rPr>
              <w:t>Strategies</w:t>
            </w:r>
            <w:r w:rsidR="00063E5D">
              <w:rPr>
                <w:color w:val="538135" w:themeColor="accent6" w:themeShade="BF"/>
                <w:spacing w:val="-2"/>
                <w:sz w:val="20"/>
              </w:rPr>
              <w:t>;</w:t>
            </w:r>
          </w:p>
          <w:p w14:paraId="2597C304" w14:textId="77777777" w:rsidR="00063E5D" w:rsidRPr="0006016A" w:rsidRDefault="00063E5D" w:rsidP="00063E5D">
            <w:pPr>
              <w:pStyle w:val="TableParagraph"/>
              <w:tabs>
                <w:tab w:val="left" w:pos="467"/>
                <w:tab w:val="left" w:pos="468"/>
              </w:tabs>
              <w:spacing w:line="240" w:lineRule="atLeast"/>
              <w:ind w:left="0" w:hanging="363"/>
              <w:rPr>
                <w:color w:val="538135" w:themeColor="accent6" w:themeShade="BF"/>
                <w:sz w:val="20"/>
              </w:rPr>
            </w:pPr>
          </w:p>
          <w:p w14:paraId="29DB456A" w14:textId="67DBAF76" w:rsidR="002D6911" w:rsidRPr="00063E5D" w:rsidRDefault="002D6911" w:rsidP="00063E5D">
            <w:pPr>
              <w:pStyle w:val="TableParagraph"/>
              <w:numPr>
                <w:ilvl w:val="0"/>
                <w:numId w:val="22"/>
              </w:numPr>
              <w:tabs>
                <w:tab w:val="left" w:pos="467"/>
                <w:tab w:val="left" w:pos="468"/>
              </w:tabs>
              <w:spacing w:line="240" w:lineRule="atLeast"/>
              <w:ind w:left="613" w:hanging="363"/>
              <w:rPr>
                <w:color w:val="538135" w:themeColor="accent6" w:themeShade="BF"/>
                <w:sz w:val="20"/>
              </w:rPr>
            </w:pPr>
            <w:r w:rsidRPr="0006016A">
              <w:rPr>
                <w:color w:val="538135" w:themeColor="accent6" w:themeShade="BF"/>
                <w:spacing w:val="-2"/>
                <w:sz w:val="20"/>
              </w:rPr>
              <w:t>Timing</w:t>
            </w:r>
            <w:r w:rsidR="00063E5D">
              <w:rPr>
                <w:color w:val="538135" w:themeColor="accent6" w:themeShade="BF"/>
                <w:spacing w:val="-2"/>
                <w:sz w:val="20"/>
              </w:rPr>
              <w:t>;</w:t>
            </w:r>
          </w:p>
          <w:p w14:paraId="600DC32E" w14:textId="77777777" w:rsidR="00063E5D" w:rsidRPr="0006016A" w:rsidRDefault="00063E5D" w:rsidP="00063E5D">
            <w:pPr>
              <w:pStyle w:val="TableParagraph"/>
              <w:tabs>
                <w:tab w:val="left" w:pos="467"/>
                <w:tab w:val="left" w:pos="468"/>
              </w:tabs>
              <w:spacing w:line="240" w:lineRule="atLeast"/>
              <w:ind w:left="252" w:hanging="363"/>
              <w:rPr>
                <w:color w:val="538135" w:themeColor="accent6" w:themeShade="BF"/>
                <w:sz w:val="20"/>
              </w:rPr>
            </w:pPr>
          </w:p>
          <w:p w14:paraId="5C02AB41" w14:textId="4172EB7A" w:rsidR="002D6911" w:rsidRDefault="002D6911" w:rsidP="00063E5D">
            <w:pPr>
              <w:pStyle w:val="TableParagraph"/>
              <w:numPr>
                <w:ilvl w:val="0"/>
                <w:numId w:val="22"/>
              </w:numPr>
              <w:tabs>
                <w:tab w:val="left" w:pos="467"/>
                <w:tab w:val="left" w:pos="468"/>
              </w:tabs>
              <w:spacing w:line="240" w:lineRule="atLeast"/>
              <w:ind w:left="613" w:right="310" w:hanging="363"/>
              <w:rPr>
                <w:color w:val="538135" w:themeColor="accent6" w:themeShade="BF"/>
                <w:sz w:val="20"/>
              </w:rPr>
            </w:pPr>
            <w:r w:rsidRPr="0006016A">
              <w:rPr>
                <w:color w:val="538135" w:themeColor="accent6" w:themeShade="BF"/>
                <w:sz w:val="20"/>
              </w:rPr>
              <w:t xml:space="preserve">Collaboration with </w:t>
            </w:r>
            <w:r>
              <w:rPr>
                <w:color w:val="538135" w:themeColor="accent6" w:themeShade="BF"/>
                <w:sz w:val="20"/>
              </w:rPr>
              <w:t>Teacher Tutor</w:t>
            </w:r>
            <w:r w:rsidRPr="0006016A">
              <w:rPr>
                <w:color w:val="538135" w:themeColor="accent6" w:themeShade="BF"/>
                <w:sz w:val="20"/>
              </w:rPr>
              <w:t xml:space="preserve"> and other teachers – HOD/Key Stage ­ subject</w:t>
            </w:r>
            <w:r w:rsidRPr="0006016A">
              <w:rPr>
                <w:color w:val="538135" w:themeColor="accent6" w:themeShade="BF"/>
                <w:spacing w:val="-14"/>
                <w:sz w:val="20"/>
              </w:rPr>
              <w:t xml:space="preserve"> </w:t>
            </w:r>
            <w:r w:rsidRPr="0006016A">
              <w:rPr>
                <w:color w:val="538135" w:themeColor="accent6" w:themeShade="BF"/>
                <w:sz w:val="20"/>
              </w:rPr>
              <w:t>co-ordinators</w:t>
            </w:r>
            <w:r w:rsidR="00063E5D">
              <w:rPr>
                <w:color w:val="538135" w:themeColor="accent6" w:themeShade="BF"/>
                <w:sz w:val="20"/>
              </w:rPr>
              <w:t>; and</w:t>
            </w:r>
          </w:p>
          <w:p w14:paraId="758297A0" w14:textId="77777777" w:rsidR="00063E5D" w:rsidRPr="0006016A" w:rsidRDefault="00063E5D" w:rsidP="00063E5D">
            <w:pPr>
              <w:pStyle w:val="TableParagraph"/>
              <w:tabs>
                <w:tab w:val="left" w:pos="467"/>
                <w:tab w:val="left" w:pos="468"/>
              </w:tabs>
              <w:spacing w:line="240" w:lineRule="atLeast"/>
              <w:ind w:left="253" w:right="310" w:hanging="363"/>
              <w:rPr>
                <w:color w:val="538135" w:themeColor="accent6" w:themeShade="BF"/>
                <w:sz w:val="20"/>
              </w:rPr>
            </w:pPr>
          </w:p>
          <w:p w14:paraId="6D70BBD8" w14:textId="77777777" w:rsidR="002D6911" w:rsidRPr="0006016A" w:rsidRDefault="002D6911" w:rsidP="00063E5D">
            <w:pPr>
              <w:pStyle w:val="TableParagraph"/>
              <w:numPr>
                <w:ilvl w:val="0"/>
                <w:numId w:val="22"/>
              </w:numPr>
              <w:tabs>
                <w:tab w:val="left" w:pos="467"/>
                <w:tab w:val="left" w:pos="468"/>
              </w:tabs>
              <w:spacing w:line="240" w:lineRule="atLeast"/>
              <w:ind w:left="613" w:hanging="363"/>
              <w:rPr>
                <w:color w:val="538135" w:themeColor="accent6" w:themeShade="BF"/>
                <w:sz w:val="20"/>
              </w:rPr>
            </w:pPr>
            <w:r w:rsidRPr="0006016A">
              <w:rPr>
                <w:color w:val="538135" w:themeColor="accent6" w:themeShade="BF"/>
                <w:spacing w:val="-2"/>
                <w:sz w:val="20"/>
              </w:rPr>
              <w:t>EA support.</w:t>
            </w:r>
          </w:p>
        </w:tc>
        <w:tc>
          <w:tcPr>
            <w:tcW w:w="2880" w:type="dxa"/>
          </w:tcPr>
          <w:p w14:paraId="62613A3A" w14:textId="77777777" w:rsidR="002D6911" w:rsidRPr="002D6911" w:rsidRDefault="002D6911" w:rsidP="002D6911">
            <w:pPr>
              <w:pStyle w:val="TableParagraph"/>
              <w:ind w:left="0"/>
              <w:rPr>
                <w:color w:val="538135" w:themeColor="accent6" w:themeShade="BF"/>
                <w:sz w:val="12"/>
                <w:szCs w:val="14"/>
              </w:rPr>
            </w:pPr>
          </w:p>
          <w:p w14:paraId="4703BA35" w14:textId="77777777" w:rsidR="002D6911" w:rsidRPr="0006016A" w:rsidRDefault="002D6911" w:rsidP="002D6911">
            <w:pPr>
              <w:pStyle w:val="TableParagraph"/>
              <w:spacing w:before="1"/>
              <w:ind w:left="107"/>
              <w:rPr>
                <w:color w:val="538135" w:themeColor="accent6" w:themeShade="BF"/>
                <w:sz w:val="20"/>
              </w:rPr>
            </w:pPr>
            <w:r w:rsidRPr="0006016A">
              <w:rPr>
                <w:color w:val="538135" w:themeColor="accent6" w:themeShade="BF"/>
                <w:spacing w:val="-2"/>
                <w:sz w:val="20"/>
              </w:rPr>
              <w:t>Consider:</w:t>
            </w:r>
          </w:p>
          <w:p w14:paraId="750B55BF" w14:textId="77777777" w:rsidR="002D6911" w:rsidRPr="0006016A" w:rsidRDefault="002D6911" w:rsidP="002D6911">
            <w:pPr>
              <w:pStyle w:val="TableParagraph"/>
              <w:spacing w:before="10"/>
              <w:ind w:left="0"/>
              <w:rPr>
                <w:color w:val="538135" w:themeColor="accent6" w:themeShade="BF"/>
                <w:sz w:val="19"/>
              </w:rPr>
            </w:pPr>
          </w:p>
          <w:p w14:paraId="4EE58010" w14:textId="131FB838" w:rsidR="002D6911" w:rsidRPr="00063E5D" w:rsidRDefault="002D6911" w:rsidP="002D6911">
            <w:pPr>
              <w:pStyle w:val="TableParagraph"/>
              <w:numPr>
                <w:ilvl w:val="0"/>
                <w:numId w:val="21"/>
              </w:numPr>
              <w:tabs>
                <w:tab w:val="left" w:pos="467"/>
                <w:tab w:val="left" w:pos="468"/>
              </w:tabs>
              <w:ind w:right="1102"/>
              <w:rPr>
                <w:color w:val="538135" w:themeColor="accent6" w:themeShade="BF"/>
                <w:sz w:val="20"/>
              </w:rPr>
            </w:pPr>
            <w:r w:rsidRPr="0006016A">
              <w:rPr>
                <w:color w:val="538135" w:themeColor="accent6" w:themeShade="BF"/>
                <w:sz w:val="20"/>
              </w:rPr>
              <w:t>Induction</w:t>
            </w:r>
            <w:r w:rsidRPr="0006016A">
              <w:rPr>
                <w:color w:val="538135" w:themeColor="accent6" w:themeShade="BF"/>
                <w:spacing w:val="-14"/>
                <w:sz w:val="20"/>
              </w:rPr>
              <w:t xml:space="preserve"> </w:t>
            </w:r>
            <w:r w:rsidRPr="0006016A">
              <w:rPr>
                <w:color w:val="538135" w:themeColor="accent6" w:themeShade="BF"/>
                <w:spacing w:val="-2"/>
                <w:sz w:val="20"/>
              </w:rPr>
              <w:t>Programme</w:t>
            </w:r>
            <w:r w:rsidR="00063E5D">
              <w:rPr>
                <w:color w:val="538135" w:themeColor="accent6" w:themeShade="BF"/>
                <w:spacing w:val="-2"/>
                <w:sz w:val="20"/>
              </w:rPr>
              <w:t>;</w:t>
            </w:r>
          </w:p>
          <w:p w14:paraId="4B216FE6" w14:textId="77777777" w:rsidR="00063E5D" w:rsidRPr="0006016A" w:rsidRDefault="00063E5D" w:rsidP="00063E5D">
            <w:pPr>
              <w:pStyle w:val="TableParagraph"/>
              <w:tabs>
                <w:tab w:val="left" w:pos="467"/>
                <w:tab w:val="left" w:pos="468"/>
              </w:tabs>
              <w:ind w:left="467" w:right="1102"/>
              <w:rPr>
                <w:color w:val="538135" w:themeColor="accent6" w:themeShade="BF"/>
                <w:sz w:val="20"/>
              </w:rPr>
            </w:pPr>
          </w:p>
          <w:p w14:paraId="556ED36E" w14:textId="7F519F2D" w:rsidR="002D6911" w:rsidRDefault="002D6911" w:rsidP="002D6911">
            <w:pPr>
              <w:pStyle w:val="TableParagraph"/>
              <w:numPr>
                <w:ilvl w:val="0"/>
                <w:numId w:val="21"/>
              </w:numPr>
              <w:tabs>
                <w:tab w:val="left" w:pos="467"/>
                <w:tab w:val="left" w:pos="468"/>
              </w:tabs>
              <w:spacing w:before="3" w:line="237" w:lineRule="auto"/>
              <w:ind w:right="376"/>
              <w:rPr>
                <w:color w:val="538135" w:themeColor="accent6" w:themeShade="BF"/>
                <w:sz w:val="20"/>
              </w:rPr>
            </w:pPr>
            <w:r w:rsidRPr="0006016A">
              <w:rPr>
                <w:color w:val="538135" w:themeColor="accent6" w:themeShade="BF"/>
                <w:sz w:val="20"/>
              </w:rPr>
              <w:t xml:space="preserve">Assistance given by </w:t>
            </w:r>
            <w:r>
              <w:rPr>
                <w:color w:val="538135" w:themeColor="accent6" w:themeShade="BF"/>
                <w:sz w:val="20"/>
              </w:rPr>
              <w:t>Teacher Tutor</w:t>
            </w:r>
            <w:r w:rsidRPr="0006016A">
              <w:rPr>
                <w:color w:val="538135" w:themeColor="accent6" w:themeShade="BF"/>
                <w:sz w:val="20"/>
              </w:rPr>
              <w:t>/HOD/Key Stage co-ordinator</w:t>
            </w:r>
            <w:r w:rsidR="00063E5D">
              <w:rPr>
                <w:color w:val="538135" w:themeColor="accent6" w:themeShade="BF"/>
                <w:sz w:val="20"/>
              </w:rPr>
              <w:t>;</w:t>
            </w:r>
          </w:p>
          <w:p w14:paraId="3C0E97F8" w14:textId="77777777" w:rsidR="00063E5D" w:rsidRPr="0006016A" w:rsidRDefault="00063E5D" w:rsidP="00063E5D">
            <w:pPr>
              <w:pStyle w:val="TableParagraph"/>
              <w:tabs>
                <w:tab w:val="left" w:pos="467"/>
                <w:tab w:val="left" w:pos="468"/>
              </w:tabs>
              <w:spacing w:before="3" w:line="237" w:lineRule="auto"/>
              <w:ind w:left="0" w:right="376"/>
              <w:rPr>
                <w:color w:val="538135" w:themeColor="accent6" w:themeShade="BF"/>
                <w:sz w:val="20"/>
              </w:rPr>
            </w:pPr>
          </w:p>
          <w:p w14:paraId="17B21933" w14:textId="1713DAF8" w:rsidR="002D6911" w:rsidRDefault="002D6911" w:rsidP="002D6911">
            <w:pPr>
              <w:pStyle w:val="TableParagraph"/>
              <w:numPr>
                <w:ilvl w:val="0"/>
                <w:numId w:val="21"/>
              </w:numPr>
              <w:tabs>
                <w:tab w:val="left" w:pos="467"/>
                <w:tab w:val="left" w:pos="468"/>
              </w:tabs>
              <w:spacing w:before="5" w:line="237" w:lineRule="auto"/>
              <w:ind w:right="545"/>
              <w:rPr>
                <w:color w:val="538135" w:themeColor="accent6" w:themeShade="BF"/>
                <w:sz w:val="20"/>
              </w:rPr>
            </w:pPr>
            <w:r w:rsidRPr="0006016A">
              <w:rPr>
                <w:color w:val="538135" w:themeColor="accent6" w:themeShade="BF"/>
                <w:sz w:val="20"/>
              </w:rPr>
              <w:t>Advice</w:t>
            </w:r>
            <w:r w:rsidRPr="0006016A">
              <w:rPr>
                <w:color w:val="538135" w:themeColor="accent6" w:themeShade="BF"/>
                <w:spacing w:val="-14"/>
                <w:sz w:val="20"/>
              </w:rPr>
              <w:t xml:space="preserve"> </w:t>
            </w:r>
            <w:r w:rsidRPr="0006016A">
              <w:rPr>
                <w:color w:val="538135" w:themeColor="accent6" w:themeShade="BF"/>
                <w:sz w:val="20"/>
              </w:rPr>
              <w:t>and</w:t>
            </w:r>
            <w:r w:rsidRPr="0006016A">
              <w:rPr>
                <w:color w:val="538135" w:themeColor="accent6" w:themeShade="BF"/>
                <w:spacing w:val="-14"/>
                <w:sz w:val="20"/>
              </w:rPr>
              <w:t xml:space="preserve"> </w:t>
            </w:r>
            <w:r w:rsidRPr="0006016A">
              <w:rPr>
                <w:color w:val="538135" w:themeColor="accent6" w:themeShade="BF"/>
                <w:sz w:val="20"/>
              </w:rPr>
              <w:t>guidance from EA</w:t>
            </w:r>
            <w:r w:rsidR="00063E5D">
              <w:rPr>
                <w:color w:val="538135" w:themeColor="accent6" w:themeShade="BF"/>
                <w:sz w:val="20"/>
              </w:rPr>
              <w:t>;</w:t>
            </w:r>
          </w:p>
          <w:p w14:paraId="5139D2D4" w14:textId="77777777" w:rsidR="00063E5D" w:rsidRPr="0006016A" w:rsidRDefault="00063E5D" w:rsidP="00063E5D">
            <w:pPr>
              <w:pStyle w:val="TableParagraph"/>
              <w:tabs>
                <w:tab w:val="left" w:pos="467"/>
                <w:tab w:val="left" w:pos="468"/>
              </w:tabs>
              <w:spacing w:before="5" w:line="237" w:lineRule="auto"/>
              <w:ind w:left="0" w:right="545"/>
              <w:rPr>
                <w:color w:val="538135" w:themeColor="accent6" w:themeShade="BF"/>
                <w:sz w:val="20"/>
              </w:rPr>
            </w:pPr>
          </w:p>
          <w:p w14:paraId="267D8522" w14:textId="74A396C3" w:rsidR="002D6911" w:rsidRPr="00063E5D" w:rsidRDefault="002D6911" w:rsidP="002D6911">
            <w:pPr>
              <w:pStyle w:val="TableParagraph"/>
              <w:numPr>
                <w:ilvl w:val="0"/>
                <w:numId w:val="21"/>
              </w:numPr>
              <w:tabs>
                <w:tab w:val="left" w:pos="467"/>
                <w:tab w:val="left" w:pos="468"/>
              </w:tabs>
              <w:spacing w:before="1" w:line="244" w:lineRule="exact"/>
              <w:ind w:hanging="361"/>
              <w:rPr>
                <w:color w:val="538135" w:themeColor="accent6" w:themeShade="BF"/>
                <w:sz w:val="20"/>
              </w:rPr>
            </w:pPr>
            <w:r w:rsidRPr="0006016A">
              <w:rPr>
                <w:color w:val="538135" w:themeColor="accent6" w:themeShade="BF"/>
                <w:sz w:val="20"/>
              </w:rPr>
              <w:t>Classroom</w:t>
            </w:r>
            <w:r w:rsidRPr="0006016A">
              <w:rPr>
                <w:color w:val="538135" w:themeColor="accent6" w:themeShade="BF"/>
                <w:spacing w:val="-9"/>
                <w:sz w:val="20"/>
              </w:rPr>
              <w:t xml:space="preserve"> </w:t>
            </w:r>
            <w:r w:rsidRPr="0006016A">
              <w:rPr>
                <w:color w:val="538135" w:themeColor="accent6" w:themeShade="BF"/>
                <w:spacing w:val="-2"/>
                <w:sz w:val="20"/>
              </w:rPr>
              <w:t>assistants</w:t>
            </w:r>
            <w:r w:rsidR="00063E5D">
              <w:rPr>
                <w:color w:val="538135" w:themeColor="accent6" w:themeShade="BF"/>
                <w:spacing w:val="-2"/>
                <w:sz w:val="20"/>
              </w:rPr>
              <w:t>;</w:t>
            </w:r>
          </w:p>
          <w:p w14:paraId="034EC40F" w14:textId="77777777" w:rsidR="00063E5D" w:rsidRPr="0006016A" w:rsidRDefault="00063E5D" w:rsidP="00063E5D">
            <w:pPr>
              <w:pStyle w:val="TableParagraph"/>
              <w:tabs>
                <w:tab w:val="left" w:pos="467"/>
                <w:tab w:val="left" w:pos="468"/>
              </w:tabs>
              <w:spacing w:before="1" w:line="244" w:lineRule="exact"/>
              <w:ind w:left="0"/>
              <w:rPr>
                <w:color w:val="538135" w:themeColor="accent6" w:themeShade="BF"/>
                <w:sz w:val="20"/>
              </w:rPr>
            </w:pPr>
          </w:p>
          <w:p w14:paraId="38692765" w14:textId="1E528440" w:rsidR="002D6911" w:rsidRPr="00063E5D" w:rsidRDefault="002D6911" w:rsidP="00063E5D">
            <w:pPr>
              <w:pStyle w:val="TableParagraph"/>
              <w:numPr>
                <w:ilvl w:val="0"/>
                <w:numId w:val="21"/>
              </w:numPr>
              <w:tabs>
                <w:tab w:val="left" w:pos="467"/>
                <w:tab w:val="left" w:pos="468"/>
              </w:tabs>
              <w:spacing w:line="244" w:lineRule="exact"/>
              <w:ind w:right="133" w:hanging="361"/>
              <w:rPr>
                <w:color w:val="538135" w:themeColor="accent6" w:themeShade="BF"/>
                <w:sz w:val="20"/>
              </w:rPr>
            </w:pPr>
            <w:r w:rsidRPr="0006016A">
              <w:rPr>
                <w:color w:val="538135" w:themeColor="accent6" w:themeShade="BF"/>
                <w:sz w:val="20"/>
              </w:rPr>
              <w:t>Other</w:t>
            </w:r>
            <w:r w:rsidRPr="0006016A">
              <w:rPr>
                <w:color w:val="538135" w:themeColor="accent6" w:themeShade="BF"/>
                <w:spacing w:val="-9"/>
                <w:sz w:val="20"/>
              </w:rPr>
              <w:t xml:space="preserve"> </w:t>
            </w:r>
            <w:r w:rsidRPr="0006016A">
              <w:rPr>
                <w:color w:val="538135" w:themeColor="accent6" w:themeShade="BF"/>
                <w:sz w:val="20"/>
              </w:rPr>
              <w:t>external</w:t>
            </w:r>
            <w:r w:rsidRPr="0006016A">
              <w:rPr>
                <w:color w:val="538135" w:themeColor="accent6" w:themeShade="BF"/>
                <w:spacing w:val="-10"/>
                <w:sz w:val="20"/>
              </w:rPr>
              <w:t xml:space="preserve"> </w:t>
            </w:r>
            <w:r w:rsidRPr="0006016A">
              <w:rPr>
                <w:color w:val="538135" w:themeColor="accent6" w:themeShade="BF"/>
                <w:spacing w:val="-2"/>
                <w:sz w:val="20"/>
              </w:rPr>
              <w:t>support</w:t>
            </w:r>
            <w:r w:rsidR="00063E5D">
              <w:rPr>
                <w:color w:val="538135" w:themeColor="accent6" w:themeShade="BF"/>
                <w:spacing w:val="-2"/>
                <w:sz w:val="20"/>
              </w:rPr>
              <w:t>; and</w:t>
            </w:r>
          </w:p>
          <w:p w14:paraId="4AE1B48F" w14:textId="77777777" w:rsidR="00063E5D" w:rsidRPr="0006016A" w:rsidRDefault="00063E5D" w:rsidP="00063E5D">
            <w:pPr>
              <w:pStyle w:val="TableParagraph"/>
              <w:tabs>
                <w:tab w:val="left" w:pos="467"/>
                <w:tab w:val="left" w:pos="468"/>
              </w:tabs>
              <w:spacing w:line="244" w:lineRule="exact"/>
              <w:ind w:left="0" w:right="133"/>
              <w:rPr>
                <w:color w:val="538135" w:themeColor="accent6" w:themeShade="BF"/>
                <w:sz w:val="20"/>
              </w:rPr>
            </w:pPr>
          </w:p>
          <w:p w14:paraId="35191074" w14:textId="77777777" w:rsidR="002D6911" w:rsidRPr="0006016A" w:rsidRDefault="002D6911" w:rsidP="002D6911">
            <w:pPr>
              <w:pStyle w:val="TableParagraph"/>
              <w:numPr>
                <w:ilvl w:val="0"/>
                <w:numId w:val="21"/>
              </w:numPr>
              <w:tabs>
                <w:tab w:val="left" w:pos="467"/>
                <w:tab w:val="left" w:pos="468"/>
              </w:tabs>
              <w:ind w:hanging="361"/>
              <w:rPr>
                <w:color w:val="538135" w:themeColor="accent6" w:themeShade="BF"/>
                <w:sz w:val="20"/>
              </w:rPr>
            </w:pPr>
            <w:r w:rsidRPr="0006016A">
              <w:rPr>
                <w:color w:val="538135" w:themeColor="accent6" w:themeShade="BF"/>
                <w:spacing w:val="-2"/>
                <w:sz w:val="20"/>
              </w:rPr>
              <w:t>Appropriate</w:t>
            </w:r>
            <w:r w:rsidRPr="0006016A">
              <w:rPr>
                <w:color w:val="538135" w:themeColor="accent6" w:themeShade="BF"/>
                <w:spacing w:val="5"/>
                <w:sz w:val="20"/>
              </w:rPr>
              <w:t xml:space="preserve"> </w:t>
            </w:r>
            <w:r w:rsidRPr="0006016A">
              <w:rPr>
                <w:color w:val="538135" w:themeColor="accent6" w:themeShade="BF"/>
                <w:spacing w:val="-2"/>
                <w:sz w:val="20"/>
              </w:rPr>
              <w:t>resources.</w:t>
            </w:r>
          </w:p>
        </w:tc>
        <w:tc>
          <w:tcPr>
            <w:tcW w:w="4320" w:type="dxa"/>
          </w:tcPr>
          <w:p w14:paraId="7F69E9D3" w14:textId="77777777" w:rsidR="002D6911" w:rsidRPr="002D6911" w:rsidRDefault="002D6911" w:rsidP="002D6911">
            <w:pPr>
              <w:pStyle w:val="TableParagraph"/>
              <w:ind w:left="108"/>
              <w:rPr>
                <w:color w:val="538135" w:themeColor="accent6" w:themeShade="BF"/>
                <w:sz w:val="12"/>
                <w:szCs w:val="14"/>
              </w:rPr>
            </w:pPr>
          </w:p>
          <w:p w14:paraId="0B7383E1" w14:textId="337089F9" w:rsidR="002D6911" w:rsidRDefault="002D6911" w:rsidP="00063E5D">
            <w:pPr>
              <w:pStyle w:val="TableParagraph"/>
              <w:ind w:left="108"/>
              <w:rPr>
                <w:color w:val="538135" w:themeColor="accent6" w:themeShade="BF"/>
                <w:sz w:val="20"/>
              </w:rPr>
            </w:pPr>
            <w:r w:rsidRPr="0006016A">
              <w:rPr>
                <w:color w:val="538135" w:themeColor="accent6" w:themeShade="BF"/>
                <w:sz w:val="20"/>
              </w:rPr>
              <w:t>Consider:</w:t>
            </w:r>
            <w:r w:rsidRPr="0006016A">
              <w:rPr>
                <w:color w:val="538135" w:themeColor="accent6" w:themeShade="BF"/>
                <w:spacing w:val="40"/>
                <w:sz w:val="20"/>
              </w:rPr>
              <w:t xml:space="preserve"> </w:t>
            </w:r>
            <w:r w:rsidRPr="0006016A">
              <w:rPr>
                <w:color w:val="538135" w:themeColor="accent6" w:themeShade="BF"/>
                <w:sz w:val="20"/>
              </w:rPr>
              <w:t>How &amp; When.</w:t>
            </w:r>
          </w:p>
          <w:p w14:paraId="0C76FE68" w14:textId="77777777" w:rsidR="00063E5D" w:rsidRPr="00063E5D" w:rsidRDefault="00063E5D" w:rsidP="00063E5D">
            <w:pPr>
              <w:pStyle w:val="TableParagraph"/>
              <w:ind w:left="108"/>
              <w:rPr>
                <w:color w:val="538135" w:themeColor="accent6" w:themeShade="BF"/>
                <w:sz w:val="12"/>
                <w:szCs w:val="14"/>
              </w:rPr>
            </w:pPr>
          </w:p>
          <w:p w14:paraId="69970C07" w14:textId="77777777" w:rsidR="002D6911" w:rsidRPr="0006016A" w:rsidRDefault="002D6911" w:rsidP="002D6911">
            <w:pPr>
              <w:pStyle w:val="TableParagraph"/>
              <w:numPr>
                <w:ilvl w:val="0"/>
                <w:numId w:val="19"/>
              </w:numPr>
              <w:tabs>
                <w:tab w:val="left" w:pos="466"/>
                <w:tab w:val="left" w:pos="467"/>
              </w:tabs>
              <w:spacing w:before="2" w:line="244" w:lineRule="exact"/>
              <w:rPr>
                <w:color w:val="538135" w:themeColor="accent6" w:themeShade="BF"/>
                <w:sz w:val="20"/>
              </w:rPr>
            </w:pPr>
            <w:r w:rsidRPr="0006016A">
              <w:rPr>
                <w:color w:val="538135" w:themeColor="accent6" w:themeShade="BF"/>
                <w:sz w:val="20"/>
              </w:rPr>
              <w:t>Induction</w:t>
            </w:r>
            <w:r w:rsidRPr="0006016A">
              <w:rPr>
                <w:color w:val="538135" w:themeColor="accent6" w:themeShade="BF"/>
                <w:spacing w:val="-11"/>
                <w:sz w:val="20"/>
              </w:rPr>
              <w:t xml:space="preserve"> </w:t>
            </w:r>
            <w:r w:rsidRPr="0006016A">
              <w:rPr>
                <w:color w:val="538135" w:themeColor="accent6" w:themeShade="BF"/>
                <w:sz w:val="20"/>
              </w:rPr>
              <w:t>Reflection/Self-evaluation</w:t>
            </w:r>
            <w:r w:rsidRPr="0006016A">
              <w:rPr>
                <w:color w:val="538135" w:themeColor="accent6" w:themeShade="BF"/>
                <w:spacing w:val="-12"/>
                <w:sz w:val="20"/>
              </w:rPr>
              <w:t xml:space="preserve"> </w:t>
            </w:r>
            <w:r w:rsidRPr="0006016A">
              <w:rPr>
                <w:color w:val="538135" w:themeColor="accent6" w:themeShade="BF"/>
                <w:sz w:val="20"/>
              </w:rPr>
              <w:t>of</w:t>
            </w:r>
            <w:r w:rsidRPr="0006016A">
              <w:rPr>
                <w:color w:val="538135" w:themeColor="accent6" w:themeShade="BF"/>
                <w:spacing w:val="-11"/>
                <w:sz w:val="20"/>
              </w:rPr>
              <w:t xml:space="preserve"> </w:t>
            </w:r>
            <w:r w:rsidRPr="0006016A">
              <w:rPr>
                <w:color w:val="538135" w:themeColor="accent6" w:themeShade="BF"/>
                <w:spacing w:val="-2"/>
                <w:sz w:val="20"/>
              </w:rPr>
              <w:t>practice.</w:t>
            </w:r>
          </w:p>
          <w:p w14:paraId="62B558B5" w14:textId="496ED4B3" w:rsidR="002D6911" w:rsidRPr="0006016A" w:rsidRDefault="002D6911" w:rsidP="002D6911">
            <w:pPr>
              <w:pStyle w:val="TableParagraph"/>
              <w:numPr>
                <w:ilvl w:val="0"/>
                <w:numId w:val="19"/>
              </w:numPr>
              <w:tabs>
                <w:tab w:val="left" w:pos="466"/>
                <w:tab w:val="left" w:pos="467"/>
              </w:tabs>
              <w:ind w:right="255"/>
              <w:rPr>
                <w:color w:val="538135" w:themeColor="accent6" w:themeShade="BF"/>
                <w:sz w:val="20"/>
              </w:rPr>
            </w:pPr>
            <w:r>
              <w:rPr>
                <w:color w:val="538135" w:themeColor="accent6" w:themeShade="BF"/>
                <w:sz w:val="20"/>
              </w:rPr>
              <w:t>Teacher Tutor</w:t>
            </w:r>
            <w:r w:rsidRPr="0006016A">
              <w:rPr>
                <w:color w:val="538135" w:themeColor="accent6" w:themeShade="BF"/>
                <w:sz w:val="20"/>
              </w:rPr>
              <w:t xml:space="preserve"> / Principal / Head of Department classroom </w:t>
            </w:r>
            <w:r w:rsidRPr="0006016A">
              <w:rPr>
                <w:color w:val="538135" w:themeColor="accent6" w:themeShade="BF"/>
                <w:spacing w:val="-2"/>
                <w:sz w:val="20"/>
              </w:rPr>
              <w:t>observation.</w:t>
            </w:r>
          </w:p>
          <w:p w14:paraId="621914BC" w14:textId="77777777" w:rsidR="002D6911" w:rsidRPr="0006016A" w:rsidRDefault="002D6911" w:rsidP="002D6911">
            <w:pPr>
              <w:pStyle w:val="TableParagraph"/>
              <w:numPr>
                <w:ilvl w:val="0"/>
                <w:numId w:val="19"/>
              </w:numPr>
              <w:tabs>
                <w:tab w:val="left" w:pos="466"/>
                <w:tab w:val="left" w:pos="467"/>
              </w:tabs>
              <w:spacing w:before="1" w:line="237" w:lineRule="auto"/>
              <w:ind w:right="185"/>
              <w:rPr>
                <w:color w:val="538135" w:themeColor="accent6" w:themeShade="BF"/>
                <w:sz w:val="20"/>
              </w:rPr>
            </w:pPr>
            <w:r w:rsidRPr="0006016A">
              <w:rPr>
                <w:color w:val="538135" w:themeColor="accent6" w:themeShade="BF"/>
                <w:sz w:val="20"/>
              </w:rPr>
              <w:t>Regular</w:t>
            </w:r>
            <w:r w:rsidRPr="0006016A">
              <w:rPr>
                <w:color w:val="538135" w:themeColor="accent6" w:themeShade="BF"/>
                <w:spacing w:val="-13"/>
                <w:sz w:val="20"/>
              </w:rPr>
              <w:t xml:space="preserve"> </w:t>
            </w:r>
            <w:r w:rsidRPr="0006016A">
              <w:rPr>
                <w:color w:val="538135" w:themeColor="accent6" w:themeShade="BF"/>
                <w:sz w:val="20"/>
              </w:rPr>
              <w:t>monitoring / assessment</w:t>
            </w:r>
            <w:r w:rsidRPr="0006016A">
              <w:rPr>
                <w:color w:val="538135" w:themeColor="accent6" w:themeShade="BF"/>
                <w:spacing w:val="-14"/>
                <w:sz w:val="20"/>
              </w:rPr>
              <w:t xml:space="preserve"> </w:t>
            </w:r>
            <w:r w:rsidRPr="0006016A">
              <w:rPr>
                <w:color w:val="538135" w:themeColor="accent6" w:themeShade="BF"/>
                <w:sz w:val="20"/>
              </w:rPr>
              <w:t>of</w:t>
            </w:r>
            <w:r w:rsidRPr="0006016A">
              <w:rPr>
                <w:color w:val="538135" w:themeColor="accent6" w:themeShade="BF"/>
                <w:spacing w:val="-12"/>
                <w:sz w:val="20"/>
              </w:rPr>
              <w:t xml:space="preserve"> </w:t>
            </w:r>
            <w:r w:rsidRPr="0006016A">
              <w:rPr>
                <w:color w:val="538135" w:themeColor="accent6" w:themeShade="BF"/>
                <w:sz w:val="20"/>
              </w:rPr>
              <w:t xml:space="preserve">pupils’ </w:t>
            </w:r>
            <w:r w:rsidRPr="0006016A">
              <w:rPr>
                <w:color w:val="538135" w:themeColor="accent6" w:themeShade="BF"/>
                <w:spacing w:val="-2"/>
                <w:sz w:val="20"/>
              </w:rPr>
              <w:t>work.</w:t>
            </w:r>
          </w:p>
          <w:p w14:paraId="773D493C" w14:textId="0529097C" w:rsidR="002D6911" w:rsidRPr="0006016A" w:rsidRDefault="002D6911" w:rsidP="002D6911">
            <w:pPr>
              <w:pStyle w:val="TableParagraph"/>
              <w:numPr>
                <w:ilvl w:val="0"/>
                <w:numId w:val="19"/>
              </w:numPr>
              <w:tabs>
                <w:tab w:val="left" w:pos="466"/>
                <w:tab w:val="left" w:pos="467"/>
              </w:tabs>
              <w:spacing w:before="1" w:line="237" w:lineRule="auto"/>
              <w:ind w:right="185"/>
              <w:rPr>
                <w:color w:val="538135" w:themeColor="accent6" w:themeShade="BF"/>
                <w:sz w:val="20"/>
              </w:rPr>
            </w:pPr>
            <w:r w:rsidRPr="0006016A">
              <w:rPr>
                <w:color w:val="538135" w:themeColor="accent6" w:themeShade="BF"/>
                <w:sz w:val="20"/>
              </w:rPr>
              <w:t>Regular</w:t>
            </w:r>
            <w:r w:rsidRPr="0006016A">
              <w:rPr>
                <w:color w:val="538135" w:themeColor="accent6" w:themeShade="BF"/>
                <w:spacing w:val="-8"/>
                <w:sz w:val="20"/>
              </w:rPr>
              <w:t xml:space="preserve"> </w:t>
            </w:r>
            <w:r w:rsidRPr="0006016A">
              <w:rPr>
                <w:color w:val="538135" w:themeColor="accent6" w:themeShade="BF"/>
                <w:sz w:val="20"/>
              </w:rPr>
              <w:t>meetings</w:t>
            </w:r>
            <w:r w:rsidRPr="0006016A">
              <w:rPr>
                <w:color w:val="538135" w:themeColor="accent6" w:themeShade="BF"/>
                <w:spacing w:val="-6"/>
                <w:sz w:val="20"/>
              </w:rPr>
              <w:t xml:space="preserve"> </w:t>
            </w:r>
            <w:r w:rsidRPr="0006016A">
              <w:rPr>
                <w:color w:val="538135" w:themeColor="accent6" w:themeShade="BF"/>
                <w:sz w:val="20"/>
              </w:rPr>
              <w:t>with</w:t>
            </w:r>
            <w:r w:rsidRPr="0006016A">
              <w:rPr>
                <w:color w:val="538135" w:themeColor="accent6" w:themeShade="BF"/>
                <w:spacing w:val="-9"/>
                <w:sz w:val="20"/>
              </w:rPr>
              <w:t xml:space="preserve"> </w:t>
            </w:r>
            <w:r w:rsidRPr="0006016A">
              <w:rPr>
                <w:color w:val="538135" w:themeColor="accent6" w:themeShade="BF"/>
                <w:sz w:val="20"/>
              </w:rPr>
              <w:t>my</w:t>
            </w:r>
            <w:r w:rsidRPr="0006016A">
              <w:rPr>
                <w:color w:val="538135" w:themeColor="accent6" w:themeShade="BF"/>
                <w:spacing w:val="-13"/>
                <w:sz w:val="20"/>
              </w:rPr>
              <w:t xml:space="preserve"> </w:t>
            </w:r>
            <w:r>
              <w:rPr>
                <w:color w:val="538135" w:themeColor="accent6" w:themeShade="BF"/>
                <w:sz w:val="20"/>
              </w:rPr>
              <w:t>Teacher Tutor</w:t>
            </w:r>
            <w:r w:rsidRPr="0006016A">
              <w:rPr>
                <w:color w:val="538135" w:themeColor="accent6" w:themeShade="BF"/>
                <w:sz w:val="20"/>
              </w:rPr>
              <w:t xml:space="preserve"> / Head of Department. </w:t>
            </w:r>
          </w:p>
          <w:p w14:paraId="052F73F1" w14:textId="77777777" w:rsidR="002D6911" w:rsidRPr="00063E5D" w:rsidRDefault="002D6911" w:rsidP="002D6911">
            <w:pPr>
              <w:pStyle w:val="TableParagraph"/>
              <w:tabs>
                <w:tab w:val="left" w:pos="466"/>
                <w:tab w:val="left" w:pos="467"/>
              </w:tabs>
              <w:spacing w:before="1" w:line="237" w:lineRule="auto"/>
              <w:ind w:left="467" w:right="185"/>
              <w:rPr>
                <w:color w:val="538135" w:themeColor="accent6" w:themeShade="BF"/>
                <w:sz w:val="12"/>
                <w:szCs w:val="14"/>
              </w:rPr>
            </w:pPr>
          </w:p>
          <w:p w14:paraId="087FA2D2" w14:textId="77777777" w:rsidR="002D6911" w:rsidRPr="0006016A" w:rsidRDefault="002D6911" w:rsidP="002D6911">
            <w:pPr>
              <w:pStyle w:val="TableParagraph"/>
              <w:tabs>
                <w:tab w:val="left" w:pos="466"/>
                <w:tab w:val="left" w:pos="467"/>
              </w:tabs>
              <w:spacing w:before="1" w:line="237" w:lineRule="auto"/>
              <w:ind w:right="185"/>
              <w:rPr>
                <w:color w:val="538135" w:themeColor="accent6" w:themeShade="BF"/>
                <w:sz w:val="20"/>
                <w:u w:val="single"/>
              </w:rPr>
            </w:pPr>
            <w:r w:rsidRPr="0006016A">
              <w:rPr>
                <w:color w:val="538135" w:themeColor="accent6" w:themeShade="BF"/>
                <w:sz w:val="20"/>
                <w:u w:val="single"/>
              </w:rPr>
              <w:t>The Development of my Portfolio</w:t>
            </w:r>
          </w:p>
          <w:p w14:paraId="23960398" w14:textId="77777777" w:rsidR="002D6911" w:rsidRPr="00063E5D" w:rsidRDefault="002D6911" w:rsidP="002D6911">
            <w:pPr>
              <w:pStyle w:val="TableParagraph"/>
              <w:tabs>
                <w:tab w:val="left" w:pos="466"/>
                <w:tab w:val="left" w:pos="467"/>
              </w:tabs>
              <w:spacing w:before="1" w:line="237" w:lineRule="auto"/>
              <w:ind w:left="467" w:right="185"/>
              <w:rPr>
                <w:color w:val="538135" w:themeColor="accent6" w:themeShade="BF"/>
                <w:sz w:val="12"/>
                <w:szCs w:val="14"/>
              </w:rPr>
            </w:pPr>
          </w:p>
          <w:p w14:paraId="4D14A5A0" w14:textId="77777777" w:rsidR="002D6911" w:rsidRPr="0006016A" w:rsidRDefault="002D6911" w:rsidP="002D6911">
            <w:pPr>
              <w:pStyle w:val="TableParagraph"/>
              <w:numPr>
                <w:ilvl w:val="0"/>
                <w:numId w:val="19"/>
              </w:numPr>
              <w:tabs>
                <w:tab w:val="left" w:pos="466"/>
                <w:tab w:val="left" w:pos="467"/>
              </w:tabs>
              <w:spacing w:before="16" w:line="245" w:lineRule="exact"/>
              <w:rPr>
                <w:color w:val="538135" w:themeColor="accent6" w:themeShade="BF"/>
                <w:sz w:val="20"/>
              </w:rPr>
            </w:pPr>
            <w:r w:rsidRPr="0006016A">
              <w:rPr>
                <w:color w:val="538135" w:themeColor="accent6" w:themeShade="BF"/>
                <w:spacing w:val="-4"/>
                <w:sz w:val="20"/>
              </w:rPr>
              <w:t>CEP.</w:t>
            </w:r>
          </w:p>
          <w:p w14:paraId="2C22C8F0" w14:textId="77777777" w:rsidR="002D6911" w:rsidRPr="0006016A" w:rsidRDefault="002D6911" w:rsidP="002D6911">
            <w:pPr>
              <w:pStyle w:val="TableParagraph"/>
              <w:numPr>
                <w:ilvl w:val="0"/>
                <w:numId w:val="19"/>
              </w:numPr>
              <w:tabs>
                <w:tab w:val="left" w:pos="466"/>
                <w:tab w:val="left" w:pos="467"/>
              </w:tabs>
              <w:spacing w:line="244" w:lineRule="exact"/>
              <w:rPr>
                <w:color w:val="538135" w:themeColor="accent6" w:themeShade="BF"/>
                <w:sz w:val="20"/>
              </w:rPr>
            </w:pPr>
            <w:r w:rsidRPr="0006016A">
              <w:rPr>
                <w:color w:val="538135" w:themeColor="accent6" w:themeShade="BF"/>
                <w:sz w:val="20"/>
              </w:rPr>
              <w:t>Induction</w:t>
            </w:r>
            <w:r w:rsidRPr="0006016A">
              <w:rPr>
                <w:color w:val="538135" w:themeColor="accent6" w:themeShade="BF"/>
                <w:spacing w:val="-9"/>
                <w:sz w:val="20"/>
              </w:rPr>
              <w:t xml:space="preserve"> </w:t>
            </w:r>
            <w:r w:rsidRPr="0006016A">
              <w:rPr>
                <w:color w:val="538135" w:themeColor="accent6" w:themeShade="BF"/>
                <w:sz w:val="20"/>
              </w:rPr>
              <w:t>Action</w:t>
            </w:r>
            <w:r w:rsidRPr="0006016A">
              <w:rPr>
                <w:color w:val="538135" w:themeColor="accent6" w:themeShade="BF"/>
                <w:spacing w:val="-8"/>
                <w:sz w:val="20"/>
              </w:rPr>
              <w:t xml:space="preserve"> </w:t>
            </w:r>
            <w:r w:rsidRPr="0006016A">
              <w:rPr>
                <w:color w:val="538135" w:themeColor="accent6" w:themeShade="BF"/>
                <w:spacing w:val="-4"/>
                <w:sz w:val="20"/>
              </w:rPr>
              <w:t>Plan.</w:t>
            </w:r>
          </w:p>
          <w:p w14:paraId="4D83628C" w14:textId="2A3BFD28" w:rsidR="002D6911" w:rsidRPr="0006016A" w:rsidRDefault="002D6911" w:rsidP="002D6911">
            <w:pPr>
              <w:pStyle w:val="TableParagraph"/>
              <w:numPr>
                <w:ilvl w:val="0"/>
                <w:numId w:val="19"/>
              </w:numPr>
              <w:tabs>
                <w:tab w:val="left" w:pos="466"/>
                <w:tab w:val="left" w:pos="467"/>
              </w:tabs>
              <w:spacing w:before="1" w:line="237" w:lineRule="auto"/>
              <w:ind w:right="648"/>
              <w:rPr>
                <w:color w:val="538135" w:themeColor="accent6" w:themeShade="BF"/>
                <w:sz w:val="20"/>
              </w:rPr>
            </w:pPr>
            <w:r w:rsidRPr="0006016A">
              <w:rPr>
                <w:color w:val="538135" w:themeColor="accent6" w:themeShade="BF"/>
                <w:sz w:val="20"/>
              </w:rPr>
              <w:t>Feedback</w:t>
            </w:r>
            <w:r w:rsidRPr="0006016A">
              <w:rPr>
                <w:color w:val="538135" w:themeColor="accent6" w:themeShade="BF"/>
                <w:spacing w:val="-13"/>
                <w:sz w:val="20"/>
              </w:rPr>
              <w:t xml:space="preserve"> </w:t>
            </w:r>
            <w:r w:rsidRPr="0006016A">
              <w:rPr>
                <w:color w:val="538135" w:themeColor="accent6" w:themeShade="BF"/>
                <w:sz w:val="20"/>
              </w:rPr>
              <w:t>from</w:t>
            </w:r>
            <w:r w:rsidRPr="0006016A">
              <w:rPr>
                <w:color w:val="538135" w:themeColor="accent6" w:themeShade="BF"/>
                <w:spacing w:val="-9"/>
                <w:sz w:val="20"/>
              </w:rPr>
              <w:t xml:space="preserve"> </w:t>
            </w:r>
            <w:r w:rsidRPr="0006016A">
              <w:rPr>
                <w:color w:val="538135" w:themeColor="accent6" w:themeShade="BF"/>
                <w:sz w:val="20"/>
              </w:rPr>
              <w:t xml:space="preserve">Principal / </w:t>
            </w:r>
            <w:r>
              <w:rPr>
                <w:color w:val="538135" w:themeColor="accent6" w:themeShade="BF"/>
                <w:sz w:val="20"/>
              </w:rPr>
              <w:t>Teacher Tutor</w:t>
            </w:r>
            <w:r w:rsidRPr="0006016A">
              <w:rPr>
                <w:color w:val="538135" w:themeColor="accent6" w:themeShade="BF"/>
                <w:sz w:val="20"/>
              </w:rPr>
              <w:t xml:space="preserve"> / Head of Department</w:t>
            </w:r>
            <w:r w:rsidRPr="0006016A">
              <w:rPr>
                <w:color w:val="538135" w:themeColor="accent6" w:themeShade="BF"/>
                <w:spacing w:val="-13"/>
                <w:sz w:val="20"/>
              </w:rPr>
              <w:t xml:space="preserve"> </w:t>
            </w:r>
            <w:r w:rsidRPr="0006016A">
              <w:rPr>
                <w:color w:val="538135" w:themeColor="accent6" w:themeShade="BF"/>
                <w:sz w:val="20"/>
              </w:rPr>
              <w:t>re classroom observation.</w:t>
            </w:r>
          </w:p>
          <w:p w14:paraId="44687A03" w14:textId="77777777" w:rsidR="002D6911" w:rsidRPr="0006016A" w:rsidRDefault="002D6911" w:rsidP="002D6911">
            <w:pPr>
              <w:pStyle w:val="TableParagraph"/>
              <w:numPr>
                <w:ilvl w:val="0"/>
                <w:numId w:val="19"/>
              </w:numPr>
              <w:tabs>
                <w:tab w:val="left" w:pos="466"/>
                <w:tab w:val="left" w:pos="467"/>
              </w:tabs>
              <w:spacing w:before="1"/>
              <w:ind w:right="263"/>
              <w:rPr>
                <w:color w:val="538135" w:themeColor="accent6" w:themeShade="BF"/>
                <w:sz w:val="20"/>
              </w:rPr>
            </w:pPr>
            <w:r w:rsidRPr="0006016A">
              <w:rPr>
                <w:color w:val="538135" w:themeColor="accent6" w:themeShade="BF"/>
                <w:sz w:val="20"/>
              </w:rPr>
              <w:t>Record of engagement in professional learning and</w:t>
            </w:r>
            <w:r w:rsidRPr="0006016A">
              <w:rPr>
                <w:color w:val="538135" w:themeColor="accent6" w:themeShade="BF"/>
                <w:spacing w:val="-10"/>
                <w:sz w:val="20"/>
              </w:rPr>
              <w:t xml:space="preserve"> </w:t>
            </w:r>
            <w:r w:rsidRPr="0006016A">
              <w:rPr>
                <w:color w:val="538135" w:themeColor="accent6" w:themeShade="BF"/>
                <w:sz w:val="20"/>
              </w:rPr>
              <w:t>development</w:t>
            </w:r>
            <w:r w:rsidRPr="0006016A">
              <w:rPr>
                <w:color w:val="538135" w:themeColor="accent6" w:themeShade="BF"/>
                <w:spacing w:val="-12"/>
                <w:sz w:val="20"/>
              </w:rPr>
              <w:t xml:space="preserve"> </w:t>
            </w:r>
            <w:r w:rsidRPr="0006016A">
              <w:rPr>
                <w:color w:val="538135" w:themeColor="accent6" w:themeShade="BF"/>
                <w:sz w:val="20"/>
              </w:rPr>
              <w:t>feedback</w:t>
            </w:r>
            <w:r w:rsidRPr="0006016A">
              <w:rPr>
                <w:color w:val="538135" w:themeColor="accent6" w:themeShade="BF"/>
                <w:spacing w:val="-11"/>
                <w:sz w:val="20"/>
              </w:rPr>
              <w:t xml:space="preserve"> </w:t>
            </w:r>
            <w:r w:rsidRPr="0006016A">
              <w:rPr>
                <w:color w:val="538135" w:themeColor="accent6" w:themeShade="BF"/>
                <w:sz w:val="20"/>
              </w:rPr>
              <w:t>from</w:t>
            </w:r>
            <w:r w:rsidRPr="0006016A">
              <w:rPr>
                <w:color w:val="538135" w:themeColor="accent6" w:themeShade="BF"/>
                <w:spacing w:val="-8"/>
                <w:sz w:val="20"/>
              </w:rPr>
              <w:t xml:space="preserve"> </w:t>
            </w:r>
            <w:r w:rsidRPr="0006016A">
              <w:rPr>
                <w:color w:val="538135" w:themeColor="accent6" w:themeShade="BF"/>
                <w:sz w:val="20"/>
              </w:rPr>
              <w:t>regular meeting monitoring progress.</w:t>
            </w:r>
          </w:p>
          <w:p w14:paraId="771DA72B" w14:textId="77777777" w:rsidR="002D6911" w:rsidRPr="0006016A" w:rsidRDefault="002D6911" w:rsidP="002D6911">
            <w:pPr>
              <w:pStyle w:val="TableParagraph"/>
              <w:numPr>
                <w:ilvl w:val="0"/>
                <w:numId w:val="19"/>
              </w:numPr>
              <w:tabs>
                <w:tab w:val="left" w:pos="466"/>
                <w:tab w:val="left" w:pos="467"/>
              </w:tabs>
              <w:spacing w:line="243" w:lineRule="exact"/>
              <w:rPr>
                <w:color w:val="538135" w:themeColor="accent6" w:themeShade="BF"/>
                <w:sz w:val="20"/>
              </w:rPr>
            </w:pPr>
            <w:r w:rsidRPr="0006016A">
              <w:rPr>
                <w:color w:val="538135" w:themeColor="accent6" w:themeShade="BF"/>
                <w:sz w:val="20"/>
              </w:rPr>
              <w:t>2</w:t>
            </w:r>
            <w:r w:rsidRPr="0006016A">
              <w:rPr>
                <w:color w:val="538135" w:themeColor="accent6" w:themeShade="BF"/>
                <w:spacing w:val="-6"/>
                <w:sz w:val="20"/>
              </w:rPr>
              <w:t xml:space="preserve"> </w:t>
            </w:r>
            <w:r w:rsidRPr="0006016A">
              <w:rPr>
                <w:color w:val="538135" w:themeColor="accent6" w:themeShade="BF"/>
                <w:sz w:val="20"/>
              </w:rPr>
              <w:t>examples</w:t>
            </w:r>
            <w:r w:rsidRPr="0006016A">
              <w:rPr>
                <w:color w:val="538135" w:themeColor="accent6" w:themeShade="BF"/>
                <w:spacing w:val="-4"/>
                <w:sz w:val="20"/>
              </w:rPr>
              <w:t xml:space="preserve"> </w:t>
            </w:r>
            <w:r w:rsidRPr="0006016A">
              <w:rPr>
                <w:color w:val="538135" w:themeColor="accent6" w:themeShade="BF"/>
                <w:sz w:val="20"/>
              </w:rPr>
              <w:t>of</w:t>
            </w:r>
            <w:r w:rsidRPr="0006016A">
              <w:rPr>
                <w:color w:val="538135" w:themeColor="accent6" w:themeShade="BF"/>
                <w:spacing w:val="-4"/>
                <w:sz w:val="20"/>
              </w:rPr>
              <w:t xml:space="preserve"> </w:t>
            </w:r>
            <w:r w:rsidRPr="0006016A">
              <w:rPr>
                <w:color w:val="538135" w:themeColor="accent6" w:themeShade="BF"/>
                <w:spacing w:val="-2"/>
                <w:sz w:val="20"/>
              </w:rPr>
              <w:t>planning.</w:t>
            </w:r>
          </w:p>
          <w:p w14:paraId="47A313E8" w14:textId="77777777" w:rsidR="002D6911" w:rsidRPr="0006016A" w:rsidRDefault="002D6911" w:rsidP="002D6911">
            <w:pPr>
              <w:pStyle w:val="TableParagraph"/>
              <w:numPr>
                <w:ilvl w:val="0"/>
                <w:numId w:val="19"/>
              </w:numPr>
              <w:tabs>
                <w:tab w:val="left" w:pos="466"/>
                <w:tab w:val="left" w:pos="467"/>
              </w:tabs>
              <w:spacing w:line="244" w:lineRule="exact"/>
              <w:rPr>
                <w:color w:val="538135" w:themeColor="accent6" w:themeShade="BF"/>
                <w:sz w:val="20"/>
              </w:rPr>
            </w:pPr>
            <w:r w:rsidRPr="0006016A">
              <w:rPr>
                <w:color w:val="538135" w:themeColor="accent6" w:themeShade="BF"/>
                <w:sz w:val="20"/>
              </w:rPr>
              <w:t>3</w:t>
            </w:r>
            <w:r w:rsidRPr="0006016A">
              <w:rPr>
                <w:color w:val="538135" w:themeColor="accent6" w:themeShade="BF"/>
                <w:spacing w:val="-6"/>
                <w:sz w:val="20"/>
              </w:rPr>
              <w:t xml:space="preserve"> </w:t>
            </w:r>
            <w:r w:rsidRPr="0006016A">
              <w:rPr>
                <w:color w:val="538135" w:themeColor="accent6" w:themeShade="BF"/>
                <w:sz w:val="20"/>
              </w:rPr>
              <w:t>samples</w:t>
            </w:r>
            <w:r w:rsidRPr="0006016A">
              <w:rPr>
                <w:color w:val="538135" w:themeColor="accent6" w:themeShade="BF"/>
                <w:spacing w:val="-5"/>
                <w:sz w:val="20"/>
              </w:rPr>
              <w:t xml:space="preserve"> </w:t>
            </w:r>
            <w:r w:rsidRPr="0006016A">
              <w:rPr>
                <w:color w:val="538135" w:themeColor="accent6" w:themeShade="BF"/>
                <w:sz w:val="20"/>
              </w:rPr>
              <w:t>of</w:t>
            </w:r>
            <w:r w:rsidRPr="0006016A">
              <w:rPr>
                <w:color w:val="538135" w:themeColor="accent6" w:themeShade="BF"/>
                <w:spacing w:val="-4"/>
                <w:sz w:val="20"/>
              </w:rPr>
              <w:t xml:space="preserve"> </w:t>
            </w:r>
            <w:r w:rsidRPr="0006016A">
              <w:rPr>
                <w:color w:val="538135" w:themeColor="accent6" w:themeShade="BF"/>
                <w:sz w:val="20"/>
              </w:rPr>
              <w:t>pupils’</w:t>
            </w:r>
            <w:r w:rsidRPr="0006016A">
              <w:rPr>
                <w:color w:val="538135" w:themeColor="accent6" w:themeShade="BF"/>
                <w:spacing w:val="-4"/>
                <w:sz w:val="20"/>
              </w:rPr>
              <w:t xml:space="preserve"> work.</w:t>
            </w:r>
          </w:p>
          <w:p w14:paraId="563F8BB7" w14:textId="77777777" w:rsidR="002D6911" w:rsidRPr="0006016A" w:rsidRDefault="002D6911" w:rsidP="002D6911">
            <w:pPr>
              <w:pStyle w:val="TableParagraph"/>
              <w:numPr>
                <w:ilvl w:val="0"/>
                <w:numId w:val="19"/>
              </w:numPr>
              <w:tabs>
                <w:tab w:val="left" w:pos="466"/>
                <w:tab w:val="left" w:pos="467"/>
              </w:tabs>
              <w:spacing w:line="244" w:lineRule="exact"/>
              <w:rPr>
                <w:color w:val="538135" w:themeColor="accent6" w:themeShade="BF"/>
                <w:sz w:val="20"/>
              </w:rPr>
            </w:pPr>
            <w:r w:rsidRPr="0006016A">
              <w:rPr>
                <w:color w:val="538135" w:themeColor="accent6" w:themeShade="BF"/>
                <w:sz w:val="20"/>
              </w:rPr>
              <w:t>Extra</w:t>
            </w:r>
            <w:r w:rsidRPr="0006016A">
              <w:rPr>
                <w:color w:val="538135" w:themeColor="accent6" w:themeShade="BF"/>
                <w:spacing w:val="-9"/>
                <w:sz w:val="20"/>
              </w:rPr>
              <w:t>-</w:t>
            </w:r>
            <w:r w:rsidRPr="0006016A">
              <w:rPr>
                <w:color w:val="538135" w:themeColor="accent6" w:themeShade="BF"/>
                <w:sz w:val="20"/>
              </w:rPr>
              <w:t>curricular</w:t>
            </w:r>
            <w:r w:rsidRPr="0006016A">
              <w:rPr>
                <w:color w:val="538135" w:themeColor="accent6" w:themeShade="BF"/>
                <w:spacing w:val="-8"/>
                <w:sz w:val="20"/>
              </w:rPr>
              <w:t xml:space="preserve"> </w:t>
            </w:r>
            <w:r w:rsidRPr="0006016A">
              <w:rPr>
                <w:color w:val="538135" w:themeColor="accent6" w:themeShade="BF"/>
                <w:spacing w:val="-2"/>
                <w:sz w:val="20"/>
              </w:rPr>
              <w:t>activities.</w:t>
            </w:r>
          </w:p>
          <w:p w14:paraId="5EDFBC8D" w14:textId="77777777" w:rsidR="002D6911" w:rsidRPr="0006016A" w:rsidRDefault="002D6911" w:rsidP="002D6911">
            <w:pPr>
              <w:pStyle w:val="TableParagraph"/>
              <w:numPr>
                <w:ilvl w:val="0"/>
                <w:numId w:val="19"/>
              </w:numPr>
              <w:tabs>
                <w:tab w:val="left" w:pos="466"/>
                <w:tab w:val="left" w:pos="467"/>
              </w:tabs>
              <w:spacing w:line="244" w:lineRule="exact"/>
              <w:rPr>
                <w:color w:val="538135" w:themeColor="accent6" w:themeShade="BF"/>
                <w:sz w:val="20"/>
              </w:rPr>
            </w:pPr>
            <w:r w:rsidRPr="0006016A">
              <w:rPr>
                <w:color w:val="538135" w:themeColor="accent6" w:themeShade="BF"/>
                <w:sz w:val="20"/>
              </w:rPr>
              <w:t>Induction</w:t>
            </w:r>
            <w:r w:rsidRPr="0006016A">
              <w:rPr>
                <w:color w:val="538135" w:themeColor="accent6" w:themeShade="BF"/>
                <w:spacing w:val="-8"/>
                <w:sz w:val="20"/>
              </w:rPr>
              <w:t xml:space="preserve"> </w:t>
            </w:r>
            <w:r w:rsidRPr="0006016A">
              <w:rPr>
                <w:color w:val="538135" w:themeColor="accent6" w:themeShade="BF"/>
                <w:sz w:val="20"/>
              </w:rPr>
              <w:t>Reflective</w:t>
            </w:r>
            <w:r w:rsidRPr="0006016A">
              <w:rPr>
                <w:color w:val="538135" w:themeColor="accent6" w:themeShade="BF"/>
                <w:spacing w:val="-8"/>
                <w:sz w:val="20"/>
              </w:rPr>
              <w:t xml:space="preserve"> </w:t>
            </w:r>
            <w:r w:rsidRPr="0006016A">
              <w:rPr>
                <w:color w:val="538135" w:themeColor="accent6" w:themeShade="BF"/>
                <w:spacing w:val="-2"/>
                <w:sz w:val="20"/>
              </w:rPr>
              <w:t>Reports.</w:t>
            </w:r>
          </w:p>
          <w:p w14:paraId="48515B98" w14:textId="77777777" w:rsidR="002D6911" w:rsidRPr="0006016A" w:rsidRDefault="002D6911" w:rsidP="002D6911">
            <w:pPr>
              <w:pStyle w:val="TableParagraph"/>
              <w:numPr>
                <w:ilvl w:val="0"/>
                <w:numId w:val="19"/>
              </w:numPr>
              <w:tabs>
                <w:tab w:val="left" w:pos="466"/>
                <w:tab w:val="left" w:pos="467"/>
              </w:tabs>
              <w:spacing w:line="244" w:lineRule="exact"/>
              <w:rPr>
                <w:color w:val="538135" w:themeColor="accent6" w:themeShade="BF"/>
                <w:sz w:val="20"/>
              </w:rPr>
            </w:pPr>
            <w:r w:rsidRPr="0006016A">
              <w:rPr>
                <w:color w:val="538135" w:themeColor="accent6" w:themeShade="BF"/>
                <w:sz w:val="20"/>
              </w:rPr>
              <w:t>Interim</w:t>
            </w:r>
            <w:r w:rsidRPr="0006016A">
              <w:rPr>
                <w:color w:val="538135" w:themeColor="accent6" w:themeShade="BF"/>
                <w:spacing w:val="-7"/>
                <w:sz w:val="20"/>
              </w:rPr>
              <w:t xml:space="preserve"> </w:t>
            </w:r>
            <w:r w:rsidRPr="0006016A">
              <w:rPr>
                <w:color w:val="538135" w:themeColor="accent6" w:themeShade="BF"/>
                <w:sz w:val="20"/>
              </w:rPr>
              <w:t>Report</w:t>
            </w:r>
            <w:r w:rsidRPr="0006016A">
              <w:rPr>
                <w:color w:val="538135" w:themeColor="accent6" w:themeShade="BF"/>
                <w:spacing w:val="-4"/>
                <w:sz w:val="20"/>
              </w:rPr>
              <w:t>.</w:t>
            </w:r>
          </w:p>
          <w:p w14:paraId="74339F0C" w14:textId="77777777" w:rsidR="002D6911" w:rsidRPr="0006016A" w:rsidRDefault="002D6911" w:rsidP="002D6911">
            <w:pPr>
              <w:pStyle w:val="TableParagraph"/>
              <w:numPr>
                <w:ilvl w:val="0"/>
                <w:numId w:val="19"/>
              </w:numPr>
              <w:tabs>
                <w:tab w:val="left" w:pos="466"/>
                <w:tab w:val="left" w:pos="467"/>
              </w:tabs>
              <w:spacing w:line="244" w:lineRule="exact"/>
              <w:rPr>
                <w:color w:val="538135" w:themeColor="accent6" w:themeShade="BF"/>
                <w:sz w:val="20"/>
              </w:rPr>
            </w:pPr>
            <w:r w:rsidRPr="0006016A">
              <w:rPr>
                <w:color w:val="538135" w:themeColor="accent6" w:themeShade="BF"/>
                <w:sz w:val="20"/>
              </w:rPr>
              <w:t>Summative</w:t>
            </w:r>
            <w:r w:rsidRPr="0006016A">
              <w:rPr>
                <w:color w:val="538135" w:themeColor="accent6" w:themeShade="BF"/>
                <w:spacing w:val="-11"/>
                <w:sz w:val="20"/>
              </w:rPr>
              <w:t xml:space="preserve"> </w:t>
            </w:r>
            <w:r w:rsidRPr="0006016A">
              <w:rPr>
                <w:color w:val="538135" w:themeColor="accent6" w:themeShade="BF"/>
                <w:sz w:val="20"/>
              </w:rPr>
              <w:t>Report.</w:t>
            </w:r>
          </w:p>
          <w:p w14:paraId="7B697E7A" w14:textId="3F2AEADB" w:rsidR="002D6911" w:rsidRPr="0006016A" w:rsidRDefault="002D6911" w:rsidP="002D6911">
            <w:pPr>
              <w:pStyle w:val="TableParagraph"/>
              <w:numPr>
                <w:ilvl w:val="0"/>
                <w:numId w:val="19"/>
              </w:numPr>
              <w:tabs>
                <w:tab w:val="left" w:pos="466"/>
                <w:tab w:val="left" w:pos="467"/>
              </w:tabs>
              <w:spacing w:before="1" w:line="237" w:lineRule="auto"/>
              <w:ind w:right="186"/>
              <w:rPr>
                <w:color w:val="538135" w:themeColor="accent6" w:themeShade="BF"/>
                <w:sz w:val="20"/>
              </w:rPr>
            </w:pPr>
            <w:r w:rsidRPr="0006016A">
              <w:rPr>
                <w:color w:val="538135" w:themeColor="accent6" w:themeShade="BF"/>
                <w:sz w:val="20"/>
              </w:rPr>
              <w:t>Certificate/letter confirming successful completion</w:t>
            </w:r>
            <w:r w:rsidRPr="0006016A">
              <w:rPr>
                <w:color w:val="538135" w:themeColor="accent6" w:themeShade="BF"/>
                <w:spacing w:val="-3"/>
                <w:sz w:val="20"/>
              </w:rPr>
              <w:t xml:space="preserve"> </w:t>
            </w:r>
            <w:r w:rsidRPr="0006016A">
              <w:rPr>
                <w:color w:val="538135" w:themeColor="accent6" w:themeShade="BF"/>
                <w:sz w:val="20"/>
              </w:rPr>
              <w:t>of</w:t>
            </w:r>
            <w:r w:rsidRPr="0006016A">
              <w:rPr>
                <w:color w:val="538135" w:themeColor="accent6" w:themeShade="BF"/>
                <w:spacing w:val="-3"/>
                <w:sz w:val="20"/>
              </w:rPr>
              <w:t xml:space="preserve"> </w:t>
            </w:r>
            <w:r w:rsidRPr="0006016A">
              <w:rPr>
                <w:color w:val="538135" w:themeColor="accent6" w:themeShade="BF"/>
                <w:sz w:val="20"/>
              </w:rPr>
              <w:t>Induction.</w:t>
            </w:r>
            <w:r w:rsidRPr="0006016A">
              <w:rPr>
                <w:color w:val="538135" w:themeColor="accent6" w:themeShade="BF"/>
                <w:spacing w:val="40"/>
                <w:sz w:val="20"/>
              </w:rPr>
              <w:t xml:space="preserve"> </w:t>
            </w:r>
            <w:r w:rsidRPr="0006016A">
              <w:rPr>
                <w:b/>
                <w:color w:val="538135" w:themeColor="accent6" w:themeShade="BF"/>
                <w:sz w:val="20"/>
              </w:rPr>
              <w:t>NB</w:t>
            </w:r>
            <w:r w:rsidRPr="0006016A">
              <w:rPr>
                <w:b/>
                <w:color w:val="538135" w:themeColor="accent6" w:themeShade="BF"/>
                <w:spacing w:val="-5"/>
                <w:sz w:val="20"/>
              </w:rPr>
              <w:t xml:space="preserve"> </w:t>
            </w:r>
            <w:r w:rsidRPr="0006016A">
              <w:rPr>
                <w:b/>
                <w:color w:val="538135" w:themeColor="accent6" w:themeShade="BF"/>
                <w:sz w:val="20"/>
              </w:rPr>
              <w:t>Copy of</w:t>
            </w:r>
            <w:r w:rsidRPr="0006016A">
              <w:rPr>
                <w:b/>
                <w:color w:val="538135" w:themeColor="accent6" w:themeShade="BF"/>
                <w:spacing w:val="-6"/>
                <w:sz w:val="20"/>
              </w:rPr>
              <w:t xml:space="preserve"> </w:t>
            </w:r>
            <w:r w:rsidRPr="0006016A">
              <w:rPr>
                <w:b/>
                <w:color w:val="538135" w:themeColor="accent6" w:themeShade="BF"/>
                <w:sz w:val="20"/>
              </w:rPr>
              <w:t>certificate/letter</w:t>
            </w:r>
            <w:r w:rsidRPr="0006016A">
              <w:rPr>
                <w:b/>
                <w:color w:val="538135" w:themeColor="accent6" w:themeShade="BF"/>
                <w:spacing w:val="-8"/>
                <w:sz w:val="20"/>
              </w:rPr>
              <w:t xml:space="preserve"> </w:t>
            </w:r>
            <w:r w:rsidRPr="0006016A">
              <w:rPr>
                <w:b/>
                <w:color w:val="538135" w:themeColor="accent6" w:themeShade="BF"/>
                <w:sz w:val="20"/>
              </w:rPr>
              <w:t>to</w:t>
            </w:r>
            <w:r w:rsidRPr="0006016A">
              <w:rPr>
                <w:b/>
                <w:color w:val="538135" w:themeColor="accent6" w:themeShade="BF"/>
                <w:spacing w:val="-6"/>
                <w:sz w:val="20"/>
              </w:rPr>
              <w:t xml:space="preserve"> </w:t>
            </w:r>
            <w:r w:rsidRPr="0006016A">
              <w:rPr>
                <w:b/>
                <w:color w:val="538135" w:themeColor="accent6" w:themeShade="BF"/>
                <w:sz w:val="20"/>
              </w:rPr>
              <w:t>be</w:t>
            </w:r>
            <w:r w:rsidRPr="0006016A">
              <w:rPr>
                <w:b/>
                <w:color w:val="538135" w:themeColor="accent6" w:themeShade="BF"/>
                <w:spacing w:val="-7"/>
                <w:sz w:val="20"/>
              </w:rPr>
              <w:t xml:space="preserve"> </w:t>
            </w:r>
            <w:r>
              <w:rPr>
                <w:b/>
                <w:color w:val="538135" w:themeColor="accent6" w:themeShade="BF"/>
                <w:spacing w:val="-7"/>
                <w:sz w:val="20"/>
              </w:rPr>
              <w:t>uploaded on</w:t>
            </w:r>
            <w:r w:rsidRPr="0006016A">
              <w:rPr>
                <w:b/>
                <w:color w:val="538135" w:themeColor="accent6" w:themeShade="BF"/>
                <w:sz w:val="20"/>
              </w:rPr>
              <w:t xml:space="preserve">to </w:t>
            </w:r>
            <w:r w:rsidRPr="0006016A">
              <w:rPr>
                <w:b/>
                <w:color w:val="538135" w:themeColor="accent6" w:themeShade="BF"/>
                <w:spacing w:val="-2"/>
                <w:sz w:val="20"/>
              </w:rPr>
              <w:t>GTCNI</w:t>
            </w:r>
            <w:r>
              <w:rPr>
                <w:b/>
                <w:color w:val="538135" w:themeColor="accent6" w:themeShade="BF"/>
                <w:spacing w:val="-2"/>
                <w:sz w:val="20"/>
              </w:rPr>
              <w:t>’s</w:t>
            </w:r>
            <w:r w:rsidRPr="0006016A">
              <w:rPr>
                <w:b/>
                <w:color w:val="538135" w:themeColor="accent6" w:themeShade="BF"/>
                <w:spacing w:val="-2"/>
                <w:sz w:val="20"/>
              </w:rPr>
              <w:t xml:space="preserve"> </w:t>
            </w:r>
            <w:r>
              <w:rPr>
                <w:b/>
                <w:color w:val="538135" w:themeColor="accent6" w:themeShade="BF"/>
                <w:spacing w:val="-2"/>
                <w:sz w:val="20"/>
              </w:rPr>
              <w:t>O</w:t>
            </w:r>
            <w:r w:rsidRPr="0006016A">
              <w:rPr>
                <w:b/>
                <w:color w:val="538135" w:themeColor="accent6" w:themeShade="BF"/>
                <w:spacing w:val="-2"/>
                <w:sz w:val="20"/>
              </w:rPr>
              <w:t xml:space="preserve">nline </w:t>
            </w:r>
            <w:r>
              <w:rPr>
                <w:b/>
                <w:color w:val="538135" w:themeColor="accent6" w:themeShade="BF"/>
                <w:spacing w:val="-2"/>
                <w:sz w:val="20"/>
              </w:rPr>
              <w:t>P</w:t>
            </w:r>
            <w:r w:rsidRPr="0006016A">
              <w:rPr>
                <w:b/>
                <w:color w:val="538135" w:themeColor="accent6" w:themeShade="BF"/>
                <w:spacing w:val="-2"/>
                <w:sz w:val="20"/>
              </w:rPr>
              <w:t>ortal</w:t>
            </w:r>
            <w:r w:rsidRPr="0006016A">
              <w:rPr>
                <w:color w:val="538135" w:themeColor="accent6" w:themeShade="BF"/>
                <w:spacing w:val="-2"/>
                <w:sz w:val="20"/>
              </w:rPr>
              <w:t>.</w:t>
            </w:r>
          </w:p>
        </w:tc>
      </w:tr>
      <w:bookmarkEnd w:id="5"/>
    </w:tbl>
    <w:p w14:paraId="607025CF" w14:textId="77777777" w:rsidR="00E13E08" w:rsidRPr="0006016A" w:rsidRDefault="00E13E08" w:rsidP="00E13E08">
      <w:pPr>
        <w:pStyle w:val="BodyText"/>
        <w:rPr>
          <w:color w:val="538135" w:themeColor="accent6" w:themeShade="BF"/>
          <w:sz w:val="20"/>
        </w:rPr>
      </w:pPr>
    </w:p>
    <w:p w14:paraId="496764F1" w14:textId="77777777" w:rsidR="00E13E08" w:rsidRPr="0006016A" w:rsidRDefault="00E13E08" w:rsidP="00E13E08">
      <w:pPr>
        <w:pStyle w:val="BodyText"/>
        <w:rPr>
          <w:color w:val="538135" w:themeColor="accent6" w:themeShade="BF"/>
          <w:sz w:val="20"/>
        </w:rPr>
        <w:sectPr w:rsidR="00E13E08" w:rsidRPr="0006016A" w:rsidSect="002F1675">
          <w:footerReference w:type="default" r:id="rId30"/>
          <w:pgSz w:w="16840" w:h="11900" w:orient="landscape"/>
          <w:pgMar w:top="540" w:right="560" w:bottom="709" w:left="640" w:header="0" w:footer="0" w:gutter="0"/>
          <w:cols w:space="720"/>
        </w:sectPr>
      </w:pPr>
    </w:p>
    <w:p w14:paraId="1E985D3A" w14:textId="77777777" w:rsidR="00E13E08" w:rsidRPr="0006016A" w:rsidRDefault="00E13E08" w:rsidP="00E13E08">
      <w:pPr>
        <w:pStyle w:val="BodyText"/>
        <w:rPr>
          <w:color w:val="538135" w:themeColor="accent6" w:themeShade="BF"/>
          <w:sz w:val="20"/>
        </w:rPr>
      </w:pPr>
    </w:p>
    <w:p w14:paraId="563D2E38" w14:textId="77777777" w:rsidR="00E13E08" w:rsidRPr="0006016A" w:rsidRDefault="00E13E08" w:rsidP="00E13E08">
      <w:pPr>
        <w:pStyle w:val="BodyText"/>
        <w:rPr>
          <w:color w:val="538135" w:themeColor="accent6" w:themeShade="BF"/>
          <w:sz w:val="20"/>
        </w:rPr>
      </w:pPr>
    </w:p>
    <w:p w14:paraId="0423045F" w14:textId="77777777" w:rsidR="00E13E08" w:rsidRPr="0006016A" w:rsidRDefault="00E13E08" w:rsidP="00E13E08">
      <w:pPr>
        <w:pStyle w:val="BodyText"/>
        <w:spacing w:before="59"/>
        <w:ind w:right="303"/>
        <w:rPr>
          <w:rFonts w:ascii="Times New Roman"/>
          <w:color w:val="538135" w:themeColor="accent6" w:themeShade="BF"/>
        </w:rPr>
      </w:pPr>
    </w:p>
    <w:p w14:paraId="4E6B64D0" w14:textId="43B33E52" w:rsidR="00E13E08" w:rsidRPr="00051041" w:rsidRDefault="00E13E08" w:rsidP="00051041">
      <w:pPr>
        <w:pStyle w:val="Heading2"/>
        <w:ind w:right="1304"/>
        <w:jc w:val="center"/>
        <w:rPr>
          <w:i w:val="0"/>
          <w:iCs w:val="0"/>
          <w:color w:val="538135" w:themeColor="accent6" w:themeShade="BF"/>
        </w:rPr>
      </w:pPr>
      <w:r w:rsidRPr="00051041">
        <w:rPr>
          <w:i w:val="0"/>
          <w:iCs w:val="0"/>
          <w:color w:val="538135" w:themeColor="accent6" w:themeShade="BF"/>
        </w:rPr>
        <w:t>I</w:t>
      </w:r>
      <w:r w:rsidR="00051041" w:rsidRPr="00051041">
        <w:rPr>
          <w:i w:val="0"/>
          <w:iCs w:val="0"/>
          <w:color w:val="538135" w:themeColor="accent6" w:themeShade="BF"/>
        </w:rPr>
        <w:t xml:space="preserve">nterim Review Report </w:t>
      </w:r>
      <w:r w:rsidRPr="00051041">
        <w:rPr>
          <w:i w:val="0"/>
          <w:iCs w:val="0"/>
          <w:color w:val="538135" w:themeColor="accent6" w:themeShade="BF"/>
        </w:rPr>
        <w:t>– T</w:t>
      </w:r>
      <w:r w:rsidR="00051041" w:rsidRPr="00051041">
        <w:rPr>
          <w:i w:val="0"/>
          <w:iCs w:val="0"/>
          <w:color w:val="538135" w:themeColor="accent6" w:themeShade="BF"/>
        </w:rPr>
        <w:t>emplate</w:t>
      </w:r>
    </w:p>
    <w:p w14:paraId="6E6A469B" w14:textId="77777777" w:rsidR="00051041" w:rsidRPr="00051041" w:rsidRDefault="00051041" w:rsidP="00051041">
      <w:pPr>
        <w:spacing w:after="0"/>
        <w:jc w:val="center"/>
        <w:rPr>
          <w:rFonts w:ascii="Arial" w:hAnsi="Arial" w:cs="Arial"/>
          <w:color w:val="538135" w:themeColor="accent6" w:themeShade="BF"/>
          <w:sz w:val="24"/>
          <w:szCs w:val="24"/>
        </w:rPr>
      </w:pPr>
    </w:p>
    <w:p w14:paraId="78C16450" w14:textId="7AE15675" w:rsidR="00E13E08" w:rsidRDefault="000E6E44" w:rsidP="00051041">
      <w:pPr>
        <w:ind w:right="1304"/>
        <w:jc w:val="center"/>
        <w:rPr>
          <w:rFonts w:ascii="Arial" w:hAnsi="Arial" w:cs="Arial"/>
          <w:b/>
          <w:bCs/>
          <w:color w:val="538135" w:themeColor="accent6" w:themeShade="BF"/>
        </w:rPr>
      </w:pPr>
      <w:r w:rsidRPr="00FA2E7A">
        <w:rPr>
          <w:rFonts w:ascii="Arial" w:hAnsi="Arial" w:cs="Arial"/>
          <w:b/>
          <w:bCs/>
          <w:color w:val="538135" w:themeColor="accent6" w:themeShade="BF"/>
        </w:rPr>
        <w:t>(completed at the end of Induction Action Plan 1)</w:t>
      </w:r>
    </w:p>
    <w:p w14:paraId="7B89E593" w14:textId="77777777" w:rsidR="00701517" w:rsidRPr="00701517" w:rsidRDefault="00701517" w:rsidP="00701517">
      <w:pPr>
        <w:jc w:val="center"/>
        <w:rPr>
          <w:rFonts w:ascii="Arial" w:hAnsi="Arial" w:cs="Arial"/>
          <w:b/>
          <w:bCs/>
          <w:color w:val="538135" w:themeColor="accent6" w:themeShade="BF"/>
        </w:rPr>
      </w:pPr>
    </w:p>
    <w:p w14:paraId="2E3249C6" w14:textId="77777777" w:rsidR="00E13E08" w:rsidRPr="0006016A" w:rsidRDefault="00E13E08" w:rsidP="00E13E08">
      <w:pPr>
        <w:pStyle w:val="BodyText"/>
        <w:tabs>
          <w:tab w:val="left" w:pos="9827"/>
        </w:tabs>
        <w:ind w:left="216"/>
        <w:rPr>
          <w:color w:val="538135" w:themeColor="accent6" w:themeShade="BF"/>
        </w:rPr>
      </w:pPr>
      <w:r w:rsidRPr="0006016A">
        <w:rPr>
          <w:color w:val="538135" w:themeColor="accent6" w:themeShade="BF"/>
        </w:rPr>
        <w:t xml:space="preserve">School: </w:t>
      </w:r>
      <w:r w:rsidRPr="0006016A">
        <w:rPr>
          <w:color w:val="538135" w:themeColor="accent6" w:themeShade="BF"/>
          <w:u w:val="single"/>
        </w:rPr>
        <w:tab/>
      </w:r>
    </w:p>
    <w:p w14:paraId="5A44FC62" w14:textId="77777777" w:rsidR="00E13E08" w:rsidRPr="0006016A" w:rsidRDefault="00E13E08" w:rsidP="00E13E08">
      <w:pPr>
        <w:pStyle w:val="BodyText"/>
        <w:rPr>
          <w:color w:val="538135" w:themeColor="accent6" w:themeShade="BF"/>
          <w:sz w:val="22"/>
          <w:szCs w:val="28"/>
        </w:rPr>
      </w:pPr>
    </w:p>
    <w:p w14:paraId="23931212" w14:textId="77777777" w:rsidR="00E13E08" w:rsidRPr="0006016A" w:rsidRDefault="00E13E08" w:rsidP="00E13E08">
      <w:pPr>
        <w:pStyle w:val="BodyText"/>
        <w:spacing w:before="9"/>
        <w:rPr>
          <w:color w:val="538135" w:themeColor="accent6" w:themeShade="BF"/>
          <w:szCs w:val="28"/>
        </w:rPr>
      </w:pPr>
    </w:p>
    <w:p w14:paraId="5C29078A" w14:textId="77777777" w:rsidR="00E13E08" w:rsidRPr="0006016A" w:rsidRDefault="00E13E08" w:rsidP="00E13E08">
      <w:pPr>
        <w:pStyle w:val="BodyText"/>
        <w:tabs>
          <w:tab w:val="left" w:pos="9736"/>
        </w:tabs>
        <w:spacing w:before="61"/>
        <w:ind w:left="216"/>
        <w:rPr>
          <w:color w:val="538135" w:themeColor="accent6" w:themeShade="BF"/>
        </w:rPr>
      </w:pPr>
      <w:r w:rsidRPr="0006016A">
        <w:rPr>
          <w:color w:val="538135" w:themeColor="accent6" w:themeShade="BF"/>
        </w:rPr>
        <w:t xml:space="preserve">Date: </w:t>
      </w:r>
      <w:r w:rsidRPr="0006016A">
        <w:rPr>
          <w:color w:val="538135" w:themeColor="accent6" w:themeShade="BF"/>
          <w:u w:val="single"/>
        </w:rPr>
        <w:tab/>
      </w:r>
    </w:p>
    <w:p w14:paraId="2D133285" w14:textId="77777777" w:rsidR="00E13E08" w:rsidRPr="0006016A" w:rsidRDefault="00E13E08" w:rsidP="00E13E08">
      <w:pPr>
        <w:pStyle w:val="BodyText"/>
        <w:rPr>
          <w:color w:val="538135" w:themeColor="accent6" w:themeShade="BF"/>
          <w:sz w:val="22"/>
          <w:szCs w:val="22"/>
        </w:rPr>
      </w:pPr>
    </w:p>
    <w:p w14:paraId="5485D5AF" w14:textId="77777777" w:rsidR="00E13E08" w:rsidRPr="0006016A" w:rsidRDefault="00E13E08" w:rsidP="00E13E08">
      <w:pPr>
        <w:pStyle w:val="BodyText"/>
        <w:spacing w:before="8"/>
        <w:rPr>
          <w:color w:val="538135" w:themeColor="accent6" w:themeShade="BF"/>
          <w:sz w:val="22"/>
          <w:szCs w:val="22"/>
        </w:rPr>
      </w:pPr>
    </w:p>
    <w:p w14:paraId="2D636B59" w14:textId="77777777" w:rsidR="00E13E08" w:rsidRPr="0006016A" w:rsidRDefault="00E13E08" w:rsidP="00E13E08">
      <w:pPr>
        <w:pStyle w:val="BodyText"/>
        <w:tabs>
          <w:tab w:val="left" w:pos="9734"/>
        </w:tabs>
        <w:spacing w:before="61"/>
        <w:ind w:left="216"/>
        <w:rPr>
          <w:color w:val="538135" w:themeColor="accent6" w:themeShade="BF"/>
        </w:rPr>
      </w:pPr>
      <w:r w:rsidRPr="0006016A">
        <w:rPr>
          <w:color w:val="538135" w:themeColor="accent6" w:themeShade="BF"/>
        </w:rPr>
        <w:t xml:space="preserve">Signed (Induction Teacher): </w:t>
      </w:r>
      <w:r w:rsidRPr="0006016A">
        <w:rPr>
          <w:color w:val="538135" w:themeColor="accent6" w:themeShade="BF"/>
          <w:u w:val="single"/>
        </w:rPr>
        <w:tab/>
      </w:r>
    </w:p>
    <w:p w14:paraId="5A1A07D4" w14:textId="77777777" w:rsidR="00E13E08" w:rsidRPr="0006016A" w:rsidRDefault="00E13E08" w:rsidP="00E13E08">
      <w:pPr>
        <w:pStyle w:val="BodyText"/>
        <w:rPr>
          <w:color w:val="538135" w:themeColor="accent6" w:themeShade="BF"/>
          <w:sz w:val="22"/>
          <w:szCs w:val="22"/>
        </w:rPr>
      </w:pPr>
    </w:p>
    <w:p w14:paraId="33AB2955" w14:textId="77777777" w:rsidR="00E13E08" w:rsidRPr="0006016A" w:rsidRDefault="00E13E08" w:rsidP="00E13E08">
      <w:pPr>
        <w:pStyle w:val="BodyText"/>
        <w:spacing w:before="8"/>
        <w:rPr>
          <w:color w:val="538135" w:themeColor="accent6" w:themeShade="BF"/>
          <w:sz w:val="22"/>
          <w:szCs w:val="22"/>
        </w:rPr>
      </w:pPr>
    </w:p>
    <w:p w14:paraId="485D6923" w14:textId="77777777" w:rsidR="00E13E08" w:rsidRPr="0006016A" w:rsidRDefault="00E13E08" w:rsidP="00E13E08">
      <w:pPr>
        <w:pStyle w:val="BodyText"/>
        <w:tabs>
          <w:tab w:val="left" w:pos="9801"/>
        </w:tabs>
        <w:spacing w:before="61"/>
        <w:ind w:left="216"/>
        <w:rPr>
          <w:color w:val="538135" w:themeColor="accent6" w:themeShade="BF"/>
        </w:rPr>
      </w:pPr>
      <w:r w:rsidRPr="0006016A">
        <w:rPr>
          <w:color w:val="538135" w:themeColor="accent6" w:themeShade="BF"/>
        </w:rPr>
        <w:t xml:space="preserve">TR Number: </w:t>
      </w:r>
      <w:r w:rsidRPr="0006016A">
        <w:rPr>
          <w:color w:val="538135" w:themeColor="accent6" w:themeShade="BF"/>
          <w:u w:val="single"/>
        </w:rPr>
        <w:tab/>
      </w:r>
    </w:p>
    <w:p w14:paraId="42973397" w14:textId="77777777" w:rsidR="00E13E08" w:rsidRPr="0006016A" w:rsidRDefault="00E13E08" w:rsidP="00E13E08">
      <w:pPr>
        <w:pStyle w:val="BodyText"/>
        <w:rPr>
          <w:color w:val="538135" w:themeColor="accent6" w:themeShade="BF"/>
          <w:sz w:val="22"/>
          <w:szCs w:val="22"/>
        </w:rPr>
      </w:pPr>
    </w:p>
    <w:p w14:paraId="3DA2F375" w14:textId="77777777" w:rsidR="00E13E08" w:rsidRPr="0006016A" w:rsidRDefault="00E13E08" w:rsidP="00E13E08">
      <w:pPr>
        <w:pStyle w:val="BodyText"/>
        <w:spacing w:before="8"/>
        <w:rPr>
          <w:color w:val="538135" w:themeColor="accent6" w:themeShade="BF"/>
          <w:sz w:val="22"/>
          <w:szCs w:val="22"/>
        </w:rPr>
      </w:pPr>
    </w:p>
    <w:p w14:paraId="2F62B3E9" w14:textId="18A1CE50" w:rsidR="00E13E08" w:rsidRPr="0006016A" w:rsidRDefault="00E13E08" w:rsidP="00E13E08">
      <w:pPr>
        <w:pStyle w:val="BodyText"/>
        <w:spacing w:before="61"/>
        <w:ind w:left="216"/>
        <w:rPr>
          <w:color w:val="538135" w:themeColor="accent6" w:themeShade="BF"/>
          <w:szCs w:val="28"/>
        </w:rPr>
      </w:pPr>
      <w:r w:rsidRPr="0006016A">
        <w:rPr>
          <w:color w:val="538135" w:themeColor="accent6" w:themeShade="BF"/>
          <w:szCs w:val="28"/>
        </w:rPr>
        <w:t>Signed (</w:t>
      </w:r>
      <w:r w:rsidR="000E7A18">
        <w:rPr>
          <w:color w:val="538135" w:themeColor="accent6" w:themeShade="BF"/>
          <w:szCs w:val="28"/>
        </w:rPr>
        <w:t>Teacher Tutor</w:t>
      </w:r>
      <w:r w:rsidRPr="0006016A">
        <w:rPr>
          <w:color w:val="538135" w:themeColor="accent6" w:themeShade="BF"/>
          <w:szCs w:val="28"/>
        </w:rPr>
        <w:t>): ____________________________________________________</w:t>
      </w:r>
    </w:p>
    <w:p w14:paraId="789CB467" w14:textId="77777777" w:rsidR="00E13E08" w:rsidRPr="0006016A" w:rsidRDefault="00E13E08" w:rsidP="00E13E08">
      <w:pPr>
        <w:pStyle w:val="BodyText"/>
        <w:spacing w:before="8"/>
        <w:rPr>
          <w:color w:val="538135" w:themeColor="accent6" w:themeShade="BF"/>
          <w:sz w:val="22"/>
        </w:rPr>
      </w:pPr>
    </w:p>
    <w:p w14:paraId="2EC1CD8D" w14:textId="77777777" w:rsidR="00E13E08" w:rsidRPr="0006016A" w:rsidRDefault="00E13E08" w:rsidP="00E13E08">
      <w:pPr>
        <w:pStyle w:val="BodyText"/>
        <w:spacing w:before="8"/>
        <w:rPr>
          <w:color w:val="538135" w:themeColor="accent6" w:themeShade="BF"/>
          <w:sz w:val="22"/>
        </w:rPr>
      </w:pPr>
    </w:p>
    <w:p w14:paraId="5BF7770F" w14:textId="77777777" w:rsidR="00E13E08" w:rsidRPr="0006016A" w:rsidRDefault="00E13E08" w:rsidP="00E13E08">
      <w:pPr>
        <w:pStyle w:val="BodyText"/>
        <w:tabs>
          <w:tab w:val="left" w:pos="9746"/>
        </w:tabs>
        <w:spacing w:before="61"/>
        <w:ind w:left="216"/>
        <w:rPr>
          <w:color w:val="538135" w:themeColor="accent6" w:themeShade="BF"/>
        </w:rPr>
      </w:pPr>
      <w:r w:rsidRPr="0006016A">
        <w:rPr>
          <w:color w:val="538135" w:themeColor="accent6" w:themeShade="BF"/>
          <w:spacing w:val="-2"/>
        </w:rPr>
        <w:t>Counter-signed</w:t>
      </w:r>
      <w:r w:rsidRPr="0006016A">
        <w:rPr>
          <w:color w:val="538135" w:themeColor="accent6" w:themeShade="BF"/>
        </w:rPr>
        <w:t xml:space="preserve"> </w:t>
      </w:r>
      <w:r w:rsidRPr="0006016A">
        <w:rPr>
          <w:color w:val="538135" w:themeColor="accent6" w:themeShade="BF"/>
          <w:spacing w:val="-2"/>
        </w:rPr>
        <w:t xml:space="preserve">(Principal): </w:t>
      </w:r>
      <w:r w:rsidRPr="0006016A">
        <w:rPr>
          <w:color w:val="538135" w:themeColor="accent6" w:themeShade="BF"/>
          <w:u w:val="single"/>
        </w:rPr>
        <w:tab/>
      </w:r>
    </w:p>
    <w:p w14:paraId="3F9F5650" w14:textId="77777777" w:rsidR="00E13E08" w:rsidRPr="0006016A" w:rsidRDefault="00E13E08" w:rsidP="00E13E08">
      <w:pPr>
        <w:pStyle w:val="BodyText"/>
        <w:rPr>
          <w:color w:val="538135" w:themeColor="accent6" w:themeShade="BF"/>
          <w:sz w:val="20"/>
        </w:rPr>
      </w:pPr>
    </w:p>
    <w:p w14:paraId="5EBF0910" w14:textId="77777777" w:rsidR="00E13E08" w:rsidRPr="0006016A" w:rsidRDefault="00E13E08" w:rsidP="00E13E08">
      <w:pPr>
        <w:pStyle w:val="BodyText"/>
        <w:spacing w:before="6"/>
        <w:rPr>
          <w:color w:val="538135" w:themeColor="accent6" w:themeShade="BF"/>
          <w:sz w:val="22"/>
        </w:rPr>
      </w:pPr>
    </w:p>
    <w:p w14:paraId="61CB8806" w14:textId="1EC9C63C" w:rsidR="00E13E08" w:rsidRPr="0006016A" w:rsidRDefault="00E13E08" w:rsidP="00E13E08">
      <w:pPr>
        <w:spacing w:before="60"/>
        <w:ind w:left="216" w:right="1160"/>
        <w:rPr>
          <w:rFonts w:ascii="Arial" w:hAnsi="Arial" w:cs="Arial"/>
          <w:i/>
          <w:color w:val="538135" w:themeColor="accent6" w:themeShade="BF"/>
          <w:sz w:val="24"/>
        </w:rPr>
      </w:pPr>
      <w:r w:rsidRPr="0006016A">
        <w:rPr>
          <w:rFonts w:ascii="Arial" w:hAnsi="Arial" w:cs="Arial"/>
          <w:i/>
          <w:color w:val="538135" w:themeColor="accent6" w:themeShade="BF"/>
          <w:sz w:val="24"/>
        </w:rPr>
        <w:t>NB:</w:t>
      </w:r>
      <w:r w:rsidRPr="0006016A">
        <w:rPr>
          <w:rFonts w:ascii="Arial" w:hAnsi="Arial" w:cs="Arial"/>
          <w:i/>
          <w:color w:val="538135" w:themeColor="accent6" w:themeShade="BF"/>
          <w:spacing w:val="40"/>
          <w:sz w:val="24"/>
        </w:rPr>
        <w:t xml:space="preserve"> </w:t>
      </w:r>
      <w:r w:rsidRPr="0006016A">
        <w:rPr>
          <w:rFonts w:ascii="Arial" w:hAnsi="Arial" w:cs="Arial"/>
          <w:i/>
          <w:color w:val="538135" w:themeColor="accent6" w:themeShade="BF"/>
          <w:sz w:val="24"/>
        </w:rPr>
        <w:t>Complete</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as</w:t>
      </w:r>
      <w:r w:rsidRPr="0006016A">
        <w:rPr>
          <w:rFonts w:ascii="Arial" w:hAnsi="Arial" w:cs="Arial"/>
          <w:i/>
          <w:color w:val="538135" w:themeColor="accent6" w:themeShade="BF"/>
          <w:spacing w:val="-5"/>
          <w:sz w:val="24"/>
        </w:rPr>
        <w:t xml:space="preserve"> </w:t>
      </w:r>
      <w:r w:rsidRPr="0006016A">
        <w:rPr>
          <w:rFonts w:ascii="Arial" w:hAnsi="Arial" w:cs="Arial"/>
          <w:i/>
          <w:color w:val="538135" w:themeColor="accent6" w:themeShade="BF"/>
          <w:sz w:val="24"/>
        </w:rPr>
        <w:t>an</w:t>
      </w:r>
      <w:r w:rsidRPr="0006016A">
        <w:rPr>
          <w:rFonts w:ascii="Arial" w:hAnsi="Arial" w:cs="Arial"/>
          <w:i/>
          <w:color w:val="538135" w:themeColor="accent6" w:themeShade="BF"/>
          <w:spacing w:val="-4"/>
          <w:sz w:val="24"/>
        </w:rPr>
        <w:t xml:space="preserve"> </w:t>
      </w:r>
      <w:r w:rsidRPr="0006016A">
        <w:rPr>
          <w:rFonts w:ascii="Arial" w:hAnsi="Arial" w:cs="Arial"/>
          <w:i/>
          <w:color w:val="538135" w:themeColor="accent6" w:themeShade="BF"/>
          <w:sz w:val="24"/>
        </w:rPr>
        <w:t>outcome</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of</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joint</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discussion</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between</w:t>
      </w:r>
      <w:r w:rsidRPr="0006016A">
        <w:rPr>
          <w:rFonts w:ascii="Arial" w:hAnsi="Arial" w:cs="Arial"/>
          <w:i/>
          <w:color w:val="538135" w:themeColor="accent6" w:themeShade="BF"/>
          <w:spacing w:val="-2"/>
          <w:sz w:val="24"/>
        </w:rPr>
        <w:t xml:space="preserve"> ECT</w:t>
      </w:r>
      <w:r w:rsidRPr="0006016A">
        <w:rPr>
          <w:rFonts w:ascii="Arial" w:hAnsi="Arial" w:cs="Arial"/>
          <w:i/>
          <w:color w:val="538135" w:themeColor="accent6" w:themeShade="BF"/>
          <w:spacing w:val="-4"/>
          <w:sz w:val="24"/>
        </w:rPr>
        <w:t xml:space="preserve"> </w:t>
      </w:r>
      <w:r w:rsidRPr="0006016A">
        <w:rPr>
          <w:rFonts w:ascii="Arial" w:hAnsi="Arial" w:cs="Arial"/>
          <w:i/>
          <w:color w:val="538135" w:themeColor="accent6" w:themeShade="BF"/>
          <w:sz w:val="24"/>
        </w:rPr>
        <w:t>and</w:t>
      </w:r>
      <w:r w:rsidRPr="0006016A">
        <w:rPr>
          <w:rFonts w:ascii="Arial" w:hAnsi="Arial" w:cs="Arial"/>
          <w:i/>
          <w:color w:val="538135" w:themeColor="accent6" w:themeShade="BF"/>
          <w:spacing w:val="-2"/>
          <w:sz w:val="24"/>
        </w:rPr>
        <w:t xml:space="preserve"> </w:t>
      </w:r>
      <w:r w:rsidR="000E7A18">
        <w:rPr>
          <w:rFonts w:ascii="Arial" w:hAnsi="Arial" w:cs="Arial"/>
          <w:i/>
          <w:color w:val="538135" w:themeColor="accent6" w:themeShade="BF"/>
          <w:spacing w:val="-2"/>
          <w:sz w:val="24"/>
        </w:rPr>
        <w:t>Teacher Tutor</w:t>
      </w:r>
      <w:r w:rsidRPr="0006016A">
        <w:rPr>
          <w:rFonts w:ascii="Arial" w:hAnsi="Arial" w:cs="Arial"/>
          <w:i/>
          <w:color w:val="538135" w:themeColor="accent6" w:themeShade="BF"/>
          <w:sz w:val="24"/>
        </w:rPr>
        <w:t xml:space="preserve">, with reference to the first Induction Action Plan, the core values and the teacher competences (see Section 2 of </w:t>
      </w:r>
      <w:r w:rsidR="005054AD" w:rsidRPr="00FA2E7A">
        <w:rPr>
          <w:rFonts w:ascii="Arial" w:hAnsi="Arial" w:cs="Arial"/>
          <w:i/>
          <w:color w:val="538135" w:themeColor="accent6" w:themeShade="BF"/>
          <w:sz w:val="24"/>
        </w:rPr>
        <w:t>this</w:t>
      </w:r>
      <w:r w:rsidR="005054AD">
        <w:rPr>
          <w:rFonts w:ascii="Arial" w:hAnsi="Arial" w:cs="Arial"/>
          <w:i/>
          <w:color w:val="538135" w:themeColor="accent6" w:themeShade="BF"/>
          <w:sz w:val="24"/>
        </w:rPr>
        <w:t xml:space="preserve"> </w:t>
      </w:r>
      <w:r w:rsidRPr="0006016A">
        <w:rPr>
          <w:rFonts w:ascii="Arial" w:hAnsi="Arial" w:cs="Arial"/>
          <w:i/>
          <w:color w:val="538135" w:themeColor="accent6" w:themeShade="BF"/>
          <w:sz w:val="24"/>
        </w:rPr>
        <w:t>Handbook).</w:t>
      </w:r>
    </w:p>
    <w:p w14:paraId="582E2685" w14:textId="77777777" w:rsidR="00E13E08" w:rsidRPr="0006016A" w:rsidRDefault="00E13E08" w:rsidP="00E13E08">
      <w:pPr>
        <w:pStyle w:val="BodyText"/>
        <w:spacing w:before="3"/>
        <w:rPr>
          <w:iCs/>
          <w:color w:val="538135" w:themeColor="accent6" w:themeShade="BF"/>
        </w:rPr>
      </w:pPr>
    </w:p>
    <w:p w14:paraId="7D889C12" w14:textId="09630DF2" w:rsidR="00E13E08" w:rsidRPr="0006016A" w:rsidRDefault="00E13E08" w:rsidP="00E13E08">
      <w:pPr>
        <w:ind w:left="216"/>
        <w:rPr>
          <w:rFonts w:ascii="Arial" w:hAnsi="Arial" w:cs="Arial"/>
          <w:b/>
          <w:color w:val="538135" w:themeColor="accent6" w:themeShade="BF"/>
          <w:sz w:val="24"/>
        </w:rPr>
      </w:pPr>
      <w:r w:rsidRPr="0006016A">
        <w:rPr>
          <w:rFonts w:ascii="Arial" w:hAnsi="Arial" w:cs="Arial"/>
          <w:b/>
          <w:color w:val="538135" w:themeColor="accent6" w:themeShade="BF"/>
          <w:sz w:val="24"/>
        </w:rPr>
        <w:t>Review</w:t>
      </w:r>
      <w:r w:rsidRPr="0006016A">
        <w:rPr>
          <w:rFonts w:ascii="Arial" w:hAnsi="Arial" w:cs="Arial"/>
          <w:b/>
          <w:color w:val="538135" w:themeColor="accent6" w:themeShade="BF"/>
          <w:spacing w:val="-6"/>
          <w:sz w:val="24"/>
        </w:rPr>
        <w:t xml:space="preserve"> </w:t>
      </w:r>
      <w:r w:rsidRPr="0006016A">
        <w:rPr>
          <w:rFonts w:ascii="Arial" w:hAnsi="Arial" w:cs="Arial"/>
          <w:b/>
          <w:color w:val="538135" w:themeColor="accent6" w:themeShade="BF"/>
          <w:sz w:val="24"/>
        </w:rPr>
        <w:t>of</w:t>
      </w:r>
      <w:r w:rsidRPr="0006016A">
        <w:rPr>
          <w:rFonts w:ascii="Arial" w:hAnsi="Arial" w:cs="Arial"/>
          <w:b/>
          <w:color w:val="538135" w:themeColor="accent6" w:themeShade="BF"/>
          <w:spacing w:val="-8"/>
          <w:sz w:val="24"/>
        </w:rPr>
        <w:t xml:space="preserve"> </w:t>
      </w:r>
      <w:r w:rsidRPr="0006016A">
        <w:rPr>
          <w:rFonts w:ascii="Arial" w:hAnsi="Arial" w:cs="Arial"/>
          <w:b/>
          <w:color w:val="538135" w:themeColor="accent6" w:themeShade="BF"/>
          <w:sz w:val="24"/>
        </w:rPr>
        <w:t>Progress</w:t>
      </w:r>
      <w:r w:rsidRPr="0006016A">
        <w:rPr>
          <w:rFonts w:ascii="Arial" w:hAnsi="Arial" w:cs="Arial"/>
          <w:b/>
          <w:color w:val="538135" w:themeColor="accent6" w:themeShade="BF"/>
          <w:spacing w:val="-12"/>
          <w:sz w:val="24"/>
        </w:rPr>
        <w:t xml:space="preserve"> </w:t>
      </w:r>
      <w:r w:rsidRPr="0006016A">
        <w:rPr>
          <w:rFonts w:ascii="Arial" w:hAnsi="Arial" w:cs="Arial"/>
          <w:b/>
          <w:color w:val="538135" w:themeColor="accent6" w:themeShade="BF"/>
          <w:sz w:val="24"/>
        </w:rPr>
        <w:t>with</w:t>
      </w:r>
      <w:r w:rsidRPr="0006016A">
        <w:rPr>
          <w:rFonts w:ascii="Arial" w:hAnsi="Arial" w:cs="Arial"/>
          <w:b/>
          <w:color w:val="538135" w:themeColor="accent6" w:themeShade="BF"/>
          <w:spacing w:val="-10"/>
          <w:sz w:val="24"/>
        </w:rPr>
        <w:t xml:space="preserve"> </w:t>
      </w:r>
      <w:r w:rsidRPr="0006016A">
        <w:rPr>
          <w:rFonts w:ascii="Arial" w:hAnsi="Arial" w:cs="Arial"/>
          <w:b/>
          <w:color w:val="538135" w:themeColor="accent6" w:themeShade="BF"/>
          <w:sz w:val="24"/>
        </w:rPr>
        <w:t>Area(s)</w:t>
      </w:r>
      <w:r w:rsidRPr="0006016A">
        <w:rPr>
          <w:rFonts w:ascii="Arial" w:hAnsi="Arial" w:cs="Arial"/>
          <w:b/>
          <w:color w:val="538135" w:themeColor="accent6" w:themeShade="BF"/>
          <w:spacing w:val="-9"/>
          <w:sz w:val="24"/>
        </w:rPr>
        <w:t xml:space="preserve"> </w:t>
      </w:r>
      <w:r w:rsidRPr="0006016A">
        <w:rPr>
          <w:rFonts w:ascii="Arial" w:hAnsi="Arial" w:cs="Arial"/>
          <w:b/>
          <w:color w:val="538135" w:themeColor="accent6" w:themeShade="BF"/>
          <w:sz w:val="24"/>
        </w:rPr>
        <w:t>for</w:t>
      </w:r>
      <w:r w:rsidRPr="0006016A">
        <w:rPr>
          <w:rFonts w:ascii="Arial" w:hAnsi="Arial" w:cs="Arial"/>
          <w:b/>
          <w:color w:val="538135" w:themeColor="accent6" w:themeShade="BF"/>
          <w:spacing w:val="-7"/>
          <w:sz w:val="24"/>
        </w:rPr>
        <w:t xml:space="preserve"> </w:t>
      </w:r>
      <w:r w:rsidRPr="0006016A">
        <w:rPr>
          <w:rFonts w:ascii="Arial" w:hAnsi="Arial" w:cs="Arial"/>
          <w:b/>
          <w:color w:val="538135" w:themeColor="accent6" w:themeShade="BF"/>
          <w:sz w:val="24"/>
        </w:rPr>
        <w:t>Development</w:t>
      </w:r>
      <w:r w:rsidRPr="0006016A">
        <w:rPr>
          <w:rFonts w:ascii="Arial" w:hAnsi="Arial" w:cs="Arial"/>
          <w:b/>
          <w:color w:val="538135" w:themeColor="accent6" w:themeShade="BF"/>
          <w:spacing w:val="-9"/>
          <w:sz w:val="24"/>
        </w:rPr>
        <w:t xml:space="preserve"> </w:t>
      </w:r>
      <w:r w:rsidR="00BA6B92">
        <w:rPr>
          <w:rFonts w:ascii="Arial" w:hAnsi="Arial" w:cs="Arial"/>
          <w:b/>
          <w:color w:val="538135" w:themeColor="accent6" w:themeShade="BF"/>
          <w:sz w:val="24"/>
        </w:rPr>
        <w:t>and</w:t>
      </w:r>
      <w:r w:rsidRPr="0006016A">
        <w:rPr>
          <w:rFonts w:ascii="Arial" w:hAnsi="Arial" w:cs="Arial"/>
          <w:b/>
          <w:color w:val="538135" w:themeColor="accent6" w:themeShade="BF"/>
          <w:spacing w:val="-8"/>
          <w:sz w:val="24"/>
        </w:rPr>
        <w:t xml:space="preserve"> </w:t>
      </w:r>
      <w:r w:rsidRPr="0006016A">
        <w:rPr>
          <w:rFonts w:ascii="Arial" w:hAnsi="Arial" w:cs="Arial"/>
          <w:b/>
          <w:color w:val="538135" w:themeColor="accent6" w:themeShade="BF"/>
          <w:spacing w:val="-2"/>
          <w:sz w:val="24"/>
        </w:rPr>
        <w:t>Target(s)</w:t>
      </w:r>
    </w:p>
    <w:p w14:paraId="7CD863FC" w14:textId="77777777" w:rsidR="00E13E08" w:rsidRPr="0006016A" w:rsidRDefault="00E13E08" w:rsidP="00E13E08">
      <w:pPr>
        <w:pStyle w:val="BodyText"/>
        <w:rPr>
          <w:b/>
          <w:color w:val="538135" w:themeColor="accent6" w:themeShade="BF"/>
        </w:rPr>
      </w:pPr>
    </w:p>
    <w:p w14:paraId="1480A7B8" w14:textId="77777777" w:rsidR="00E13E08" w:rsidRPr="0006016A" w:rsidRDefault="00E13E08" w:rsidP="00E13E08">
      <w:pPr>
        <w:pStyle w:val="ListParagraph"/>
        <w:widowControl w:val="0"/>
        <w:numPr>
          <w:ilvl w:val="0"/>
          <w:numId w:val="18"/>
        </w:numPr>
        <w:tabs>
          <w:tab w:val="left" w:pos="936"/>
          <w:tab w:val="left" w:pos="937"/>
        </w:tabs>
        <w:autoSpaceDE w:val="0"/>
        <w:autoSpaceDN w:val="0"/>
        <w:spacing w:after="0" w:line="240" w:lineRule="auto"/>
        <w:ind w:hanging="721"/>
        <w:contextualSpacing w:val="0"/>
        <w:rPr>
          <w:rFonts w:ascii="Arial" w:hAnsi="Arial" w:cs="Arial"/>
          <w:color w:val="538135" w:themeColor="accent6" w:themeShade="BF"/>
          <w:sz w:val="24"/>
        </w:rPr>
      </w:pPr>
      <w:r w:rsidRPr="0006016A">
        <w:rPr>
          <w:rFonts w:ascii="Arial" w:hAnsi="Arial" w:cs="Arial"/>
          <w:color w:val="538135" w:themeColor="accent6" w:themeShade="BF"/>
          <w:sz w:val="24"/>
        </w:rPr>
        <w:t>Achievements</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area(s)</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pacing w:val="-2"/>
          <w:sz w:val="24"/>
        </w:rPr>
        <w:t>strength</w:t>
      </w:r>
    </w:p>
    <w:p w14:paraId="26AF0A59" w14:textId="77777777" w:rsidR="00E13E08" w:rsidRPr="0006016A" w:rsidRDefault="00E13E08" w:rsidP="00E13E08">
      <w:pPr>
        <w:pStyle w:val="BodyText"/>
        <w:rPr>
          <w:color w:val="538135" w:themeColor="accent6" w:themeShade="BF"/>
        </w:rPr>
      </w:pPr>
    </w:p>
    <w:p w14:paraId="242CBD45" w14:textId="77777777" w:rsidR="00E13E08" w:rsidRPr="0006016A" w:rsidRDefault="00E13E08" w:rsidP="00E13E08">
      <w:pPr>
        <w:pStyle w:val="BodyText"/>
        <w:rPr>
          <w:color w:val="538135" w:themeColor="accent6" w:themeShade="BF"/>
        </w:rPr>
      </w:pPr>
    </w:p>
    <w:p w14:paraId="6365B7BC" w14:textId="77777777" w:rsidR="00E13E08" w:rsidRPr="0006016A" w:rsidRDefault="00E13E08" w:rsidP="00E13E08">
      <w:pPr>
        <w:pStyle w:val="BodyText"/>
        <w:rPr>
          <w:color w:val="538135" w:themeColor="accent6" w:themeShade="BF"/>
        </w:rPr>
      </w:pPr>
    </w:p>
    <w:p w14:paraId="5046A5ED" w14:textId="77777777" w:rsidR="00E13E08" w:rsidRPr="0006016A" w:rsidRDefault="00E13E08" w:rsidP="00E13E08">
      <w:pPr>
        <w:pStyle w:val="BodyText"/>
        <w:rPr>
          <w:color w:val="538135" w:themeColor="accent6" w:themeShade="BF"/>
        </w:rPr>
      </w:pPr>
    </w:p>
    <w:p w14:paraId="41584DE3" w14:textId="77777777" w:rsidR="00E13E08" w:rsidRPr="0006016A" w:rsidRDefault="00E13E08" w:rsidP="00E13E08">
      <w:pPr>
        <w:pStyle w:val="BodyText"/>
        <w:rPr>
          <w:color w:val="538135" w:themeColor="accent6" w:themeShade="BF"/>
        </w:rPr>
      </w:pPr>
    </w:p>
    <w:p w14:paraId="73B0E0AB" w14:textId="77777777" w:rsidR="00E13E08" w:rsidRPr="0006016A" w:rsidRDefault="00E13E08" w:rsidP="00E13E08">
      <w:pPr>
        <w:pStyle w:val="BodyText"/>
        <w:rPr>
          <w:color w:val="538135" w:themeColor="accent6" w:themeShade="BF"/>
        </w:rPr>
      </w:pPr>
    </w:p>
    <w:p w14:paraId="63A7ECD7" w14:textId="77777777" w:rsidR="00E13E08" w:rsidRPr="0006016A" w:rsidRDefault="00E13E08" w:rsidP="00E13E08">
      <w:pPr>
        <w:pStyle w:val="BodyText"/>
        <w:rPr>
          <w:color w:val="538135" w:themeColor="accent6" w:themeShade="BF"/>
        </w:rPr>
      </w:pPr>
    </w:p>
    <w:p w14:paraId="3C35E386" w14:textId="77777777" w:rsidR="00E13E08" w:rsidRPr="0006016A" w:rsidRDefault="00E13E08" w:rsidP="00E13E08">
      <w:pPr>
        <w:pStyle w:val="BodyText"/>
        <w:rPr>
          <w:color w:val="538135" w:themeColor="accent6" w:themeShade="BF"/>
        </w:rPr>
      </w:pPr>
    </w:p>
    <w:p w14:paraId="7A666956" w14:textId="77777777" w:rsidR="00E13E08" w:rsidRPr="0006016A" w:rsidRDefault="00E13E08" w:rsidP="00E13E08">
      <w:pPr>
        <w:pStyle w:val="BodyText"/>
        <w:rPr>
          <w:color w:val="538135" w:themeColor="accent6" w:themeShade="BF"/>
        </w:rPr>
      </w:pPr>
    </w:p>
    <w:p w14:paraId="45E40A65" w14:textId="77777777" w:rsidR="00E13E08" w:rsidRPr="0006016A" w:rsidRDefault="00E13E08" w:rsidP="00E13E08">
      <w:pPr>
        <w:pStyle w:val="BodyText"/>
        <w:rPr>
          <w:color w:val="538135" w:themeColor="accent6" w:themeShade="BF"/>
        </w:rPr>
      </w:pPr>
    </w:p>
    <w:p w14:paraId="586F8BCC" w14:textId="77777777" w:rsidR="00E13E08" w:rsidRPr="0006016A" w:rsidRDefault="00E13E08" w:rsidP="00E13E08">
      <w:pPr>
        <w:pStyle w:val="ListParagraph"/>
        <w:widowControl w:val="0"/>
        <w:numPr>
          <w:ilvl w:val="0"/>
          <w:numId w:val="18"/>
        </w:numPr>
        <w:tabs>
          <w:tab w:val="left" w:pos="783"/>
          <w:tab w:val="left" w:pos="784"/>
        </w:tabs>
        <w:autoSpaceDE w:val="0"/>
        <w:autoSpaceDN w:val="0"/>
        <w:spacing w:after="0" w:line="240" w:lineRule="auto"/>
        <w:ind w:left="783" w:hanging="568"/>
        <w:contextualSpacing w:val="0"/>
        <w:rPr>
          <w:rFonts w:ascii="Arial" w:hAnsi="Arial" w:cs="Arial"/>
          <w:color w:val="538135" w:themeColor="accent6" w:themeShade="BF"/>
          <w:sz w:val="24"/>
        </w:rPr>
      </w:pPr>
      <w:r w:rsidRPr="0006016A">
        <w:rPr>
          <w:rFonts w:ascii="Arial" w:hAnsi="Arial" w:cs="Arial"/>
          <w:color w:val="538135" w:themeColor="accent6" w:themeShade="BF"/>
          <w:sz w:val="24"/>
        </w:rPr>
        <w:t>Area(s)</w:t>
      </w:r>
      <w:r w:rsidRPr="0006016A">
        <w:rPr>
          <w:rFonts w:ascii="Arial" w:hAnsi="Arial" w:cs="Arial"/>
          <w:color w:val="538135" w:themeColor="accent6" w:themeShade="BF"/>
          <w:spacing w:val="-12"/>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continued</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professional</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development</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as</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shown</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in</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Induction</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Action</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pacing w:val="-4"/>
          <w:sz w:val="24"/>
        </w:rPr>
        <w:t>Plan</w:t>
      </w:r>
    </w:p>
    <w:p w14:paraId="4A52F969" w14:textId="77777777" w:rsidR="00E13E08" w:rsidRPr="0006016A" w:rsidRDefault="00E13E08" w:rsidP="00E13E08">
      <w:pPr>
        <w:rPr>
          <w:color w:val="538135" w:themeColor="accent6" w:themeShade="BF"/>
          <w:sz w:val="24"/>
        </w:rPr>
        <w:sectPr w:rsidR="00E13E08" w:rsidRPr="0006016A" w:rsidSect="00051041">
          <w:footerReference w:type="default" r:id="rId31"/>
          <w:pgSz w:w="11900" w:h="16840"/>
          <w:pgMar w:top="561" w:right="134" w:bottom="641" w:left="539" w:header="0" w:footer="970" w:gutter="0"/>
          <w:cols w:space="720"/>
        </w:sectPr>
      </w:pPr>
    </w:p>
    <w:p w14:paraId="6C3704FD" w14:textId="77777777" w:rsidR="00E13E08" w:rsidRPr="00701517" w:rsidRDefault="00E13E08" w:rsidP="00701517"/>
    <w:p w14:paraId="15C74191" w14:textId="68FEB259" w:rsidR="00E13E08" w:rsidRPr="00051041" w:rsidRDefault="00E13E08" w:rsidP="00051041">
      <w:pPr>
        <w:pStyle w:val="Heading2"/>
        <w:ind w:right="1160"/>
        <w:jc w:val="center"/>
        <w:rPr>
          <w:i w:val="0"/>
          <w:iCs w:val="0"/>
          <w:color w:val="538135" w:themeColor="accent6" w:themeShade="BF"/>
        </w:rPr>
      </w:pPr>
      <w:r w:rsidRPr="00051041">
        <w:rPr>
          <w:i w:val="0"/>
          <w:iCs w:val="0"/>
          <w:color w:val="538135" w:themeColor="accent6" w:themeShade="BF"/>
        </w:rPr>
        <w:t>S</w:t>
      </w:r>
      <w:r w:rsidR="00051041" w:rsidRPr="00051041">
        <w:rPr>
          <w:i w:val="0"/>
          <w:iCs w:val="0"/>
          <w:color w:val="538135" w:themeColor="accent6" w:themeShade="BF"/>
        </w:rPr>
        <w:t xml:space="preserve">ummative </w:t>
      </w:r>
      <w:r w:rsidRPr="00051041">
        <w:rPr>
          <w:i w:val="0"/>
          <w:iCs w:val="0"/>
          <w:color w:val="538135" w:themeColor="accent6" w:themeShade="BF"/>
        </w:rPr>
        <w:t>R</w:t>
      </w:r>
      <w:r w:rsidR="00051041" w:rsidRPr="00051041">
        <w:rPr>
          <w:i w:val="0"/>
          <w:iCs w:val="0"/>
          <w:color w:val="538135" w:themeColor="accent6" w:themeShade="BF"/>
        </w:rPr>
        <w:t xml:space="preserve">eport on </w:t>
      </w:r>
      <w:r w:rsidRPr="00051041">
        <w:rPr>
          <w:i w:val="0"/>
          <w:iCs w:val="0"/>
          <w:color w:val="538135" w:themeColor="accent6" w:themeShade="BF"/>
        </w:rPr>
        <w:t>I</w:t>
      </w:r>
      <w:r w:rsidR="00051041" w:rsidRPr="00051041">
        <w:rPr>
          <w:i w:val="0"/>
          <w:iCs w:val="0"/>
          <w:color w:val="538135" w:themeColor="accent6" w:themeShade="BF"/>
        </w:rPr>
        <w:t xml:space="preserve">nduction </w:t>
      </w:r>
      <w:r w:rsidR="000E6E44" w:rsidRPr="00051041">
        <w:rPr>
          <w:i w:val="0"/>
          <w:iCs w:val="0"/>
          <w:color w:val="538135" w:themeColor="accent6" w:themeShade="BF"/>
        </w:rPr>
        <w:t>–</w:t>
      </w:r>
      <w:r w:rsidRPr="00051041">
        <w:rPr>
          <w:i w:val="0"/>
          <w:iCs w:val="0"/>
          <w:color w:val="538135" w:themeColor="accent6" w:themeShade="BF"/>
        </w:rPr>
        <w:t xml:space="preserve"> T</w:t>
      </w:r>
      <w:r w:rsidR="00051041" w:rsidRPr="00051041">
        <w:rPr>
          <w:i w:val="0"/>
          <w:iCs w:val="0"/>
          <w:color w:val="538135" w:themeColor="accent6" w:themeShade="BF"/>
        </w:rPr>
        <w:t>emplate</w:t>
      </w:r>
    </w:p>
    <w:p w14:paraId="018D21CD" w14:textId="77777777" w:rsidR="00051041" w:rsidRPr="00701517" w:rsidRDefault="00051041" w:rsidP="00051041">
      <w:pPr>
        <w:spacing w:after="0"/>
        <w:ind w:right="1160"/>
        <w:jc w:val="center"/>
        <w:rPr>
          <w:rFonts w:ascii="Arial" w:hAnsi="Arial" w:cs="Arial"/>
          <w:b/>
          <w:bCs/>
          <w:i/>
          <w:iCs/>
          <w:color w:val="538135" w:themeColor="accent6" w:themeShade="BF"/>
          <w:sz w:val="24"/>
          <w:szCs w:val="24"/>
        </w:rPr>
      </w:pPr>
    </w:p>
    <w:p w14:paraId="6EC7A536" w14:textId="43BF2920" w:rsidR="000E6E44" w:rsidRPr="00701517" w:rsidRDefault="000E6E44" w:rsidP="00051041">
      <w:pPr>
        <w:spacing w:after="0"/>
        <w:ind w:right="1160"/>
        <w:jc w:val="center"/>
        <w:rPr>
          <w:rFonts w:ascii="Arial" w:hAnsi="Arial" w:cs="Arial"/>
          <w:b/>
          <w:bCs/>
          <w:i/>
          <w:iCs/>
          <w:color w:val="538135" w:themeColor="accent6" w:themeShade="BF"/>
          <w:sz w:val="24"/>
          <w:szCs w:val="24"/>
        </w:rPr>
      </w:pPr>
      <w:r w:rsidRPr="00FA2E7A">
        <w:rPr>
          <w:rFonts w:ascii="Arial" w:hAnsi="Arial" w:cs="Arial"/>
          <w:b/>
          <w:bCs/>
          <w:color w:val="538135" w:themeColor="accent6" w:themeShade="BF"/>
          <w:sz w:val="24"/>
          <w:szCs w:val="24"/>
        </w:rPr>
        <w:t>(completed at the end of Induction Action Plan 2)</w:t>
      </w:r>
    </w:p>
    <w:p w14:paraId="182B21A2" w14:textId="77777777" w:rsidR="00E13E08" w:rsidRPr="00701517" w:rsidRDefault="00E13E08" w:rsidP="00E13E08">
      <w:pPr>
        <w:pStyle w:val="BodyText"/>
        <w:rPr>
          <w:b/>
          <w:i/>
          <w:color w:val="538135" w:themeColor="accent6" w:themeShade="BF"/>
        </w:rPr>
      </w:pPr>
    </w:p>
    <w:p w14:paraId="49B6020B" w14:textId="77777777" w:rsidR="00E13E08" w:rsidRPr="0006016A" w:rsidRDefault="00E13E08" w:rsidP="00E13E08">
      <w:pPr>
        <w:pStyle w:val="BodyText"/>
        <w:rPr>
          <w:b/>
          <w:i/>
          <w:color w:val="538135" w:themeColor="accent6" w:themeShade="BF"/>
        </w:rPr>
      </w:pPr>
    </w:p>
    <w:p w14:paraId="667930B1" w14:textId="77777777" w:rsidR="00E13E08" w:rsidRPr="0006016A" w:rsidRDefault="00E13E08" w:rsidP="00E13E08">
      <w:pPr>
        <w:pStyle w:val="BodyText"/>
        <w:tabs>
          <w:tab w:val="left" w:pos="9827"/>
        </w:tabs>
        <w:ind w:left="216"/>
        <w:rPr>
          <w:color w:val="538135" w:themeColor="accent6" w:themeShade="BF"/>
        </w:rPr>
      </w:pPr>
      <w:r w:rsidRPr="0006016A">
        <w:rPr>
          <w:color w:val="538135" w:themeColor="accent6" w:themeShade="BF"/>
        </w:rPr>
        <w:t xml:space="preserve">School: </w:t>
      </w:r>
      <w:r w:rsidRPr="0006016A">
        <w:rPr>
          <w:color w:val="538135" w:themeColor="accent6" w:themeShade="BF"/>
          <w:u w:val="single"/>
        </w:rPr>
        <w:tab/>
      </w:r>
    </w:p>
    <w:p w14:paraId="524DE831" w14:textId="77777777" w:rsidR="00E13E08" w:rsidRPr="0006016A" w:rsidRDefault="00E13E08" w:rsidP="00E13E08">
      <w:pPr>
        <w:pStyle w:val="BodyText"/>
        <w:ind w:left="216"/>
        <w:rPr>
          <w:color w:val="538135" w:themeColor="accent6" w:themeShade="BF"/>
          <w:sz w:val="22"/>
          <w:szCs w:val="28"/>
        </w:rPr>
      </w:pPr>
    </w:p>
    <w:p w14:paraId="11D17D3D" w14:textId="77777777" w:rsidR="00E13E08" w:rsidRPr="0006016A" w:rsidRDefault="00E13E08" w:rsidP="00E13E08">
      <w:pPr>
        <w:pStyle w:val="BodyText"/>
        <w:spacing w:before="9"/>
        <w:ind w:left="216"/>
        <w:rPr>
          <w:color w:val="538135" w:themeColor="accent6" w:themeShade="BF"/>
          <w:szCs w:val="28"/>
        </w:rPr>
      </w:pPr>
    </w:p>
    <w:p w14:paraId="2CBE540B" w14:textId="77777777" w:rsidR="00E13E08" w:rsidRPr="0006016A" w:rsidRDefault="00E13E08" w:rsidP="00E13E08">
      <w:pPr>
        <w:pStyle w:val="BodyText"/>
        <w:tabs>
          <w:tab w:val="left" w:pos="9736"/>
        </w:tabs>
        <w:spacing w:before="61"/>
        <w:ind w:left="216"/>
        <w:rPr>
          <w:color w:val="538135" w:themeColor="accent6" w:themeShade="BF"/>
        </w:rPr>
      </w:pPr>
      <w:r w:rsidRPr="0006016A">
        <w:rPr>
          <w:color w:val="538135" w:themeColor="accent6" w:themeShade="BF"/>
        </w:rPr>
        <w:t xml:space="preserve">Date: </w:t>
      </w:r>
      <w:r w:rsidRPr="0006016A">
        <w:rPr>
          <w:color w:val="538135" w:themeColor="accent6" w:themeShade="BF"/>
          <w:u w:val="single"/>
        </w:rPr>
        <w:tab/>
      </w:r>
    </w:p>
    <w:p w14:paraId="1CAAFD65" w14:textId="77777777" w:rsidR="00E13E08" w:rsidRPr="0006016A" w:rsidRDefault="00E13E08" w:rsidP="00E13E08">
      <w:pPr>
        <w:pStyle w:val="BodyText"/>
        <w:ind w:left="216"/>
        <w:rPr>
          <w:color w:val="538135" w:themeColor="accent6" w:themeShade="BF"/>
          <w:sz w:val="22"/>
          <w:szCs w:val="28"/>
        </w:rPr>
      </w:pPr>
    </w:p>
    <w:p w14:paraId="66C7C589" w14:textId="77777777" w:rsidR="00E13E08" w:rsidRPr="0006016A" w:rsidRDefault="00E13E08" w:rsidP="00E13E08">
      <w:pPr>
        <w:pStyle w:val="BodyText"/>
        <w:spacing w:before="8"/>
        <w:ind w:left="216"/>
        <w:rPr>
          <w:color w:val="538135" w:themeColor="accent6" w:themeShade="BF"/>
          <w:szCs w:val="28"/>
        </w:rPr>
      </w:pPr>
    </w:p>
    <w:p w14:paraId="18F1FB4E" w14:textId="77777777" w:rsidR="00E13E08" w:rsidRPr="0006016A" w:rsidRDefault="00E13E08" w:rsidP="00E13E08">
      <w:pPr>
        <w:pStyle w:val="BodyText"/>
        <w:tabs>
          <w:tab w:val="left" w:pos="9734"/>
        </w:tabs>
        <w:spacing w:before="61"/>
        <w:ind w:left="216"/>
        <w:rPr>
          <w:color w:val="538135" w:themeColor="accent6" w:themeShade="BF"/>
        </w:rPr>
      </w:pPr>
      <w:r w:rsidRPr="0006016A">
        <w:rPr>
          <w:color w:val="538135" w:themeColor="accent6" w:themeShade="BF"/>
        </w:rPr>
        <w:t xml:space="preserve">Signed (Induction Teacher): </w:t>
      </w:r>
      <w:r w:rsidRPr="0006016A">
        <w:rPr>
          <w:color w:val="538135" w:themeColor="accent6" w:themeShade="BF"/>
          <w:u w:val="single"/>
        </w:rPr>
        <w:tab/>
      </w:r>
    </w:p>
    <w:p w14:paraId="16428D58" w14:textId="77777777" w:rsidR="00E13E08" w:rsidRPr="0006016A" w:rsidRDefault="00E13E08" w:rsidP="00E13E08">
      <w:pPr>
        <w:pStyle w:val="BodyText"/>
        <w:ind w:left="216"/>
        <w:rPr>
          <w:color w:val="538135" w:themeColor="accent6" w:themeShade="BF"/>
          <w:sz w:val="22"/>
          <w:szCs w:val="22"/>
        </w:rPr>
      </w:pPr>
    </w:p>
    <w:p w14:paraId="123530AE" w14:textId="77777777" w:rsidR="00E13E08" w:rsidRPr="0006016A" w:rsidRDefault="00E13E08" w:rsidP="00E13E08">
      <w:pPr>
        <w:pStyle w:val="BodyText"/>
        <w:spacing w:before="8"/>
        <w:ind w:left="216"/>
        <w:rPr>
          <w:color w:val="538135" w:themeColor="accent6" w:themeShade="BF"/>
          <w:sz w:val="22"/>
          <w:szCs w:val="22"/>
        </w:rPr>
      </w:pPr>
    </w:p>
    <w:p w14:paraId="1D99302C" w14:textId="77777777" w:rsidR="00E13E08" w:rsidRPr="0006016A" w:rsidRDefault="00E13E08" w:rsidP="00E13E08">
      <w:pPr>
        <w:pStyle w:val="BodyText"/>
        <w:tabs>
          <w:tab w:val="left" w:pos="9801"/>
        </w:tabs>
        <w:spacing w:before="61"/>
        <w:ind w:left="216"/>
        <w:rPr>
          <w:color w:val="538135" w:themeColor="accent6" w:themeShade="BF"/>
        </w:rPr>
      </w:pPr>
      <w:r w:rsidRPr="0006016A">
        <w:rPr>
          <w:color w:val="538135" w:themeColor="accent6" w:themeShade="BF"/>
        </w:rPr>
        <w:t xml:space="preserve">TR Number: </w:t>
      </w:r>
      <w:r w:rsidRPr="0006016A">
        <w:rPr>
          <w:color w:val="538135" w:themeColor="accent6" w:themeShade="BF"/>
          <w:u w:val="single"/>
        </w:rPr>
        <w:tab/>
      </w:r>
    </w:p>
    <w:p w14:paraId="18D9BADD" w14:textId="77777777" w:rsidR="00E13E08" w:rsidRPr="0006016A" w:rsidRDefault="00E13E08" w:rsidP="00E13E08">
      <w:pPr>
        <w:pStyle w:val="BodyText"/>
        <w:ind w:left="216"/>
        <w:rPr>
          <w:color w:val="538135" w:themeColor="accent6" w:themeShade="BF"/>
          <w:sz w:val="22"/>
          <w:szCs w:val="22"/>
        </w:rPr>
      </w:pPr>
    </w:p>
    <w:p w14:paraId="73E27092" w14:textId="77777777" w:rsidR="00E13E08" w:rsidRPr="0006016A" w:rsidRDefault="00E13E08" w:rsidP="00E13E08">
      <w:pPr>
        <w:pStyle w:val="BodyText"/>
        <w:ind w:left="216"/>
        <w:rPr>
          <w:color w:val="538135" w:themeColor="accent6" w:themeShade="BF"/>
          <w:sz w:val="22"/>
          <w:szCs w:val="22"/>
        </w:rPr>
      </w:pPr>
    </w:p>
    <w:p w14:paraId="51058B65" w14:textId="08858A58" w:rsidR="00E13E08" w:rsidRPr="0006016A" w:rsidRDefault="00E13E08" w:rsidP="00E13E08">
      <w:pPr>
        <w:pStyle w:val="BodyText"/>
        <w:ind w:left="216"/>
        <w:rPr>
          <w:color w:val="538135" w:themeColor="accent6" w:themeShade="BF"/>
          <w:szCs w:val="32"/>
        </w:rPr>
      </w:pPr>
      <w:r w:rsidRPr="0006016A">
        <w:rPr>
          <w:color w:val="538135" w:themeColor="accent6" w:themeShade="BF"/>
          <w:szCs w:val="32"/>
        </w:rPr>
        <w:t>Signed (</w:t>
      </w:r>
      <w:r w:rsidR="000E7A18">
        <w:rPr>
          <w:color w:val="538135" w:themeColor="accent6" w:themeShade="BF"/>
          <w:szCs w:val="32"/>
        </w:rPr>
        <w:t>Teacher Tutor</w:t>
      </w:r>
      <w:r w:rsidRPr="0006016A">
        <w:rPr>
          <w:color w:val="538135" w:themeColor="accent6" w:themeShade="BF"/>
          <w:szCs w:val="32"/>
        </w:rPr>
        <w:t>): ____________________________________________________</w:t>
      </w:r>
    </w:p>
    <w:p w14:paraId="5CC1935B" w14:textId="77777777" w:rsidR="00E13E08" w:rsidRPr="0006016A" w:rsidRDefault="00E13E08" w:rsidP="00E13E08">
      <w:pPr>
        <w:pStyle w:val="BodyText"/>
        <w:spacing w:before="8"/>
        <w:ind w:left="216"/>
        <w:rPr>
          <w:color w:val="538135" w:themeColor="accent6" w:themeShade="BF"/>
          <w:sz w:val="22"/>
          <w:szCs w:val="22"/>
        </w:rPr>
      </w:pPr>
    </w:p>
    <w:p w14:paraId="093EF8F5" w14:textId="77777777" w:rsidR="00E13E08" w:rsidRPr="0006016A" w:rsidRDefault="00E13E08" w:rsidP="00E13E08">
      <w:pPr>
        <w:pStyle w:val="BodyText"/>
        <w:spacing w:before="8"/>
        <w:ind w:left="216"/>
        <w:rPr>
          <w:color w:val="538135" w:themeColor="accent6" w:themeShade="BF"/>
          <w:sz w:val="22"/>
          <w:szCs w:val="22"/>
        </w:rPr>
      </w:pPr>
    </w:p>
    <w:p w14:paraId="4FE17BE3" w14:textId="77777777" w:rsidR="00E13E08" w:rsidRPr="0006016A" w:rsidRDefault="00E13E08" w:rsidP="00E13E08">
      <w:pPr>
        <w:pStyle w:val="BodyText"/>
        <w:tabs>
          <w:tab w:val="left" w:pos="9746"/>
        </w:tabs>
        <w:spacing w:before="61"/>
        <w:ind w:left="216"/>
        <w:rPr>
          <w:color w:val="538135" w:themeColor="accent6" w:themeShade="BF"/>
        </w:rPr>
      </w:pPr>
      <w:r w:rsidRPr="0006016A">
        <w:rPr>
          <w:color w:val="538135" w:themeColor="accent6" w:themeShade="BF"/>
          <w:spacing w:val="-2"/>
        </w:rPr>
        <w:t>Counter-signed</w:t>
      </w:r>
      <w:r w:rsidRPr="0006016A">
        <w:rPr>
          <w:color w:val="538135" w:themeColor="accent6" w:themeShade="BF"/>
        </w:rPr>
        <w:t xml:space="preserve"> </w:t>
      </w:r>
      <w:r w:rsidRPr="0006016A">
        <w:rPr>
          <w:color w:val="538135" w:themeColor="accent6" w:themeShade="BF"/>
          <w:spacing w:val="-2"/>
        </w:rPr>
        <w:t xml:space="preserve">(Principal): </w:t>
      </w:r>
      <w:r w:rsidRPr="0006016A">
        <w:rPr>
          <w:color w:val="538135" w:themeColor="accent6" w:themeShade="BF"/>
          <w:u w:val="single"/>
        </w:rPr>
        <w:tab/>
      </w:r>
    </w:p>
    <w:p w14:paraId="185A85BD" w14:textId="77777777" w:rsidR="00E13E08" w:rsidRPr="0006016A" w:rsidRDefault="00E13E08" w:rsidP="00E13E08">
      <w:pPr>
        <w:pStyle w:val="BodyText"/>
        <w:spacing w:before="6"/>
        <w:rPr>
          <w:color w:val="538135" w:themeColor="accent6" w:themeShade="BF"/>
          <w:sz w:val="18"/>
        </w:rPr>
      </w:pPr>
    </w:p>
    <w:p w14:paraId="63C96811" w14:textId="0C11D423" w:rsidR="00E13E08" w:rsidRPr="0006016A" w:rsidRDefault="00E13E08" w:rsidP="00E13E08">
      <w:pPr>
        <w:spacing w:before="60"/>
        <w:ind w:left="216" w:right="1160"/>
        <w:rPr>
          <w:rFonts w:ascii="Arial" w:hAnsi="Arial" w:cs="Arial"/>
          <w:i/>
          <w:color w:val="538135" w:themeColor="accent6" w:themeShade="BF"/>
          <w:sz w:val="24"/>
        </w:rPr>
      </w:pPr>
      <w:r w:rsidRPr="0006016A">
        <w:rPr>
          <w:rFonts w:ascii="Arial" w:hAnsi="Arial" w:cs="Arial"/>
          <w:i/>
          <w:color w:val="538135" w:themeColor="accent6" w:themeShade="BF"/>
          <w:sz w:val="24"/>
        </w:rPr>
        <w:t>NB:</w:t>
      </w:r>
      <w:r w:rsidRPr="0006016A">
        <w:rPr>
          <w:rFonts w:ascii="Arial" w:hAnsi="Arial" w:cs="Arial"/>
          <w:i/>
          <w:color w:val="538135" w:themeColor="accent6" w:themeShade="BF"/>
          <w:spacing w:val="40"/>
          <w:sz w:val="24"/>
        </w:rPr>
        <w:t xml:space="preserve"> </w:t>
      </w:r>
      <w:r w:rsidRPr="0006016A">
        <w:rPr>
          <w:rFonts w:ascii="Arial" w:hAnsi="Arial" w:cs="Arial"/>
          <w:i/>
          <w:color w:val="538135" w:themeColor="accent6" w:themeShade="BF"/>
          <w:sz w:val="24"/>
        </w:rPr>
        <w:t xml:space="preserve">Complete as an outcome of joint discussion between the ECT, the </w:t>
      </w:r>
      <w:r w:rsidR="000E7A18">
        <w:rPr>
          <w:rFonts w:ascii="Arial" w:hAnsi="Arial" w:cs="Arial"/>
          <w:i/>
          <w:color w:val="538135" w:themeColor="accent6" w:themeShade="BF"/>
          <w:sz w:val="24"/>
        </w:rPr>
        <w:t>Teacher Tutor</w:t>
      </w:r>
      <w:r w:rsidRPr="0006016A">
        <w:rPr>
          <w:rFonts w:ascii="Arial" w:hAnsi="Arial" w:cs="Arial"/>
          <w:i/>
          <w:color w:val="538135" w:themeColor="accent6" w:themeShade="BF"/>
          <w:spacing w:val="-6"/>
          <w:sz w:val="24"/>
        </w:rPr>
        <w:t xml:space="preserve"> </w:t>
      </w:r>
      <w:r w:rsidRPr="0006016A">
        <w:rPr>
          <w:rFonts w:ascii="Arial" w:hAnsi="Arial" w:cs="Arial"/>
          <w:i/>
          <w:color w:val="538135" w:themeColor="accent6" w:themeShade="BF"/>
          <w:sz w:val="24"/>
        </w:rPr>
        <w:t>and</w:t>
      </w:r>
      <w:r w:rsidRPr="0006016A">
        <w:rPr>
          <w:rFonts w:ascii="Arial" w:hAnsi="Arial" w:cs="Arial"/>
          <w:i/>
          <w:color w:val="538135" w:themeColor="accent6" w:themeShade="BF"/>
          <w:spacing w:val="-4"/>
          <w:sz w:val="24"/>
        </w:rPr>
        <w:t xml:space="preserve"> </w:t>
      </w:r>
      <w:r w:rsidRPr="0006016A">
        <w:rPr>
          <w:rFonts w:ascii="Arial" w:hAnsi="Arial" w:cs="Arial"/>
          <w:i/>
          <w:color w:val="538135" w:themeColor="accent6" w:themeShade="BF"/>
          <w:sz w:val="24"/>
        </w:rPr>
        <w:t>the</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Principal</w:t>
      </w:r>
      <w:r w:rsidRPr="0006016A">
        <w:rPr>
          <w:rFonts w:ascii="Arial" w:hAnsi="Arial" w:cs="Arial"/>
          <w:i/>
          <w:color w:val="538135" w:themeColor="accent6" w:themeShade="BF"/>
          <w:spacing w:val="-3"/>
          <w:sz w:val="24"/>
        </w:rPr>
        <w:t xml:space="preserve"> </w:t>
      </w:r>
      <w:r w:rsidRPr="0006016A">
        <w:rPr>
          <w:rFonts w:ascii="Arial" w:hAnsi="Arial" w:cs="Arial"/>
          <w:i/>
          <w:color w:val="538135" w:themeColor="accent6" w:themeShade="BF"/>
          <w:sz w:val="24"/>
        </w:rPr>
        <w:t>and</w:t>
      </w:r>
      <w:r w:rsidRPr="0006016A">
        <w:rPr>
          <w:rFonts w:ascii="Arial" w:hAnsi="Arial" w:cs="Arial"/>
          <w:i/>
          <w:color w:val="538135" w:themeColor="accent6" w:themeShade="BF"/>
          <w:spacing w:val="-4"/>
          <w:sz w:val="24"/>
        </w:rPr>
        <w:t xml:space="preserve"> </w:t>
      </w:r>
      <w:r w:rsidRPr="0006016A">
        <w:rPr>
          <w:rFonts w:ascii="Arial" w:hAnsi="Arial" w:cs="Arial"/>
          <w:i/>
          <w:color w:val="538135" w:themeColor="accent6" w:themeShade="BF"/>
          <w:sz w:val="24"/>
        </w:rPr>
        <w:t>with</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reference</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to</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the</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Induction</w:t>
      </w:r>
      <w:r w:rsidRPr="0006016A">
        <w:rPr>
          <w:rFonts w:ascii="Arial" w:hAnsi="Arial" w:cs="Arial"/>
          <w:i/>
          <w:color w:val="538135" w:themeColor="accent6" w:themeShade="BF"/>
          <w:spacing w:val="-4"/>
          <w:sz w:val="24"/>
        </w:rPr>
        <w:t xml:space="preserve"> </w:t>
      </w:r>
      <w:r w:rsidRPr="0006016A">
        <w:rPr>
          <w:rFonts w:ascii="Arial" w:hAnsi="Arial" w:cs="Arial"/>
          <w:i/>
          <w:color w:val="538135" w:themeColor="accent6" w:themeShade="BF"/>
          <w:sz w:val="24"/>
        </w:rPr>
        <w:t>Action</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Plans,</w:t>
      </w:r>
      <w:r w:rsidRPr="0006016A">
        <w:rPr>
          <w:rFonts w:ascii="Arial" w:hAnsi="Arial" w:cs="Arial"/>
          <w:i/>
          <w:color w:val="538135" w:themeColor="accent6" w:themeShade="BF"/>
          <w:spacing w:val="-2"/>
          <w:sz w:val="24"/>
        </w:rPr>
        <w:t xml:space="preserve"> </w:t>
      </w:r>
      <w:r w:rsidRPr="0006016A">
        <w:rPr>
          <w:rFonts w:ascii="Arial" w:hAnsi="Arial" w:cs="Arial"/>
          <w:i/>
          <w:color w:val="538135" w:themeColor="accent6" w:themeShade="BF"/>
          <w:sz w:val="24"/>
        </w:rPr>
        <w:t>the</w:t>
      </w:r>
      <w:r w:rsidRPr="0006016A">
        <w:rPr>
          <w:rFonts w:ascii="Arial" w:hAnsi="Arial" w:cs="Arial"/>
          <w:i/>
          <w:color w:val="538135" w:themeColor="accent6" w:themeShade="BF"/>
          <w:spacing w:val="-4"/>
          <w:sz w:val="24"/>
        </w:rPr>
        <w:t xml:space="preserve"> </w:t>
      </w:r>
      <w:r w:rsidRPr="0006016A">
        <w:rPr>
          <w:rFonts w:ascii="Arial" w:hAnsi="Arial" w:cs="Arial"/>
          <w:i/>
          <w:color w:val="538135" w:themeColor="accent6" w:themeShade="BF"/>
          <w:sz w:val="24"/>
        </w:rPr>
        <w:t xml:space="preserve">Interim Review Report, the core values and the teacher competences (see Section 2 </w:t>
      </w:r>
      <w:r w:rsidRPr="00FA2E7A">
        <w:rPr>
          <w:rFonts w:ascii="Arial" w:hAnsi="Arial" w:cs="Arial"/>
          <w:i/>
          <w:color w:val="538135" w:themeColor="accent6" w:themeShade="BF"/>
          <w:sz w:val="24"/>
        </w:rPr>
        <w:t xml:space="preserve">of </w:t>
      </w:r>
      <w:r w:rsidR="005054AD" w:rsidRPr="00FA2E7A">
        <w:rPr>
          <w:rFonts w:ascii="Arial" w:hAnsi="Arial" w:cs="Arial"/>
          <w:i/>
          <w:color w:val="538135" w:themeColor="accent6" w:themeShade="BF"/>
          <w:sz w:val="24"/>
        </w:rPr>
        <w:t>this</w:t>
      </w:r>
      <w:r w:rsidR="005054AD">
        <w:rPr>
          <w:rFonts w:ascii="Arial" w:hAnsi="Arial" w:cs="Arial"/>
          <w:i/>
          <w:color w:val="538135" w:themeColor="accent6" w:themeShade="BF"/>
          <w:sz w:val="24"/>
        </w:rPr>
        <w:t xml:space="preserve"> </w:t>
      </w:r>
      <w:r w:rsidRPr="0006016A">
        <w:rPr>
          <w:rFonts w:ascii="Arial" w:hAnsi="Arial" w:cs="Arial"/>
          <w:i/>
          <w:color w:val="538135" w:themeColor="accent6" w:themeShade="BF"/>
          <w:spacing w:val="-2"/>
          <w:sz w:val="24"/>
        </w:rPr>
        <w:t>Handbook).</w:t>
      </w:r>
    </w:p>
    <w:p w14:paraId="40AA4E29" w14:textId="77777777" w:rsidR="00E13E08" w:rsidRPr="0006016A" w:rsidRDefault="00E13E08" w:rsidP="00E13E08">
      <w:pPr>
        <w:pStyle w:val="BodyText"/>
        <w:rPr>
          <w:i/>
          <w:color w:val="538135" w:themeColor="accent6" w:themeShade="BF"/>
        </w:rPr>
      </w:pPr>
    </w:p>
    <w:p w14:paraId="608549A4" w14:textId="77777777" w:rsidR="00E13E08" w:rsidRPr="0006016A" w:rsidRDefault="00E13E08" w:rsidP="00E13E08">
      <w:pPr>
        <w:pStyle w:val="BodyText"/>
        <w:spacing w:before="3"/>
        <w:rPr>
          <w:i/>
          <w:color w:val="538135" w:themeColor="accent6" w:themeShade="BF"/>
        </w:rPr>
      </w:pPr>
    </w:p>
    <w:p w14:paraId="7467151B" w14:textId="77777777" w:rsidR="00E13E08" w:rsidRPr="0006016A" w:rsidRDefault="00E13E08" w:rsidP="00E13E08">
      <w:pPr>
        <w:pStyle w:val="ListParagraph"/>
        <w:widowControl w:val="0"/>
        <w:numPr>
          <w:ilvl w:val="0"/>
          <w:numId w:val="17"/>
        </w:numPr>
        <w:tabs>
          <w:tab w:val="left" w:pos="783"/>
          <w:tab w:val="left" w:pos="784"/>
        </w:tabs>
        <w:autoSpaceDE w:val="0"/>
        <w:autoSpaceDN w:val="0"/>
        <w:spacing w:after="0" w:line="240" w:lineRule="auto"/>
        <w:ind w:hanging="568"/>
        <w:contextualSpacing w:val="0"/>
        <w:rPr>
          <w:rFonts w:ascii="Arial" w:hAnsi="Arial" w:cs="Arial"/>
          <w:color w:val="538135" w:themeColor="accent6" w:themeShade="BF"/>
          <w:sz w:val="24"/>
        </w:rPr>
      </w:pPr>
      <w:r w:rsidRPr="0006016A">
        <w:rPr>
          <w:rFonts w:ascii="Arial" w:hAnsi="Arial" w:cs="Arial"/>
          <w:color w:val="538135" w:themeColor="accent6" w:themeShade="BF"/>
          <w:sz w:val="24"/>
        </w:rPr>
        <w:t>Achievements</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and</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area(s)</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of</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pacing w:val="-2"/>
          <w:sz w:val="24"/>
        </w:rPr>
        <w:t>strength</w:t>
      </w:r>
    </w:p>
    <w:p w14:paraId="31A1A8AB" w14:textId="77777777" w:rsidR="00E13E08" w:rsidRPr="0006016A" w:rsidRDefault="00E13E08" w:rsidP="00E13E08">
      <w:pPr>
        <w:pStyle w:val="BodyText"/>
        <w:rPr>
          <w:color w:val="538135" w:themeColor="accent6" w:themeShade="BF"/>
        </w:rPr>
      </w:pPr>
    </w:p>
    <w:p w14:paraId="21D06557" w14:textId="77777777" w:rsidR="00E13E08" w:rsidRPr="0006016A" w:rsidRDefault="00E13E08" w:rsidP="00E13E08">
      <w:pPr>
        <w:pStyle w:val="BodyText"/>
        <w:rPr>
          <w:color w:val="538135" w:themeColor="accent6" w:themeShade="BF"/>
        </w:rPr>
      </w:pPr>
    </w:p>
    <w:p w14:paraId="52CC7D71" w14:textId="77777777" w:rsidR="00E13E08" w:rsidRPr="0006016A" w:rsidRDefault="00E13E08" w:rsidP="00E13E08">
      <w:pPr>
        <w:pStyle w:val="BodyText"/>
        <w:rPr>
          <w:color w:val="538135" w:themeColor="accent6" w:themeShade="BF"/>
        </w:rPr>
      </w:pPr>
    </w:p>
    <w:p w14:paraId="09F532CB" w14:textId="77777777" w:rsidR="00E13E08" w:rsidRPr="0006016A" w:rsidRDefault="00E13E08" w:rsidP="00E13E08">
      <w:pPr>
        <w:pStyle w:val="BodyText"/>
        <w:rPr>
          <w:color w:val="538135" w:themeColor="accent6" w:themeShade="BF"/>
        </w:rPr>
      </w:pPr>
    </w:p>
    <w:p w14:paraId="1EAA47F3" w14:textId="77777777" w:rsidR="00E13E08" w:rsidRPr="0006016A" w:rsidRDefault="00E13E08" w:rsidP="00E13E08">
      <w:pPr>
        <w:pStyle w:val="BodyText"/>
        <w:rPr>
          <w:color w:val="538135" w:themeColor="accent6" w:themeShade="BF"/>
        </w:rPr>
      </w:pPr>
    </w:p>
    <w:p w14:paraId="05970395" w14:textId="77777777" w:rsidR="00E13E08" w:rsidRPr="0006016A" w:rsidRDefault="00E13E08" w:rsidP="00E13E08">
      <w:pPr>
        <w:pStyle w:val="BodyText"/>
        <w:rPr>
          <w:color w:val="538135" w:themeColor="accent6" w:themeShade="BF"/>
        </w:rPr>
      </w:pPr>
    </w:p>
    <w:p w14:paraId="0D71177D" w14:textId="77777777" w:rsidR="00E13E08" w:rsidRPr="0006016A" w:rsidRDefault="00E13E08" w:rsidP="00E13E08">
      <w:pPr>
        <w:pStyle w:val="ListParagraph"/>
        <w:widowControl w:val="0"/>
        <w:numPr>
          <w:ilvl w:val="0"/>
          <w:numId w:val="17"/>
        </w:numPr>
        <w:tabs>
          <w:tab w:val="left" w:pos="783"/>
          <w:tab w:val="left" w:pos="784"/>
        </w:tabs>
        <w:autoSpaceDE w:val="0"/>
        <w:autoSpaceDN w:val="0"/>
        <w:spacing w:after="0" w:line="240" w:lineRule="auto"/>
        <w:ind w:hanging="568"/>
        <w:contextualSpacing w:val="0"/>
        <w:rPr>
          <w:rFonts w:ascii="Arial" w:hAnsi="Arial" w:cs="Arial"/>
          <w:color w:val="538135" w:themeColor="accent6" w:themeShade="BF"/>
          <w:sz w:val="24"/>
        </w:rPr>
      </w:pPr>
      <w:r w:rsidRPr="0006016A">
        <w:rPr>
          <w:rFonts w:ascii="Arial" w:hAnsi="Arial" w:cs="Arial"/>
          <w:color w:val="538135" w:themeColor="accent6" w:themeShade="BF"/>
          <w:sz w:val="24"/>
        </w:rPr>
        <w:t>Area(s)</w:t>
      </w:r>
      <w:r w:rsidRPr="0006016A">
        <w:rPr>
          <w:rFonts w:ascii="Arial" w:hAnsi="Arial" w:cs="Arial"/>
          <w:color w:val="538135" w:themeColor="accent6" w:themeShade="BF"/>
          <w:spacing w:val="-11"/>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continuing</w:t>
      </w:r>
      <w:r w:rsidRPr="0006016A">
        <w:rPr>
          <w:rFonts w:ascii="Arial" w:hAnsi="Arial" w:cs="Arial"/>
          <w:color w:val="538135" w:themeColor="accent6" w:themeShade="BF"/>
          <w:spacing w:val="-9"/>
          <w:sz w:val="24"/>
        </w:rPr>
        <w:t xml:space="preserve"> </w:t>
      </w:r>
      <w:r w:rsidRPr="0006016A">
        <w:rPr>
          <w:rFonts w:ascii="Arial" w:hAnsi="Arial" w:cs="Arial"/>
          <w:color w:val="538135" w:themeColor="accent6" w:themeShade="BF"/>
          <w:sz w:val="24"/>
        </w:rPr>
        <w:t>professional</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pacing w:val="-2"/>
          <w:sz w:val="24"/>
        </w:rPr>
        <w:t>development</w:t>
      </w:r>
    </w:p>
    <w:p w14:paraId="469EDE44" w14:textId="77777777" w:rsidR="00E13E08" w:rsidRPr="0006016A" w:rsidRDefault="00E13E08" w:rsidP="00E13E08">
      <w:pPr>
        <w:pStyle w:val="BodyText"/>
        <w:rPr>
          <w:color w:val="538135" w:themeColor="accent6" w:themeShade="BF"/>
        </w:rPr>
      </w:pPr>
    </w:p>
    <w:p w14:paraId="57C1B7F5" w14:textId="77777777" w:rsidR="00E13E08" w:rsidRPr="0006016A" w:rsidRDefault="00E13E08" w:rsidP="00E13E08">
      <w:pPr>
        <w:pStyle w:val="BodyText"/>
        <w:rPr>
          <w:color w:val="538135" w:themeColor="accent6" w:themeShade="BF"/>
        </w:rPr>
      </w:pPr>
    </w:p>
    <w:p w14:paraId="3DBB295D" w14:textId="77777777" w:rsidR="00E13E08" w:rsidRPr="0006016A" w:rsidRDefault="00E13E08" w:rsidP="00E13E08">
      <w:pPr>
        <w:pStyle w:val="BodyText"/>
        <w:rPr>
          <w:color w:val="538135" w:themeColor="accent6" w:themeShade="BF"/>
        </w:rPr>
      </w:pPr>
    </w:p>
    <w:p w14:paraId="502EBC2F" w14:textId="77777777" w:rsidR="00E13E08" w:rsidRPr="0006016A" w:rsidRDefault="00E13E08" w:rsidP="00E13E08">
      <w:pPr>
        <w:pStyle w:val="BodyText"/>
        <w:rPr>
          <w:color w:val="538135" w:themeColor="accent6" w:themeShade="BF"/>
        </w:rPr>
      </w:pPr>
    </w:p>
    <w:p w14:paraId="2BF64A64" w14:textId="77777777" w:rsidR="00E13E08" w:rsidRPr="0006016A" w:rsidRDefault="00E13E08" w:rsidP="00E13E08">
      <w:pPr>
        <w:pStyle w:val="BodyText"/>
        <w:rPr>
          <w:color w:val="538135" w:themeColor="accent6" w:themeShade="BF"/>
        </w:rPr>
      </w:pPr>
    </w:p>
    <w:p w14:paraId="2290A6B6" w14:textId="77777777" w:rsidR="00E13E08" w:rsidRPr="0006016A" w:rsidRDefault="00E13E08" w:rsidP="00E13E08">
      <w:pPr>
        <w:pStyle w:val="BodyText"/>
        <w:rPr>
          <w:color w:val="538135" w:themeColor="accent6" w:themeShade="BF"/>
        </w:rPr>
      </w:pPr>
    </w:p>
    <w:p w14:paraId="2258596E" w14:textId="77777777" w:rsidR="00E13E08" w:rsidRPr="0006016A" w:rsidRDefault="00E13E08" w:rsidP="00E13E08">
      <w:pPr>
        <w:pStyle w:val="ListParagraph"/>
        <w:widowControl w:val="0"/>
        <w:numPr>
          <w:ilvl w:val="0"/>
          <w:numId w:val="17"/>
        </w:numPr>
        <w:tabs>
          <w:tab w:val="left" w:pos="783"/>
          <w:tab w:val="left" w:pos="784"/>
        </w:tabs>
        <w:autoSpaceDE w:val="0"/>
        <w:autoSpaceDN w:val="0"/>
        <w:spacing w:after="0" w:line="240" w:lineRule="auto"/>
        <w:ind w:hanging="568"/>
        <w:contextualSpacing w:val="0"/>
        <w:rPr>
          <w:rFonts w:ascii="Arial" w:hAnsi="Arial" w:cs="Arial"/>
          <w:color w:val="538135" w:themeColor="accent6" w:themeShade="BF"/>
          <w:sz w:val="24"/>
        </w:rPr>
      </w:pPr>
      <w:r w:rsidRPr="0006016A">
        <w:rPr>
          <w:rFonts w:ascii="Arial" w:hAnsi="Arial" w:cs="Arial"/>
          <w:color w:val="538135" w:themeColor="accent6" w:themeShade="BF"/>
          <w:sz w:val="24"/>
        </w:rPr>
        <w:t>Interim</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plans</w:t>
      </w:r>
      <w:r w:rsidRPr="0006016A">
        <w:rPr>
          <w:rFonts w:ascii="Arial" w:hAnsi="Arial" w:cs="Arial"/>
          <w:color w:val="538135" w:themeColor="accent6" w:themeShade="BF"/>
          <w:spacing w:val="-10"/>
          <w:sz w:val="24"/>
        </w:rPr>
        <w:t xml:space="preserve"> </w:t>
      </w:r>
      <w:r w:rsidRPr="0006016A">
        <w:rPr>
          <w:rFonts w:ascii="Arial" w:hAnsi="Arial" w:cs="Arial"/>
          <w:color w:val="538135" w:themeColor="accent6" w:themeShade="BF"/>
          <w:sz w:val="24"/>
        </w:rPr>
        <w:t>for</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z w:val="24"/>
        </w:rPr>
        <w:t>focusing</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early</w:t>
      </w:r>
      <w:r w:rsidRPr="0006016A">
        <w:rPr>
          <w:rFonts w:ascii="Arial" w:hAnsi="Arial" w:cs="Arial"/>
          <w:color w:val="538135" w:themeColor="accent6" w:themeShade="BF"/>
          <w:spacing w:val="-7"/>
          <w:sz w:val="24"/>
        </w:rPr>
        <w:t xml:space="preserve"> </w:t>
      </w:r>
      <w:r w:rsidRPr="0006016A">
        <w:rPr>
          <w:rFonts w:ascii="Arial" w:hAnsi="Arial" w:cs="Arial"/>
          <w:color w:val="538135" w:themeColor="accent6" w:themeShade="BF"/>
          <w:sz w:val="24"/>
        </w:rPr>
        <w:t>professional</w:t>
      </w:r>
      <w:r w:rsidRPr="0006016A">
        <w:rPr>
          <w:rFonts w:ascii="Arial" w:hAnsi="Arial" w:cs="Arial"/>
          <w:color w:val="538135" w:themeColor="accent6" w:themeShade="BF"/>
          <w:spacing w:val="-8"/>
          <w:sz w:val="24"/>
        </w:rPr>
        <w:t xml:space="preserve"> </w:t>
      </w:r>
      <w:r w:rsidRPr="0006016A">
        <w:rPr>
          <w:rFonts w:ascii="Arial" w:hAnsi="Arial" w:cs="Arial"/>
          <w:color w:val="538135" w:themeColor="accent6" w:themeShade="BF"/>
          <w:spacing w:val="-2"/>
          <w:sz w:val="24"/>
        </w:rPr>
        <w:t>development</w:t>
      </w:r>
    </w:p>
    <w:p w14:paraId="326B851D" w14:textId="77777777" w:rsidR="00E13E08" w:rsidRPr="0006016A" w:rsidRDefault="00E13E08" w:rsidP="00E13E08">
      <w:pPr>
        <w:pStyle w:val="BodyText"/>
        <w:rPr>
          <w:color w:val="538135" w:themeColor="accent6" w:themeShade="BF"/>
        </w:rPr>
      </w:pPr>
    </w:p>
    <w:p w14:paraId="61DE6D32" w14:textId="77777777" w:rsidR="00E13E08" w:rsidRPr="0006016A" w:rsidRDefault="00E13E08" w:rsidP="00E13E08">
      <w:pPr>
        <w:pStyle w:val="BodyText"/>
        <w:rPr>
          <w:color w:val="538135" w:themeColor="accent6" w:themeShade="BF"/>
        </w:rPr>
      </w:pPr>
    </w:p>
    <w:p w14:paraId="2D0FF1D4" w14:textId="77777777" w:rsidR="00E13E08" w:rsidRPr="0006016A" w:rsidRDefault="00E13E08" w:rsidP="00E13E08">
      <w:pPr>
        <w:pStyle w:val="BodyText"/>
        <w:rPr>
          <w:color w:val="538135" w:themeColor="accent6" w:themeShade="BF"/>
        </w:rPr>
      </w:pPr>
    </w:p>
    <w:p w14:paraId="57BD239D" w14:textId="77777777" w:rsidR="00E13E08" w:rsidRPr="0006016A" w:rsidRDefault="00E13E08" w:rsidP="00E13E08">
      <w:pPr>
        <w:pStyle w:val="BodyText"/>
        <w:rPr>
          <w:color w:val="538135" w:themeColor="accent6" w:themeShade="BF"/>
        </w:rPr>
      </w:pPr>
    </w:p>
    <w:p w14:paraId="0E0C1076" w14:textId="77777777" w:rsidR="00E13E08" w:rsidRPr="0006016A" w:rsidRDefault="00E13E08" w:rsidP="00E13E08">
      <w:pPr>
        <w:pStyle w:val="BodyText"/>
        <w:rPr>
          <w:color w:val="538135" w:themeColor="accent6" w:themeShade="BF"/>
        </w:rPr>
      </w:pPr>
    </w:p>
    <w:p w14:paraId="7FE02AD9" w14:textId="77777777" w:rsidR="00E13E08" w:rsidRPr="0006016A" w:rsidRDefault="00E13E08" w:rsidP="00E13E08">
      <w:pPr>
        <w:pStyle w:val="BodyText"/>
        <w:rPr>
          <w:color w:val="538135" w:themeColor="accent6" w:themeShade="BF"/>
        </w:rPr>
      </w:pPr>
    </w:p>
    <w:p w14:paraId="55D8B892" w14:textId="77777777" w:rsidR="00E13E08" w:rsidRPr="0006016A" w:rsidRDefault="00E13E08" w:rsidP="00E13E08">
      <w:pPr>
        <w:pStyle w:val="BodyText"/>
        <w:tabs>
          <w:tab w:val="left" w:pos="6696"/>
        </w:tabs>
        <w:ind w:left="216" w:right="1160"/>
        <w:rPr>
          <w:color w:val="538135" w:themeColor="accent6" w:themeShade="BF"/>
          <w:spacing w:val="-2"/>
        </w:rPr>
      </w:pPr>
      <w:r w:rsidRPr="0006016A">
        <w:rPr>
          <w:color w:val="538135" w:themeColor="accent6" w:themeShade="BF"/>
        </w:rPr>
        <w:t>Recommended for Successful Completion of Induction</w:t>
      </w:r>
      <w:r w:rsidRPr="0006016A">
        <w:rPr>
          <w:color w:val="538135" w:themeColor="accent6" w:themeShade="BF"/>
        </w:rPr>
        <w:tab/>
      </w:r>
      <w:r w:rsidRPr="0006016A">
        <w:rPr>
          <w:color w:val="538135" w:themeColor="accent6" w:themeShade="BF"/>
        </w:rPr>
        <w:tab/>
        <w:t xml:space="preserve">          </w:t>
      </w:r>
      <w:r w:rsidRPr="0006016A">
        <w:rPr>
          <w:color w:val="538135" w:themeColor="accent6" w:themeShade="BF"/>
          <w:spacing w:val="-2"/>
        </w:rPr>
        <w:t>Yes / No</w:t>
      </w:r>
    </w:p>
    <w:p w14:paraId="762DAF0C" w14:textId="77777777" w:rsidR="00E13E08" w:rsidRPr="0006016A" w:rsidRDefault="00E13E08" w:rsidP="00E13E08">
      <w:pPr>
        <w:pStyle w:val="BodyText"/>
        <w:tabs>
          <w:tab w:val="left" w:pos="6696"/>
        </w:tabs>
        <w:ind w:left="216" w:right="1160"/>
        <w:rPr>
          <w:color w:val="538135" w:themeColor="accent6" w:themeShade="BF"/>
          <w:spacing w:val="-2"/>
        </w:rPr>
      </w:pPr>
      <w:r w:rsidRPr="0006016A">
        <w:rPr>
          <w:color w:val="538135" w:themeColor="accent6" w:themeShade="BF"/>
          <w:spacing w:val="-2"/>
        </w:rPr>
        <w:tab/>
      </w:r>
    </w:p>
    <w:p w14:paraId="51A162C8" w14:textId="77777777" w:rsidR="00E13E08" w:rsidRPr="0006016A" w:rsidRDefault="00E13E08" w:rsidP="00E13E08">
      <w:pPr>
        <w:pStyle w:val="BodyText"/>
        <w:tabs>
          <w:tab w:val="left" w:pos="6696"/>
        </w:tabs>
        <w:ind w:left="216" w:right="1160"/>
        <w:rPr>
          <w:color w:val="538135" w:themeColor="accent6" w:themeShade="BF"/>
        </w:rPr>
      </w:pPr>
      <w:r w:rsidRPr="0006016A">
        <w:rPr>
          <w:color w:val="538135" w:themeColor="accent6" w:themeShade="BF"/>
          <w:spacing w:val="-2"/>
        </w:rPr>
        <w:tab/>
      </w:r>
      <w:r w:rsidRPr="0006016A">
        <w:rPr>
          <w:color w:val="538135" w:themeColor="accent6" w:themeShade="BF"/>
        </w:rPr>
        <w:t>(Please delete as appropriate)</w:t>
      </w:r>
    </w:p>
    <w:p w14:paraId="37578393" w14:textId="77777777" w:rsidR="00E13E08" w:rsidRPr="0006016A" w:rsidRDefault="00E13E08" w:rsidP="00E13E08">
      <w:pPr>
        <w:rPr>
          <w:color w:val="538135" w:themeColor="accent6" w:themeShade="BF"/>
        </w:rPr>
        <w:sectPr w:rsidR="00E13E08" w:rsidRPr="0006016A" w:rsidSect="002F1675">
          <w:pgSz w:w="11900" w:h="16840"/>
          <w:pgMar w:top="561" w:right="278" w:bottom="641" w:left="539" w:header="0" w:footer="970" w:gutter="0"/>
          <w:cols w:space="720"/>
        </w:sectPr>
      </w:pPr>
    </w:p>
    <w:p w14:paraId="335F6DFA" w14:textId="6C61502A" w:rsidR="00E13E08" w:rsidRPr="00051041" w:rsidRDefault="00E13E08" w:rsidP="00051041">
      <w:pPr>
        <w:pStyle w:val="Heading2"/>
        <w:ind w:hanging="672"/>
        <w:rPr>
          <w:i w:val="0"/>
          <w:iCs w:val="0"/>
          <w:color w:val="538135" w:themeColor="accent6" w:themeShade="BF"/>
        </w:rPr>
      </w:pPr>
      <w:r w:rsidRPr="00051041">
        <w:rPr>
          <w:i w:val="0"/>
          <w:iCs w:val="0"/>
          <w:color w:val="538135" w:themeColor="accent6" w:themeShade="BF"/>
        </w:rPr>
        <w:lastRenderedPageBreak/>
        <w:t>R</w:t>
      </w:r>
      <w:r w:rsidR="00051041" w:rsidRPr="00051041">
        <w:rPr>
          <w:i w:val="0"/>
          <w:iCs w:val="0"/>
          <w:color w:val="538135" w:themeColor="accent6" w:themeShade="BF"/>
        </w:rPr>
        <w:t xml:space="preserve">ecord of </w:t>
      </w:r>
      <w:r w:rsidRPr="00051041">
        <w:rPr>
          <w:i w:val="0"/>
          <w:iCs w:val="0"/>
          <w:color w:val="538135" w:themeColor="accent6" w:themeShade="BF"/>
        </w:rPr>
        <w:t>P</w:t>
      </w:r>
      <w:r w:rsidR="00051041" w:rsidRPr="00051041">
        <w:rPr>
          <w:i w:val="0"/>
          <w:iCs w:val="0"/>
          <w:color w:val="538135" w:themeColor="accent6" w:themeShade="BF"/>
        </w:rPr>
        <w:t>rofessional Learning During Induction</w:t>
      </w:r>
      <w:r w:rsidRPr="00051041">
        <w:rPr>
          <w:i w:val="0"/>
          <w:iCs w:val="0"/>
          <w:color w:val="538135" w:themeColor="accent6" w:themeShade="BF"/>
          <w:spacing w:val="-2"/>
        </w:rPr>
        <w:t xml:space="preserve"> – T</w:t>
      </w:r>
      <w:r w:rsidR="00051041" w:rsidRPr="00051041">
        <w:rPr>
          <w:i w:val="0"/>
          <w:iCs w:val="0"/>
          <w:color w:val="538135" w:themeColor="accent6" w:themeShade="BF"/>
          <w:spacing w:val="-2"/>
        </w:rPr>
        <w:t>emplate</w:t>
      </w:r>
      <w:r w:rsidRPr="00051041">
        <w:rPr>
          <w:i w:val="0"/>
          <w:iCs w:val="0"/>
          <w:color w:val="538135" w:themeColor="accent6" w:themeShade="BF"/>
          <w:spacing w:val="-2"/>
        </w:rPr>
        <w:t xml:space="preserve"> </w:t>
      </w:r>
    </w:p>
    <w:p w14:paraId="6F0AE5E9" w14:textId="77777777" w:rsidR="00E13E08" w:rsidRPr="0006016A" w:rsidRDefault="00E13E08" w:rsidP="00E13E08">
      <w:pPr>
        <w:pStyle w:val="BodyText"/>
        <w:spacing w:before="5"/>
        <w:rPr>
          <w:b/>
          <w:i/>
          <w:color w:val="538135" w:themeColor="accent6" w:themeShade="BF"/>
        </w:rPr>
      </w:pPr>
    </w:p>
    <w:tbl>
      <w:tblPr>
        <w:tblW w:w="0" w:type="auto"/>
        <w:tblInd w:w="3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79"/>
        <w:gridCol w:w="2969"/>
        <w:gridCol w:w="4529"/>
      </w:tblGrid>
      <w:tr w:rsidR="0006016A" w:rsidRPr="0006016A" w14:paraId="42760039" w14:textId="77777777" w:rsidTr="002F1675">
        <w:trPr>
          <w:trHeight w:val="426"/>
        </w:trPr>
        <w:tc>
          <w:tcPr>
            <w:tcW w:w="2179" w:type="dxa"/>
            <w:tcBorders>
              <w:left w:val="single" w:sz="6" w:space="0" w:color="000000"/>
              <w:right w:val="single" w:sz="6" w:space="0" w:color="000000"/>
            </w:tcBorders>
            <w:vAlign w:val="center"/>
          </w:tcPr>
          <w:p w14:paraId="10231089" w14:textId="77777777" w:rsidR="00E13E08" w:rsidRPr="0006016A" w:rsidRDefault="00E13E08" w:rsidP="002F1675">
            <w:pPr>
              <w:pStyle w:val="TableParagraph"/>
              <w:spacing w:line="246" w:lineRule="exact"/>
              <w:ind w:left="6"/>
              <w:rPr>
                <w:color w:val="538135" w:themeColor="accent6" w:themeShade="BF"/>
                <w:sz w:val="24"/>
              </w:rPr>
            </w:pPr>
            <w:r w:rsidRPr="0006016A">
              <w:rPr>
                <w:color w:val="538135" w:themeColor="accent6" w:themeShade="BF"/>
                <w:spacing w:val="-4"/>
                <w:sz w:val="24"/>
              </w:rPr>
              <w:t xml:space="preserve"> Date</w:t>
            </w:r>
          </w:p>
        </w:tc>
        <w:tc>
          <w:tcPr>
            <w:tcW w:w="2969" w:type="dxa"/>
            <w:tcBorders>
              <w:left w:val="single" w:sz="6" w:space="0" w:color="000000"/>
              <w:right w:val="single" w:sz="6" w:space="0" w:color="000000"/>
            </w:tcBorders>
            <w:vAlign w:val="center"/>
          </w:tcPr>
          <w:p w14:paraId="2C3E1909" w14:textId="77777777" w:rsidR="00E13E08" w:rsidRPr="0006016A" w:rsidRDefault="00E13E08" w:rsidP="002F1675">
            <w:pPr>
              <w:pStyle w:val="TableParagraph"/>
              <w:spacing w:line="246" w:lineRule="exact"/>
              <w:ind w:left="4"/>
              <w:rPr>
                <w:color w:val="538135" w:themeColor="accent6" w:themeShade="BF"/>
                <w:sz w:val="24"/>
              </w:rPr>
            </w:pPr>
            <w:r w:rsidRPr="0006016A">
              <w:rPr>
                <w:color w:val="538135" w:themeColor="accent6" w:themeShade="BF"/>
                <w:spacing w:val="-2"/>
                <w:sz w:val="24"/>
              </w:rPr>
              <w:t xml:space="preserve"> Focus</w:t>
            </w:r>
          </w:p>
        </w:tc>
        <w:tc>
          <w:tcPr>
            <w:tcW w:w="4529" w:type="dxa"/>
            <w:tcBorders>
              <w:left w:val="single" w:sz="6" w:space="0" w:color="000000"/>
              <w:right w:val="single" w:sz="6" w:space="0" w:color="000000"/>
            </w:tcBorders>
            <w:vAlign w:val="center"/>
          </w:tcPr>
          <w:p w14:paraId="655329C3" w14:textId="77777777" w:rsidR="00E13E08" w:rsidRPr="0006016A" w:rsidRDefault="00E13E08" w:rsidP="002F1675">
            <w:pPr>
              <w:pStyle w:val="TableParagraph"/>
              <w:spacing w:line="246" w:lineRule="exact"/>
              <w:ind w:left="6"/>
              <w:rPr>
                <w:color w:val="538135" w:themeColor="accent6" w:themeShade="BF"/>
                <w:sz w:val="24"/>
              </w:rPr>
            </w:pPr>
            <w:r w:rsidRPr="0006016A">
              <w:rPr>
                <w:color w:val="538135" w:themeColor="accent6" w:themeShade="BF"/>
                <w:sz w:val="24"/>
              </w:rPr>
              <w:t xml:space="preserve"> Action</w:t>
            </w:r>
            <w:r w:rsidRPr="0006016A">
              <w:rPr>
                <w:color w:val="538135" w:themeColor="accent6" w:themeShade="BF"/>
                <w:spacing w:val="-4"/>
                <w:sz w:val="24"/>
              </w:rPr>
              <w:t xml:space="preserve"> </w:t>
            </w:r>
            <w:r w:rsidRPr="0006016A">
              <w:rPr>
                <w:color w:val="538135" w:themeColor="accent6" w:themeShade="BF"/>
                <w:sz w:val="24"/>
              </w:rPr>
              <w:t>taken</w:t>
            </w:r>
            <w:r w:rsidRPr="0006016A">
              <w:rPr>
                <w:color w:val="538135" w:themeColor="accent6" w:themeShade="BF"/>
                <w:spacing w:val="-4"/>
                <w:sz w:val="24"/>
              </w:rPr>
              <w:t xml:space="preserve"> </w:t>
            </w:r>
            <w:r w:rsidRPr="0006016A">
              <w:rPr>
                <w:color w:val="538135" w:themeColor="accent6" w:themeShade="BF"/>
                <w:sz w:val="24"/>
              </w:rPr>
              <w:t>as</w:t>
            </w:r>
            <w:r w:rsidRPr="0006016A">
              <w:rPr>
                <w:color w:val="538135" w:themeColor="accent6" w:themeShade="BF"/>
                <w:spacing w:val="-7"/>
                <w:sz w:val="24"/>
              </w:rPr>
              <w:t xml:space="preserve"> </w:t>
            </w:r>
            <w:r w:rsidRPr="0006016A">
              <w:rPr>
                <w:color w:val="538135" w:themeColor="accent6" w:themeShade="BF"/>
                <w:sz w:val="24"/>
              </w:rPr>
              <w:t>a</w:t>
            </w:r>
            <w:r w:rsidRPr="0006016A">
              <w:rPr>
                <w:color w:val="538135" w:themeColor="accent6" w:themeShade="BF"/>
                <w:spacing w:val="-3"/>
                <w:sz w:val="24"/>
              </w:rPr>
              <w:t xml:space="preserve"> </w:t>
            </w:r>
            <w:r w:rsidRPr="0006016A">
              <w:rPr>
                <w:color w:val="538135" w:themeColor="accent6" w:themeShade="BF"/>
                <w:sz w:val="24"/>
              </w:rPr>
              <w:t>result</w:t>
            </w:r>
            <w:r w:rsidRPr="0006016A">
              <w:rPr>
                <w:color w:val="538135" w:themeColor="accent6" w:themeShade="BF"/>
                <w:spacing w:val="-4"/>
                <w:sz w:val="24"/>
              </w:rPr>
              <w:t xml:space="preserve"> </w:t>
            </w:r>
            <w:r w:rsidRPr="0006016A">
              <w:rPr>
                <w:color w:val="538135" w:themeColor="accent6" w:themeShade="BF"/>
                <w:sz w:val="24"/>
              </w:rPr>
              <w:t>of</w:t>
            </w:r>
            <w:r w:rsidRPr="0006016A">
              <w:rPr>
                <w:color w:val="538135" w:themeColor="accent6" w:themeShade="BF"/>
                <w:spacing w:val="-4"/>
                <w:sz w:val="24"/>
              </w:rPr>
              <w:t xml:space="preserve"> </w:t>
            </w:r>
            <w:r w:rsidRPr="0006016A">
              <w:rPr>
                <w:color w:val="538135" w:themeColor="accent6" w:themeShade="BF"/>
                <w:spacing w:val="-2"/>
                <w:sz w:val="24"/>
              </w:rPr>
              <w:t>participation</w:t>
            </w:r>
          </w:p>
        </w:tc>
      </w:tr>
      <w:tr w:rsidR="00E13E08" w:rsidRPr="0006016A" w14:paraId="69AA6DD1" w14:textId="77777777" w:rsidTr="002F1675">
        <w:trPr>
          <w:trHeight w:val="12628"/>
        </w:trPr>
        <w:tc>
          <w:tcPr>
            <w:tcW w:w="2179" w:type="dxa"/>
            <w:tcBorders>
              <w:left w:val="single" w:sz="6" w:space="0" w:color="000000"/>
              <w:bottom w:val="single" w:sz="6" w:space="0" w:color="000000"/>
              <w:right w:val="single" w:sz="6" w:space="0" w:color="000000"/>
            </w:tcBorders>
          </w:tcPr>
          <w:p w14:paraId="43F35124" w14:textId="77777777" w:rsidR="00E13E08" w:rsidRPr="0006016A" w:rsidRDefault="00E13E08" w:rsidP="002F1675">
            <w:pPr>
              <w:pStyle w:val="TableParagraph"/>
              <w:ind w:left="0"/>
              <w:rPr>
                <w:rFonts w:ascii="Times New Roman"/>
                <w:color w:val="538135" w:themeColor="accent6" w:themeShade="BF"/>
              </w:rPr>
            </w:pPr>
          </w:p>
        </w:tc>
        <w:tc>
          <w:tcPr>
            <w:tcW w:w="2969" w:type="dxa"/>
            <w:tcBorders>
              <w:left w:val="single" w:sz="6" w:space="0" w:color="000000"/>
              <w:bottom w:val="single" w:sz="6" w:space="0" w:color="000000"/>
              <w:right w:val="single" w:sz="6" w:space="0" w:color="000000"/>
            </w:tcBorders>
          </w:tcPr>
          <w:p w14:paraId="687CA206" w14:textId="77777777" w:rsidR="00E13E08" w:rsidRPr="0006016A" w:rsidRDefault="00E13E08" w:rsidP="002F1675">
            <w:pPr>
              <w:pStyle w:val="TableParagraph"/>
              <w:ind w:left="0"/>
              <w:rPr>
                <w:rFonts w:ascii="Times New Roman"/>
                <w:color w:val="538135" w:themeColor="accent6" w:themeShade="BF"/>
              </w:rPr>
            </w:pPr>
          </w:p>
        </w:tc>
        <w:tc>
          <w:tcPr>
            <w:tcW w:w="4529" w:type="dxa"/>
            <w:tcBorders>
              <w:left w:val="single" w:sz="6" w:space="0" w:color="000000"/>
              <w:bottom w:val="single" w:sz="6" w:space="0" w:color="000000"/>
              <w:right w:val="single" w:sz="6" w:space="0" w:color="000000"/>
            </w:tcBorders>
          </w:tcPr>
          <w:p w14:paraId="1060B91E" w14:textId="77777777" w:rsidR="00E13E08" w:rsidRPr="0006016A" w:rsidRDefault="00E13E08" w:rsidP="002F1675">
            <w:pPr>
              <w:pStyle w:val="TableParagraph"/>
              <w:ind w:left="0"/>
              <w:rPr>
                <w:rFonts w:ascii="Times New Roman"/>
                <w:color w:val="538135" w:themeColor="accent6" w:themeShade="BF"/>
              </w:rPr>
            </w:pPr>
          </w:p>
        </w:tc>
      </w:tr>
    </w:tbl>
    <w:p w14:paraId="4A43D46D" w14:textId="77777777" w:rsidR="00E13E08" w:rsidRPr="0006016A" w:rsidRDefault="00E13E08" w:rsidP="00E13E08">
      <w:pPr>
        <w:rPr>
          <w:rFonts w:ascii="Times New Roman"/>
          <w:color w:val="538135" w:themeColor="accent6" w:themeShade="BF"/>
        </w:rPr>
        <w:sectPr w:rsidR="00E13E08" w:rsidRPr="0006016A" w:rsidSect="002F1675">
          <w:pgSz w:w="11900" w:h="16840"/>
          <w:pgMar w:top="561" w:right="278" w:bottom="641" w:left="539" w:header="0" w:footer="970" w:gutter="0"/>
          <w:cols w:space="720"/>
        </w:sectPr>
      </w:pPr>
    </w:p>
    <w:p w14:paraId="273929D9" w14:textId="77777777" w:rsidR="00E13E08" w:rsidRPr="0006016A" w:rsidRDefault="00E13E08" w:rsidP="00E13E08">
      <w:pPr>
        <w:pStyle w:val="ListParagraph"/>
        <w:widowControl w:val="0"/>
        <w:tabs>
          <w:tab w:val="left" w:pos="936"/>
          <w:tab w:val="left" w:pos="937"/>
        </w:tabs>
        <w:autoSpaceDE w:val="0"/>
        <w:autoSpaceDN w:val="0"/>
        <w:spacing w:before="35" w:after="0" w:line="240" w:lineRule="auto"/>
        <w:ind w:left="936"/>
        <w:contextualSpacing w:val="0"/>
        <w:rPr>
          <w:rFonts w:ascii="Arial" w:hAnsi="Arial" w:cs="Arial"/>
          <w:b/>
          <w:i/>
          <w:color w:val="538135" w:themeColor="accent6" w:themeShade="BF"/>
          <w:sz w:val="24"/>
        </w:rPr>
      </w:pPr>
    </w:p>
    <w:p w14:paraId="570731E9" w14:textId="68CCD655" w:rsidR="00E13E08" w:rsidRPr="00051041" w:rsidRDefault="00E13E08" w:rsidP="00051041">
      <w:pPr>
        <w:pStyle w:val="Heading2"/>
        <w:ind w:right="1304"/>
        <w:jc w:val="center"/>
        <w:rPr>
          <w:i w:val="0"/>
          <w:iCs w:val="0"/>
          <w:color w:val="538135" w:themeColor="accent6" w:themeShade="BF"/>
        </w:rPr>
      </w:pPr>
      <w:r w:rsidRPr="00051041">
        <w:rPr>
          <w:i w:val="0"/>
          <w:iCs w:val="0"/>
          <w:color w:val="538135" w:themeColor="accent6" w:themeShade="BF"/>
        </w:rPr>
        <w:t>C</w:t>
      </w:r>
      <w:r w:rsidR="00051041" w:rsidRPr="00051041">
        <w:rPr>
          <w:i w:val="0"/>
          <w:iCs w:val="0"/>
          <w:color w:val="538135" w:themeColor="accent6" w:themeShade="BF"/>
        </w:rPr>
        <w:t>ompletion of</w:t>
      </w:r>
      <w:r w:rsidRPr="00051041">
        <w:rPr>
          <w:i w:val="0"/>
          <w:iCs w:val="0"/>
          <w:color w:val="538135" w:themeColor="accent6" w:themeShade="BF"/>
        </w:rPr>
        <w:t xml:space="preserve"> I</w:t>
      </w:r>
      <w:r w:rsidR="00051041" w:rsidRPr="00051041">
        <w:rPr>
          <w:i w:val="0"/>
          <w:iCs w:val="0"/>
          <w:color w:val="538135" w:themeColor="accent6" w:themeShade="BF"/>
        </w:rPr>
        <w:t xml:space="preserve">nduction </w:t>
      </w:r>
      <w:r w:rsidR="002F388D" w:rsidRPr="00FA2E7A">
        <w:rPr>
          <w:i w:val="0"/>
          <w:iCs w:val="0"/>
          <w:color w:val="538135" w:themeColor="accent6" w:themeShade="BF"/>
        </w:rPr>
        <w:t>(I</w:t>
      </w:r>
      <w:r w:rsidR="00051041" w:rsidRPr="00FA2E7A">
        <w:rPr>
          <w:i w:val="0"/>
          <w:iCs w:val="0"/>
          <w:color w:val="538135" w:themeColor="accent6" w:themeShade="BF"/>
        </w:rPr>
        <w:t xml:space="preserve">nduction </w:t>
      </w:r>
      <w:r w:rsidR="002F388D" w:rsidRPr="00FA2E7A">
        <w:rPr>
          <w:i w:val="0"/>
          <w:iCs w:val="0"/>
          <w:color w:val="538135" w:themeColor="accent6" w:themeShade="BF"/>
        </w:rPr>
        <w:t>C</w:t>
      </w:r>
      <w:r w:rsidR="00051041" w:rsidRPr="00FA2E7A">
        <w:rPr>
          <w:i w:val="0"/>
          <w:iCs w:val="0"/>
          <w:color w:val="538135" w:themeColor="accent6" w:themeShade="BF"/>
        </w:rPr>
        <w:t>ertificate</w:t>
      </w:r>
      <w:r w:rsidR="002F388D" w:rsidRPr="00FA2E7A">
        <w:rPr>
          <w:i w:val="0"/>
          <w:iCs w:val="0"/>
          <w:color w:val="538135" w:themeColor="accent6" w:themeShade="BF"/>
        </w:rPr>
        <w:t>)</w:t>
      </w:r>
      <w:r w:rsidR="002F388D" w:rsidRPr="00051041">
        <w:rPr>
          <w:i w:val="0"/>
          <w:iCs w:val="0"/>
          <w:color w:val="538135" w:themeColor="accent6" w:themeShade="BF"/>
        </w:rPr>
        <w:t xml:space="preserve"> </w:t>
      </w:r>
      <w:r w:rsidRPr="00051041">
        <w:rPr>
          <w:i w:val="0"/>
          <w:iCs w:val="0"/>
          <w:color w:val="538135" w:themeColor="accent6" w:themeShade="BF"/>
        </w:rPr>
        <w:t>- T</w:t>
      </w:r>
      <w:r w:rsidR="00051041" w:rsidRPr="00051041">
        <w:rPr>
          <w:i w:val="0"/>
          <w:iCs w:val="0"/>
          <w:color w:val="538135" w:themeColor="accent6" w:themeShade="BF"/>
        </w:rPr>
        <w:t>emplate</w:t>
      </w:r>
    </w:p>
    <w:p w14:paraId="4A12ADCE" w14:textId="77777777" w:rsidR="00E13E08" w:rsidRPr="00051041" w:rsidRDefault="00E13E08" w:rsidP="00E13E08">
      <w:pPr>
        <w:pStyle w:val="BodyText"/>
        <w:rPr>
          <w:b/>
          <w:iCs/>
          <w:color w:val="538135" w:themeColor="accent6" w:themeShade="BF"/>
        </w:rPr>
      </w:pPr>
    </w:p>
    <w:p w14:paraId="49A2A2D5" w14:textId="77777777" w:rsidR="00E13E08" w:rsidRPr="0006016A" w:rsidRDefault="00E13E08" w:rsidP="00A14E3C">
      <w:pPr>
        <w:pStyle w:val="BodyText"/>
        <w:ind w:left="216" w:right="1160"/>
        <w:rPr>
          <w:color w:val="538135" w:themeColor="accent6" w:themeShade="BF"/>
        </w:rPr>
      </w:pPr>
      <w:r w:rsidRPr="0006016A">
        <w:rPr>
          <w:color w:val="538135" w:themeColor="accent6" w:themeShade="BF"/>
        </w:rPr>
        <w:t>The Board of Governors confirms, on the recommendation of the Principal and in the light of a</w:t>
      </w:r>
      <w:r w:rsidRPr="0006016A">
        <w:rPr>
          <w:color w:val="538135" w:themeColor="accent6" w:themeShade="BF"/>
          <w:spacing w:val="-2"/>
        </w:rPr>
        <w:t xml:space="preserve"> </w:t>
      </w:r>
      <w:r w:rsidRPr="0006016A">
        <w:rPr>
          <w:color w:val="538135" w:themeColor="accent6" w:themeShade="BF"/>
        </w:rPr>
        <w:t>satisfactory</w:t>
      </w:r>
      <w:r w:rsidRPr="0006016A">
        <w:rPr>
          <w:color w:val="538135" w:themeColor="accent6" w:themeShade="BF"/>
          <w:spacing w:val="-5"/>
        </w:rPr>
        <w:t xml:space="preserve"> </w:t>
      </w:r>
      <w:r w:rsidRPr="0006016A">
        <w:rPr>
          <w:color w:val="538135" w:themeColor="accent6" w:themeShade="BF"/>
        </w:rPr>
        <w:t>report</w:t>
      </w:r>
      <w:r w:rsidRPr="0006016A">
        <w:rPr>
          <w:color w:val="538135" w:themeColor="accent6" w:themeShade="BF"/>
          <w:spacing w:val="-5"/>
        </w:rPr>
        <w:t xml:space="preserve"> </w:t>
      </w:r>
      <w:r w:rsidRPr="0006016A">
        <w:rPr>
          <w:color w:val="538135" w:themeColor="accent6" w:themeShade="BF"/>
        </w:rPr>
        <w:t>on</w:t>
      </w:r>
      <w:r w:rsidRPr="0006016A">
        <w:rPr>
          <w:color w:val="538135" w:themeColor="accent6" w:themeShade="BF"/>
          <w:spacing w:val="-2"/>
        </w:rPr>
        <w:t xml:space="preserve"> </w:t>
      </w:r>
      <w:r w:rsidRPr="0006016A">
        <w:rPr>
          <w:color w:val="538135" w:themeColor="accent6" w:themeShade="BF"/>
        </w:rPr>
        <w:t>Induction</w:t>
      </w:r>
      <w:r w:rsidRPr="0006016A">
        <w:rPr>
          <w:color w:val="538135" w:themeColor="accent6" w:themeShade="BF"/>
          <w:spacing w:val="-2"/>
        </w:rPr>
        <w:t xml:space="preserve"> </w:t>
      </w:r>
      <w:r w:rsidRPr="0006016A">
        <w:rPr>
          <w:color w:val="538135" w:themeColor="accent6" w:themeShade="BF"/>
        </w:rPr>
        <w:t>which</w:t>
      </w:r>
      <w:r w:rsidRPr="0006016A">
        <w:rPr>
          <w:color w:val="538135" w:themeColor="accent6" w:themeShade="BF"/>
          <w:spacing w:val="-2"/>
        </w:rPr>
        <w:t xml:space="preserve"> </w:t>
      </w:r>
      <w:r w:rsidRPr="0006016A">
        <w:rPr>
          <w:color w:val="538135" w:themeColor="accent6" w:themeShade="BF"/>
        </w:rPr>
        <w:t>meets</w:t>
      </w:r>
      <w:r w:rsidRPr="0006016A">
        <w:rPr>
          <w:color w:val="538135" w:themeColor="accent6" w:themeShade="BF"/>
          <w:spacing w:val="-3"/>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criteria</w:t>
      </w:r>
      <w:r w:rsidRPr="0006016A">
        <w:rPr>
          <w:color w:val="538135" w:themeColor="accent6" w:themeShade="BF"/>
          <w:spacing w:val="-4"/>
        </w:rPr>
        <w:t xml:space="preserve"> </w:t>
      </w:r>
      <w:r w:rsidRPr="0006016A">
        <w:rPr>
          <w:color w:val="538135" w:themeColor="accent6" w:themeShade="BF"/>
        </w:rPr>
        <w:t>for</w:t>
      </w:r>
      <w:r w:rsidRPr="0006016A">
        <w:rPr>
          <w:color w:val="538135" w:themeColor="accent6" w:themeShade="BF"/>
          <w:spacing w:val="-4"/>
        </w:rPr>
        <w:t xml:space="preserve"> </w:t>
      </w:r>
      <w:r w:rsidRPr="0006016A">
        <w:rPr>
          <w:color w:val="538135" w:themeColor="accent6" w:themeShade="BF"/>
        </w:rPr>
        <w:t>the</w:t>
      </w:r>
      <w:r w:rsidRPr="0006016A">
        <w:rPr>
          <w:color w:val="538135" w:themeColor="accent6" w:themeShade="BF"/>
          <w:spacing w:val="-2"/>
        </w:rPr>
        <w:t xml:space="preserve"> </w:t>
      </w:r>
      <w:r w:rsidRPr="0006016A">
        <w:rPr>
          <w:color w:val="538135" w:themeColor="accent6" w:themeShade="BF"/>
        </w:rPr>
        <w:t>completion</w:t>
      </w:r>
      <w:r w:rsidRPr="0006016A">
        <w:rPr>
          <w:color w:val="538135" w:themeColor="accent6" w:themeShade="BF"/>
          <w:spacing w:val="-4"/>
        </w:rPr>
        <w:t xml:space="preserve"> </w:t>
      </w:r>
      <w:r w:rsidRPr="0006016A">
        <w:rPr>
          <w:color w:val="538135" w:themeColor="accent6" w:themeShade="BF"/>
        </w:rPr>
        <w:t>of Induction described in the Teacher Education Partnership Handbook, that:</w:t>
      </w:r>
    </w:p>
    <w:p w14:paraId="7F4DADE6" w14:textId="77777777" w:rsidR="00E13E08" w:rsidRPr="0006016A" w:rsidRDefault="00E13E08" w:rsidP="00E13E08">
      <w:pPr>
        <w:pStyle w:val="BodyText"/>
        <w:ind w:right="1160"/>
        <w:rPr>
          <w:color w:val="538135" w:themeColor="accent6" w:themeShade="BF"/>
        </w:rPr>
      </w:pPr>
    </w:p>
    <w:p w14:paraId="62155FAA" w14:textId="41362A7B" w:rsidR="00E13E08" w:rsidRPr="00701517" w:rsidRDefault="00E13E08" w:rsidP="00701517">
      <w:pPr>
        <w:ind w:firstLine="216"/>
        <w:rPr>
          <w:rFonts w:ascii="Arial" w:hAnsi="Arial" w:cs="Arial"/>
          <w:b/>
          <w:bCs/>
          <w:i/>
          <w:iCs/>
          <w:color w:val="538135" w:themeColor="accent6" w:themeShade="BF"/>
          <w:sz w:val="24"/>
          <w:szCs w:val="24"/>
        </w:rPr>
      </w:pPr>
      <w:r w:rsidRPr="00701517">
        <w:rPr>
          <w:rFonts w:ascii="Arial" w:hAnsi="Arial" w:cs="Arial"/>
          <w:color w:val="538135" w:themeColor="accent6" w:themeShade="BF"/>
          <w:sz w:val="24"/>
          <w:szCs w:val="24"/>
        </w:rPr>
        <w:t>Name of</w:t>
      </w:r>
      <w:r w:rsidRPr="00701517">
        <w:rPr>
          <w:rFonts w:ascii="Arial" w:hAnsi="Arial" w:cs="Arial"/>
          <w:color w:val="538135" w:themeColor="accent6" w:themeShade="BF"/>
          <w:spacing w:val="-1"/>
          <w:sz w:val="24"/>
          <w:szCs w:val="24"/>
        </w:rPr>
        <w:t xml:space="preserve"> </w:t>
      </w:r>
      <w:r w:rsidRPr="00701517">
        <w:rPr>
          <w:rFonts w:ascii="Arial" w:hAnsi="Arial" w:cs="Arial"/>
          <w:color w:val="538135" w:themeColor="accent6" w:themeShade="BF"/>
          <w:sz w:val="24"/>
          <w:szCs w:val="24"/>
        </w:rPr>
        <w:t>Induction Teacher:</w:t>
      </w:r>
      <w:r w:rsidRPr="00701517">
        <w:rPr>
          <w:rFonts w:ascii="Arial" w:hAnsi="Arial" w:cs="Arial"/>
          <w:color w:val="538135" w:themeColor="accent6" w:themeShade="BF"/>
          <w:spacing w:val="-2"/>
          <w:sz w:val="24"/>
          <w:szCs w:val="24"/>
        </w:rPr>
        <w:t xml:space="preserve"> </w:t>
      </w:r>
      <w:r w:rsidR="00701517">
        <w:rPr>
          <w:rFonts w:ascii="Arial" w:hAnsi="Arial" w:cs="Arial"/>
          <w:color w:val="538135" w:themeColor="accent6" w:themeShade="BF"/>
          <w:spacing w:val="-2"/>
          <w:sz w:val="24"/>
          <w:szCs w:val="24"/>
        </w:rPr>
        <w:t>_______________________________________________</w:t>
      </w:r>
      <w:r w:rsidRPr="00701517">
        <w:rPr>
          <w:rFonts w:ascii="Arial" w:hAnsi="Arial" w:cs="Arial"/>
          <w:color w:val="538135" w:themeColor="accent6" w:themeShade="BF"/>
          <w:sz w:val="24"/>
          <w:szCs w:val="24"/>
          <w:u w:val="single"/>
        </w:rPr>
        <w:tab/>
      </w:r>
    </w:p>
    <w:p w14:paraId="58B03F2D" w14:textId="77777777" w:rsidR="00E13E08" w:rsidRPr="00701517" w:rsidRDefault="00E13E08" w:rsidP="00E13E08">
      <w:pPr>
        <w:pStyle w:val="BodyText"/>
        <w:spacing w:before="8"/>
        <w:ind w:right="1160"/>
        <w:rPr>
          <w:bCs/>
          <w:iCs/>
          <w:color w:val="538135" w:themeColor="accent6" w:themeShade="BF"/>
          <w:sz w:val="22"/>
        </w:rPr>
      </w:pPr>
    </w:p>
    <w:p w14:paraId="7C748B85" w14:textId="77777777" w:rsidR="00E13E08" w:rsidRPr="0006016A" w:rsidRDefault="00E13E08" w:rsidP="00E13E08">
      <w:pPr>
        <w:tabs>
          <w:tab w:val="left" w:pos="9827"/>
        </w:tabs>
        <w:spacing w:before="61"/>
        <w:ind w:left="216" w:right="1160"/>
        <w:rPr>
          <w:rFonts w:ascii="Arial" w:hAnsi="Arial" w:cs="Arial"/>
          <w:bCs/>
          <w:iCs/>
          <w:color w:val="538135" w:themeColor="accent6" w:themeShade="BF"/>
          <w:sz w:val="24"/>
        </w:rPr>
      </w:pPr>
      <w:r w:rsidRPr="0006016A">
        <w:rPr>
          <w:rFonts w:ascii="Arial" w:hAnsi="Arial" w:cs="Arial"/>
          <w:bCs/>
          <w:iCs/>
          <w:color w:val="538135" w:themeColor="accent6" w:themeShade="BF"/>
          <w:sz w:val="24"/>
        </w:rPr>
        <w:t xml:space="preserve">Teacher Reference Number: </w:t>
      </w:r>
      <w:r w:rsidRPr="0006016A">
        <w:rPr>
          <w:rFonts w:ascii="Arial" w:hAnsi="Arial" w:cs="Arial"/>
          <w:bCs/>
          <w:iCs/>
          <w:color w:val="538135" w:themeColor="accent6" w:themeShade="BF"/>
          <w:sz w:val="24"/>
          <w:u w:val="single"/>
        </w:rPr>
        <w:tab/>
      </w:r>
    </w:p>
    <w:p w14:paraId="1E1955EB" w14:textId="77777777" w:rsidR="00E13E08" w:rsidRPr="0006016A" w:rsidRDefault="00E13E08" w:rsidP="00E13E08">
      <w:pPr>
        <w:pStyle w:val="BodyText"/>
        <w:spacing w:before="8"/>
        <w:ind w:right="1160"/>
        <w:rPr>
          <w:bCs/>
          <w:iCs/>
          <w:color w:val="538135" w:themeColor="accent6" w:themeShade="BF"/>
          <w:szCs w:val="36"/>
        </w:rPr>
      </w:pPr>
    </w:p>
    <w:p w14:paraId="4D01E1BA" w14:textId="77777777" w:rsidR="00E13E08" w:rsidRPr="0006016A" w:rsidRDefault="00E13E08" w:rsidP="00E13E08">
      <w:pPr>
        <w:pStyle w:val="BodyText"/>
        <w:spacing w:before="61"/>
        <w:ind w:left="216" w:right="1160"/>
        <w:rPr>
          <w:color w:val="538135" w:themeColor="accent6" w:themeShade="BF"/>
        </w:rPr>
      </w:pPr>
      <w:r w:rsidRPr="0006016A">
        <w:rPr>
          <w:color w:val="538135" w:themeColor="accent6" w:themeShade="BF"/>
        </w:rPr>
        <w:t>has</w:t>
      </w:r>
      <w:r w:rsidRPr="0006016A">
        <w:rPr>
          <w:color w:val="538135" w:themeColor="accent6" w:themeShade="BF"/>
          <w:spacing w:val="-3"/>
        </w:rPr>
        <w:t xml:space="preserve"> </w:t>
      </w:r>
      <w:r w:rsidRPr="0006016A">
        <w:rPr>
          <w:color w:val="538135" w:themeColor="accent6" w:themeShade="BF"/>
        </w:rPr>
        <w:t>completed</w:t>
      </w:r>
      <w:r w:rsidRPr="0006016A">
        <w:rPr>
          <w:color w:val="538135" w:themeColor="accent6" w:themeShade="BF"/>
          <w:spacing w:val="-3"/>
        </w:rPr>
        <w:t xml:space="preserve"> </w:t>
      </w:r>
      <w:r w:rsidRPr="0006016A">
        <w:rPr>
          <w:color w:val="538135" w:themeColor="accent6" w:themeShade="BF"/>
        </w:rPr>
        <w:t>the</w:t>
      </w:r>
      <w:r w:rsidRPr="0006016A">
        <w:rPr>
          <w:color w:val="538135" w:themeColor="accent6" w:themeShade="BF"/>
          <w:spacing w:val="-3"/>
        </w:rPr>
        <w:t xml:space="preserve"> </w:t>
      </w:r>
      <w:r w:rsidRPr="0006016A">
        <w:rPr>
          <w:color w:val="538135" w:themeColor="accent6" w:themeShade="BF"/>
        </w:rPr>
        <w:t>Induction</w:t>
      </w:r>
      <w:r w:rsidRPr="0006016A">
        <w:rPr>
          <w:color w:val="538135" w:themeColor="accent6" w:themeShade="BF"/>
          <w:spacing w:val="-3"/>
        </w:rPr>
        <w:t xml:space="preserve"> </w:t>
      </w:r>
      <w:r w:rsidRPr="0006016A">
        <w:rPr>
          <w:color w:val="538135" w:themeColor="accent6" w:themeShade="BF"/>
        </w:rPr>
        <w:t>stage</w:t>
      </w:r>
      <w:r w:rsidRPr="0006016A">
        <w:rPr>
          <w:color w:val="538135" w:themeColor="accent6" w:themeShade="BF"/>
          <w:spacing w:val="-3"/>
        </w:rPr>
        <w:t xml:space="preserve"> </w:t>
      </w:r>
      <w:r w:rsidRPr="0006016A">
        <w:rPr>
          <w:color w:val="538135" w:themeColor="accent6" w:themeShade="BF"/>
        </w:rPr>
        <w:t>of</w:t>
      </w:r>
      <w:r w:rsidRPr="0006016A">
        <w:rPr>
          <w:color w:val="538135" w:themeColor="accent6" w:themeShade="BF"/>
          <w:spacing w:val="-3"/>
        </w:rPr>
        <w:t xml:space="preserve"> </w:t>
      </w:r>
      <w:r w:rsidRPr="0006016A">
        <w:rPr>
          <w:color w:val="538135" w:themeColor="accent6" w:themeShade="BF"/>
        </w:rPr>
        <w:t>teacher</w:t>
      </w:r>
      <w:r w:rsidRPr="0006016A">
        <w:rPr>
          <w:color w:val="538135" w:themeColor="accent6" w:themeShade="BF"/>
          <w:spacing w:val="-6"/>
        </w:rPr>
        <w:t xml:space="preserve"> </w:t>
      </w:r>
      <w:r w:rsidRPr="0006016A">
        <w:rPr>
          <w:color w:val="538135" w:themeColor="accent6" w:themeShade="BF"/>
        </w:rPr>
        <w:t>education and</w:t>
      </w:r>
      <w:r w:rsidRPr="0006016A">
        <w:rPr>
          <w:color w:val="538135" w:themeColor="accent6" w:themeShade="BF"/>
          <w:spacing w:val="-4"/>
        </w:rPr>
        <w:t xml:space="preserve"> </w:t>
      </w:r>
      <w:r w:rsidRPr="0006016A">
        <w:rPr>
          <w:color w:val="538135" w:themeColor="accent6" w:themeShade="BF"/>
        </w:rPr>
        <w:t>may</w:t>
      </w:r>
      <w:r w:rsidRPr="0006016A">
        <w:rPr>
          <w:color w:val="538135" w:themeColor="accent6" w:themeShade="BF"/>
          <w:spacing w:val="-5"/>
        </w:rPr>
        <w:t xml:space="preserve"> </w:t>
      </w:r>
      <w:r w:rsidRPr="0006016A">
        <w:rPr>
          <w:color w:val="538135" w:themeColor="accent6" w:themeShade="BF"/>
        </w:rPr>
        <w:t>begin</w:t>
      </w:r>
      <w:r w:rsidRPr="0006016A">
        <w:rPr>
          <w:color w:val="538135" w:themeColor="accent6" w:themeShade="BF"/>
          <w:spacing w:val="-3"/>
        </w:rPr>
        <w:t xml:space="preserve"> </w:t>
      </w:r>
      <w:r w:rsidRPr="0006016A">
        <w:rPr>
          <w:color w:val="538135" w:themeColor="accent6" w:themeShade="BF"/>
        </w:rPr>
        <w:t>early</w:t>
      </w:r>
      <w:r w:rsidRPr="0006016A">
        <w:rPr>
          <w:color w:val="538135" w:themeColor="accent6" w:themeShade="BF"/>
          <w:spacing w:val="-5"/>
        </w:rPr>
        <w:t xml:space="preserve"> </w:t>
      </w:r>
      <w:r w:rsidRPr="0006016A">
        <w:rPr>
          <w:color w:val="538135" w:themeColor="accent6" w:themeShade="BF"/>
        </w:rPr>
        <w:t xml:space="preserve">professional </w:t>
      </w:r>
      <w:r w:rsidRPr="0006016A">
        <w:rPr>
          <w:color w:val="538135" w:themeColor="accent6" w:themeShade="BF"/>
          <w:spacing w:val="-2"/>
        </w:rPr>
        <w:t>development.</w:t>
      </w:r>
    </w:p>
    <w:p w14:paraId="5C3D6FBD" w14:textId="77777777" w:rsidR="00E13E08" w:rsidRPr="0006016A" w:rsidRDefault="00E13E08" w:rsidP="00E13E08">
      <w:pPr>
        <w:pStyle w:val="BodyText"/>
        <w:ind w:right="1160"/>
        <w:rPr>
          <w:color w:val="538135" w:themeColor="accent6" w:themeShade="BF"/>
        </w:rPr>
      </w:pPr>
    </w:p>
    <w:p w14:paraId="3BF49754" w14:textId="77777777" w:rsidR="00E13E08" w:rsidRPr="0006016A" w:rsidRDefault="00E13E08" w:rsidP="00E13E08">
      <w:pPr>
        <w:pStyle w:val="BodyText"/>
        <w:ind w:right="1160"/>
        <w:rPr>
          <w:color w:val="538135" w:themeColor="accent6" w:themeShade="BF"/>
        </w:rPr>
      </w:pPr>
    </w:p>
    <w:p w14:paraId="315E3A0C" w14:textId="77777777" w:rsidR="00E13E08" w:rsidRPr="0006016A" w:rsidRDefault="00E13E08" w:rsidP="00E13E08">
      <w:pPr>
        <w:tabs>
          <w:tab w:val="left" w:pos="9798"/>
        </w:tabs>
        <w:ind w:left="216" w:right="1160"/>
        <w:rPr>
          <w:rFonts w:ascii="Arial" w:hAnsi="Arial" w:cs="Arial"/>
          <w:bCs/>
          <w:iCs/>
          <w:color w:val="538135" w:themeColor="accent6" w:themeShade="BF"/>
          <w:sz w:val="24"/>
        </w:rPr>
      </w:pPr>
      <w:r w:rsidRPr="0006016A">
        <w:rPr>
          <w:rFonts w:ascii="Arial" w:hAnsi="Arial" w:cs="Arial"/>
          <w:bCs/>
          <w:iCs/>
          <w:color w:val="538135" w:themeColor="accent6" w:themeShade="BF"/>
          <w:sz w:val="24"/>
        </w:rPr>
        <w:t xml:space="preserve">Signed (Principal): </w:t>
      </w:r>
      <w:r w:rsidRPr="0006016A">
        <w:rPr>
          <w:rFonts w:ascii="Arial" w:hAnsi="Arial" w:cs="Arial"/>
          <w:bCs/>
          <w:iCs/>
          <w:color w:val="538135" w:themeColor="accent6" w:themeShade="BF"/>
          <w:sz w:val="24"/>
          <w:u w:val="single"/>
        </w:rPr>
        <w:tab/>
      </w:r>
    </w:p>
    <w:p w14:paraId="06E5B19C" w14:textId="77777777" w:rsidR="00E13E08" w:rsidRPr="0006016A" w:rsidRDefault="00E13E08" w:rsidP="00E13E08">
      <w:pPr>
        <w:pStyle w:val="BodyText"/>
        <w:ind w:right="1160"/>
        <w:rPr>
          <w:bCs/>
          <w:iCs/>
          <w:color w:val="538135" w:themeColor="accent6" w:themeShade="BF"/>
          <w:szCs w:val="32"/>
        </w:rPr>
      </w:pPr>
    </w:p>
    <w:p w14:paraId="34DB5995" w14:textId="77777777" w:rsidR="00E13E08" w:rsidRPr="0006016A" w:rsidRDefault="00E13E08" w:rsidP="00E13E08">
      <w:pPr>
        <w:pStyle w:val="BodyText"/>
        <w:spacing w:before="8"/>
        <w:ind w:right="1160"/>
        <w:rPr>
          <w:bCs/>
          <w:iCs/>
          <w:color w:val="538135" w:themeColor="accent6" w:themeShade="BF"/>
          <w:szCs w:val="28"/>
        </w:rPr>
      </w:pPr>
    </w:p>
    <w:p w14:paraId="5E086D89" w14:textId="77777777" w:rsidR="00E13E08" w:rsidRPr="0006016A" w:rsidRDefault="00E13E08" w:rsidP="00E13E08">
      <w:pPr>
        <w:tabs>
          <w:tab w:val="left" w:pos="9748"/>
        </w:tabs>
        <w:spacing w:before="61"/>
        <w:ind w:left="216" w:right="1160"/>
        <w:rPr>
          <w:rFonts w:ascii="Arial" w:hAnsi="Arial" w:cs="Arial"/>
          <w:bCs/>
          <w:iCs/>
          <w:color w:val="538135" w:themeColor="accent6" w:themeShade="BF"/>
          <w:sz w:val="24"/>
        </w:rPr>
      </w:pPr>
      <w:r w:rsidRPr="0006016A">
        <w:rPr>
          <w:rFonts w:ascii="Arial" w:hAnsi="Arial" w:cs="Arial"/>
          <w:bCs/>
          <w:iCs/>
          <w:color w:val="538135" w:themeColor="accent6" w:themeShade="BF"/>
          <w:sz w:val="24"/>
        </w:rPr>
        <w:t xml:space="preserve">Date: </w:t>
      </w:r>
      <w:r w:rsidRPr="0006016A">
        <w:rPr>
          <w:rFonts w:ascii="Arial" w:hAnsi="Arial" w:cs="Arial"/>
          <w:bCs/>
          <w:iCs/>
          <w:color w:val="538135" w:themeColor="accent6" w:themeShade="BF"/>
          <w:sz w:val="24"/>
          <w:u w:val="single"/>
        </w:rPr>
        <w:tab/>
      </w:r>
    </w:p>
    <w:p w14:paraId="045F1AC2" w14:textId="77777777" w:rsidR="00E13E08" w:rsidRPr="0006016A" w:rsidRDefault="00E13E08" w:rsidP="00E13E08">
      <w:pPr>
        <w:pStyle w:val="BodyText"/>
        <w:ind w:right="1160"/>
        <w:rPr>
          <w:bCs/>
          <w:iCs/>
          <w:color w:val="538135" w:themeColor="accent6" w:themeShade="BF"/>
          <w:szCs w:val="32"/>
        </w:rPr>
      </w:pPr>
    </w:p>
    <w:p w14:paraId="4F922CDD" w14:textId="77777777" w:rsidR="00E13E08" w:rsidRPr="0006016A" w:rsidRDefault="00E13E08" w:rsidP="00E13E08">
      <w:pPr>
        <w:pStyle w:val="BodyText"/>
        <w:spacing w:before="9"/>
        <w:ind w:right="1160"/>
        <w:rPr>
          <w:bCs/>
          <w:iCs/>
          <w:color w:val="538135" w:themeColor="accent6" w:themeShade="BF"/>
          <w:szCs w:val="28"/>
        </w:rPr>
      </w:pPr>
    </w:p>
    <w:p w14:paraId="35CFF074" w14:textId="77777777" w:rsidR="00E13E08" w:rsidRPr="0006016A" w:rsidRDefault="00E13E08" w:rsidP="00E13E08">
      <w:pPr>
        <w:spacing w:before="60"/>
        <w:ind w:left="216" w:right="1160"/>
        <w:rPr>
          <w:rFonts w:ascii="Arial" w:hAnsi="Arial" w:cs="Arial"/>
          <w:bCs/>
          <w:color w:val="538135" w:themeColor="accent6" w:themeShade="BF"/>
          <w:spacing w:val="-2"/>
          <w:sz w:val="24"/>
        </w:rPr>
      </w:pPr>
      <w:r w:rsidRPr="0006016A">
        <w:rPr>
          <w:rFonts w:ascii="Arial" w:hAnsi="Arial" w:cs="Arial"/>
          <w:bCs/>
          <w:color w:val="538135" w:themeColor="accent6" w:themeShade="BF"/>
          <w:sz w:val="24"/>
        </w:rPr>
        <w:t>Signed</w:t>
      </w:r>
      <w:r w:rsidRPr="0006016A">
        <w:rPr>
          <w:rFonts w:ascii="Arial" w:hAnsi="Arial" w:cs="Arial"/>
          <w:bCs/>
          <w:color w:val="538135" w:themeColor="accent6" w:themeShade="BF"/>
          <w:spacing w:val="-11"/>
          <w:sz w:val="24"/>
        </w:rPr>
        <w:t xml:space="preserve"> </w:t>
      </w:r>
      <w:r w:rsidRPr="0006016A">
        <w:rPr>
          <w:rFonts w:ascii="Arial" w:hAnsi="Arial" w:cs="Arial"/>
          <w:bCs/>
          <w:i/>
          <w:iCs/>
          <w:color w:val="538135" w:themeColor="accent6" w:themeShade="BF"/>
          <w:sz w:val="24"/>
        </w:rPr>
        <w:t>(Chairman)</w:t>
      </w:r>
      <w:r w:rsidRPr="0006016A">
        <w:rPr>
          <w:rFonts w:ascii="Arial" w:hAnsi="Arial" w:cs="Arial"/>
          <w:bCs/>
          <w:color w:val="538135" w:themeColor="accent6" w:themeShade="BF"/>
          <w:sz w:val="24"/>
        </w:rPr>
        <w:t>:</w:t>
      </w:r>
      <w:r w:rsidRPr="0006016A">
        <w:rPr>
          <w:rFonts w:ascii="Arial" w:hAnsi="Arial" w:cs="Arial"/>
          <w:bCs/>
          <w:color w:val="538135" w:themeColor="accent6" w:themeShade="BF"/>
          <w:spacing w:val="-2"/>
          <w:sz w:val="24"/>
        </w:rPr>
        <w:t xml:space="preserve"> ________________________________________________________</w:t>
      </w:r>
    </w:p>
    <w:p w14:paraId="054867A3" w14:textId="77777777" w:rsidR="00E13E08" w:rsidRPr="0006016A" w:rsidRDefault="00E13E08" w:rsidP="00E13E08">
      <w:pPr>
        <w:spacing w:before="60"/>
        <w:ind w:left="216" w:right="1160"/>
        <w:rPr>
          <w:rFonts w:ascii="Arial" w:hAnsi="Arial" w:cs="Arial"/>
          <w:bCs/>
          <w:i/>
          <w:iCs/>
          <w:color w:val="538135" w:themeColor="accent6" w:themeShade="BF"/>
          <w:spacing w:val="-11"/>
          <w:sz w:val="24"/>
        </w:rPr>
      </w:pPr>
      <w:r w:rsidRPr="0006016A">
        <w:rPr>
          <w:rFonts w:ascii="Arial" w:hAnsi="Arial" w:cs="Arial"/>
          <w:bCs/>
          <w:color w:val="538135" w:themeColor="accent6" w:themeShade="BF"/>
          <w:sz w:val="24"/>
        </w:rPr>
        <w:t>(on behalf of Board of Governors)</w:t>
      </w:r>
    </w:p>
    <w:p w14:paraId="45BC955B" w14:textId="77777777" w:rsidR="00E13E08" w:rsidRPr="0006016A" w:rsidRDefault="00E13E08" w:rsidP="00E13E08">
      <w:pPr>
        <w:pStyle w:val="BodyText"/>
        <w:spacing w:before="9"/>
        <w:ind w:right="1160"/>
        <w:rPr>
          <w:b/>
          <w:color w:val="538135" w:themeColor="accent6" w:themeShade="BF"/>
          <w:szCs w:val="28"/>
        </w:rPr>
      </w:pPr>
    </w:p>
    <w:p w14:paraId="6EBAA649" w14:textId="77777777" w:rsidR="00E13E08" w:rsidRPr="0006016A" w:rsidRDefault="00E13E08" w:rsidP="00E13E08">
      <w:pPr>
        <w:tabs>
          <w:tab w:val="left" w:pos="9812"/>
        </w:tabs>
        <w:spacing w:before="60"/>
        <w:ind w:left="216" w:right="1160"/>
        <w:rPr>
          <w:rFonts w:ascii="Arial" w:hAnsi="Arial" w:cs="Arial"/>
          <w:bCs/>
          <w:color w:val="538135" w:themeColor="accent6" w:themeShade="BF"/>
          <w:sz w:val="24"/>
        </w:rPr>
      </w:pPr>
      <w:r w:rsidRPr="0006016A">
        <w:rPr>
          <w:rFonts w:ascii="Arial" w:hAnsi="Arial" w:cs="Arial"/>
          <w:bCs/>
          <w:color w:val="538135" w:themeColor="accent6" w:themeShade="BF"/>
          <w:sz w:val="24"/>
        </w:rPr>
        <w:t xml:space="preserve">School Name: </w:t>
      </w:r>
      <w:r w:rsidRPr="0006016A">
        <w:rPr>
          <w:rFonts w:ascii="Arial" w:hAnsi="Arial" w:cs="Arial"/>
          <w:bCs/>
          <w:color w:val="538135" w:themeColor="accent6" w:themeShade="BF"/>
          <w:sz w:val="24"/>
          <w:u w:val="single"/>
        </w:rPr>
        <w:tab/>
      </w:r>
    </w:p>
    <w:p w14:paraId="098A43BF" w14:textId="77777777" w:rsidR="00E13E08" w:rsidRPr="0006016A" w:rsidRDefault="00E13E08" w:rsidP="00E13E08">
      <w:pPr>
        <w:pStyle w:val="BodyText"/>
        <w:ind w:right="1160"/>
        <w:rPr>
          <w:bCs/>
          <w:color w:val="538135" w:themeColor="accent6" w:themeShade="BF"/>
          <w:szCs w:val="32"/>
        </w:rPr>
      </w:pPr>
    </w:p>
    <w:p w14:paraId="1855A85E" w14:textId="77777777" w:rsidR="00E13E08" w:rsidRPr="0006016A" w:rsidRDefault="00E13E08" w:rsidP="00E13E08">
      <w:pPr>
        <w:pStyle w:val="BodyText"/>
        <w:spacing w:before="9"/>
        <w:ind w:right="1160"/>
        <w:rPr>
          <w:bCs/>
          <w:color w:val="538135" w:themeColor="accent6" w:themeShade="BF"/>
          <w:szCs w:val="28"/>
        </w:rPr>
      </w:pPr>
    </w:p>
    <w:p w14:paraId="2928D78C" w14:textId="77777777" w:rsidR="00E13E08" w:rsidRPr="0006016A" w:rsidRDefault="00E13E08" w:rsidP="00E13E08">
      <w:pPr>
        <w:tabs>
          <w:tab w:val="left" w:pos="9748"/>
        </w:tabs>
        <w:spacing w:before="60"/>
        <w:ind w:left="216" w:right="1160"/>
        <w:rPr>
          <w:rFonts w:ascii="Arial" w:hAnsi="Arial" w:cs="Arial"/>
          <w:bCs/>
          <w:color w:val="538135" w:themeColor="accent6" w:themeShade="BF"/>
          <w:sz w:val="24"/>
        </w:rPr>
      </w:pPr>
      <w:r w:rsidRPr="0006016A">
        <w:rPr>
          <w:rFonts w:ascii="Arial" w:hAnsi="Arial" w:cs="Arial"/>
          <w:bCs/>
          <w:color w:val="538135" w:themeColor="accent6" w:themeShade="BF"/>
          <w:sz w:val="24"/>
        </w:rPr>
        <w:t xml:space="preserve">Date: </w:t>
      </w:r>
      <w:r w:rsidRPr="0006016A">
        <w:rPr>
          <w:rFonts w:ascii="Arial" w:hAnsi="Arial" w:cs="Arial"/>
          <w:bCs/>
          <w:color w:val="538135" w:themeColor="accent6" w:themeShade="BF"/>
          <w:sz w:val="24"/>
          <w:u w:val="single"/>
        </w:rPr>
        <w:tab/>
      </w:r>
    </w:p>
    <w:p w14:paraId="1EE1CE95" w14:textId="77777777" w:rsidR="00E13E08" w:rsidRPr="0006016A" w:rsidRDefault="00E13E08" w:rsidP="00E13E08">
      <w:pPr>
        <w:pStyle w:val="BodyText"/>
        <w:ind w:right="1160"/>
        <w:rPr>
          <w:b/>
          <w:color w:val="538135" w:themeColor="accent6" w:themeShade="BF"/>
          <w:sz w:val="20"/>
        </w:rPr>
      </w:pPr>
    </w:p>
    <w:p w14:paraId="57BEF0DC" w14:textId="77777777" w:rsidR="00E13E08" w:rsidRPr="0006016A" w:rsidRDefault="00E13E08" w:rsidP="00E13E08">
      <w:pPr>
        <w:pStyle w:val="BodyText"/>
        <w:spacing w:before="9"/>
        <w:ind w:right="1160"/>
        <w:rPr>
          <w:b/>
          <w:color w:val="538135" w:themeColor="accent6" w:themeShade="BF"/>
          <w:sz w:val="22"/>
        </w:rPr>
      </w:pPr>
    </w:p>
    <w:p w14:paraId="532B13BE" w14:textId="77777777" w:rsidR="00E13E08" w:rsidRPr="0006016A" w:rsidRDefault="00E13E08" w:rsidP="00E13E08">
      <w:pPr>
        <w:pStyle w:val="BodyText"/>
        <w:spacing w:before="60"/>
        <w:ind w:left="216" w:right="1160"/>
        <w:rPr>
          <w:color w:val="538135" w:themeColor="accent6" w:themeShade="BF"/>
        </w:rPr>
      </w:pPr>
      <w:r w:rsidRPr="0006016A">
        <w:rPr>
          <w:color w:val="538135" w:themeColor="accent6" w:themeShade="BF"/>
        </w:rPr>
        <w:t>A</w:t>
      </w:r>
      <w:r w:rsidRPr="0006016A">
        <w:rPr>
          <w:color w:val="538135" w:themeColor="accent6" w:themeShade="BF"/>
          <w:spacing w:val="-6"/>
        </w:rPr>
        <w:t xml:space="preserve"> </w:t>
      </w:r>
      <w:r w:rsidRPr="0006016A">
        <w:rPr>
          <w:color w:val="538135" w:themeColor="accent6" w:themeShade="BF"/>
        </w:rPr>
        <w:t>copy</w:t>
      </w:r>
      <w:r w:rsidRPr="0006016A">
        <w:rPr>
          <w:color w:val="538135" w:themeColor="accent6" w:themeShade="BF"/>
          <w:spacing w:val="-8"/>
        </w:rPr>
        <w:t xml:space="preserve"> </w:t>
      </w:r>
      <w:r w:rsidRPr="0006016A">
        <w:rPr>
          <w:color w:val="538135" w:themeColor="accent6" w:themeShade="BF"/>
        </w:rPr>
        <w:t>of</w:t>
      </w:r>
      <w:r w:rsidRPr="0006016A">
        <w:rPr>
          <w:color w:val="538135" w:themeColor="accent6" w:themeShade="BF"/>
          <w:spacing w:val="-5"/>
        </w:rPr>
        <w:t xml:space="preserve"> </w:t>
      </w:r>
      <w:r w:rsidRPr="0006016A">
        <w:rPr>
          <w:color w:val="538135" w:themeColor="accent6" w:themeShade="BF"/>
        </w:rPr>
        <w:t>this</w:t>
      </w:r>
      <w:r w:rsidRPr="0006016A">
        <w:rPr>
          <w:color w:val="538135" w:themeColor="accent6" w:themeShade="BF"/>
          <w:spacing w:val="-6"/>
        </w:rPr>
        <w:t xml:space="preserve"> </w:t>
      </w:r>
      <w:r w:rsidRPr="0006016A">
        <w:rPr>
          <w:color w:val="538135" w:themeColor="accent6" w:themeShade="BF"/>
        </w:rPr>
        <w:t>certificate</w:t>
      </w:r>
      <w:r w:rsidRPr="0006016A">
        <w:rPr>
          <w:color w:val="538135" w:themeColor="accent6" w:themeShade="BF"/>
          <w:spacing w:val="-5"/>
        </w:rPr>
        <w:t xml:space="preserve"> </w:t>
      </w:r>
      <w:r w:rsidRPr="0006016A">
        <w:rPr>
          <w:color w:val="538135" w:themeColor="accent6" w:themeShade="BF"/>
        </w:rPr>
        <w:t>of</w:t>
      </w:r>
      <w:r w:rsidRPr="0006016A">
        <w:rPr>
          <w:color w:val="538135" w:themeColor="accent6" w:themeShade="BF"/>
          <w:spacing w:val="-4"/>
        </w:rPr>
        <w:t xml:space="preserve"> </w:t>
      </w:r>
      <w:r w:rsidRPr="0006016A">
        <w:rPr>
          <w:color w:val="538135" w:themeColor="accent6" w:themeShade="BF"/>
        </w:rPr>
        <w:t>completion</w:t>
      </w:r>
      <w:r w:rsidRPr="0006016A">
        <w:rPr>
          <w:color w:val="538135" w:themeColor="accent6" w:themeShade="BF"/>
          <w:spacing w:val="-5"/>
        </w:rPr>
        <w:t xml:space="preserve"> </w:t>
      </w:r>
      <w:r w:rsidRPr="0006016A">
        <w:rPr>
          <w:color w:val="538135" w:themeColor="accent6" w:themeShade="BF"/>
        </w:rPr>
        <w:t>has</w:t>
      </w:r>
      <w:r w:rsidRPr="0006016A">
        <w:rPr>
          <w:color w:val="538135" w:themeColor="accent6" w:themeShade="BF"/>
          <w:spacing w:val="-6"/>
        </w:rPr>
        <w:t xml:space="preserve"> </w:t>
      </w:r>
      <w:r w:rsidRPr="0006016A">
        <w:rPr>
          <w:color w:val="538135" w:themeColor="accent6" w:themeShade="BF"/>
          <w:spacing w:val="-4"/>
        </w:rPr>
        <w:t>been:</w:t>
      </w:r>
    </w:p>
    <w:p w14:paraId="36A14879" w14:textId="77777777" w:rsidR="00E13E08" w:rsidRPr="0006016A" w:rsidRDefault="00E13E08" w:rsidP="00E13E08">
      <w:pPr>
        <w:pStyle w:val="BodyText"/>
        <w:spacing w:before="1"/>
        <w:ind w:right="1160"/>
        <w:rPr>
          <w:color w:val="538135" w:themeColor="accent6" w:themeShade="BF"/>
        </w:rPr>
      </w:pPr>
    </w:p>
    <w:p w14:paraId="64662BBD" w14:textId="77777777" w:rsidR="00E13E08" w:rsidRPr="0006016A" w:rsidRDefault="00E13E08" w:rsidP="00E13E08">
      <w:pPr>
        <w:pStyle w:val="ListParagraph"/>
        <w:widowControl w:val="0"/>
        <w:numPr>
          <w:ilvl w:val="0"/>
          <w:numId w:val="16"/>
        </w:numPr>
        <w:tabs>
          <w:tab w:val="left" w:pos="782"/>
          <w:tab w:val="left" w:pos="783"/>
        </w:tabs>
        <w:autoSpaceDE w:val="0"/>
        <w:autoSpaceDN w:val="0"/>
        <w:spacing w:after="0" w:line="292" w:lineRule="exact"/>
        <w:ind w:left="782" w:right="1160"/>
        <w:contextualSpacing w:val="0"/>
        <w:rPr>
          <w:rFonts w:ascii="Arial" w:hAnsi="Arial" w:cs="Arial"/>
          <w:color w:val="538135" w:themeColor="accent6" w:themeShade="BF"/>
          <w:sz w:val="24"/>
        </w:rPr>
      </w:pPr>
      <w:r w:rsidRPr="0006016A">
        <w:rPr>
          <w:rFonts w:ascii="Arial" w:hAnsi="Arial" w:cs="Arial"/>
          <w:color w:val="538135" w:themeColor="accent6" w:themeShade="BF"/>
          <w:sz w:val="24"/>
        </w:rPr>
        <w:t>given</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to</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7"/>
          <w:sz w:val="24"/>
        </w:rPr>
        <w:t xml:space="preserve"> ECT</w:t>
      </w:r>
      <w:r w:rsidRPr="0006016A">
        <w:rPr>
          <w:rFonts w:ascii="Arial" w:hAnsi="Arial" w:cs="Arial"/>
          <w:color w:val="538135" w:themeColor="accent6" w:themeShade="BF"/>
          <w:spacing w:val="-2"/>
          <w:sz w:val="24"/>
        </w:rPr>
        <w:t>;</w:t>
      </w:r>
    </w:p>
    <w:p w14:paraId="3EA8CD13" w14:textId="77777777" w:rsidR="00E13E08" w:rsidRPr="0006016A" w:rsidRDefault="00E13E08" w:rsidP="00E13E08">
      <w:pPr>
        <w:pStyle w:val="ListParagraph"/>
        <w:widowControl w:val="0"/>
        <w:numPr>
          <w:ilvl w:val="0"/>
          <w:numId w:val="16"/>
        </w:numPr>
        <w:tabs>
          <w:tab w:val="left" w:pos="782"/>
          <w:tab w:val="left" w:pos="783"/>
        </w:tabs>
        <w:autoSpaceDE w:val="0"/>
        <w:autoSpaceDN w:val="0"/>
        <w:spacing w:after="0" w:line="292" w:lineRule="exact"/>
        <w:ind w:left="782" w:right="1160"/>
        <w:contextualSpacing w:val="0"/>
        <w:rPr>
          <w:rFonts w:ascii="Arial" w:hAnsi="Arial" w:cs="Arial"/>
          <w:color w:val="538135" w:themeColor="accent6" w:themeShade="BF"/>
          <w:sz w:val="24"/>
        </w:rPr>
      </w:pPr>
      <w:r w:rsidRPr="0006016A">
        <w:rPr>
          <w:rFonts w:ascii="Arial" w:hAnsi="Arial" w:cs="Arial"/>
          <w:color w:val="538135" w:themeColor="accent6" w:themeShade="BF"/>
          <w:sz w:val="24"/>
        </w:rPr>
        <w:t>retained</w:t>
      </w:r>
      <w:r w:rsidRPr="0006016A">
        <w:rPr>
          <w:rFonts w:ascii="Arial" w:hAnsi="Arial" w:cs="Arial"/>
          <w:color w:val="538135" w:themeColor="accent6" w:themeShade="BF"/>
          <w:spacing w:val="-4"/>
          <w:sz w:val="24"/>
        </w:rPr>
        <w:t xml:space="preserve"> </w:t>
      </w:r>
      <w:r w:rsidRPr="0006016A">
        <w:rPr>
          <w:rFonts w:ascii="Arial" w:hAnsi="Arial" w:cs="Arial"/>
          <w:color w:val="538135" w:themeColor="accent6" w:themeShade="BF"/>
          <w:sz w:val="24"/>
        </w:rPr>
        <w:t>by</w:t>
      </w:r>
      <w:r w:rsidRPr="0006016A">
        <w:rPr>
          <w:rFonts w:ascii="Arial" w:hAnsi="Arial" w:cs="Arial"/>
          <w:color w:val="538135" w:themeColor="accent6" w:themeShade="BF"/>
          <w:spacing w:val="-6"/>
          <w:sz w:val="24"/>
        </w:rPr>
        <w:t xml:space="preserve"> </w:t>
      </w:r>
      <w:r w:rsidRPr="0006016A">
        <w:rPr>
          <w:rFonts w:ascii="Arial" w:hAnsi="Arial" w:cs="Arial"/>
          <w:color w:val="538135" w:themeColor="accent6" w:themeShade="BF"/>
          <w:sz w:val="24"/>
        </w:rPr>
        <w:t>the</w:t>
      </w:r>
      <w:r w:rsidRPr="0006016A">
        <w:rPr>
          <w:rFonts w:ascii="Arial" w:hAnsi="Arial" w:cs="Arial"/>
          <w:color w:val="538135" w:themeColor="accent6" w:themeShade="BF"/>
          <w:spacing w:val="-5"/>
          <w:sz w:val="24"/>
        </w:rPr>
        <w:t xml:space="preserve"> </w:t>
      </w:r>
      <w:r w:rsidRPr="0006016A">
        <w:rPr>
          <w:rFonts w:ascii="Arial" w:hAnsi="Arial" w:cs="Arial"/>
          <w:color w:val="538135" w:themeColor="accent6" w:themeShade="BF"/>
          <w:spacing w:val="-2"/>
          <w:sz w:val="24"/>
        </w:rPr>
        <w:t>school; and</w:t>
      </w:r>
    </w:p>
    <w:p w14:paraId="6CD01C74" w14:textId="3A8DC78D" w:rsidR="00E13E08" w:rsidRPr="0006016A" w:rsidRDefault="00E13E08" w:rsidP="00E13E08">
      <w:pPr>
        <w:pStyle w:val="ListParagraph"/>
        <w:widowControl w:val="0"/>
        <w:numPr>
          <w:ilvl w:val="0"/>
          <w:numId w:val="16"/>
        </w:numPr>
        <w:tabs>
          <w:tab w:val="left" w:pos="782"/>
          <w:tab w:val="left" w:pos="783"/>
        </w:tabs>
        <w:autoSpaceDE w:val="0"/>
        <w:autoSpaceDN w:val="0"/>
        <w:spacing w:after="0" w:line="240" w:lineRule="auto"/>
        <w:ind w:right="1160"/>
        <w:contextualSpacing w:val="0"/>
        <w:rPr>
          <w:rFonts w:ascii="Arial" w:hAnsi="Arial" w:cs="Arial"/>
          <w:color w:val="538135" w:themeColor="accent6" w:themeShade="BF"/>
          <w:sz w:val="24"/>
          <w:szCs w:val="24"/>
        </w:rPr>
      </w:pPr>
      <w:r w:rsidRPr="0006016A">
        <w:rPr>
          <w:rFonts w:ascii="Arial" w:hAnsi="Arial" w:cs="Arial"/>
          <w:color w:val="538135" w:themeColor="accent6" w:themeShade="BF"/>
          <w:sz w:val="24"/>
          <w:szCs w:val="24"/>
        </w:rPr>
        <w:t xml:space="preserve">uploaded onto the Induction Teacher’s account within the GTCNI’s </w:t>
      </w:r>
      <w:hyperlink r:id="rId32" w:history="1">
        <w:r w:rsidR="00712B8E">
          <w:rPr>
            <w:rStyle w:val="Hyperlink"/>
            <w:rFonts w:ascii="Arial" w:hAnsi="Arial" w:cs="Arial"/>
            <w:color w:val="538135" w:themeColor="accent6" w:themeShade="BF"/>
            <w:sz w:val="24"/>
            <w:szCs w:val="24"/>
          </w:rPr>
          <w:t>O</w:t>
        </w:r>
        <w:r w:rsidRPr="0006016A">
          <w:rPr>
            <w:rStyle w:val="Hyperlink"/>
            <w:rFonts w:ascii="Arial" w:hAnsi="Arial" w:cs="Arial"/>
            <w:color w:val="538135" w:themeColor="accent6" w:themeShade="BF"/>
            <w:sz w:val="24"/>
            <w:szCs w:val="24"/>
          </w:rPr>
          <w:t xml:space="preserve">nline </w:t>
        </w:r>
        <w:r w:rsidR="00712B8E">
          <w:rPr>
            <w:rStyle w:val="Hyperlink"/>
            <w:rFonts w:ascii="Arial" w:hAnsi="Arial" w:cs="Arial"/>
            <w:color w:val="538135" w:themeColor="accent6" w:themeShade="BF"/>
            <w:sz w:val="24"/>
            <w:szCs w:val="24"/>
          </w:rPr>
          <w:t>P</w:t>
        </w:r>
        <w:r w:rsidRPr="0006016A">
          <w:rPr>
            <w:rStyle w:val="Hyperlink"/>
            <w:rFonts w:ascii="Arial" w:hAnsi="Arial" w:cs="Arial"/>
            <w:color w:val="538135" w:themeColor="accent6" w:themeShade="BF"/>
            <w:sz w:val="24"/>
            <w:szCs w:val="24"/>
          </w:rPr>
          <w:t>ortal</w:t>
        </w:r>
      </w:hyperlink>
      <w:r w:rsidRPr="0006016A">
        <w:rPr>
          <w:rFonts w:ascii="Arial" w:hAnsi="Arial" w:cs="Arial"/>
          <w:color w:val="538135" w:themeColor="accent6" w:themeShade="BF"/>
          <w:sz w:val="24"/>
          <w:szCs w:val="24"/>
        </w:rPr>
        <w:t xml:space="preserve">. </w:t>
      </w:r>
    </w:p>
    <w:p w14:paraId="16242797" w14:textId="77777777" w:rsidR="00E13E08" w:rsidRDefault="00E13E08" w:rsidP="00E13E08">
      <w:pPr>
        <w:spacing w:line="293" w:lineRule="exact"/>
        <w:rPr>
          <w:sz w:val="24"/>
        </w:rPr>
      </w:pPr>
    </w:p>
    <w:p w14:paraId="730171C5" w14:textId="77777777" w:rsidR="00A14C49" w:rsidRDefault="00A14C49" w:rsidP="00E13E08">
      <w:pPr>
        <w:spacing w:line="293" w:lineRule="exact"/>
        <w:rPr>
          <w:sz w:val="24"/>
        </w:rPr>
      </w:pPr>
    </w:p>
    <w:p w14:paraId="711DCD06" w14:textId="77777777" w:rsidR="00A14C49" w:rsidRDefault="00A14C49" w:rsidP="00E13E08">
      <w:pPr>
        <w:spacing w:line="293" w:lineRule="exact"/>
        <w:rPr>
          <w:sz w:val="24"/>
        </w:rPr>
      </w:pPr>
    </w:p>
    <w:p w14:paraId="400B86CE" w14:textId="77777777" w:rsidR="00A14C49" w:rsidRDefault="00A14C49" w:rsidP="00E13E08">
      <w:pPr>
        <w:spacing w:line="293" w:lineRule="exact"/>
        <w:rPr>
          <w:sz w:val="24"/>
        </w:rPr>
      </w:pPr>
    </w:p>
    <w:p w14:paraId="3A6D0260" w14:textId="77777777" w:rsidR="00A14C49" w:rsidRDefault="00A14C49" w:rsidP="00E13E08">
      <w:pPr>
        <w:spacing w:line="293" w:lineRule="exact"/>
        <w:rPr>
          <w:sz w:val="24"/>
        </w:rPr>
      </w:pPr>
    </w:p>
    <w:p w14:paraId="57D772B6" w14:textId="77777777" w:rsidR="00A14C49" w:rsidRDefault="00A14C49" w:rsidP="00E13E08">
      <w:pPr>
        <w:spacing w:line="293" w:lineRule="exact"/>
        <w:rPr>
          <w:sz w:val="24"/>
        </w:rPr>
      </w:pPr>
    </w:p>
    <w:p w14:paraId="0388FAFC" w14:textId="77777777" w:rsidR="00A14C49" w:rsidRDefault="00A14C49" w:rsidP="00E13E08">
      <w:pPr>
        <w:spacing w:line="293" w:lineRule="exact"/>
        <w:rPr>
          <w:sz w:val="24"/>
        </w:rPr>
      </w:pPr>
    </w:p>
    <w:p w14:paraId="558F1908" w14:textId="11B47194" w:rsidR="00A14C49" w:rsidRDefault="00A14C49" w:rsidP="00A14C49">
      <w:pPr>
        <w:ind w:right="1160"/>
        <w:rPr>
          <w:rFonts w:ascii="Arial" w:hAnsi="Arial" w:cs="Arial"/>
          <w:b/>
          <w:bCs/>
          <w:sz w:val="28"/>
          <w:szCs w:val="28"/>
        </w:rPr>
      </w:pPr>
    </w:p>
    <w:p w14:paraId="6DC03227" w14:textId="77777777" w:rsidR="00A14C49" w:rsidRPr="00CC6FA5" w:rsidRDefault="00A14C49" w:rsidP="00A14C49">
      <w:pPr>
        <w:ind w:right="1160"/>
        <w:rPr>
          <w:rFonts w:ascii="Arial" w:hAnsi="Arial" w:cs="Arial"/>
          <w:b/>
          <w:bCs/>
          <w:sz w:val="16"/>
          <w:szCs w:val="16"/>
        </w:rPr>
      </w:pPr>
    </w:p>
    <w:p w14:paraId="0150F1BE" w14:textId="6AC07F32" w:rsidR="00A14C49" w:rsidRPr="00051041" w:rsidRDefault="00A14C49" w:rsidP="00051041">
      <w:pPr>
        <w:pStyle w:val="Heading2"/>
        <w:ind w:right="2013"/>
        <w:jc w:val="center"/>
        <w:rPr>
          <w:i w:val="0"/>
          <w:iCs w:val="0"/>
          <w:color w:val="538135" w:themeColor="accent6" w:themeShade="BF"/>
        </w:rPr>
      </w:pPr>
      <w:r w:rsidRPr="00051041">
        <w:rPr>
          <w:i w:val="0"/>
          <w:iCs w:val="0"/>
          <w:noProof/>
          <w:color w:val="538135" w:themeColor="accent6" w:themeShade="BF"/>
        </w:rPr>
        <w:drawing>
          <wp:anchor distT="0" distB="0" distL="114300" distR="114300" simplePos="0" relativeHeight="251680768" behindDoc="1" locked="0" layoutInCell="1" allowOverlap="1" wp14:anchorId="6CAB7115" wp14:editId="081E1863">
            <wp:simplePos x="0" y="0"/>
            <wp:positionH relativeFrom="column">
              <wp:posOffset>5223510</wp:posOffset>
            </wp:positionH>
            <wp:positionV relativeFrom="paragraph">
              <wp:posOffset>-241300</wp:posOffset>
            </wp:positionV>
            <wp:extent cx="593090" cy="676275"/>
            <wp:effectExtent l="0" t="0" r="0" b="0"/>
            <wp:wrapNone/>
            <wp:docPr id="626058162" name="Picture 626058162" descr="j0250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250657[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090" cy="676275"/>
                    </a:xfrm>
                    <a:prstGeom prst="rect">
                      <a:avLst/>
                    </a:prstGeom>
                    <a:noFill/>
                  </pic:spPr>
                </pic:pic>
              </a:graphicData>
            </a:graphic>
            <wp14:sizeRelH relativeFrom="page">
              <wp14:pctWidth>0</wp14:pctWidth>
            </wp14:sizeRelH>
            <wp14:sizeRelV relativeFrom="page">
              <wp14:pctHeight>0</wp14:pctHeight>
            </wp14:sizeRelV>
          </wp:anchor>
        </w:drawing>
      </w:r>
      <w:r w:rsidRPr="00051041">
        <w:rPr>
          <w:i w:val="0"/>
          <w:iCs w:val="0"/>
          <w:noProof/>
          <w:color w:val="538135" w:themeColor="accent6" w:themeShade="BF"/>
        </w:rPr>
        <w:drawing>
          <wp:anchor distT="0" distB="0" distL="114300" distR="114300" simplePos="0" relativeHeight="251679744" behindDoc="1" locked="0" layoutInCell="1" allowOverlap="1" wp14:anchorId="059A34DB" wp14:editId="07EA7374">
            <wp:simplePos x="0" y="0"/>
            <wp:positionH relativeFrom="column">
              <wp:posOffset>-101600</wp:posOffset>
            </wp:positionH>
            <wp:positionV relativeFrom="paragraph">
              <wp:posOffset>-228600</wp:posOffset>
            </wp:positionV>
            <wp:extent cx="593090" cy="676275"/>
            <wp:effectExtent l="0" t="0" r="0" b="0"/>
            <wp:wrapNone/>
            <wp:docPr id="1809637834" name="Picture 1809637834" descr="j0250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0250657[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090" cy="676275"/>
                    </a:xfrm>
                    <a:prstGeom prst="rect">
                      <a:avLst/>
                    </a:prstGeom>
                    <a:noFill/>
                  </pic:spPr>
                </pic:pic>
              </a:graphicData>
            </a:graphic>
            <wp14:sizeRelH relativeFrom="page">
              <wp14:pctWidth>0</wp14:pctWidth>
            </wp14:sizeRelH>
            <wp14:sizeRelV relativeFrom="page">
              <wp14:pctHeight>0</wp14:pctHeight>
            </wp14:sizeRelV>
          </wp:anchor>
        </w:drawing>
      </w:r>
      <w:r w:rsidR="0097203E" w:rsidRPr="00051041">
        <w:rPr>
          <w:i w:val="0"/>
          <w:iCs w:val="0"/>
          <w:color w:val="538135" w:themeColor="accent6" w:themeShade="BF"/>
        </w:rPr>
        <w:t xml:space="preserve">Sample </w:t>
      </w:r>
      <w:r w:rsidR="000E7A18">
        <w:rPr>
          <w:i w:val="0"/>
          <w:iCs w:val="0"/>
          <w:color w:val="538135" w:themeColor="accent6" w:themeShade="BF"/>
        </w:rPr>
        <w:t>Teacher Tutor</w:t>
      </w:r>
      <w:r w:rsidRPr="00051041">
        <w:rPr>
          <w:i w:val="0"/>
          <w:iCs w:val="0"/>
          <w:color w:val="538135" w:themeColor="accent6" w:themeShade="BF"/>
        </w:rPr>
        <w:t xml:space="preserve"> Calendar</w:t>
      </w:r>
    </w:p>
    <w:p w14:paraId="1956A4F9" w14:textId="77777777" w:rsidR="00A14C49" w:rsidRDefault="00A14C49" w:rsidP="00051041">
      <w:pPr>
        <w:spacing w:after="0"/>
        <w:ind w:left="3402"/>
        <w:rPr>
          <w:rFonts w:ascii="Arial" w:hAnsi="Arial" w:cs="Arial"/>
          <w:b/>
          <w:color w:val="538135" w:themeColor="accent6" w:themeShade="BF"/>
          <w:sz w:val="24"/>
          <w:szCs w:val="24"/>
        </w:rPr>
      </w:pPr>
      <w:r w:rsidRPr="00051041">
        <w:rPr>
          <w:rFonts w:ascii="Arial" w:hAnsi="Arial" w:cs="Arial"/>
          <w:b/>
          <w:color w:val="538135" w:themeColor="accent6" w:themeShade="BF"/>
          <w:sz w:val="24"/>
          <w:szCs w:val="24"/>
        </w:rPr>
        <w:t>(for Induction Year)</w:t>
      </w:r>
    </w:p>
    <w:p w14:paraId="4C9FA530" w14:textId="77777777" w:rsidR="00051041" w:rsidRPr="00051041" w:rsidRDefault="00051041" w:rsidP="00051041">
      <w:pPr>
        <w:spacing w:after="0"/>
        <w:ind w:left="3402"/>
        <w:rPr>
          <w:rFonts w:ascii="Arial" w:hAnsi="Arial" w:cs="Arial"/>
          <w:b/>
          <w:color w:val="538135" w:themeColor="accent6" w:themeShade="BF"/>
          <w:sz w:val="24"/>
          <w:szCs w:val="24"/>
        </w:rPr>
      </w:pPr>
    </w:p>
    <w:p w14:paraId="2C03989C" w14:textId="77777777" w:rsidR="00A14C49" w:rsidRPr="00BA1E89" w:rsidRDefault="00A14C49" w:rsidP="00A14C49">
      <w:pPr>
        <w:spacing w:after="0"/>
        <w:jc w:val="center"/>
        <w:rPr>
          <w:rFonts w:ascii="Arial" w:hAnsi="Arial" w:cs="Arial"/>
          <w:b/>
          <w:color w:val="538135" w:themeColor="accent6" w:themeShade="BF"/>
          <w:sz w:val="12"/>
          <w:szCs w:val="12"/>
        </w:rPr>
      </w:pP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1"/>
        <w:gridCol w:w="324"/>
        <w:gridCol w:w="2871"/>
        <w:gridCol w:w="317"/>
        <w:gridCol w:w="2871"/>
      </w:tblGrid>
      <w:tr w:rsidR="00A14C49" w:rsidRPr="00BA1E89" w14:paraId="50E88E92" w14:textId="77777777" w:rsidTr="00D15553">
        <w:trPr>
          <w:trHeight w:hRule="exact" w:val="3741"/>
        </w:trPr>
        <w:tc>
          <w:tcPr>
            <w:tcW w:w="2871" w:type="dxa"/>
          </w:tcPr>
          <w:p w14:paraId="210267D6" w14:textId="77777777" w:rsidR="00A14C49" w:rsidRPr="00BA1E89" w:rsidRDefault="00A14C49" w:rsidP="00A966AB">
            <w:pPr>
              <w:spacing w:after="0"/>
              <w:jc w:val="center"/>
              <w:rPr>
                <w:rFonts w:ascii="Arial" w:hAnsi="Arial" w:cs="Arial"/>
                <w:b/>
                <w:color w:val="538135" w:themeColor="accent6" w:themeShade="BF"/>
                <w:sz w:val="16"/>
                <w:szCs w:val="16"/>
              </w:rPr>
            </w:pPr>
          </w:p>
          <w:p w14:paraId="74563FB0"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August</w:t>
            </w:r>
          </w:p>
          <w:p w14:paraId="2BD63B50"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Meet with ECT during Baker days</w:t>
            </w:r>
          </w:p>
          <w:p w14:paraId="54AE2B60" w14:textId="77777777" w:rsidR="00A14C49" w:rsidRPr="00BA1E89" w:rsidRDefault="00A14C49" w:rsidP="00A966AB">
            <w:pPr>
              <w:jc w:val="center"/>
              <w:rPr>
                <w:rFonts w:ascii="Arial" w:hAnsi="Arial" w:cs="Arial"/>
                <w:bCs/>
                <w:color w:val="538135" w:themeColor="accent6" w:themeShade="BF"/>
              </w:rPr>
            </w:pPr>
            <w:r w:rsidRPr="00BA1E89">
              <w:rPr>
                <w:rFonts w:ascii="Arial" w:hAnsi="Arial" w:cs="Arial"/>
                <w:bCs/>
                <w:color w:val="538135" w:themeColor="accent6" w:themeShade="BF"/>
                <w:sz w:val="24"/>
                <w:szCs w:val="24"/>
              </w:rPr>
              <w:t>Ensure ECT has school-specific policies / additional information</w:t>
            </w:r>
          </w:p>
        </w:tc>
        <w:tc>
          <w:tcPr>
            <w:tcW w:w="324" w:type="dxa"/>
            <w:tcBorders>
              <w:top w:val="nil"/>
              <w:bottom w:val="nil"/>
            </w:tcBorders>
          </w:tcPr>
          <w:p w14:paraId="38C2EE5F" w14:textId="77777777" w:rsidR="00A14C49" w:rsidRPr="00BA1E89" w:rsidRDefault="00A14C49" w:rsidP="00A966AB">
            <w:pPr>
              <w:jc w:val="center"/>
              <w:rPr>
                <w:rFonts w:ascii="Arial" w:hAnsi="Arial" w:cs="Arial"/>
                <w:b/>
                <w:color w:val="538135" w:themeColor="accent6" w:themeShade="BF"/>
              </w:rPr>
            </w:pPr>
          </w:p>
        </w:tc>
        <w:tc>
          <w:tcPr>
            <w:tcW w:w="2871" w:type="dxa"/>
          </w:tcPr>
          <w:p w14:paraId="293F8CF4" w14:textId="77777777" w:rsidR="00A14C49" w:rsidRPr="00BA1E89" w:rsidRDefault="00A14C49" w:rsidP="00A966AB">
            <w:pPr>
              <w:spacing w:after="0"/>
              <w:jc w:val="center"/>
              <w:rPr>
                <w:rFonts w:ascii="Arial" w:hAnsi="Arial" w:cs="Arial"/>
                <w:b/>
                <w:color w:val="538135" w:themeColor="accent6" w:themeShade="BF"/>
                <w:sz w:val="16"/>
                <w:szCs w:val="16"/>
              </w:rPr>
            </w:pPr>
          </w:p>
          <w:p w14:paraId="060F2956" w14:textId="77777777" w:rsidR="00A14C49" w:rsidRPr="00A14C49" w:rsidRDefault="00A14C49" w:rsidP="00A966AB">
            <w:pPr>
              <w:jc w:val="center"/>
              <w:rPr>
                <w:rFonts w:ascii="Arial" w:hAnsi="Arial" w:cs="Arial"/>
                <w:b/>
                <w:color w:val="538135" w:themeColor="accent6" w:themeShade="BF"/>
                <w:sz w:val="24"/>
                <w:szCs w:val="24"/>
              </w:rPr>
            </w:pPr>
            <w:r w:rsidRPr="00A14C49">
              <w:rPr>
                <w:rFonts w:ascii="Arial" w:hAnsi="Arial" w:cs="Arial"/>
                <w:b/>
                <w:color w:val="538135" w:themeColor="accent6" w:themeShade="BF"/>
                <w:sz w:val="24"/>
                <w:szCs w:val="24"/>
              </w:rPr>
              <w:t>September</w:t>
            </w:r>
          </w:p>
          <w:p w14:paraId="0EB180AB" w14:textId="28ED1409" w:rsidR="00A14C49" w:rsidRPr="00BA1E89" w:rsidRDefault="008C134B" w:rsidP="00A966AB">
            <w:pPr>
              <w:jc w:val="center"/>
              <w:rPr>
                <w:rFonts w:ascii="Arial" w:hAnsi="Arial" w:cs="Arial"/>
                <w:bCs/>
                <w:color w:val="538135" w:themeColor="accent6" w:themeShade="BF"/>
                <w:sz w:val="24"/>
                <w:szCs w:val="24"/>
              </w:rPr>
            </w:pPr>
            <w:hyperlink r:id="rId34" w:history="1">
              <w:r w:rsidR="00A14C49" w:rsidRPr="00C228F9">
                <w:rPr>
                  <w:rStyle w:val="Hyperlink"/>
                  <w:rFonts w:ascii="Arial" w:hAnsi="Arial" w:cs="Arial"/>
                  <w:bCs/>
                  <w:sz w:val="24"/>
                  <w:szCs w:val="24"/>
                </w:rPr>
                <w:t xml:space="preserve">Register </w:t>
              </w:r>
              <w:r w:rsidR="00D15553" w:rsidRPr="00C228F9">
                <w:rPr>
                  <w:rStyle w:val="Hyperlink"/>
                  <w:rFonts w:ascii="Arial" w:hAnsi="Arial" w:cs="Arial"/>
                  <w:bCs/>
                  <w:sz w:val="24"/>
                  <w:szCs w:val="24"/>
                </w:rPr>
                <w:t>as</w:t>
              </w:r>
              <w:r w:rsidR="00A14C49" w:rsidRPr="00C228F9">
                <w:rPr>
                  <w:rStyle w:val="Hyperlink"/>
                  <w:rFonts w:ascii="Arial" w:hAnsi="Arial" w:cs="Arial"/>
                  <w:bCs/>
                  <w:sz w:val="24"/>
                  <w:szCs w:val="24"/>
                </w:rPr>
                <w:t xml:space="preserve"> T</w:t>
              </w:r>
              <w:r w:rsidR="00D15553" w:rsidRPr="00C228F9">
                <w:rPr>
                  <w:rStyle w:val="Hyperlink"/>
                  <w:rFonts w:ascii="Arial" w:hAnsi="Arial" w:cs="Arial"/>
                  <w:bCs/>
                  <w:sz w:val="24"/>
                  <w:szCs w:val="24"/>
                </w:rPr>
                <w:t>eacher Tutor</w:t>
              </w:r>
              <w:r w:rsidR="00A14C49" w:rsidRPr="00C228F9">
                <w:rPr>
                  <w:rStyle w:val="Hyperlink"/>
                  <w:rFonts w:ascii="Arial" w:hAnsi="Arial" w:cs="Arial"/>
                  <w:bCs/>
                  <w:sz w:val="24"/>
                  <w:szCs w:val="24"/>
                </w:rPr>
                <w:t xml:space="preserve"> with EA</w:t>
              </w:r>
            </w:hyperlink>
          </w:p>
          <w:p w14:paraId="4AA1CAFB"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Ensure ECT registers with EA for Induction/EPD</w:t>
            </w:r>
          </w:p>
          <w:p w14:paraId="3BF4D520"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Discuss Career Entry Profile and possible areas for Induction Action Plan 1</w:t>
            </w:r>
          </w:p>
          <w:p w14:paraId="3AA11394" w14:textId="77777777" w:rsidR="00A14C49" w:rsidRPr="00BA1E89" w:rsidRDefault="00A14C49" w:rsidP="00A966AB">
            <w:pPr>
              <w:jc w:val="center"/>
              <w:rPr>
                <w:rFonts w:ascii="Arial" w:hAnsi="Arial" w:cs="Arial"/>
                <w:b/>
                <w:color w:val="538135" w:themeColor="accent6" w:themeShade="BF"/>
              </w:rPr>
            </w:pPr>
          </w:p>
        </w:tc>
        <w:tc>
          <w:tcPr>
            <w:tcW w:w="317" w:type="dxa"/>
            <w:tcBorders>
              <w:top w:val="nil"/>
              <w:bottom w:val="nil"/>
            </w:tcBorders>
          </w:tcPr>
          <w:p w14:paraId="5078DE45" w14:textId="77777777" w:rsidR="00A14C49" w:rsidRPr="00BA1E89" w:rsidRDefault="00A14C49" w:rsidP="00A966AB">
            <w:pPr>
              <w:jc w:val="center"/>
              <w:rPr>
                <w:rFonts w:ascii="Arial" w:hAnsi="Arial" w:cs="Arial"/>
                <w:b/>
                <w:color w:val="538135" w:themeColor="accent6" w:themeShade="BF"/>
              </w:rPr>
            </w:pPr>
          </w:p>
        </w:tc>
        <w:tc>
          <w:tcPr>
            <w:tcW w:w="2871" w:type="dxa"/>
          </w:tcPr>
          <w:p w14:paraId="47F3DE2C" w14:textId="77777777" w:rsidR="00A14C49" w:rsidRPr="00BA1E89" w:rsidRDefault="00A14C49" w:rsidP="00A966AB">
            <w:pPr>
              <w:spacing w:after="0"/>
              <w:jc w:val="center"/>
              <w:rPr>
                <w:rFonts w:ascii="Arial" w:hAnsi="Arial" w:cs="Arial"/>
                <w:b/>
                <w:color w:val="538135" w:themeColor="accent6" w:themeShade="BF"/>
                <w:sz w:val="16"/>
                <w:szCs w:val="16"/>
              </w:rPr>
            </w:pPr>
          </w:p>
          <w:p w14:paraId="719F2768"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October</w:t>
            </w:r>
          </w:p>
          <w:p w14:paraId="01B7B06E"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Induction Action Plan 1 Planning Meeting</w:t>
            </w:r>
          </w:p>
          <w:p w14:paraId="7EF811F2"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Meeting to finalise Induction Action Plan 1</w:t>
            </w:r>
          </w:p>
          <w:p w14:paraId="0DD574A5" w14:textId="3A0DDA96" w:rsidR="00A14C49" w:rsidRPr="00BA1E89" w:rsidRDefault="009F6E08" w:rsidP="00A966AB">
            <w:pPr>
              <w:jc w:val="center"/>
              <w:rPr>
                <w:rFonts w:ascii="Arial" w:hAnsi="Arial" w:cs="Arial"/>
                <w:bCs/>
                <w:color w:val="538135" w:themeColor="accent6" w:themeShade="BF"/>
              </w:rPr>
            </w:pPr>
            <w:r>
              <w:rPr>
                <w:rFonts w:ascii="Arial" w:hAnsi="Arial" w:cs="Arial"/>
                <w:bCs/>
                <w:color w:val="538135" w:themeColor="accent6" w:themeShade="BF"/>
                <w:sz w:val="24"/>
                <w:szCs w:val="24"/>
              </w:rPr>
              <w:t>Classroom</w:t>
            </w:r>
            <w:r w:rsidR="00A14C49" w:rsidRPr="00BA1E89">
              <w:rPr>
                <w:rFonts w:ascii="Arial" w:hAnsi="Arial" w:cs="Arial"/>
                <w:bCs/>
                <w:color w:val="538135" w:themeColor="accent6" w:themeShade="BF"/>
                <w:sz w:val="24"/>
                <w:szCs w:val="24"/>
              </w:rPr>
              <w:t xml:space="preserve"> Observation 1 and Feedback</w:t>
            </w:r>
          </w:p>
        </w:tc>
      </w:tr>
      <w:tr w:rsidR="00A14C49" w:rsidRPr="00BA1E89" w14:paraId="143585B3" w14:textId="77777777" w:rsidTr="00A966AB">
        <w:tc>
          <w:tcPr>
            <w:tcW w:w="2871" w:type="dxa"/>
            <w:tcBorders>
              <w:left w:val="nil"/>
              <w:right w:val="nil"/>
            </w:tcBorders>
          </w:tcPr>
          <w:p w14:paraId="04B24C76" w14:textId="77777777" w:rsidR="00A14C49" w:rsidRPr="00BA1E89" w:rsidRDefault="00A14C49" w:rsidP="00A966AB">
            <w:pPr>
              <w:spacing w:after="0"/>
              <w:jc w:val="center"/>
              <w:rPr>
                <w:rFonts w:ascii="Arial" w:hAnsi="Arial" w:cs="Arial"/>
                <w:b/>
                <w:color w:val="538135" w:themeColor="accent6" w:themeShade="BF"/>
                <w:sz w:val="16"/>
                <w:szCs w:val="16"/>
              </w:rPr>
            </w:pPr>
          </w:p>
        </w:tc>
        <w:tc>
          <w:tcPr>
            <w:tcW w:w="324" w:type="dxa"/>
            <w:tcBorders>
              <w:top w:val="nil"/>
              <w:left w:val="nil"/>
              <w:bottom w:val="nil"/>
              <w:right w:val="nil"/>
            </w:tcBorders>
          </w:tcPr>
          <w:p w14:paraId="472C010A" w14:textId="77777777" w:rsidR="00A14C49" w:rsidRPr="00BA1E89" w:rsidRDefault="00A14C49" w:rsidP="00A966AB">
            <w:pPr>
              <w:spacing w:after="0"/>
              <w:jc w:val="center"/>
              <w:rPr>
                <w:rFonts w:ascii="Arial" w:hAnsi="Arial" w:cs="Arial"/>
                <w:b/>
                <w:color w:val="538135" w:themeColor="accent6" w:themeShade="BF"/>
                <w:sz w:val="16"/>
                <w:szCs w:val="16"/>
              </w:rPr>
            </w:pPr>
          </w:p>
        </w:tc>
        <w:tc>
          <w:tcPr>
            <w:tcW w:w="2871" w:type="dxa"/>
            <w:tcBorders>
              <w:left w:val="nil"/>
              <w:right w:val="nil"/>
            </w:tcBorders>
          </w:tcPr>
          <w:p w14:paraId="7E30C2FB" w14:textId="77777777" w:rsidR="00A14C49" w:rsidRPr="00BA1E89" w:rsidRDefault="00A14C49" w:rsidP="00A966AB">
            <w:pPr>
              <w:spacing w:after="0"/>
              <w:jc w:val="center"/>
              <w:rPr>
                <w:rFonts w:ascii="Arial" w:hAnsi="Arial" w:cs="Arial"/>
                <w:b/>
                <w:color w:val="538135" w:themeColor="accent6" w:themeShade="BF"/>
                <w:sz w:val="16"/>
                <w:szCs w:val="16"/>
              </w:rPr>
            </w:pPr>
          </w:p>
        </w:tc>
        <w:tc>
          <w:tcPr>
            <w:tcW w:w="317" w:type="dxa"/>
            <w:tcBorders>
              <w:top w:val="nil"/>
              <w:left w:val="nil"/>
              <w:bottom w:val="nil"/>
              <w:right w:val="nil"/>
            </w:tcBorders>
          </w:tcPr>
          <w:p w14:paraId="2FB51C08" w14:textId="77777777" w:rsidR="00A14C49" w:rsidRPr="00BA1E89" w:rsidRDefault="00A14C49" w:rsidP="00A966AB">
            <w:pPr>
              <w:spacing w:after="0"/>
              <w:jc w:val="center"/>
              <w:rPr>
                <w:rFonts w:ascii="Arial" w:hAnsi="Arial" w:cs="Arial"/>
                <w:b/>
                <w:color w:val="538135" w:themeColor="accent6" w:themeShade="BF"/>
                <w:sz w:val="16"/>
                <w:szCs w:val="16"/>
              </w:rPr>
            </w:pPr>
          </w:p>
        </w:tc>
        <w:tc>
          <w:tcPr>
            <w:tcW w:w="2871" w:type="dxa"/>
            <w:tcBorders>
              <w:left w:val="nil"/>
              <w:right w:val="nil"/>
            </w:tcBorders>
          </w:tcPr>
          <w:p w14:paraId="52013AB1" w14:textId="77777777" w:rsidR="00A14C49" w:rsidRPr="00BA1E89" w:rsidRDefault="00A14C49" w:rsidP="00A966AB">
            <w:pPr>
              <w:spacing w:after="0"/>
              <w:jc w:val="center"/>
              <w:rPr>
                <w:rFonts w:ascii="Arial" w:hAnsi="Arial" w:cs="Arial"/>
                <w:b/>
                <w:color w:val="538135" w:themeColor="accent6" w:themeShade="BF"/>
                <w:sz w:val="16"/>
                <w:szCs w:val="16"/>
              </w:rPr>
            </w:pPr>
          </w:p>
        </w:tc>
      </w:tr>
      <w:tr w:rsidR="00A14C49" w:rsidRPr="00BA1E89" w14:paraId="0CBE5FB2" w14:textId="77777777" w:rsidTr="00A966AB">
        <w:trPr>
          <w:trHeight w:hRule="exact" w:val="2392"/>
        </w:trPr>
        <w:tc>
          <w:tcPr>
            <w:tcW w:w="2871" w:type="dxa"/>
          </w:tcPr>
          <w:p w14:paraId="6456DEFE" w14:textId="77777777" w:rsidR="00A14C49" w:rsidRPr="00BA1E89" w:rsidRDefault="00A14C49" w:rsidP="00A966AB">
            <w:pPr>
              <w:spacing w:after="0"/>
              <w:jc w:val="center"/>
              <w:rPr>
                <w:rFonts w:ascii="Arial" w:hAnsi="Arial" w:cs="Arial"/>
                <w:b/>
                <w:color w:val="538135" w:themeColor="accent6" w:themeShade="BF"/>
                <w:sz w:val="16"/>
                <w:szCs w:val="16"/>
              </w:rPr>
            </w:pPr>
          </w:p>
          <w:p w14:paraId="73B5B49A"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November</w:t>
            </w:r>
          </w:p>
          <w:p w14:paraId="1CDE5B3A" w14:textId="6560FB7A" w:rsidR="00A14C49" w:rsidRPr="00BA1E89" w:rsidRDefault="009F6E08" w:rsidP="00A966AB">
            <w:pPr>
              <w:jc w:val="center"/>
              <w:rPr>
                <w:rFonts w:ascii="Arial" w:hAnsi="Arial" w:cs="Arial"/>
                <w:bCs/>
                <w:color w:val="538135" w:themeColor="accent6" w:themeShade="BF"/>
                <w:sz w:val="24"/>
                <w:szCs w:val="24"/>
              </w:rPr>
            </w:pPr>
            <w:r>
              <w:rPr>
                <w:rFonts w:ascii="Arial" w:hAnsi="Arial" w:cs="Arial"/>
                <w:bCs/>
                <w:color w:val="538135" w:themeColor="accent6" w:themeShade="BF"/>
                <w:sz w:val="24"/>
                <w:szCs w:val="24"/>
              </w:rPr>
              <w:t>Classroom</w:t>
            </w:r>
            <w:r w:rsidR="00A14C49" w:rsidRPr="00BA1E89">
              <w:rPr>
                <w:rFonts w:ascii="Arial" w:hAnsi="Arial" w:cs="Arial"/>
                <w:bCs/>
                <w:color w:val="538135" w:themeColor="accent6" w:themeShade="BF"/>
                <w:sz w:val="24"/>
                <w:szCs w:val="24"/>
              </w:rPr>
              <w:t xml:space="preserve"> Observation 2 and Feedback</w:t>
            </w:r>
          </w:p>
          <w:p w14:paraId="195E8D79"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Ensure evidence is gathered to support Induction Action Plan 1</w:t>
            </w:r>
          </w:p>
        </w:tc>
        <w:tc>
          <w:tcPr>
            <w:tcW w:w="324" w:type="dxa"/>
            <w:tcBorders>
              <w:top w:val="nil"/>
              <w:bottom w:val="nil"/>
            </w:tcBorders>
          </w:tcPr>
          <w:p w14:paraId="5B6626C8" w14:textId="77777777" w:rsidR="00A14C49" w:rsidRPr="00BA1E89" w:rsidRDefault="00A14C49" w:rsidP="00A966AB">
            <w:pPr>
              <w:jc w:val="center"/>
              <w:rPr>
                <w:rFonts w:ascii="Arial" w:hAnsi="Arial" w:cs="Arial"/>
                <w:b/>
                <w:color w:val="538135" w:themeColor="accent6" w:themeShade="BF"/>
              </w:rPr>
            </w:pPr>
          </w:p>
        </w:tc>
        <w:tc>
          <w:tcPr>
            <w:tcW w:w="2871" w:type="dxa"/>
          </w:tcPr>
          <w:p w14:paraId="78EABFF6" w14:textId="77777777" w:rsidR="00A14C49" w:rsidRPr="00BA1E89" w:rsidRDefault="00A14C49" w:rsidP="00A966AB">
            <w:pPr>
              <w:spacing w:after="0"/>
              <w:jc w:val="center"/>
              <w:rPr>
                <w:rFonts w:ascii="Arial" w:hAnsi="Arial" w:cs="Arial"/>
                <w:b/>
                <w:color w:val="538135" w:themeColor="accent6" w:themeShade="BF"/>
                <w:sz w:val="16"/>
                <w:szCs w:val="16"/>
              </w:rPr>
            </w:pPr>
          </w:p>
          <w:p w14:paraId="60D3437D"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December</w:t>
            </w:r>
          </w:p>
          <w:p w14:paraId="23D10DD2"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Discuss evaluation of Induction Action Plan 1 (self-reflection)</w:t>
            </w:r>
          </w:p>
        </w:tc>
        <w:tc>
          <w:tcPr>
            <w:tcW w:w="317" w:type="dxa"/>
            <w:tcBorders>
              <w:top w:val="nil"/>
              <w:bottom w:val="nil"/>
            </w:tcBorders>
          </w:tcPr>
          <w:p w14:paraId="260BEAFC" w14:textId="77777777" w:rsidR="00A14C49" w:rsidRPr="00BA1E89" w:rsidRDefault="00A14C49" w:rsidP="00A966AB">
            <w:pPr>
              <w:jc w:val="center"/>
              <w:rPr>
                <w:rFonts w:ascii="Arial" w:hAnsi="Arial" w:cs="Arial"/>
                <w:b/>
                <w:color w:val="538135" w:themeColor="accent6" w:themeShade="BF"/>
              </w:rPr>
            </w:pPr>
          </w:p>
        </w:tc>
        <w:tc>
          <w:tcPr>
            <w:tcW w:w="2871" w:type="dxa"/>
          </w:tcPr>
          <w:p w14:paraId="32429A24" w14:textId="77777777" w:rsidR="00A14C49" w:rsidRPr="00BA1E89" w:rsidRDefault="00A14C49" w:rsidP="00A966AB">
            <w:pPr>
              <w:spacing w:after="0"/>
              <w:jc w:val="center"/>
              <w:rPr>
                <w:rFonts w:ascii="Arial" w:hAnsi="Arial" w:cs="Arial"/>
                <w:b/>
                <w:color w:val="538135" w:themeColor="accent6" w:themeShade="BF"/>
                <w:sz w:val="16"/>
                <w:szCs w:val="16"/>
              </w:rPr>
            </w:pPr>
          </w:p>
          <w:p w14:paraId="402033B1"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January</w:t>
            </w:r>
          </w:p>
          <w:p w14:paraId="2E6BD442"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Cs/>
                <w:color w:val="538135" w:themeColor="accent6" w:themeShade="BF"/>
                <w:sz w:val="24"/>
                <w:szCs w:val="24"/>
              </w:rPr>
              <w:t>Interim Review Report</w:t>
            </w:r>
          </w:p>
          <w:p w14:paraId="79BAC256" w14:textId="77777777" w:rsidR="00A14C49" w:rsidRPr="00BA1E89" w:rsidRDefault="00A14C49" w:rsidP="00A966AB">
            <w:pPr>
              <w:jc w:val="center"/>
              <w:rPr>
                <w:rFonts w:ascii="Arial" w:hAnsi="Arial" w:cs="Arial"/>
                <w:bCs/>
                <w:color w:val="538135" w:themeColor="accent6" w:themeShade="BF"/>
              </w:rPr>
            </w:pPr>
            <w:r w:rsidRPr="00BA1E89">
              <w:rPr>
                <w:rFonts w:ascii="Arial" w:hAnsi="Arial" w:cs="Arial"/>
                <w:bCs/>
                <w:color w:val="538135" w:themeColor="accent6" w:themeShade="BF"/>
                <w:sz w:val="24"/>
                <w:szCs w:val="24"/>
              </w:rPr>
              <w:t>Induction Action Plan 2 Planning Meeting</w:t>
            </w:r>
          </w:p>
        </w:tc>
      </w:tr>
      <w:tr w:rsidR="00A14C49" w:rsidRPr="00BA1E89" w14:paraId="2F6B4FAA" w14:textId="77777777" w:rsidTr="00A966AB">
        <w:tc>
          <w:tcPr>
            <w:tcW w:w="2871" w:type="dxa"/>
            <w:tcBorders>
              <w:left w:val="nil"/>
              <w:bottom w:val="single" w:sz="4" w:space="0" w:color="auto"/>
              <w:right w:val="nil"/>
            </w:tcBorders>
          </w:tcPr>
          <w:p w14:paraId="7E69EC47" w14:textId="77777777" w:rsidR="00A14C49" w:rsidRPr="00BA1E89" w:rsidRDefault="00A14C49" w:rsidP="00A966AB">
            <w:pPr>
              <w:spacing w:after="0"/>
              <w:rPr>
                <w:rFonts w:ascii="Arial" w:hAnsi="Arial" w:cs="Arial"/>
                <w:b/>
                <w:color w:val="538135" w:themeColor="accent6" w:themeShade="BF"/>
                <w:sz w:val="16"/>
                <w:szCs w:val="16"/>
              </w:rPr>
            </w:pPr>
          </w:p>
        </w:tc>
        <w:tc>
          <w:tcPr>
            <w:tcW w:w="324" w:type="dxa"/>
            <w:tcBorders>
              <w:top w:val="nil"/>
              <w:left w:val="nil"/>
              <w:bottom w:val="nil"/>
              <w:right w:val="nil"/>
            </w:tcBorders>
          </w:tcPr>
          <w:p w14:paraId="409A5DF9" w14:textId="77777777" w:rsidR="00A14C49" w:rsidRPr="00BA1E89" w:rsidRDefault="00A14C49" w:rsidP="00A966AB">
            <w:pPr>
              <w:spacing w:after="0"/>
              <w:jc w:val="center"/>
              <w:rPr>
                <w:rFonts w:ascii="Arial" w:hAnsi="Arial" w:cs="Arial"/>
                <w:b/>
                <w:color w:val="538135" w:themeColor="accent6" w:themeShade="BF"/>
                <w:sz w:val="16"/>
                <w:szCs w:val="16"/>
              </w:rPr>
            </w:pPr>
          </w:p>
        </w:tc>
        <w:tc>
          <w:tcPr>
            <w:tcW w:w="2871" w:type="dxa"/>
            <w:tcBorders>
              <w:left w:val="nil"/>
              <w:bottom w:val="single" w:sz="4" w:space="0" w:color="auto"/>
              <w:right w:val="nil"/>
            </w:tcBorders>
          </w:tcPr>
          <w:p w14:paraId="7D13EECC" w14:textId="77777777" w:rsidR="00A14C49" w:rsidRPr="00BA1E89" w:rsidRDefault="00A14C49" w:rsidP="00A966AB">
            <w:pPr>
              <w:spacing w:after="0"/>
              <w:rPr>
                <w:rFonts w:ascii="Arial" w:hAnsi="Arial" w:cs="Arial"/>
                <w:b/>
                <w:color w:val="538135" w:themeColor="accent6" w:themeShade="BF"/>
                <w:sz w:val="16"/>
                <w:szCs w:val="16"/>
              </w:rPr>
            </w:pPr>
          </w:p>
        </w:tc>
        <w:tc>
          <w:tcPr>
            <w:tcW w:w="317" w:type="dxa"/>
            <w:tcBorders>
              <w:top w:val="nil"/>
              <w:left w:val="nil"/>
              <w:bottom w:val="nil"/>
              <w:right w:val="nil"/>
            </w:tcBorders>
          </w:tcPr>
          <w:p w14:paraId="00BD040C" w14:textId="77777777" w:rsidR="00A14C49" w:rsidRPr="00BA1E89" w:rsidRDefault="00A14C49" w:rsidP="00A966AB">
            <w:pPr>
              <w:spacing w:after="0"/>
              <w:jc w:val="center"/>
              <w:rPr>
                <w:rFonts w:ascii="Arial" w:hAnsi="Arial" w:cs="Arial"/>
                <w:b/>
                <w:color w:val="538135" w:themeColor="accent6" w:themeShade="BF"/>
                <w:sz w:val="16"/>
                <w:szCs w:val="16"/>
              </w:rPr>
            </w:pPr>
          </w:p>
        </w:tc>
        <w:tc>
          <w:tcPr>
            <w:tcW w:w="2871" w:type="dxa"/>
            <w:tcBorders>
              <w:left w:val="nil"/>
              <w:bottom w:val="single" w:sz="4" w:space="0" w:color="auto"/>
              <w:right w:val="nil"/>
            </w:tcBorders>
          </w:tcPr>
          <w:p w14:paraId="6E50DE41" w14:textId="77777777" w:rsidR="00A14C49" w:rsidRPr="00BA1E89" w:rsidRDefault="00A14C49" w:rsidP="00A966AB">
            <w:pPr>
              <w:spacing w:after="0"/>
              <w:rPr>
                <w:rFonts w:ascii="Arial" w:hAnsi="Arial" w:cs="Arial"/>
                <w:b/>
                <w:color w:val="538135" w:themeColor="accent6" w:themeShade="BF"/>
                <w:sz w:val="16"/>
                <w:szCs w:val="16"/>
              </w:rPr>
            </w:pPr>
          </w:p>
        </w:tc>
      </w:tr>
      <w:tr w:rsidR="00A14C49" w:rsidRPr="00BA1E89" w14:paraId="24130FB3" w14:textId="77777777" w:rsidTr="00A966AB">
        <w:tc>
          <w:tcPr>
            <w:tcW w:w="2871" w:type="dxa"/>
            <w:tcBorders>
              <w:top w:val="single" w:sz="4" w:space="0" w:color="auto"/>
              <w:left w:val="single" w:sz="4" w:space="0" w:color="auto"/>
              <w:bottom w:val="single" w:sz="4" w:space="0" w:color="auto"/>
              <w:right w:val="single" w:sz="4" w:space="0" w:color="auto"/>
            </w:tcBorders>
          </w:tcPr>
          <w:p w14:paraId="42DBE8ED" w14:textId="77777777" w:rsidR="00A14C49" w:rsidRPr="00BA1E89" w:rsidRDefault="00A14C49" w:rsidP="00A966AB">
            <w:pPr>
              <w:spacing w:after="0"/>
              <w:jc w:val="center"/>
              <w:rPr>
                <w:rFonts w:ascii="Arial" w:hAnsi="Arial" w:cs="Arial"/>
                <w:b/>
                <w:color w:val="538135" w:themeColor="accent6" w:themeShade="BF"/>
                <w:sz w:val="16"/>
                <w:szCs w:val="16"/>
              </w:rPr>
            </w:pPr>
          </w:p>
          <w:p w14:paraId="0983A078" w14:textId="77777777" w:rsidR="00A14C49" w:rsidRPr="00BA1E89" w:rsidRDefault="00A14C49" w:rsidP="00A966AB">
            <w:pPr>
              <w:pBdr>
                <w:right w:val="single" w:sz="4" w:space="4" w:color="auto"/>
              </w:pBd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February</w:t>
            </w:r>
          </w:p>
          <w:p w14:paraId="19AFE34E" w14:textId="77777777" w:rsidR="00A14C49" w:rsidRPr="00BA1E89" w:rsidRDefault="00A14C49" w:rsidP="00A966AB">
            <w:pPr>
              <w:pBdr>
                <w:right w:val="single" w:sz="4" w:space="4" w:color="auto"/>
              </w:pBd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Meeting to finalise Induction Action Plan 2</w:t>
            </w:r>
          </w:p>
          <w:p w14:paraId="0BAFD44C" w14:textId="159D561C" w:rsidR="00A14C49" w:rsidRPr="00BA1E89" w:rsidRDefault="009F6E08" w:rsidP="00A966AB">
            <w:pPr>
              <w:pBdr>
                <w:right w:val="single" w:sz="4" w:space="4" w:color="auto"/>
              </w:pBdr>
              <w:jc w:val="center"/>
              <w:rPr>
                <w:rFonts w:ascii="Arial" w:hAnsi="Arial" w:cs="Arial"/>
                <w:b/>
                <w:color w:val="538135" w:themeColor="accent6" w:themeShade="BF"/>
              </w:rPr>
            </w:pPr>
            <w:r>
              <w:rPr>
                <w:rFonts w:ascii="Arial" w:hAnsi="Arial" w:cs="Arial"/>
                <w:bCs/>
                <w:color w:val="538135" w:themeColor="accent6" w:themeShade="BF"/>
                <w:sz w:val="24"/>
                <w:szCs w:val="24"/>
              </w:rPr>
              <w:t>Classroom</w:t>
            </w:r>
            <w:r w:rsidR="00A14C49" w:rsidRPr="00BA1E89">
              <w:rPr>
                <w:rFonts w:ascii="Arial" w:hAnsi="Arial" w:cs="Arial"/>
                <w:bCs/>
                <w:color w:val="538135" w:themeColor="accent6" w:themeShade="BF"/>
                <w:sz w:val="24"/>
                <w:szCs w:val="24"/>
              </w:rPr>
              <w:t xml:space="preserve"> Observation 3 and Feedback</w:t>
            </w:r>
          </w:p>
        </w:tc>
        <w:tc>
          <w:tcPr>
            <w:tcW w:w="324" w:type="dxa"/>
            <w:tcBorders>
              <w:top w:val="nil"/>
              <w:left w:val="single" w:sz="4" w:space="0" w:color="auto"/>
              <w:bottom w:val="nil"/>
              <w:right w:val="single" w:sz="4" w:space="0" w:color="auto"/>
            </w:tcBorders>
          </w:tcPr>
          <w:p w14:paraId="73701A7C" w14:textId="77777777" w:rsidR="00A14C49" w:rsidRPr="00BA1E89" w:rsidRDefault="00A14C49" w:rsidP="00A966AB">
            <w:pPr>
              <w:jc w:val="center"/>
              <w:rPr>
                <w:rFonts w:ascii="Arial" w:hAnsi="Arial" w:cs="Arial"/>
                <w:b/>
                <w:color w:val="538135" w:themeColor="accent6" w:themeShade="BF"/>
              </w:rPr>
            </w:pPr>
          </w:p>
        </w:tc>
        <w:tc>
          <w:tcPr>
            <w:tcW w:w="2871" w:type="dxa"/>
            <w:tcBorders>
              <w:top w:val="single" w:sz="4" w:space="0" w:color="auto"/>
              <w:left w:val="single" w:sz="4" w:space="0" w:color="auto"/>
              <w:bottom w:val="single" w:sz="4" w:space="0" w:color="auto"/>
              <w:right w:val="single" w:sz="4" w:space="0" w:color="auto"/>
            </w:tcBorders>
          </w:tcPr>
          <w:p w14:paraId="2EB4EDB3" w14:textId="77777777" w:rsidR="00A14C49" w:rsidRPr="00BA1E89" w:rsidRDefault="00A14C49" w:rsidP="00A966AB">
            <w:pPr>
              <w:spacing w:after="0"/>
              <w:jc w:val="center"/>
              <w:rPr>
                <w:rFonts w:ascii="Arial" w:hAnsi="Arial" w:cs="Arial"/>
                <w:b/>
                <w:color w:val="538135" w:themeColor="accent6" w:themeShade="BF"/>
                <w:sz w:val="16"/>
                <w:szCs w:val="16"/>
              </w:rPr>
            </w:pPr>
          </w:p>
          <w:p w14:paraId="6E0FC02B"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March</w:t>
            </w:r>
          </w:p>
          <w:p w14:paraId="6D4C3126" w14:textId="6CEC6A40" w:rsidR="00A14C49" w:rsidRPr="00BA1E89" w:rsidRDefault="009F6E08" w:rsidP="00A966AB">
            <w:pPr>
              <w:jc w:val="center"/>
              <w:rPr>
                <w:rFonts w:ascii="Arial" w:hAnsi="Arial" w:cs="Arial"/>
                <w:bCs/>
                <w:color w:val="538135" w:themeColor="accent6" w:themeShade="BF"/>
                <w:sz w:val="24"/>
                <w:szCs w:val="24"/>
              </w:rPr>
            </w:pPr>
            <w:r>
              <w:rPr>
                <w:rFonts w:ascii="Arial" w:hAnsi="Arial" w:cs="Arial"/>
                <w:bCs/>
                <w:color w:val="538135" w:themeColor="accent6" w:themeShade="BF"/>
                <w:sz w:val="24"/>
                <w:szCs w:val="24"/>
              </w:rPr>
              <w:t>Classroom</w:t>
            </w:r>
            <w:r w:rsidR="00A14C49" w:rsidRPr="00BA1E89">
              <w:rPr>
                <w:rFonts w:ascii="Arial" w:hAnsi="Arial" w:cs="Arial"/>
                <w:bCs/>
                <w:color w:val="538135" w:themeColor="accent6" w:themeShade="BF"/>
                <w:sz w:val="24"/>
                <w:szCs w:val="24"/>
              </w:rPr>
              <w:t xml:space="preserve"> Observation 4 and Feedback</w:t>
            </w:r>
          </w:p>
          <w:p w14:paraId="1F065EA4" w14:textId="77777777" w:rsidR="00A14C49" w:rsidRPr="00BA1E89" w:rsidRDefault="00A14C49" w:rsidP="00A966AB">
            <w:pPr>
              <w:jc w:val="center"/>
              <w:rPr>
                <w:rFonts w:ascii="Arial" w:hAnsi="Arial" w:cs="Arial"/>
                <w:b/>
                <w:color w:val="538135" w:themeColor="accent6" w:themeShade="BF"/>
              </w:rPr>
            </w:pPr>
            <w:r w:rsidRPr="00BA1E89">
              <w:rPr>
                <w:rFonts w:ascii="Arial" w:hAnsi="Arial" w:cs="Arial"/>
                <w:bCs/>
                <w:color w:val="538135" w:themeColor="accent6" w:themeShade="BF"/>
                <w:sz w:val="24"/>
                <w:szCs w:val="24"/>
              </w:rPr>
              <w:t>Ensure evidence is gathered to support Induction Action Plan 2</w:t>
            </w:r>
          </w:p>
        </w:tc>
        <w:tc>
          <w:tcPr>
            <w:tcW w:w="317" w:type="dxa"/>
            <w:tcBorders>
              <w:top w:val="nil"/>
              <w:left w:val="single" w:sz="4" w:space="0" w:color="auto"/>
              <w:bottom w:val="nil"/>
              <w:right w:val="single" w:sz="4" w:space="0" w:color="auto"/>
            </w:tcBorders>
          </w:tcPr>
          <w:p w14:paraId="52697957" w14:textId="77777777" w:rsidR="00A14C49" w:rsidRPr="00BA1E89" w:rsidRDefault="00A14C49" w:rsidP="00A966AB">
            <w:pPr>
              <w:jc w:val="center"/>
              <w:rPr>
                <w:rFonts w:ascii="Arial" w:hAnsi="Arial" w:cs="Arial"/>
                <w:b/>
                <w:color w:val="538135" w:themeColor="accent6" w:themeShade="BF"/>
              </w:rPr>
            </w:pPr>
          </w:p>
        </w:tc>
        <w:tc>
          <w:tcPr>
            <w:tcW w:w="2871" w:type="dxa"/>
            <w:tcBorders>
              <w:top w:val="single" w:sz="4" w:space="0" w:color="auto"/>
              <w:left w:val="single" w:sz="4" w:space="0" w:color="auto"/>
              <w:bottom w:val="single" w:sz="4" w:space="0" w:color="auto"/>
              <w:right w:val="single" w:sz="4" w:space="0" w:color="auto"/>
            </w:tcBorders>
          </w:tcPr>
          <w:p w14:paraId="3360EE8D" w14:textId="77777777" w:rsidR="00A14C49" w:rsidRPr="00BA1E89" w:rsidRDefault="00A14C49" w:rsidP="00A966AB">
            <w:pPr>
              <w:spacing w:after="0"/>
              <w:jc w:val="center"/>
              <w:rPr>
                <w:rFonts w:ascii="Arial" w:hAnsi="Arial" w:cs="Arial"/>
                <w:b/>
                <w:color w:val="538135" w:themeColor="accent6" w:themeShade="BF"/>
                <w:sz w:val="16"/>
                <w:szCs w:val="16"/>
              </w:rPr>
            </w:pPr>
          </w:p>
          <w:p w14:paraId="28AC58F0"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April</w:t>
            </w:r>
          </w:p>
          <w:p w14:paraId="76DCAE20"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Discuss Evaluation of Induction Action Plan 2 (self-reflection)</w:t>
            </w:r>
          </w:p>
          <w:p w14:paraId="0B10F1A5" w14:textId="77777777" w:rsidR="00A14C49" w:rsidRPr="00BA1E89" w:rsidRDefault="00A14C49" w:rsidP="00A966AB">
            <w:pPr>
              <w:jc w:val="center"/>
              <w:rPr>
                <w:rFonts w:ascii="Arial" w:hAnsi="Arial" w:cs="Arial"/>
                <w:b/>
                <w:color w:val="538135" w:themeColor="accent6" w:themeShade="BF"/>
              </w:rPr>
            </w:pPr>
            <w:r w:rsidRPr="00BA1E89">
              <w:rPr>
                <w:rFonts w:ascii="Arial" w:hAnsi="Arial" w:cs="Arial"/>
                <w:bCs/>
                <w:color w:val="538135" w:themeColor="accent6" w:themeShade="BF"/>
                <w:sz w:val="24"/>
                <w:szCs w:val="24"/>
              </w:rPr>
              <w:t>Summative Report on Induction completed and agreed</w:t>
            </w:r>
          </w:p>
        </w:tc>
      </w:tr>
    </w:tbl>
    <w:p w14:paraId="0A4E07D1" w14:textId="77777777" w:rsidR="00A14C49" w:rsidRPr="00BA1E89" w:rsidRDefault="00A14C49" w:rsidP="00A14C49">
      <w:pPr>
        <w:spacing w:after="0"/>
        <w:rPr>
          <w:color w:val="538135" w:themeColor="accent6" w:themeShade="BF"/>
          <w:sz w:val="16"/>
          <w:szCs w:val="16"/>
        </w:rPr>
      </w:pP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1"/>
        <w:gridCol w:w="324"/>
        <w:gridCol w:w="2871"/>
        <w:gridCol w:w="317"/>
        <w:gridCol w:w="2871"/>
      </w:tblGrid>
      <w:tr w:rsidR="00A14C49" w:rsidRPr="00BA1E89" w14:paraId="5CBD7E84" w14:textId="77777777" w:rsidTr="00A966AB">
        <w:trPr>
          <w:trHeight w:hRule="exact" w:val="2992"/>
        </w:trPr>
        <w:tc>
          <w:tcPr>
            <w:tcW w:w="2871" w:type="dxa"/>
          </w:tcPr>
          <w:p w14:paraId="6E8EA2D5" w14:textId="77777777" w:rsidR="00A14C49" w:rsidRPr="00BA1E89" w:rsidRDefault="00A14C49" w:rsidP="00A966AB">
            <w:pPr>
              <w:spacing w:after="0"/>
              <w:jc w:val="center"/>
              <w:rPr>
                <w:rFonts w:ascii="Arial" w:hAnsi="Arial" w:cs="Arial"/>
                <w:b/>
                <w:color w:val="538135" w:themeColor="accent6" w:themeShade="BF"/>
                <w:sz w:val="16"/>
                <w:szCs w:val="16"/>
              </w:rPr>
            </w:pPr>
          </w:p>
          <w:p w14:paraId="7109B146"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May 2023</w:t>
            </w:r>
          </w:p>
          <w:p w14:paraId="1BE2B9DA" w14:textId="77777777" w:rsidR="00A14C49" w:rsidRPr="00BA1E89" w:rsidRDefault="00A14C49" w:rsidP="00A966AB">
            <w:pPr>
              <w:jc w:val="center"/>
              <w:rPr>
                <w:rFonts w:ascii="Arial" w:hAnsi="Arial" w:cs="Arial"/>
                <w:bCs/>
                <w:color w:val="538135" w:themeColor="accent6" w:themeShade="BF"/>
                <w:sz w:val="24"/>
                <w:szCs w:val="24"/>
              </w:rPr>
            </w:pPr>
            <w:r w:rsidRPr="00BA1E89">
              <w:rPr>
                <w:rFonts w:ascii="Arial" w:hAnsi="Arial" w:cs="Arial"/>
                <w:bCs/>
                <w:color w:val="538135" w:themeColor="accent6" w:themeShade="BF"/>
                <w:sz w:val="24"/>
                <w:szCs w:val="24"/>
              </w:rPr>
              <w:t>Ensure Induction Portfolio is complete</w:t>
            </w:r>
          </w:p>
          <w:p w14:paraId="64009791" w14:textId="77777777" w:rsidR="00A14C49" w:rsidRPr="00BA1E89" w:rsidRDefault="00A14C49" w:rsidP="00A966AB">
            <w:pPr>
              <w:jc w:val="center"/>
              <w:rPr>
                <w:rFonts w:ascii="Arial" w:hAnsi="Arial" w:cs="Arial"/>
                <w:bCs/>
                <w:color w:val="538135" w:themeColor="accent6" w:themeShade="BF"/>
              </w:rPr>
            </w:pPr>
            <w:r w:rsidRPr="00BA1E89">
              <w:rPr>
                <w:rFonts w:ascii="Arial" w:hAnsi="Arial" w:cs="Arial"/>
                <w:bCs/>
                <w:color w:val="538135" w:themeColor="accent6" w:themeShade="BF"/>
                <w:sz w:val="24"/>
                <w:szCs w:val="24"/>
              </w:rPr>
              <w:t>Meet with B</w:t>
            </w:r>
            <w:r>
              <w:rPr>
                <w:rFonts w:ascii="Arial" w:hAnsi="Arial" w:cs="Arial"/>
                <w:bCs/>
                <w:color w:val="538135" w:themeColor="accent6" w:themeShade="BF"/>
                <w:sz w:val="24"/>
                <w:szCs w:val="24"/>
              </w:rPr>
              <w:t>o</w:t>
            </w:r>
            <w:r w:rsidRPr="00BA1E89">
              <w:rPr>
                <w:rFonts w:ascii="Arial" w:hAnsi="Arial" w:cs="Arial"/>
                <w:bCs/>
                <w:color w:val="538135" w:themeColor="accent6" w:themeShade="BF"/>
                <w:sz w:val="24"/>
                <w:szCs w:val="24"/>
              </w:rPr>
              <w:t>G to provide feedback and fill in Certificate for successful Completion of Induction</w:t>
            </w:r>
          </w:p>
        </w:tc>
        <w:tc>
          <w:tcPr>
            <w:tcW w:w="324" w:type="dxa"/>
            <w:tcBorders>
              <w:top w:val="nil"/>
              <w:bottom w:val="nil"/>
            </w:tcBorders>
          </w:tcPr>
          <w:p w14:paraId="05C3786F" w14:textId="77777777" w:rsidR="00A14C49" w:rsidRPr="00BA1E89" w:rsidRDefault="00A14C49" w:rsidP="00A966AB">
            <w:pPr>
              <w:jc w:val="center"/>
              <w:rPr>
                <w:rFonts w:ascii="Arial" w:hAnsi="Arial" w:cs="Arial"/>
                <w:b/>
                <w:color w:val="538135" w:themeColor="accent6" w:themeShade="BF"/>
              </w:rPr>
            </w:pPr>
          </w:p>
        </w:tc>
        <w:tc>
          <w:tcPr>
            <w:tcW w:w="2871" w:type="dxa"/>
          </w:tcPr>
          <w:p w14:paraId="36EFFD3C" w14:textId="77777777" w:rsidR="00A14C49" w:rsidRPr="00BA1E89" w:rsidRDefault="00A14C49" w:rsidP="00A966AB">
            <w:pPr>
              <w:spacing w:after="0"/>
              <w:jc w:val="center"/>
              <w:rPr>
                <w:rFonts w:ascii="Arial" w:hAnsi="Arial" w:cs="Arial"/>
                <w:b/>
                <w:color w:val="538135" w:themeColor="accent6" w:themeShade="BF"/>
                <w:sz w:val="16"/>
                <w:szCs w:val="16"/>
              </w:rPr>
            </w:pPr>
          </w:p>
          <w:p w14:paraId="2FD2C881" w14:textId="77777777" w:rsidR="00A14C49" w:rsidRPr="00BA1E89" w:rsidRDefault="00A14C49" w:rsidP="00A966AB">
            <w:pPr>
              <w:jc w:val="center"/>
              <w:rPr>
                <w:rFonts w:ascii="Arial" w:hAnsi="Arial" w:cs="Arial"/>
                <w:b/>
                <w:color w:val="538135" w:themeColor="accent6" w:themeShade="BF"/>
                <w:sz w:val="24"/>
                <w:szCs w:val="24"/>
              </w:rPr>
            </w:pPr>
            <w:r w:rsidRPr="00BA1E89">
              <w:rPr>
                <w:rFonts w:ascii="Arial" w:hAnsi="Arial" w:cs="Arial"/>
                <w:b/>
                <w:color w:val="538135" w:themeColor="accent6" w:themeShade="BF"/>
                <w:sz w:val="24"/>
                <w:szCs w:val="24"/>
              </w:rPr>
              <w:t>June 2023</w:t>
            </w:r>
          </w:p>
          <w:p w14:paraId="4462D14F" w14:textId="25818F1D" w:rsidR="00A14C49" w:rsidRPr="00BA1E89" w:rsidRDefault="00A14C49" w:rsidP="00A966AB">
            <w:pPr>
              <w:jc w:val="center"/>
              <w:rPr>
                <w:rFonts w:ascii="Arial" w:hAnsi="Arial" w:cs="Arial"/>
                <w:b/>
                <w:color w:val="538135" w:themeColor="accent6" w:themeShade="BF"/>
              </w:rPr>
            </w:pPr>
            <w:r w:rsidRPr="00BA1E89">
              <w:rPr>
                <w:rFonts w:ascii="Arial" w:hAnsi="Arial" w:cs="Arial"/>
                <w:bCs/>
                <w:color w:val="538135" w:themeColor="accent6" w:themeShade="BF"/>
                <w:sz w:val="24"/>
                <w:szCs w:val="24"/>
              </w:rPr>
              <w:t xml:space="preserve">Ensure letter for successful completion of induction has been filed in school, given to ECT and </w:t>
            </w:r>
            <w:r w:rsidR="00712B8E">
              <w:rPr>
                <w:rFonts w:ascii="Arial" w:hAnsi="Arial" w:cs="Arial"/>
                <w:bCs/>
                <w:color w:val="538135" w:themeColor="accent6" w:themeShade="BF"/>
                <w:sz w:val="24"/>
                <w:szCs w:val="24"/>
              </w:rPr>
              <w:t>uploaded on</w:t>
            </w:r>
            <w:r w:rsidRPr="00BA1E89">
              <w:rPr>
                <w:rFonts w:ascii="Arial" w:hAnsi="Arial" w:cs="Arial"/>
                <w:bCs/>
                <w:color w:val="538135" w:themeColor="accent6" w:themeShade="BF"/>
                <w:sz w:val="24"/>
                <w:szCs w:val="24"/>
              </w:rPr>
              <w:t>to GTCNI</w:t>
            </w:r>
            <w:r w:rsidR="00712B8E">
              <w:rPr>
                <w:rFonts w:ascii="Arial" w:hAnsi="Arial" w:cs="Arial"/>
                <w:bCs/>
                <w:color w:val="538135" w:themeColor="accent6" w:themeShade="BF"/>
                <w:sz w:val="24"/>
                <w:szCs w:val="24"/>
              </w:rPr>
              <w:t>’s Online Portal</w:t>
            </w:r>
          </w:p>
        </w:tc>
        <w:tc>
          <w:tcPr>
            <w:tcW w:w="317" w:type="dxa"/>
            <w:tcBorders>
              <w:top w:val="nil"/>
              <w:bottom w:val="nil"/>
            </w:tcBorders>
          </w:tcPr>
          <w:p w14:paraId="1E049260" w14:textId="77777777" w:rsidR="00A14C49" w:rsidRPr="00BA1E89" w:rsidRDefault="00A14C49" w:rsidP="00A966AB">
            <w:pPr>
              <w:jc w:val="center"/>
              <w:rPr>
                <w:rFonts w:ascii="Arial" w:hAnsi="Arial" w:cs="Arial"/>
                <w:b/>
                <w:color w:val="538135" w:themeColor="accent6" w:themeShade="BF"/>
              </w:rPr>
            </w:pPr>
          </w:p>
        </w:tc>
        <w:tc>
          <w:tcPr>
            <w:tcW w:w="2871" w:type="dxa"/>
          </w:tcPr>
          <w:p w14:paraId="30703C13" w14:textId="77777777" w:rsidR="00A14C49" w:rsidRPr="00BA1E89" w:rsidRDefault="00A14C49" w:rsidP="00A966AB">
            <w:pPr>
              <w:jc w:val="center"/>
              <w:rPr>
                <w:rFonts w:ascii="Arial" w:hAnsi="Arial" w:cs="Arial"/>
                <w:b/>
                <w:color w:val="538135" w:themeColor="accent6" w:themeShade="BF"/>
              </w:rPr>
            </w:pPr>
          </w:p>
        </w:tc>
      </w:tr>
    </w:tbl>
    <w:p w14:paraId="6A017915" w14:textId="77777777" w:rsidR="00A14C49" w:rsidRDefault="00A14C49" w:rsidP="00E13E08">
      <w:pPr>
        <w:spacing w:line="293" w:lineRule="exact"/>
        <w:rPr>
          <w:sz w:val="24"/>
        </w:rPr>
      </w:pPr>
    </w:p>
    <w:p w14:paraId="06E08415" w14:textId="16929B60" w:rsidR="00A14C49" w:rsidRDefault="00A14C49">
      <w:pPr>
        <w:rPr>
          <w:sz w:val="24"/>
        </w:rPr>
      </w:pPr>
    </w:p>
    <w:p w14:paraId="476E1931" w14:textId="7B2D681C" w:rsidR="00A14C49" w:rsidRDefault="00A14C49" w:rsidP="0097203E">
      <w:pPr>
        <w:rPr>
          <w:sz w:val="24"/>
        </w:rPr>
        <w:sectPr w:rsidR="00A14C49" w:rsidSect="00051041">
          <w:pgSz w:w="11900" w:h="16840"/>
          <w:pgMar w:top="561" w:right="134" w:bottom="641" w:left="539" w:header="0" w:footer="970" w:gutter="0"/>
          <w:cols w:space="720"/>
        </w:sectPr>
      </w:pPr>
    </w:p>
    <w:p w14:paraId="6E37C981" w14:textId="77777777" w:rsidR="00E13E08" w:rsidRPr="0097203E" w:rsidRDefault="00E13E08" w:rsidP="0097203E">
      <w:pPr>
        <w:widowControl w:val="0"/>
        <w:tabs>
          <w:tab w:val="left" w:pos="935"/>
          <w:tab w:val="left" w:pos="936"/>
        </w:tabs>
        <w:autoSpaceDE w:val="0"/>
        <w:autoSpaceDN w:val="0"/>
        <w:spacing w:before="35" w:after="0" w:line="240" w:lineRule="auto"/>
        <w:rPr>
          <w:rFonts w:ascii="Arial" w:hAnsi="Arial" w:cs="Arial"/>
          <w:b/>
          <w:i/>
          <w:sz w:val="24"/>
        </w:rPr>
      </w:pPr>
    </w:p>
    <w:p w14:paraId="6D3A5CB0" w14:textId="0C2097E3" w:rsidR="00E13E08" w:rsidRPr="00051041" w:rsidRDefault="00051041" w:rsidP="00752350">
      <w:pPr>
        <w:pStyle w:val="Heading1"/>
        <w:spacing w:before="0"/>
        <w:ind w:left="709" w:right="990" w:hanging="709"/>
        <w:rPr>
          <w:rFonts w:ascii="Arial" w:hAnsi="Arial" w:cs="Arial"/>
          <w:b/>
          <w:bCs/>
          <w:sz w:val="28"/>
          <w:szCs w:val="28"/>
        </w:rPr>
      </w:pPr>
      <w:r w:rsidRPr="00051041">
        <w:rPr>
          <w:rFonts w:ascii="Arial" w:hAnsi="Arial" w:cs="Arial"/>
          <w:b/>
          <w:bCs/>
          <w:sz w:val="28"/>
          <w:szCs w:val="28"/>
        </w:rPr>
        <w:t>5</w:t>
      </w:r>
      <w:r w:rsidRPr="00051041">
        <w:rPr>
          <w:rFonts w:ascii="Arial" w:hAnsi="Arial" w:cs="Arial"/>
          <w:b/>
          <w:bCs/>
          <w:sz w:val="28"/>
          <w:szCs w:val="28"/>
        </w:rPr>
        <w:tab/>
      </w:r>
      <w:r w:rsidR="00E13E08" w:rsidRPr="00051041">
        <w:rPr>
          <w:rFonts w:ascii="Arial" w:hAnsi="Arial" w:cs="Arial"/>
          <w:b/>
          <w:bCs/>
          <w:sz w:val="28"/>
          <w:szCs w:val="28"/>
        </w:rPr>
        <w:t>Early Professional Development (EPD): Managing and Co-ordinating EPD in Schools</w:t>
      </w:r>
    </w:p>
    <w:p w14:paraId="7302AB78" w14:textId="77777777" w:rsidR="00E13E08" w:rsidRPr="0004674C" w:rsidRDefault="00E13E08" w:rsidP="00752350">
      <w:pPr>
        <w:pStyle w:val="BodyText"/>
        <w:rPr>
          <w:bCs/>
          <w:iCs/>
          <w:color w:val="7030A0"/>
          <w:sz w:val="20"/>
          <w:szCs w:val="20"/>
        </w:rPr>
      </w:pPr>
    </w:p>
    <w:p w14:paraId="48790B36" w14:textId="191651B3" w:rsidR="00E13E08" w:rsidRPr="0006016A" w:rsidRDefault="00E13E08" w:rsidP="00A14E3C">
      <w:pPr>
        <w:pStyle w:val="BodyText"/>
        <w:spacing w:before="1"/>
        <w:ind w:left="709" w:right="990" w:hanging="709"/>
        <w:rPr>
          <w:color w:val="7030A0"/>
        </w:rPr>
      </w:pPr>
      <w:r w:rsidRPr="0006016A">
        <w:rPr>
          <w:color w:val="7030A0"/>
        </w:rPr>
        <w:t>5.1</w:t>
      </w:r>
      <w:r w:rsidRPr="0006016A">
        <w:rPr>
          <w:color w:val="7030A0"/>
        </w:rPr>
        <w:tab/>
      </w:r>
      <w:bookmarkStart w:id="6" w:name="_Hlk138256696"/>
      <w:r w:rsidRPr="0006016A">
        <w:rPr>
          <w:color w:val="7030A0"/>
        </w:rPr>
        <w:t xml:space="preserve">Professional development refers to the many different types of learning teachers embark </w:t>
      </w:r>
      <w:r w:rsidR="0004674C" w:rsidRPr="00FA2E7A">
        <w:rPr>
          <w:color w:val="7030A0"/>
        </w:rPr>
        <w:t>upon</w:t>
      </w:r>
      <w:r w:rsidR="0004674C">
        <w:rPr>
          <w:color w:val="7030A0"/>
        </w:rPr>
        <w:t xml:space="preserve">. </w:t>
      </w:r>
      <w:r w:rsidRPr="0006016A">
        <w:rPr>
          <w:color w:val="7030A0"/>
        </w:rPr>
        <w:t xml:space="preserve">EPD is the third stage of teacher education, designed to build upon ITE and Induction and is </w:t>
      </w:r>
      <w:r w:rsidRPr="0006016A">
        <w:rPr>
          <w:bCs/>
          <w:color w:val="7030A0"/>
        </w:rPr>
        <w:t>an essential part of professional learning in which all teachers are required to participate</w:t>
      </w:r>
      <w:bookmarkEnd w:id="6"/>
      <w:r w:rsidRPr="0006016A">
        <w:rPr>
          <w:bCs/>
          <w:color w:val="7030A0"/>
        </w:rPr>
        <w:t>.</w:t>
      </w:r>
      <w:r w:rsidRPr="0006016A">
        <w:rPr>
          <w:bCs/>
          <w:color w:val="7030A0"/>
          <w:spacing w:val="40"/>
        </w:rPr>
        <w:t xml:space="preserve"> </w:t>
      </w:r>
      <w:bookmarkStart w:id="7" w:name="_Hlk138256982"/>
      <w:r w:rsidRPr="0006016A">
        <w:rPr>
          <w:color w:val="7030A0"/>
        </w:rPr>
        <w:t>All teachers who have completed Induction are required to register with the EA to access professional learning in support of EPD.</w:t>
      </w:r>
      <w:r w:rsidR="0004674C">
        <w:rPr>
          <w:color w:val="7030A0"/>
        </w:rPr>
        <w:t xml:space="preserve"> </w:t>
      </w:r>
      <w:r w:rsidR="0004674C" w:rsidRPr="00FA2E7A">
        <w:rPr>
          <w:color w:val="7030A0"/>
        </w:rPr>
        <w:t xml:space="preserve">An extensive EPD Portfolio is provided on the EA website </w:t>
      </w:r>
      <w:hyperlink r:id="rId35" w:history="1">
        <w:r w:rsidR="0004674C" w:rsidRPr="00FA2E7A">
          <w:rPr>
            <w:rStyle w:val="Hyperlink"/>
          </w:rPr>
          <w:t>here</w:t>
        </w:r>
      </w:hyperlink>
      <w:r w:rsidR="0004674C" w:rsidRPr="00FA2E7A">
        <w:rPr>
          <w:color w:val="7030A0"/>
        </w:rPr>
        <w:t>.</w:t>
      </w:r>
      <w:r w:rsidR="0004674C">
        <w:rPr>
          <w:color w:val="7030A0"/>
        </w:rPr>
        <w:t xml:space="preserve"> </w:t>
      </w:r>
    </w:p>
    <w:bookmarkEnd w:id="7"/>
    <w:p w14:paraId="66AFF0C1" w14:textId="77777777" w:rsidR="00E13E08" w:rsidRPr="0004674C" w:rsidRDefault="00E13E08" w:rsidP="00A14E3C">
      <w:pPr>
        <w:pStyle w:val="BodyText"/>
        <w:spacing w:before="1"/>
        <w:ind w:left="709" w:right="990" w:hanging="709"/>
        <w:rPr>
          <w:color w:val="7030A0"/>
          <w:sz w:val="20"/>
          <w:szCs w:val="20"/>
        </w:rPr>
      </w:pPr>
    </w:p>
    <w:p w14:paraId="06B409AA" w14:textId="77777777" w:rsidR="00E13E08" w:rsidRPr="0006016A" w:rsidRDefault="00E13E08" w:rsidP="00A14E3C">
      <w:pPr>
        <w:pStyle w:val="BodyText"/>
        <w:ind w:left="720" w:right="990" w:hanging="720"/>
        <w:rPr>
          <w:color w:val="7030A0"/>
          <w:sz w:val="23"/>
        </w:rPr>
      </w:pPr>
      <w:r w:rsidRPr="0006016A">
        <w:rPr>
          <w:color w:val="7030A0"/>
        </w:rPr>
        <w:t>5.2</w:t>
      </w:r>
      <w:r w:rsidRPr="0006016A">
        <w:rPr>
          <w:color w:val="7030A0"/>
        </w:rPr>
        <w:tab/>
        <w:t xml:space="preserve">As with other professions the aim of professional development is to learn and apply new knowledge and skills to improve their performance on the job. As such professional development and life-long learning become interchangeable and this ensures that teaching, informed by recent research, remains relevant and can therefore adapt of the changing needs of pupils. </w:t>
      </w:r>
    </w:p>
    <w:p w14:paraId="43E3614D" w14:textId="77777777" w:rsidR="00E13E08" w:rsidRPr="0004674C" w:rsidRDefault="00E13E08" w:rsidP="00A14E3C">
      <w:pPr>
        <w:pStyle w:val="BodyText"/>
        <w:rPr>
          <w:color w:val="7030A0"/>
          <w:sz w:val="20"/>
          <w:szCs w:val="20"/>
        </w:rPr>
      </w:pPr>
    </w:p>
    <w:p w14:paraId="051896B3" w14:textId="77777777" w:rsidR="00E13E08" w:rsidRPr="0006016A" w:rsidRDefault="00E13E08" w:rsidP="00A14E3C">
      <w:pPr>
        <w:spacing w:after="0"/>
        <w:ind w:left="709" w:right="990" w:hanging="709"/>
        <w:rPr>
          <w:rFonts w:ascii="Arial" w:hAnsi="Arial" w:cs="Arial"/>
          <w:iCs/>
          <w:color w:val="7030A0"/>
          <w:sz w:val="24"/>
        </w:rPr>
      </w:pPr>
      <w:r w:rsidRPr="0006016A">
        <w:rPr>
          <w:rFonts w:ascii="Arial" w:hAnsi="Arial" w:cs="Arial"/>
          <w:iCs/>
          <w:color w:val="7030A0"/>
          <w:sz w:val="24"/>
        </w:rPr>
        <w:t>5.3</w:t>
      </w:r>
      <w:r w:rsidRPr="0006016A">
        <w:rPr>
          <w:rFonts w:ascii="Arial" w:hAnsi="Arial" w:cs="Arial"/>
          <w:iCs/>
          <w:color w:val="7030A0"/>
          <w:sz w:val="24"/>
        </w:rPr>
        <w:tab/>
        <w:t>Professional</w:t>
      </w:r>
      <w:r w:rsidRPr="0006016A">
        <w:rPr>
          <w:rFonts w:ascii="Arial" w:hAnsi="Arial" w:cs="Arial"/>
          <w:iCs/>
          <w:color w:val="7030A0"/>
          <w:spacing w:val="-9"/>
          <w:sz w:val="24"/>
        </w:rPr>
        <w:t xml:space="preserve"> learning and </w:t>
      </w:r>
      <w:r w:rsidRPr="0006016A">
        <w:rPr>
          <w:rFonts w:ascii="Arial" w:hAnsi="Arial" w:cs="Arial"/>
          <w:iCs/>
          <w:color w:val="7030A0"/>
          <w:sz w:val="24"/>
        </w:rPr>
        <w:t>development</w:t>
      </w:r>
      <w:r w:rsidRPr="0006016A">
        <w:rPr>
          <w:rFonts w:ascii="Arial" w:hAnsi="Arial" w:cs="Arial"/>
          <w:iCs/>
          <w:color w:val="7030A0"/>
          <w:spacing w:val="-7"/>
          <w:sz w:val="24"/>
        </w:rPr>
        <w:t xml:space="preserve"> takes many forms, from the more formal conferences, seminars and workshops to the more informal reviews of recent research and peer learning, whether through observations of a colleague’s approaches to networking. All opportunities enable the teacher to reflect and consider how the learning can be incorporated into their practice. </w:t>
      </w:r>
    </w:p>
    <w:p w14:paraId="1B5A0EB2" w14:textId="77777777" w:rsidR="00E13E08" w:rsidRPr="0004674C" w:rsidRDefault="00E13E08" w:rsidP="00A14E3C">
      <w:pPr>
        <w:pStyle w:val="BodyText"/>
        <w:ind w:right="990"/>
        <w:rPr>
          <w:bCs/>
          <w:iCs/>
          <w:color w:val="7030A0"/>
          <w:sz w:val="20"/>
          <w:szCs w:val="20"/>
        </w:rPr>
      </w:pPr>
    </w:p>
    <w:p w14:paraId="68F288F2" w14:textId="77777777" w:rsidR="00E13E08" w:rsidRPr="0006016A" w:rsidRDefault="00E13E08" w:rsidP="00A14E3C">
      <w:pPr>
        <w:pStyle w:val="BodyText"/>
        <w:ind w:left="709" w:right="990" w:hanging="709"/>
        <w:rPr>
          <w:color w:val="7030A0"/>
        </w:rPr>
      </w:pPr>
      <w:r w:rsidRPr="0006016A">
        <w:rPr>
          <w:color w:val="7030A0"/>
        </w:rPr>
        <w:t>5.4</w:t>
      </w:r>
      <w:r w:rsidRPr="0006016A">
        <w:rPr>
          <w:color w:val="7030A0"/>
        </w:rPr>
        <w:tab/>
        <w:t>In identifying their development needs the ECT should consider these</w:t>
      </w:r>
      <w:r w:rsidRPr="0006016A">
        <w:rPr>
          <w:color w:val="7030A0"/>
          <w:spacing w:val="-5"/>
        </w:rPr>
        <w:t xml:space="preserve"> </w:t>
      </w:r>
      <w:r w:rsidRPr="0006016A">
        <w:rPr>
          <w:color w:val="7030A0"/>
        </w:rPr>
        <w:t>in</w:t>
      </w:r>
      <w:r w:rsidRPr="0006016A">
        <w:rPr>
          <w:color w:val="7030A0"/>
          <w:spacing w:val="-3"/>
        </w:rPr>
        <w:t xml:space="preserve"> </w:t>
      </w:r>
      <w:r w:rsidRPr="0006016A">
        <w:rPr>
          <w:color w:val="7030A0"/>
        </w:rPr>
        <w:t>the</w:t>
      </w:r>
      <w:r w:rsidRPr="0006016A">
        <w:rPr>
          <w:color w:val="7030A0"/>
          <w:spacing w:val="-3"/>
        </w:rPr>
        <w:t xml:space="preserve"> </w:t>
      </w:r>
      <w:r w:rsidRPr="0006016A">
        <w:rPr>
          <w:color w:val="7030A0"/>
        </w:rPr>
        <w:t>context</w:t>
      </w:r>
      <w:r w:rsidRPr="0006016A">
        <w:rPr>
          <w:color w:val="7030A0"/>
          <w:spacing w:val="-3"/>
        </w:rPr>
        <w:t xml:space="preserve"> </w:t>
      </w:r>
      <w:r w:rsidRPr="0006016A">
        <w:rPr>
          <w:color w:val="7030A0"/>
        </w:rPr>
        <w:t>of</w:t>
      </w:r>
      <w:r w:rsidRPr="0006016A">
        <w:rPr>
          <w:color w:val="7030A0"/>
          <w:spacing w:val="-3"/>
        </w:rPr>
        <w:t xml:space="preserve"> </w:t>
      </w:r>
      <w:r w:rsidRPr="0006016A">
        <w:rPr>
          <w:color w:val="7030A0"/>
        </w:rPr>
        <w:t>the</w:t>
      </w:r>
      <w:r w:rsidRPr="0006016A">
        <w:rPr>
          <w:color w:val="7030A0"/>
          <w:spacing w:val="-3"/>
        </w:rPr>
        <w:t xml:space="preserve"> </w:t>
      </w:r>
      <w:r w:rsidRPr="0006016A">
        <w:rPr>
          <w:color w:val="7030A0"/>
        </w:rPr>
        <w:t>school</w:t>
      </w:r>
      <w:r w:rsidRPr="0006016A">
        <w:rPr>
          <w:color w:val="7030A0"/>
          <w:spacing w:val="-3"/>
        </w:rPr>
        <w:t xml:space="preserve"> </w:t>
      </w:r>
      <w:r w:rsidRPr="0006016A">
        <w:rPr>
          <w:color w:val="7030A0"/>
        </w:rPr>
        <w:t>and</w:t>
      </w:r>
      <w:r w:rsidRPr="0006016A">
        <w:rPr>
          <w:color w:val="7030A0"/>
          <w:spacing w:val="-3"/>
        </w:rPr>
        <w:t xml:space="preserve"> </w:t>
      </w:r>
      <w:r w:rsidRPr="0006016A">
        <w:rPr>
          <w:color w:val="7030A0"/>
        </w:rPr>
        <w:t>the</w:t>
      </w:r>
      <w:r w:rsidRPr="0006016A">
        <w:rPr>
          <w:color w:val="7030A0"/>
          <w:spacing w:val="-3"/>
        </w:rPr>
        <w:t xml:space="preserve"> </w:t>
      </w:r>
      <w:r w:rsidRPr="0006016A">
        <w:rPr>
          <w:color w:val="7030A0"/>
        </w:rPr>
        <w:t>classes</w:t>
      </w:r>
      <w:r w:rsidRPr="0006016A">
        <w:rPr>
          <w:color w:val="7030A0"/>
          <w:spacing w:val="-4"/>
        </w:rPr>
        <w:t xml:space="preserve"> they </w:t>
      </w:r>
      <w:r w:rsidRPr="0006016A">
        <w:rPr>
          <w:color w:val="7030A0"/>
        </w:rPr>
        <w:t xml:space="preserve">teach. </w:t>
      </w:r>
    </w:p>
    <w:p w14:paraId="3B7C944A" w14:textId="77777777" w:rsidR="00E13E08" w:rsidRPr="0004674C" w:rsidRDefault="00E13E08" w:rsidP="00A14E3C">
      <w:pPr>
        <w:pStyle w:val="BodyText"/>
        <w:ind w:left="709" w:right="990" w:hanging="709"/>
        <w:rPr>
          <w:color w:val="7030A0"/>
          <w:sz w:val="20"/>
          <w:szCs w:val="20"/>
        </w:rPr>
      </w:pPr>
    </w:p>
    <w:p w14:paraId="3551B5B2" w14:textId="270E5F89" w:rsidR="00E13E08" w:rsidRPr="0006016A" w:rsidRDefault="00E13E08" w:rsidP="00A14E3C">
      <w:pPr>
        <w:pStyle w:val="BodyText"/>
        <w:ind w:left="709" w:right="990" w:hanging="709"/>
        <w:rPr>
          <w:color w:val="7030A0"/>
        </w:rPr>
      </w:pPr>
      <w:r w:rsidRPr="0006016A">
        <w:rPr>
          <w:color w:val="7030A0"/>
        </w:rPr>
        <w:t>5.5</w:t>
      </w:r>
      <w:r w:rsidRPr="0006016A">
        <w:rPr>
          <w:color w:val="7030A0"/>
        </w:rPr>
        <w:tab/>
        <w:t xml:space="preserve">Advice and support from experienced teachers will be the cornerstone of their development and this should be co-ordinated through the </w:t>
      </w:r>
      <w:r w:rsidR="000E7A18">
        <w:rPr>
          <w:color w:val="7030A0"/>
        </w:rPr>
        <w:t>Teacher Tutor</w:t>
      </w:r>
      <w:r w:rsidRPr="0006016A">
        <w:rPr>
          <w:color w:val="7030A0"/>
        </w:rPr>
        <w:t>. The</w:t>
      </w:r>
      <w:r w:rsidRPr="0006016A">
        <w:rPr>
          <w:color w:val="7030A0"/>
          <w:spacing w:val="-7"/>
        </w:rPr>
        <w:t xml:space="preserve"> </w:t>
      </w:r>
      <w:r w:rsidRPr="0006016A">
        <w:rPr>
          <w:color w:val="7030A0"/>
        </w:rPr>
        <w:t>experienced</w:t>
      </w:r>
      <w:r w:rsidRPr="0006016A">
        <w:rPr>
          <w:color w:val="7030A0"/>
          <w:spacing w:val="-7"/>
        </w:rPr>
        <w:t xml:space="preserve"> </w:t>
      </w:r>
      <w:r w:rsidRPr="0006016A">
        <w:rPr>
          <w:color w:val="7030A0"/>
        </w:rPr>
        <w:t>teacher</w:t>
      </w:r>
      <w:r w:rsidRPr="0006016A">
        <w:rPr>
          <w:color w:val="7030A0"/>
          <w:spacing w:val="-8"/>
        </w:rPr>
        <w:t xml:space="preserve"> provides a range of supports including </w:t>
      </w:r>
      <w:r w:rsidRPr="0006016A">
        <w:rPr>
          <w:color w:val="7030A0"/>
        </w:rPr>
        <w:t>being</w:t>
      </w:r>
      <w:r w:rsidRPr="0006016A">
        <w:rPr>
          <w:color w:val="7030A0"/>
          <w:spacing w:val="-6"/>
        </w:rPr>
        <w:t xml:space="preserve"> </w:t>
      </w:r>
      <w:r w:rsidRPr="0006016A">
        <w:rPr>
          <w:color w:val="7030A0"/>
        </w:rPr>
        <w:t>a</w:t>
      </w:r>
      <w:r w:rsidRPr="0006016A">
        <w:rPr>
          <w:color w:val="7030A0"/>
          <w:spacing w:val="-4"/>
        </w:rPr>
        <w:t xml:space="preserve"> </w:t>
      </w:r>
      <w:r w:rsidRPr="0006016A">
        <w:rPr>
          <w:color w:val="7030A0"/>
        </w:rPr>
        <w:t>critical</w:t>
      </w:r>
      <w:r w:rsidRPr="0006016A">
        <w:rPr>
          <w:color w:val="7030A0"/>
          <w:spacing w:val="-7"/>
        </w:rPr>
        <w:t xml:space="preserve"> </w:t>
      </w:r>
      <w:r w:rsidRPr="0006016A">
        <w:rPr>
          <w:color w:val="7030A0"/>
          <w:spacing w:val="-2"/>
        </w:rPr>
        <w:t xml:space="preserve">friend; </w:t>
      </w:r>
      <w:r w:rsidRPr="0006016A">
        <w:rPr>
          <w:color w:val="7030A0"/>
        </w:rPr>
        <w:t>discussing</w:t>
      </w:r>
      <w:r w:rsidRPr="0006016A">
        <w:rPr>
          <w:color w:val="7030A0"/>
          <w:spacing w:val="-10"/>
        </w:rPr>
        <w:t xml:space="preserve"> </w:t>
      </w:r>
      <w:r w:rsidRPr="0006016A">
        <w:rPr>
          <w:color w:val="7030A0"/>
        </w:rPr>
        <w:t>and</w:t>
      </w:r>
      <w:r w:rsidRPr="0006016A">
        <w:rPr>
          <w:color w:val="7030A0"/>
          <w:spacing w:val="-10"/>
        </w:rPr>
        <w:t xml:space="preserve"> </w:t>
      </w:r>
      <w:r w:rsidRPr="0006016A">
        <w:rPr>
          <w:color w:val="7030A0"/>
        </w:rPr>
        <w:t>agreeing</w:t>
      </w:r>
      <w:r w:rsidRPr="0006016A">
        <w:rPr>
          <w:color w:val="7030A0"/>
          <w:spacing w:val="-10"/>
        </w:rPr>
        <w:t xml:space="preserve"> </w:t>
      </w:r>
      <w:r w:rsidRPr="0006016A">
        <w:rPr>
          <w:color w:val="7030A0"/>
        </w:rPr>
        <w:t>the</w:t>
      </w:r>
      <w:r w:rsidRPr="0006016A">
        <w:rPr>
          <w:color w:val="7030A0"/>
          <w:spacing w:val="-8"/>
        </w:rPr>
        <w:t xml:space="preserve"> </w:t>
      </w:r>
      <w:r w:rsidRPr="0006016A">
        <w:rPr>
          <w:color w:val="7030A0"/>
        </w:rPr>
        <w:t>most</w:t>
      </w:r>
      <w:r w:rsidRPr="0006016A">
        <w:rPr>
          <w:color w:val="7030A0"/>
          <w:spacing w:val="-10"/>
        </w:rPr>
        <w:t xml:space="preserve"> </w:t>
      </w:r>
      <w:r w:rsidRPr="0006016A">
        <w:rPr>
          <w:color w:val="7030A0"/>
        </w:rPr>
        <w:t>appropriate</w:t>
      </w:r>
      <w:r w:rsidRPr="0006016A">
        <w:rPr>
          <w:color w:val="7030A0"/>
          <w:spacing w:val="-10"/>
        </w:rPr>
        <w:t xml:space="preserve"> support and </w:t>
      </w:r>
      <w:r w:rsidRPr="0006016A">
        <w:rPr>
          <w:color w:val="7030A0"/>
        </w:rPr>
        <w:t>professional</w:t>
      </w:r>
      <w:r w:rsidRPr="0006016A">
        <w:rPr>
          <w:color w:val="7030A0"/>
          <w:spacing w:val="-12"/>
        </w:rPr>
        <w:t xml:space="preserve"> </w:t>
      </w:r>
      <w:r w:rsidRPr="0006016A">
        <w:rPr>
          <w:color w:val="7030A0"/>
        </w:rPr>
        <w:t>development</w:t>
      </w:r>
      <w:r w:rsidRPr="0006016A">
        <w:rPr>
          <w:color w:val="7030A0"/>
          <w:spacing w:val="-8"/>
        </w:rPr>
        <w:t xml:space="preserve"> </w:t>
      </w:r>
      <w:r w:rsidRPr="0006016A">
        <w:rPr>
          <w:color w:val="7030A0"/>
          <w:spacing w:val="-2"/>
        </w:rPr>
        <w:t xml:space="preserve">activities; </w:t>
      </w:r>
      <w:r w:rsidRPr="0006016A">
        <w:rPr>
          <w:color w:val="7030A0"/>
        </w:rPr>
        <w:t>helping</w:t>
      </w:r>
      <w:r w:rsidRPr="0006016A">
        <w:rPr>
          <w:color w:val="7030A0"/>
          <w:spacing w:val="-8"/>
        </w:rPr>
        <w:t xml:space="preserve"> </w:t>
      </w:r>
      <w:r w:rsidRPr="0006016A">
        <w:rPr>
          <w:color w:val="7030A0"/>
        </w:rPr>
        <w:t>select</w:t>
      </w:r>
      <w:r w:rsidRPr="0006016A">
        <w:rPr>
          <w:color w:val="7030A0"/>
          <w:spacing w:val="-8"/>
        </w:rPr>
        <w:t xml:space="preserve"> </w:t>
      </w:r>
      <w:r w:rsidRPr="0006016A">
        <w:rPr>
          <w:color w:val="7030A0"/>
        </w:rPr>
        <w:t>and</w:t>
      </w:r>
      <w:r w:rsidRPr="0006016A">
        <w:rPr>
          <w:color w:val="7030A0"/>
          <w:spacing w:val="-5"/>
        </w:rPr>
        <w:t xml:space="preserve"> </w:t>
      </w:r>
      <w:r w:rsidRPr="0006016A">
        <w:rPr>
          <w:color w:val="7030A0"/>
        </w:rPr>
        <w:t>evaluate</w:t>
      </w:r>
      <w:r w:rsidRPr="0006016A">
        <w:rPr>
          <w:color w:val="7030A0"/>
          <w:spacing w:val="-7"/>
        </w:rPr>
        <w:t xml:space="preserve"> relevant research</w:t>
      </w:r>
      <w:r w:rsidRPr="0006016A">
        <w:rPr>
          <w:color w:val="7030A0"/>
          <w:spacing w:val="-2"/>
        </w:rPr>
        <w:t xml:space="preserve">; </w:t>
      </w:r>
      <w:r w:rsidRPr="0006016A">
        <w:rPr>
          <w:color w:val="7030A0"/>
        </w:rPr>
        <w:t>discussing</w:t>
      </w:r>
      <w:r w:rsidRPr="0006016A">
        <w:rPr>
          <w:color w:val="7030A0"/>
          <w:spacing w:val="-5"/>
        </w:rPr>
        <w:t xml:space="preserve"> </w:t>
      </w:r>
      <w:r w:rsidRPr="0006016A">
        <w:rPr>
          <w:color w:val="7030A0"/>
        </w:rPr>
        <w:t>the</w:t>
      </w:r>
      <w:r w:rsidRPr="0006016A">
        <w:rPr>
          <w:color w:val="7030A0"/>
          <w:spacing w:val="-5"/>
        </w:rPr>
        <w:t xml:space="preserve"> </w:t>
      </w:r>
      <w:r w:rsidRPr="0006016A">
        <w:rPr>
          <w:color w:val="7030A0"/>
        </w:rPr>
        <w:t>evidence</w:t>
      </w:r>
      <w:r w:rsidRPr="0006016A">
        <w:rPr>
          <w:color w:val="7030A0"/>
          <w:spacing w:val="-3"/>
        </w:rPr>
        <w:t xml:space="preserve"> </w:t>
      </w:r>
      <w:r w:rsidRPr="0006016A">
        <w:rPr>
          <w:color w:val="7030A0"/>
        </w:rPr>
        <w:t>collected</w:t>
      </w:r>
      <w:r w:rsidRPr="0006016A">
        <w:rPr>
          <w:color w:val="7030A0"/>
          <w:spacing w:val="-3"/>
        </w:rPr>
        <w:t xml:space="preserve"> </w:t>
      </w:r>
      <w:r w:rsidRPr="0006016A">
        <w:rPr>
          <w:color w:val="7030A0"/>
        </w:rPr>
        <w:t>about</w:t>
      </w:r>
      <w:r w:rsidRPr="0006016A">
        <w:rPr>
          <w:color w:val="7030A0"/>
          <w:spacing w:val="-3"/>
        </w:rPr>
        <w:t xml:space="preserve"> </w:t>
      </w:r>
      <w:r w:rsidRPr="0006016A">
        <w:rPr>
          <w:color w:val="7030A0"/>
        </w:rPr>
        <w:t>pupils'</w:t>
      </w:r>
      <w:r w:rsidRPr="0006016A">
        <w:rPr>
          <w:color w:val="7030A0"/>
          <w:spacing w:val="-4"/>
        </w:rPr>
        <w:t xml:space="preserve"> </w:t>
      </w:r>
      <w:r w:rsidRPr="0006016A">
        <w:rPr>
          <w:color w:val="7030A0"/>
        </w:rPr>
        <w:t>learning</w:t>
      </w:r>
      <w:r w:rsidRPr="0006016A">
        <w:rPr>
          <w:color w:val="7030A0"/>
          <w:spacing w:val="-5"/>
        </w:rPr>
        <w:t xml:space="preserve"> </w:t>
      </w:r>
      <w:r w:rsidRPr="0006016A">
        <w:rPr>
          <w:color w:val="7030A0"/>
        </w:rPr>
        <w:t>and</w:t>
      </w:r>
      <w:r w:rsidRPr="0006016A">
        <w:rPr>
          <w:color w:val="7030A0"/>
          <w:spacing w:val="-3"/>
        </w:rPr>
        <w:t xml:space="preserve"> </w:t>
      </w:r>
      <w:r w:rsidRPr="0006016A">
        <w:rPr>
          <w:color w:val="7030A0"/>
        </w:rPr>
        <w:t>what</w:t>
      </w:r>
      <w:r w:rsidRPr="0006016A">
        <w:rPr>
          <w:color w:val="7030A0"/>
          <w:spacing w:val="-3"/>
        </w:rPr>
        <w:t xml:space="preserve"> </w:t>
      </w:r>
      <w:r w:rsidRPr="0006016A">
        <w:rPr>
          <w:color w:val="7030A0"/>
        </w:rPr>
        <w:t>it</w:t>
      </w:r>
      <w:r w:rsidRPr="0006016A">
        <w:rPr>
          <w:color w:val="7030A0"/>
          <w:spacing w:val="-6"/>
        </w:rPr>
        <w:t xml:space="preserve"> </w:t>
      </w:r>
      <w:r w:rsidRPr="0006016A">
        <w:rPr>
          <w:color w:val="7030A0"/>
        </w:rPr>
        <w:t>reveals</w:t>
      </w:r>
      <w:r w:rsidRPr="0006016A">
        <w:rPr>
          <w:color w:val="7030A0"/>
          <w:spacing w:val="-4"/>
        </w:rPr>
        <w:t xml:space="preserve"> </w:t>
      </w:r>
      <w:r w:rsidRPr="0006016A">
        <w:rPr>
          <w:color w:val="7030A0"/>
        </w:rPr>
        <w:t>about practice in the classroom; and monitoring</w:t>
      </w:r>
      <w:r w:rsidRPr="0006016A">
        <w:rPr>
          <w:color w:val="7030A0"/>
          <w:spacing w:val="-10"/>
        </w:rPr>
        <w:t xml:space="preserve"> </w:t>
      </w:r>
      <w:r w:rsidRPr="0006016A">
        <w:rPr>
          <w:color w:val="7030A0"/>
        </w:rPr>
        <w:t>the</w:t>
      </w:r>
      <w:r w:rsidRPr="0006016A">
        <w:rPr>
          <w:color w:val="7030A0"/>
          <w:spacing w:val="-9"/>
        </w:rPr>
        <w:t xml:space="preserve"> </w:t>
      </w:r>
      <w:r w:rsidRPr="0006016A">
        <w:rPr>
          <w:color w:val="7030A0"/>
        </w:rPr>
        <w:t>teacher's</w:t>
      </w:r>
      <w:r w:rsidRPr="0006016A">
        <w:rPr>
          <w:color w:val="7030A0"/>
          <w:spacing w:val="-8"/>
        </w:rPr>
        <w:t xml:space="preserve"> </w:t>
      </w:r>
      <w:r w:rsidRPr="0006016A">
        <w:rPr>
          <w:color w:val="7030A0"/>
          <w:spacing w:val="-2"/>
        </w:rPr>
        <w:t xml:space="preserve">progress. </w:t>
      </w:r>
    </w:p>
    <w:p w14:paraId="1AB44D33" w14:textId="77777777" w:rsidR="00E13E08" w:rsidRPr="0004674C" w:rsidRDefault="00E13E08" w:rsidP="00A14E3C">
      <w:pPr>
        <w:pStyle w:val="BodyText"/>
        <w:spacing w:before="2"/>
        <w:ind w:right="990"/>
        <w:rPr>
          <w:iCs/>
          <w:color w:val="7030A0"/>
          <w:sz w:val="20"/>
          <w:szCs w:val="20"/>
        </w:rPr>
      </w:pPr>
    </w:p>
    <w:p w14:paraId="120267B6" w14:textId="10B19662" w:rsidR="00E13E08" w:rsidRPr="0006016A" w:rsidRDefault="00E13E08" w:rsidP="00A14E3C">
      <w:pPr>
        <w:pStyle w:val="BodyText"/>
        <w:ind w:left="709" w:right="990" w:hanging="709"/>
        <w:rPr>
          <w:color w:val="7030A0"/>
        </w:rPr>
      </w:pPr>
      <w:r w:rsidRPr="0006016A">
        <w:rPr>
          <w:color w:val="7030A0"/>
        </w:rPr>
        <w:t>5.6</w:t>
      </w:r>
      <w:r w:rsidRPr="0006016A">
        <w:rPr>
          <w:color w:val="7030A0"/>
        </w:rPr>
        <w:tab/>
        <w:t xml:space="preserve">Throughout EPD, the </w:t>
      </w:r>
      <w:r w:rsidR="000E7A18">
        <w:rPr>
          <w:color w:val="7030A0"/>
        </w:rPr>
        <w:t>Teacher Tutor</w:t>
      </w:r>
      <w:r w:rsidRPr="0006016A">
        <w:rPr>
          <w:color w:val="7030A0"/>
        </w:rPr>
        <w:t xml:space="preserve"> and ECT will need to have, or develop, good working relationships with a wider professional network.</w:t>
      </w:r>
      <w:r w:rsidRPr="0006016A">
        <w:rPr>
          <w:color w:val="7030A0"/>
          <w:spacing w:val="40"/>
        </w:rPr>
        <w:t xml:space="preserve"> </w:t>
      </w:r>
      <w:r w:rsidRPr="0006016A">
        <w:rPr>
          <w:color w:val="7030A0"/>
        </w:rPr>
        <w:t>This provides an audience within which the ECT can report and</w:t>
      </w:r>
      <w:r w:rsidRPr="0006016A">
        <w:rPr>
          <w:color w:val="7030A0"/>
          <w:spacing w:val="-3"/>
        </w:rPr>
        <w:t xml:space="preserve"> </w:t>
      </w:r>
      <w:r w:rsidRPr="0006016A">
        <w:rPr>
          <w:color w:val="7030A0"/>
        </w:rPr>
        <w:t>discuss</w:t>
      </w:r>
      <w:r w:rsidRPr="0006016A">
        <w:rPr>
          <w:color w:val="7030A0"/>
          <w:spacing w:val="-3"/>
        </w:rPr>
        <w:t xml:space="preserve"> </w:t>
      </w:r>
      <w:r w:rsidRPr="0006016A">
        <w:rPr>
          <w:color w:val="7030A0"/>
        </w:rPr>
        <w:t>his</w:t>
      </w:r>
      <w:r w:rsidRPr="0006016A">
        <w:rPr>
          <w:color w:val="7030A0"/>
          <w:spacing w:val="-4"/>
        </w:rPr>
        <w:t xml:space="preserve"> </w:t>
      </w:r>
      <w:r w:rsidRPr="0006016A">
        <w:rPr>
          <w:color w:val="7030A0"/>
        </w:rPr>
        <w:t>or</w:t>
      </w:r>
      <w:r w:rsidRPr="0006016A">
        <w:rPr>
          <w:color w:val="7030A0"/>
          <w:spacing w:val="-3"/>
        </w:rPr>
        <w:t xml:space="preserve"> </w:t>
      </w:r>
      <w:r w:rsidRPr="0006016A">
        <w:rPr>
          <w:color w:val="7030A0"/>
        </w:rPr>
        <w:t>her</w:t>
      </w:r>
      <w:r w:rsidRPr="0006016A">
        <w:rPr>
          <w:color w:val="7030A0"/>
          <w:spacing w:val="-4"/>
        </w:rPr>
        <w:t xml:space="preserve"> </w:t>
      </w:r>
      <w:r w:rsidRPr="0006016A">
        <w:rPr>
          <w:color w:val="7030A0"/>
        </w:rPr>
        <w:t>professional</w:t>
      </w:r>
      <w:r w:rsidRPr="0006016A">
        <w:rPr>
          <w:color w:val="7030A0"/>
          <w:spacing w:val="-3"/>
        </w:rPr>
        <w:t xml:space="preserve"> </w:t>
      </w:r>
      <w:r w:rsidRPr="0006016A">
        <w:rPr>
          <w:color w:val="7030A0"/>
        </w:rPr>
        <w:t>development. The network can include other teachers in the school, other ECTs, colleagues from EA or other organisations. Engaging</w:t>
      </w:r>
      <w:r w:rsidRPr="0006016A">
        <w:rPr>
          <w:color w:val="7030A0"/>
          <w:spacing w:val="-3"/>
        </w:rPr>
        <w:t xml:space="preserve"> </w:t>
      </w:r>
      <w:r w:rsidRPr="0006016A">
        <w:rPr>
          <w:color w:val="7030A0"/>
        </w:rPr>
        <w:t>openly</w:t>
      </w:r>
      <w:r w:rsidRPr="0006016A">
        <w:rPr>
          <w:color w:val="7030A0"/>
          <w:spacing w:val="-4"/>
        </w:rPr>
        <w:t xml:space="preserve"> </w:t>
      </w:r>
      <w:r w:rsidRPr="0006016A">
        <w:rPr>
          <w:color w:val="7030A0"/>
        </w:rPr>
        <w:t>and</w:t>
      </w:r>
      <w:r w:rsidRPr="0006016A">
        <w:rPr>
          <w:color w:val="7030A0"/>
          <w:spacing w:val="-2"/>
        </w:rPr>
        <w:t xml:space="preserve"> </w:t>
      </w:r>
      <w:r w:rsidRPr="0006016A">
        <w:rPr>
          <w:color w:val="7030A0"/>
        </w:rPr>
        <w:t>confidently</w:t>
      </w:r>
      <w:r w:rsidRPr="0006016A">
        <w:rPr>
          <w:color w:val="7030A0"/>
          <w:spacing w:val="-4"/>
        </w:rPr>
        <w:t xml:space="preserve"> </w:t>
      </w:r>
      <w:r w:rsidRPr="0006016A">
        <w:rPr>
          <w:color w:val="7030A0"/>
        </w:rPr>
        <w:t>in</w:t>
      </w:r>
      <w:r w:rsidRPr="0006016A">
        <w:rPr>
          <w:color w:val="7030A0"/>
          <w:spacing w:val="-2"/>
        </w:rPr>
        <w:t xml:space="preserve"> </w:t>
      </w:r>
      <w:r w:rsidRPr="0006016A">
        <w:rPr>
          <w:color w:val="7030A0"/>
        </w:rPr>
        <w:t>such a professional debate will itself be regarded as evidence of the emerging competence of the teacher as a reflective practitioner.</w:t>
      </w:r>
    </w:p>
    <w:p w14:paraId="01515DDB" w14:textId="77777777" w:rsidR="00E13E08" w:rsidRPr="0004674C" w:rsidRDefault="00E13E08" w:rsidP="00A14E3C">
      <w:pPr>
        <w:pStyle w:val="BodyText"/>
        <w:ind w:left="709" w:right="990" w:hanging="709"/>
        <w:rPr>
          <w:color w:val="7030A0"/>
          <w:sz w:val="20"/>
          <w:szCs w:val="20"/>
        </w:rPr>
      </w:pPr>
    </w:p>
    <w:p w14:paraId="298A3888" w14:textId="27AD793F" w:rsidR="00E13E08" w:rsidRPr="0006016A" w:rsidRDefault="00E13E08" w:rsidP="00A14E3C">
      <w:pPr>
        <w:pStyle w:val="BodyText"/>
        <w:ind w:left="709" w:right="990" w:hanging="709"/>
        <w:rPr>
          <w:color w:val="7030A0"/>
        </w:rPr>
      </w:pPr>
      <w:r w:rsidRPr="0006016A">
        <w:rPr>
          <w:color w:val="7030A0"/>
        </w:rPr>
        <w:t xml:space="preserve">5.7 </w:t>
      </w:r>
      <w:r w:rsidRPr="0006016A">
        <w:rPr>
          <w:color w:val="7030A0"/>
        </w:rPr>
        <w:tab/>
        <w:t>ECT</w:t>
      </w:r>
      <w:r w:rsidR="00BA6B92">
        <w:rPr>
          <w:color w:val="7030A0"/>
        </w:rPr>
        <w:t>s</w:t>
      </w:r>
      <w:r w:rsidRPr="0006016A">
        <w:rPr>
          <w:color w:val="7030A0"/>
        </w:rPr>
        <w:t xml:space="preserve"> will record their professional development activities on the template provided on </w:t>
      </w:r>
      <w:r w:rsidRPr="00A10964">
        <w:rPr>
          <w:color w:val="7030A0"/>
        </w:rPr>
        <w:t>page 41</w:t>
      </w:r>
      <w:r w:rsidRPr="0006016A">
        <w:rPr>
          <w:color w:val="7030A0"/>
        </w:rPr>
        <w:t xml:space="preserve">. This PDA structure enables the </w:t>
      </w:r>
      <w:r w:rsidR="000E7A18">
        <w:rPr>
          <w:color w:val="7030A0"/>
        </w:rPr>
        <w:t>Teacher Tutor</w:t>
      </w:r>
      <w:r w:rsidRPr="0006016A">
        <w:rPr>
          <w:color w:val="7030A0"/>
        </w:rPr>
        <w:t xml:space="preserve"> to verify the various activities and ensure the ECT is developing as a skillful and reflective practitioner as well as enabling them to</w:t>
      </w:r>
      <w:r w:rsidRPr="0006016A">
        <w:rPr>
          <w:color w:val="7030A0"/>
          <w:spacing w:val="-2"/>
        </w:rPr>
        <w:t xml:space="preserve"> </w:t>
      </w:r>
      <w:r w:rsidRPr="0006016A">
        <w:rPr>
          <w:color w:val="7030A0"/>
        </w:rPr>
        <w:t>record</w:t>
      </w:r>
      <w:r w:rsidRPr="0006016A">
        <w:rPr>
          <w:color w:val="7030A0"/>
          <w:spacing w:val="-2"/>
        </w:rPr>
        <w:t xml:space="preserve"> </w:t>
      </w:r>
      <w:r w:rsidRPr="0006016A">
        <w:rPr>
          <w:color w:val="7030A0"/>
        </w:rPr>
        <w:t>their</w:t>
      </w:r>
      <w:r w:rsidRPr="0006016A">
        <w:rPr>
          <w:color w:val="7030A0"/>
          <w:spacing w:val="-4"/>
        </w:rPr>
        <w:t xml:space="preserve"> </w:t>
      </w:r>
      <w:r w:rsidRPr="0006016A">
        <w:rPr>
          <w:color w:val="7030A0"/>
        </w:rPr>
        <w:t>agreement</w:t>
      </w:r>
      <w:r w:rsidRPr="0006016A">
        <w:rPr>
          <w:color w:val="7030A0"/>
          <w:spacing w:val="-5"/>
        </w:rPr>
        <w:t xml:space="preserve"> </w:t>
      </w:r>
      <w:r w:rsidRPr="0006016A">
        <w:rPr>
          <w:color w:val="7030A0"/>
        </w:rPr>
        <w:t>at</w:t>
      </w:r>
      <w:r w:rsidRPr="0006016A">
        <w:rPr>
          <w:color w:val="7030A0"/>
          <w:spacing w:val="-2"/>
        </w:rPr>
        <w:t xml:space="preserve"> </w:t>
      </w:r>
      <w:r w:rsidRPr="0006016A">
        <w:rPr>
          <w:color w:val="7030A0"/>
        </w:rPr>
        <w:t>key</w:t>
      </w:r>
      <w:r w:rsidRPr="0006016A">
        <w:rPr>
          <w:color w:val="7030A0"/>
          <w:spacing w:val="-5"/>
        </w:rPr>
        <w:t xml:space="preserve"> </w:t>
      </w:r>
      <w:r w:rsidRPr="0006016A">
        <w:rPr>
          <w:color w:val="7030A0"/>
        </w:rPr>
        <w:t>points</w:t>
      </w:r>
      <w:r w:rsidRPr="0006016A">
        <w:rPr>
          <w:color w:val="7030A0"/>
          <w:spacing w:val="-3"/>
        </w:rPr>
        <w:t xml:space="preserve"> </w:t>
      </w:r>
      <w:r w:rsidRPr="0006016A">
        <w:rPr>
          <w:color w:val="7030A0"/>
        </w:rPr>
        <w:t>in</w:t>
      </w:r>
      <w:r w:rsidRPr="0006016A">
        <w:rPr>
          <w:color w:val="7030A0"/>
          <w:spacing w:val="-4"/>
        </w:rPr>
        <w:t xml:space="preserve"> </w:t>
      </w:r>
      <w:r w:rsidRPr="0006016A">
        <w:rPr>
          <w:color w:val="7030A0"/>
        </w:rPr>
        <w:t>the</w:t>
      </w:r>
      <w:r w:rsidRPr="0006016A">
        <w:rPr>
          <w:color w:val="7030A0"/>
          <w:spacing w:val="-4"/>
        </w:rPr>
        <w:t xml:space="preserve"> </w:t>
      </w:r>
      <w:r w:rsidRPr="0006016A">
        <w:rPr>
          <w:color w:val="7030A0"/>
        </w:rPr>
        <w:t>process. The completed PDAs, together with the supporting evidence will provide an important source of evidence for quality assurance, both within the school and externally</w:t>
      </w:r>
      <w:r w:rsidRPr="0006016A">
        <w:rPr>
          <w:color w:val="7030A0"/>
          <w:spacing w:val="-2"/>
        </w:rPr>
        <w:t xml:space="preserve"> </w:t>
      </w:r>
      <w:r w:rsidRPr="0006016A">
        <w:rPr>
          <w:color w:val="7030A0"/>
        </w:rPr>
        <w:t>by</w:t>
      </w:r>
      <w:r w:rsidRPr="0006016A">
        <w:rPr>
          <w:color w:val="7030A0"/>
          <w:spacing w:val="-2"/>
        </w:rPr>
        <w:t xml:space="preserve"> </w:t>
      </w:r>
      <w:r w:rsidRPr="0006016A">
        <w:rPr>
          <w:color w:val="7030A0"/>
        </w:rPr>
        <w:t>the Inspectorate.</w:t>
      </w:r>
      <w:r w:rsidRPr="0006016A">
        <w:rPr>
          <w:color w:val="7030A0"/>
          <w:spacing w:val="40"/>
        </w:rPr>
        <w:t xml:space="preserve"> </w:t>
      </w:r>
    </w:p>
    <w:p w14:paraId="36A7860F" w14:textId="77777777" w:rsidR="00E13E08" w:rsidRPr="0004674C" w:rsidRDefault="00E13E08" w:rsidP="00A14E3C">
      <w:pPr>
        <w:pStyle w:val="BodyText"/>
        <w:rPr>
          <w:color w:val="7030A0"/>
          <w:sz w:val="20"/>
          <w:szCs w:val="20"/>
        </w:rPr>
      </w:pPr>
    </w:p>
    <w:p w14:paraId="53CECBD2" w14:textId="03230723" w:rsidR="00E13E08" w:rsidRPr="0006016A" w:rsidRDefault="00E13E08" w:rsidP="00A14E3C">
      <w:pPr>
        <w:pStyle w:val="BodyText"/>
        <w:ind w:left="709" w:right="1160" w:hanging="709"/>
        <w:rPr>
          <w:color w:val="7030A0"/>
        </w:rPr>
      </w:pPr>
      <w:r w:rsidRPr="0006016A">
        <w:rPr>
          <w:color w:val="7030A0"/>
        </w:rPr>
        <w:t>5.8</w:t>
      </w:r>
      <w:r w:rsidRPr="0006016A">
        <w:rPr>
          <w:color w:val="7030A0"/>
        </w:rPr>
        <w:tab/>
        <w:t>Successful</w:t>
      </w:r>
      <w:r w:rsidRPr="0006016A">
        <w:rPr>
          <w:color w:val="7030A0"/>
          <w:spacing w:val="-3"/>
        </w:rPr>
        <w:t xml:space="preserve"> </w:t>
      </w:r>
      <w:r w:rsidRPr="0006016A">
        <w:rPr>
          <w:color w:val="7030A0"/>
        </w:rPr>
        <w:t>completion</w:t>
      </w:r>
      <w:r w:rsidRPr="0006016A">
        <w:rPr>
          <w:color w:val="7030A0"/>
          <w:spacing w:val="-4"/>
        </w:rPr>
        <w:t xml:space="preserve"> </w:t>
      </w:r>
      <w:r w:rsidRPr="0006016A">
        <w:rPr>
          <w:color w:val="7030A0"/>
        </w:rPr>
        <w:t>of each</w:t>
      </w:r>
      <w:r w:rsidRPr="0006016A">
        <w:rPr>
          <w:color w:val="7030A0"/>
          <w:spacing w:val="-2"/>
        </w:rPr>
        <w:t xml:space="preserve"> </w:t>
      </w:r>
      <w:r w:rsidRPr="0006016A">
        <w:rPr>
          <w:color w:val="7030A0"/>
        </w:rPr>
        <w:t>PDA</w:t>
      </w:r>
      <w:r w:rsidRPr="0006016A">
        <w:rPr>
          <w:color w:val="7030A0"/>
          <w:spacing w:val="-2"/>
        </w:rPr>
        <w:t xml:space="preserve"> </w:t>
      </w:r>
      <w:r w:rsidRPr="0006016A">
        <w:rPr>
          <w:color w:val="7030A0"/>
        </w:rPr>
        <w:t>will</w:t>
      </w:r>
      <w:r w:rsidRPr="0006016A">
        <w:rPr>
          <w:color w:val="7030A0"/>
          <w:spacing w:val="-3"/>
        </w:rPr>
        <w:t xml:space="preserve"> </w:t>
      </w:r>
      <w:r w:rsidRPr="0006016A">
        <w:rPr>
          <w:color w:val="7030A0"/>
        </w:rPr>
        <w:t>be</w:t>
      </w:r>
      <w:r w:rsidRPr="0006016A">
        <w:rPr>
          <w:color w:val="7030A0"/>
          <w:spacing w:val="-2"/>
        </w:rPr>
        <w:t xml:space="preserve"> </w:t>
      </w:r>
      <w:r w:rsidRPr="0006016A">
        <w:rPr>
          <w:color w:val="7030A0"/>
        </w:rPr>
        <w:t>jointly</w:t>
      </w:r>
      <w:r w:rsidRPr="0006016A">
        <w:rPr>
          <w:color w:val="7030A0"/>
          <w:spacing w:val="-5"/>
        </w:rPr>
        <w:t xml:space="preserve"> </w:t>
      </w:r>
      <w:r w:rsidRPr="0006016A">
        <w:rPr>
          <w:color w:val="7030A0"/>
        </w:rPr>
        <w:t>agreed</w:t>
      </w:r>
      <w:r w:rsidRPr="0006016A">
        <w:rPr>
          <w:color w:val="7030A0"/>
          <w:spacing w:val="-2"/>
        </w:rPr>
        <w:t xml:space="preserve"> </w:t>
      </w:r>
      <w:r w:rsidRPr="0006016A">
        <w:rPr>
          <w:color w:val="7030A0"/>
        </w:rPr>
        <w:t>and</w:t>
      </w:r>
      <w:r w:rsidRPr="0006016A">
        <w:rPr>
          <w:color w:val="7030A0"/>
          <w:spacing w:val="-2"/>
        </w:rPr>
        <w:t xml:space="preserve"> </w:t>
      </w:r>
      <w:r w:rsidRPr="0006016A">
        <w:rPr>
          <w:color w:val="7030A0"/>
        </w:rPr>
        <w:t>affirmed</w:t>
      </w:r>
      <w:r w:rsidRPr="0006016A">
        <w:rPr>
          <w:color w:val="7030A0"/>
          <w:spacing w:val="-2"/>
        </w:rPr>
        <w:t xml:space="preserve"> </w:t>
      </w:r>
      <w:r w:rsidRPr="0006016A">
        <w:rPr>
          <w:color w:val="7030A0"/>
        </w:rPr>
        <w:t>by</w:t>
      </w:r>
      <w:r w:rsidRPr="0006016A">
        <w:rPr>
          <w:color w:val="7030A0"/>
          <w:spacing w:val="-5"/>
        </w:rPr>
        <w:t xml:space="preserve"> </w:t>
      </w:r>
      <w:r w:rsidRPr="0006016A">
        <w:rPr>
          <w:color w:val="7030A0"/>
        </w:rPr>
        <w:t>the</w:t>
      </w:r>
      <w:r w:rsidRPr="0006016A">
        <w:rPr>
          <w:color w:val="7030A0"/>
          <w:spacing w:val="-4"/>
        </w:rPr>
        <w:t xml:space="preserve"> ECT </w:t>
      </w:r>
      <w:r w:rsidRPr="0006016A">
        <w:rPr>
          <w:color w:val="7030A0"/>
        </w:rPr>
        <w:t>and the school.</w:t>
      </w:r>
      <w:r w:rsidRPr="0006016A">
        <w:rPr>
          <w:color w:val="7030A0"/>
          <w:spacing w:val="40"/>
        </w:rPr>
        <w:t xml:space="preserve"> </w:t>
      </w:r>
      <w:r w:rsidRPr="0006016A">
        <w:rPr>
          <w:color w:val="7030A0"/>
        </w:rPr>
        <w:t xml:space="preserve">The Board of Governors will, on the recommendation of the Principal, confirm successful completion of the EPD stage </w:t>
      </w:r>
      <w:r w:rsidR="004E62C0">
        <w:rPr>
          <w:color w:val="7030A0"/>
        </w:rPr>
        <w:t>–</w:t>
      </w:r>
      <w:r w:rsidRPr="0006016A">
        <w:rPr>
          <w:color w:val="7030A0"/>
        </w:rPr>
        <w:t xml:space="preserve"> </w:t>
      </w:r>
      <w:r w:rsidR="004E62C0">
        <w:rPr>
          <w:color w:val="7030A0"/>
        </w:rPr>
        <w:t xml:space="preserve">a </w:t>
      </w:r>
      <w:r w:rsidRPr="0006016A">
        <w:rPr>
          <w:color w:val="7030A0"/>
        </w:rPr>
        <w:t xml:space="preserve">template is provided on </w:t>
      </w:r>
      <w:r w:rsidRPr="00A10964">
        <w:rPr>
          <w:color w:val="7030A0"/>
        </w:rPr>
        <w:t>p</w:t>
      </w:r>
      <w:r w:rsidR="001303AF" w:rsidRPr="00A10964">
        <w:rPr>
          <w:color w:val="7030A0"/>
        </w:rPr>
        <w:t>ages</w:t>
      </w:r>
      <w:r w:rsidR="001303AF" w:rsidRPr="0006016A">
        <w:rPr>
          <w:color w:val="7030A0"/>
        </w:rPr>
        <w:t xml:space="preserve"> </w:t>
      </w:r>
      <w:r w:rsidR="00A10964">
        <w:rPr>
          <w:color w:val="7030A0"/>
        </w:rPr>
        <w:t>50-51</w:t>
      </w:r>
      <w:r w:rsidRPr="0006016A">
        <w:rPr>
          <w:color w:val="7030A0"/>
        </w:rPr>
        <w:t>.</w:t>
      </w:r>
    </w:p>
    <w:p w14:paraId="7E293E6C" w14:textId="77777777" w:rsidR="00E13E08" w:rsidRPr="0006016A" w:rsidRDefault="00E13E08" w:rsidP="009A6C60">
      <w:pPr>
        <w:widowControl w:val="0"/>
        <w:tabs>
          <w:tab w:val="left" w:pos="937"/>
          <w:tab w:val="left" w:pos="938"/>
        </w:tabs>
        <w:autoSpaceDE w:val="0"/>
        <w:autoSpaceDN w:val="0"/>
        <w:spacing w:before="35" w:after="0" w:line="240" w:lineRule="auto"/>
        <w:ind w:right="990"/>
        <w:rPr>
          <w:rFonts w:ascii="Arial" w:hAnsi="Arial" w:cs="Arial"/>
          <w:b/>
          <w:iCs/>
          <w:color w:val="7030A0"/>
          <w:sz w:val="24"/>
        </w:rPr>
      </w:pPr>
    </w:p>
    <w:p w14:paraId="0F4CAF5F" w14:textId="4360A851" w:rsidR="00E13E08" w:rsidRPr="00752350" w:rsidRDefault="00E13E08" w:rsidP="00752350">
      <w:pPr>
        <w:pStyle w:val="Heading2"/>
        <w:ind w:right="990"/>
        <w:jc w:val="center"/>
        <w:rPr>
          <w:i w:val="0"/>
          <w:iCs w:val="0"/>
          <w:color w:val="7030A0"/>
        </w:rPr>
      </w:pPr>
      <w:r w:rsidRPr="00752350">
        <w:rPr>
          <w:i w:val="0"/>
          <w:iCs w:val="0"/>
          <w:color w:val="7030A0"/>
        </w:rPr>
        <w:t>S</w:t>
      </w:r>
      <w:r w:rsidR="00752350" w:rsidRPr="00752350">
        <w:rPr>
          <w:i w:val="0"/>
          <w:iCs w:val="0"/>
          <w:color w:val="7030A0"/>
        </w:rPr>
        <w:t xml:space="preserve">tructure of a Professional Development Activity (PDA) </w:t>
      </w:r>
      <w:r w:rsidRPr="00752350">
        <w:rPr>
          <w:i w:val="0"/>
          <w:iCs w:val="0"/>
          <w:color w:val="7030A0"/>
          <w:spacing w:val="-2"/>
        </w:rPr>
        <w:t>- T</w:t>
      </w:r>
      <w:r w:rsidR="00752350" w:rsidRPr="00752350">
        <w:rPr>
          <w:i w:val="0"/>
          <w:iCs w:val="0"/>
          <w:color w:val="7030A0"/>
          <w:spacing w:val="-2"/>
        </w:rPr>
        <w:t>emplate</w:t>
      </w:r>
    </w:p>
    <w:p w14:paraId="0BF085FD" w14:textId="77777777" w:rsidR="00E13E08" w:rsidRPr="00752350" w:rsidRDefault="00E13E08" w:rsidP="00752350">
      <w:pPr>
        <w:pStyle w:val="BodyText"/>
        <w:ind w:right="992"/>
        <w:rPr>
          <w:bCs/>
          <w:iCs/>
          <w:color w:val="7030A0"/>
        </w:rPr>
      </w:pPr>
    </w:p>
    <w:p w14:paraId="2550F069" w14:textId="77777777" w:rsidR="00E13E08" w:rsidRDefault="00E13E08" w:rsidP="00752350">
      <w:pPr>
        <w:spacing w:after="0"/>
        <w:ind w:right="992"/>
        <w:jc w:val="center"/>
        <w:rPr>
          <w:rFonts w:ascii="Arial" w:hAnsi="Arial" w:cs="Arial"/>
          <w:b/>
          <w:color w:val="7030A0"/>
          <w:spacing w:val="-10"/>
          <w:sz w:val="24"/>
        </w:rPr>
      </w:pPr>
      <w:r w:rsidRPr="0006016A">
        <w:rPr>
          <w:rFonts w:ascii="Arial" w:hAnsi="Arial" w:cs="Arial"/>
          <w:b/>
          <w:color w:val="7030A0"/>
          <w:sz w:val="24"/>
        </w:rPr>
        <w:t>Section</w:t>
      </w:r>
      <w:r w:rsidRPr="0006016A">
        <w:rPr>
          <w:rFonts w:ascii="Arial" w:hAnsi="Arial" w:cs="Arial"/>
          <w:b/>
          <w:color w:val="7030A0"/>
          <w:spacing w:val="-8"/>
          <w:sz w:val="24"/>
        </w:rPr>
        <w:t xml:space="preserve"> </w:t>
      </w:r>
      <w:r w:rsidRPr="0006016A">
        <w:rPr>
          <w:rFonts w:ascii="Arial" w:hAnsi="Arial" w:cs="Arial"/>
          <w:b/>
          <w:color w:val="7030A0"/>
          <w:spacing w:val="-10"/>
          <w:sz w:val="24"/>
        </w:rPr>
        <w:t>A</w:t>
      </w:r>
    </w:p>
    <w:p w14:paraId="71BB8316" w14:textId="77777777" w:rsidR="00752350" w:rsidRPr="0006016A" w:rsidRDefault="00752350" w:rsidP="00752350">
      <w:pPr>
        <w:spacing w:after="0"/>
        <w:ind w:right="992"/>
        <w:jc w:val="center"/>
        <w:rPr>
          <w:rFonts w:ascii="Arial" w:hAnsi="Arial" w:cs="Arial"/>
          <w:b/>
          <w:color w:val="7030A0"/>
          <w:sz w:val="24"/>
        </w:rPr>
      </w:pPr>
    </w:p>
    <w:p w14:paraId="2D23BA25" w14:textId="77777777" w:rsidR="00E13E08" w:rsidRPr="0006016A" w:rsidRDefault="00E13E08" w:rsidP="00752350">
      <w:pPr>
        <w:spacing w:after="0"/>
        <w:ind w:right="992"/>
        <w:jc w:val="center"/>
        <w:rPr>
          <w:rFonts w:ascii="Arial" w:hAnsi="Arial" w:cs="Arial"/>
          <w:b/>
          <w:color w:val="7030A0"/>
          <w:spacing w:val="-8"/>
          <w:sz w:val="24"/>
        </w:rPr>
      </w:pPr>
      <w:r w:rsidRPr="0006016A">
        <w:rPr>
          <w:rFonts w:ascii="Arial" w:hAnsi="Arial" w:cs="Arial"/>
          <w:b/>
          <w:color w:val="7030A0"/>
          <w:sz w:val="24"/>
        </w:rPr>
        <w:t>Completed</w:t>
      </w:r>
      <w:r w:rsidRPr="0006016A">
        <w:rPr>
          <w:rFonts w:ascii="Arial" w:hAnsi="Arial" w:cs="Arial"/>
          <w:b/>
          <w:color w:val="7030A0"/>
          <w:spacing w:val="-9"/>
          <w:sz w:val="24"/>
        </w:rPr>
        <w:t xml:space="preserve"> </w:t>
      </w:r>
      <w:r w:rsidRPr="0006016A">
        <w:rPr>
          <w:rFonts w:ascii="Arial" w:hAnsi="Arial" w:cs="Arial"/>
          <w:b/>
          <w:color w:val="7030A0"/>
          <w:sz w:val="24"/>
        </w:rPr>
        <w:t>by</w:t>
      </w:r>
      <w:r w:rsidRPr="0006016A">
        <w:rPr>
          <w:rFonts w:ascii="Arial" w:hAnsi="Arial" w:cs="Arial"/>
          <w:b/>
          <w:color w:val="7030A0"/>
          <w:spacing w:val="-13"/>
          <w:sz w:val="24"/>
        </w:rPr>
        <w:t xml:space="preserve"> </w:t>
      </w:r>
      <w:r w:rsidRPr="0006016A">
        <w:rPr>
          <w:rFonts w:ascii="Arial" w:hAnsi="Arial" w:cs="Arial"/>
          <w:b/>
          <w:color w:val="7030A0"/>
          <w:sz w:val="24"/>
        </w:rPr>
        <w:t>the</w:t>
      </w:r>
      <w:r w:rsidRPr="0006016A">
        <w:rPr>
          <w:rFonts w:ascii="Arial" w:hAnsi="Arial" w:cs="Arial"/>
          <w:b/>
          <w:color w:val="7030A0"/>
          <w:spacing w:val="-8"/>
          <w:sz w:val="24"/>
        </w:rPr>
        <w:t xml:space="preserve"> Early Career Teacher</w:t>
      </w:r>
    </w:p>
    <w:p w14:paraId="4EA8FAA7" w14:textId="77777777" w:rsidR="00E13E08" w:rsidRPr="0006016A" w:rsidRDefault="00E13E08" w:rsidP="00E13E08">
      <w:pPr>
        <w:spacing w:after="0"/>
        <w:ind w:right="990"/>
        <w:rPr>
          <w:rFonts w:ascii="Arial" w:hAnsi="Arial" w:cs="Arial"/>
          <w:b/>
          <w:color w:val="7030A0"/>
          <w:sz w:val="24"/>
          <w:u w:val="single"/>
        </w:rPr>
      </w:pPr>
      <w:r w:rsidRPr="0006016A">
        <w:rPr>
          <w:rFonts w:ascii="Arial" w:hAnsi="Arial" w:cs="Arial"/>
          <w:b/>
          <w:bCs/>
          <w:color w:val="7030A0"/>
          <w:sz w:val="24"/>
          <w:szCs w:val="24"/>
          <w:u w:val="single"/>
        </w:rPr>
        <w:t>Personal Details</w:t>
      </w:r>
    </w:p>
    <w:p w14:paraId="43A4B102" w14:textId="77777777" w:rsidR="00E13E08" w:rsidRPr="0006016A" w:rsidRDefault="00E13E08" w:rsidP="00E13E08">
      <w:pPr>
        <w:pStyle w:val="BodyText"/>
        <w:ind w:right="990"/>
        <w:jc w:val="both"/>
        <w:rPr>
          <w:b/>
          <w:color w:val="7030A0"/>
          <w:sz w:val="23"/>
        </w:rPr>
      </w:pPr>
    </w:p>
    <w:p w14:paraId="2027797D" w14:textId="77777777" w:rsidR="00E13E08" w:rsidRPr="0006016A" w:rsidRDefault="00E13E08" w:rsidP="00E13E08">
      <w:pPr>
        <w:pStyle w:val="BodyText"/>
        <w:ind w:right="990"/>
        <w:jc w:val="both"/>
        <w:rPr>
          <w:b/>
          <w:bCs/>
          <w:color w:val="7030A0"/>
        </w:rPr>
      </w:pPr>
      <w:r w:rsidRPr="0006016A">
        <w:rPr>
          <w:b/>
          <w:bCs/>
          <w:color w:val="7030A0"/>
        </w:rPr>
        <w:t>DE</w:t>
      </w:r>
      <w:r w:rsidRPr="0006016A">
        <w:rPr>
          <w:b/>
          <w:bCs/>
          <w:color w:val="7030A0"/>
          <w:spacing w:val="-8"/>
        </w:rPr>
        <w:t xml:space="preserve"> </w:t>
      </w:r>
      <w:r w:rsidRPr="0006016A">
        <w:rPr>
          <w:b/>
          <w:bCs/>
          <w:color w:val="7030A0"/>
        </w:rPr>
        <w:t>Teacher</w:t>
      </w:r>
      <w:r w:rsidRPr="0006016A">
        <w:rPr>
          <w:b/>
          <w:bCs/>
          <w:color w:val="7030A0"/>
          <w:spacing w:val="-10"/>
        </w:rPr>
        <w:t xml:space="preserve"> </w:t>
      </w:r>
      <w:r w:rsidRPr="0006016A">
        <w:rPr>
          <w:b/>
          <w:bCs/>
          <w:color w:val="7030A0"/>
        </w:rPr>
        <w:t>Reference</w:t>
      </w:r>
      <w:r w:rsidRPr="0006016A">
        <w:rPr>
          <w:b/>
          <w:bCs/>
          <w:color w:val="7030A0"/>
          <w:spacing w:val="-9"/>
        </w:rPr>
        <w:t xml:space="preserve"> </w:t>
      </w:r>
      <w:r w:rsidRPr="0006016A">
        <w:rPr>
          <w:b/>
          <w:bCs/>
          <w:color w:val="7030A0"/>
          <w:spacing w:val="-2"/>
        </w:rPr>
        <w:t>Number</w:t>
      </w:r>
    </w:p>
    <w:p w14:paraId="256C6922" w14:textId="77777777" w:rsidR="00E13E08" w:rsidRPr="0006016A" w:rsidRDefault="00E13E08" w:rsidP="00E13E08">
      <w:pPr>
        <w:spacing w:after="0" w:line="240" w:lineRule="auto"/>
        <w:ind w:right="990"/>
        <w:jc w:val="both"/>
        <w:rPr>
          <w:rFonts w:ascii="Arial" w:hAnsi="Arial" w:cs="Arial"/>
          <w:iCs/>
          <w:color w:val="7030A0"/>
          <w:sz w:val="16"/>
          <w:szCs w:val="14"/>
        </w:rPr>
      </w:pPr>
    </w:p>
    <w:p w14:paraId="4B0A0415"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Enter</w:t>
      </w:r>
      <w:r w:rsidRPr="0006016A">
        <w:rPr>
          <w:rFonts w:ascii="Arial" w:hAnsi="Arial" w:cs="Arial"/>
          <w:i/>
          <w:color w:val="7030A0"/>
          <w:spacing w:val="-10"/>
          <w:sz w:val="24"/>
        </w:rPr>
        <w:t xml:space="preserve"> </w:t>
      </w:r>
      <w:r w:rsidRPr="0006016A">
        <w:rPr>
          <w:rFonts w:ascii="Arial" w:hAnsi="Arial" w:cs="Arial"/>
          <w:i/>
          <w:color w:val="7030A0"/>
          <w:sz w:val="24"/>
        </w:rPr>
        <w:t>your</w:t>
      </w:r>
      <w:r w:rsidRPr="0006016A">
        <w:rPr>
          <w:rFonts w:ascii="Arial" w:hAnsi="Arial" w:cs="Arial"/>
          <w:i/>
          <w:color w:val="7030A0"/>
          <w:spacing w:val="-9"/>
          <w:sz w:val="24"/>
        </w:rPr>
        <w:t xml:space="preserve"> </w:t>
      </w:r>
      <w:r w:rsidRPr="0006016A">
        <w:rPr>
          <w:rFonts w:ascii="Arial" w:hAnsi="Arial" w:cs="Arial"/>
          <w:i/>
          <w:color w:val="7030A0"/>
          <w:sz w:val="24"/>
        </w:rPr>
        <w:t>Department</w:t>
      </w:r>
      <w:r w:rsidRPr="0006016A">
        <w:rPr>
          <w:rFonts w:ascii="Arial" w:hAnsi="Arial" w:cs="Arial"/>
          <w:i/>
          <w:color w:val="7030A0"/>
          <w:spacing w:val="-8"/>
          <w:sz w:val="24"/>
        </w:rPr>
        <w:t xml:space="preserve"> </w:t>
      </w:r>
      <w:r w:rsidRPr="0006016A">
        <w:rPr>
          <w:rFonts w:ascii="Arial" w:hAnsi="Arial" w:cs="Arial"/>
          <w:i/>
          <w:color w:val="7030A0"/>
          <w:sz w:val="24"/>
        </w:rPr>
        <w:t>of</w:t>
      </w:r>
      <w:r w:rsidRPr="0006016A">
        <w:rPr>
          <w:rFonts w:ascii="Arial" w:hAnsi="Arial" w:cs="Arial"/>
          <w:i/>
          <w:color w:val="7030A0"/>
          <w:spacing w:val="-8"/>
          <w:sz w:val="24"/>
        </w:rPr>
        <w:t xml:space="preserve"> </w:t>
      </w:r>
      <w:r w:rsidRPr="0006016A">
        <w:rPr>
          <w:rFonts w:ascii="Arial" w:hAnsi="Arial" w:cs="Arial"/>
          <w:i/>
          <w:color w:val="7030A0"/>
          <w:sz w:val="24"/>
        </w:rPr>
        <w:t>Education</w:t>
      </w:r>
      <w:r w:rsidRPr="0006016A">
        <w:rPr>
          <w:rFonts w:ascii="Arial" w:hAnsi="Arial" w:cs="Arial"/>
          <w:i/>
          <w:color w:val="7030A0"/>
          <w:spacing w:val="-7"/>
          <w:sz w:val="24"/>
        </w:rPr>
        <w:t xml:space="preserve"> </w:t>
      </w:r>
      <w:r w:rsidRPr="0006016A">
        <w:rPr>
          <w:rFonts w:ascii="Arial" w:hAnsi="Arial" w:cs="Arial"/>
          <w:i/>
          <w:color w:val="7030A0"/>
          <w:sz w:val="24"/>
        </w:rPr>
        <w:t>Teacher</w:t>
      </w:r>
      <w:r w:rsidRPr="0006016A">
        <w:rPr>
          <w:rFonts w:ascii="Arial" w:hAnsi="Arial" w:cs="Arial"/>
          <w:i/>
          <w:color w:val="7030A0"/>
          <w:spacing w:val="-11"/>
          <w:sz w:val="24"/>
        </w:rPr>
        <w:t xml:space="preserve"> </w:t>
      </w:r>
      <w:r w:rsidRPr="0006016A">
        <w:rPr>
          <w:rFonts w:ascii="Arial" w:hAnsi="Arial" w:cs="Arial"/>
          <w:i/>
          <w:color w:val="7030A0"/>
          <w:sz w:val="24"/>
        </w:rPr>
        <w:t>Reference</w:t>
      </w:r>
      <w:r w:rsidRPr="0006016A">
        <w:rPr>
          <w:rFonts w:ascii="Arial" w:hAnsi="Arial" w:cs="Arial"/>
          <w:i/>
          <w:color w:val="7030A0"/>
          <w:spacing w:val="-8"/>
          <w:sz w:val="24"/>
        </w:rPr>
        <w:t xml:space="preserve"> </w:t>
      </w:r>
      <w:r w:rsidRPr="0006016A">
        <w:rPr>
          <w:rFonts w:ascii="Arial" w:hAnsi="Arial" w:cs="Arial"/>
          <w:i/>
          <w:color w:val="7030A0"/>
          <w:sz w:val="24"/>
        </w:rPr>
        <w:t>Number</w:t>
      </w:r>
      <w:r w:rsidRPr="0006016A">
        <w:rPr>
          <w:rFonts w:ascii="Arial" w:hAnsi="Arial" w:cs="Arial"/>
          <w:i/>
          <w:color w:val="7030A0"/>
          <w:spacing w:val="-10"/>
          <w:sz w:val="24"/>
        </w:rPr>
        <w:t xml:space="preserve"> </w:t>
      </w:r>
      <w:r w:rsidRPr="0006016A">
        <w:rPr>
          <w:rFonts w:ascii="Arial" w:hAnsi="Arial" w:cs="Arial"/>
          <w:i/>
          <w:color w:val="7030A0"/>
          <w:spacing w:val="-2"/>
          <w:sz w:val="24"/>
        </w:rPr>
        <w:t>here.</w:t>
      </w:r>
    </w:p>
    <w:p w14:paraId="5A4B8573" w14:textId="77777777" w:rsidR="00E13E08" w:rsidRPr="0006016A" w:rsidRDefault="00E13E08" w:rsidP="00E13E08">
      <w:pPr>
        <w:pStyle w:val="BodyText"/>
        <w:ind w:right="990"/>
        <w:jc w:val="both"/>
        <w:rPr>
          <w:iCs/>
          <w:color w:val="7030A0"/>
          <w:sz w:val="16"/>
          <w:szCs w:val="16"/>
        </w:rPr>
      </w:pPr>
    </w:p>
    <w:p w14:paraId="1E4B753B" w14:textId="77777777" w:rsidR="00E13E08" w:rsidRPr="0006016A" w:rsidRDefault="00E13E08" w:rsidP="00E13E08">
      <w:pPr>
        <w:pStyle w:val="BodyText"/>
        <w:ind w:right="990"/>
        <w:jc w:val="both"/>
        <w:rPr>
          <w:b/>
          <w:bCs/>
          <w:color w:val="7030A0"/>
        </w:rPr>
      </w:pPr>
      <w:r w:rsidRPr="0006016A">
        <w:rPr>
          <w:b/>
          <w:bCs/>
          <w:color w:val="7030A0"/>
        </w:rPr>
        <w:t>Teacher’s</w:t>
      </w:r>
      <w:r w:rsidRPr="0006016A">
        <w:rPr>
          <w:b/>
          <w:bCs/>
          <w:color w:val="7030A0"/>
          <w:spacing w:val="-10"/>
        </w:rPr>
        <w:t xml:space="preserve"> </w:t>
      </w:r>
      <w:r w:rsidRPr="0006016A">
        <w:rPr>
          <w:b/>
          <w:bCs/>
          <w:color w:val="7030A0"/>
          <w:spacing w:val="-4"/>
        </w:rPr>
        <w:t>Name</w:t>
      </w:r>
    </w:p>
    <w:p w14:paraId="4FDD13DA" w14:textId="77777777" w:rsidR="00E13E08" w:rsidRPr="0006016A" w:rsidRDefault="00E13E08" w:rsidP="00E13E08">
      <w:pPr>
        <w:spacing w:after="0" w:line="240" w:lineRule="auto"/>
        <w:ind w:right="990"/>
        <w:jc w:val="both"/>
        <w:rPr>
          <w:rFonts w:ascii="Arial" w:hAnsi="Arial" w:cs="Arial"/>
          <w:iCs/>
          <w:color w:val="7030A0"/>
          <w:sz w:val="16"/>
          <w:szCs w:val="14"/>
        </w:rPr>
      </w:pPr>
    </w:p>
    <w:p w14:paraId="6F4F6D9B"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Enter</w:t>
      </w:r>
      <w:r w:rsidRPr="0006016A">
        <w:rPr>
          <w:rFonts w:ascii="Arial" w:hAnsi="Arial" w:cs="Arial"/>
          <w:i/>
          <w:color w:val="7030A0"/>
          <w:spacing w:val="-6"/>
          <w:sz w:val="24"/>
        </w:rPr>
        <w:t xml:space="preserve"> </w:t>
      </w:r>
      <w:r w:rsidRPr="0006016A">
        <w:rPr>
          <w:rFonts w:ascii="Arial" w:hAnsi="Arial" w:cs="Arial"/>
          <w:i/>
          <w:color w:val="7030A0"/>
          <w:sz w:val="24"/>
        </w:rPr>
        <w:t>your</w:t>
      </w:r>
      <w:r w:rsidRPr="0006016A">
        <w:rPr>
          <w:rFonts w:ascii="Arial" w:hAnsi="Arial" w:cs="Arial"/>
          <w:i/>
          <w:color w:val="7030A0"/>
          <w:spacing w:val="-6"/>
          <w:sz w:val="24"/>
        </w:rPr>
        <w:t xml:space="preserve"> </w:t>
      </w:r>
      <w:r w:rsidRPr="0006016A">
        <w:rPr>
          <w:rFonts w:ascii="Arial" w:hAnsi="Arial" w:cs="Arial"/>
          <w:i/>
          <w:color w:val="7030A0"/>
          <w:sz w:val="24"/>
        </w:rPr>
        <w:t>full</w:t>
      </w:r>
      <w:r w:rsidRPr="0006016A">
        <w:rPr>
          <w:rFonts w:ascii="Arial" w:hAnsi="Arial" w:cs="Arial"/>
          <w:i/>
          <w:color w:val="7030A0"/>
          <w:spacing w:val="-8"/>
          <w:sz w:val="24"/>
        </w:rPr>
        <w:t xml:space="preserve"> </w:t>
      </w:r>
      <w:r w:rsidRPr="0006016A">
        <w:rPr>
          <w:rFonts w:ascii="Arial" w:hAnsi="Arial" w:cs="Arial"/>
          <w:i/>
          <w:color w:val="7030A0"/>
          <w:sz w:val="24"/>
        </w:rPr>
        <w:t>name</w:t>
      </w:r>
      <w:r w:rsidRPr="0006016A">
        <w:rPr>
          <w:rFonts w:ascii="Arial" w:hAnsi="Arial" w:cs="Arial"/>
          <w:i/>
          <w:color w:val="7030A0"/>
          <w:spacing w:val="-4"/>
          <w:sz w:val="24"/>
        </w:rPr>
        <w:t xml:space="preserve"> </w:t>
      </w:r>
      <w:r w:rsidRPr="0006016A">
        <w:rPr>
          <w:rFonts w:ascii="Arial" w:hAnsi="Arial" w:cs="Arial"/>
          <w:i/>
          <w:color w:val="7030A0"/>
          <w:spacing w:val="-2"/>
          <w:sz w:val="24"/>
        </w:rPr>
        <w:t>here.</w:t>
      </w:r>
    </w:p>
    <w:p w14:paraId="552CC439" w14:textId="77777777" w:rsidR="00E13E08" w:rsidRPr="0006016A" w:rsidRDefault="00E13E08" w:rsidP="00E13E08">
      <w:pPr>
        <w:pStyle w:val="BodyText"/>
        <w:ind w:right="990"/>
        <w:jc w:val="both"/>
        <w:rPr>
          <w:iCs/>
          <w:color w:val="7030A0"/>
          <w:sz w:val="16"/>
          <w:szCs w:val="16"/>
        </w:rPr>
      </w:pPr>
    </w:p>
    <w:p w14:paraId="3170B4B8" w14:textId="77777777" w:rsidR="00E13E08" w:rsidRPr="0006016A" w:rsidRDefault="00E13E08" w:rsidP="00E13E08">
      <w:pPr>
        <w:pStyle w:val="BodyText"/>
        <w:ind w:right="990"/>
        <w:jc w:val="both"/>
        <w:rPr>
          <w:b/>
          <w:bCs/>
          <w:color w:val="7030A0"/>
        </w:rPr>
      </w:pPr>
      <w:r w:rsidRPr="0006016A">
        <w:rPr>
          <w:b/>
          <w:bCs/>
          <w:color w:val="7030A0"/>
        </w:rPr>
        <w:t>Name</w:t>
      </w:r>
      <w:r w:rsidRPr="0006016A">
        <w:rPr>
          <w:b/>
          <w:bCs/>
          <w:color w:val="7030A0"/>
          <w:spacing w:val="-7"/>
        </w:rPr>
        <w:t xml:space="preserve"> </w:t>
      </w:r>
      <w:r w:rsidRPr="0006016A">
        <w:rPr>
          <w:b/>
          <w:bCs/>
          <w:color w:val="7030A0"/>
        </w:rPr>
        <w:t>and</w:t>
      </w:r>
      <w:r w:rsidRPr="0006016A">
        <w:rPr>
          <w:b/>
          <w:bCs/>
          <w:color w:val="7030A0"/>
          <w:spacing w:val="-5"/>
        </w:rPr>
        <w:t xml:space="preserve"> </w:t>
      </w:r>
      <w:r w:rsidRPr="0006016A">
        <w:rPr>
          <w:b/>
          <w:bCs/>
          <w:color w:val="7030A0"/>
        </w:rPr>
        <w:t>Address</w:t>
      </w:r>
      <w:r w:rsidRPr="0006016A">
        <w:rPr>
          <w:b/>
          <w:bCs/>
          <w:color w:val="7030A0"/>
          <w:spacing w:val="-8"/>
        </w:rPr>
        <w:t xml:space="preserve"> </w:t>
      </w:r>
      <w:r w:rsidRPr="0006016A">
        <w:rPr>
          <w:b/>
          <w:bCs/>
          <w:color w:val="7030A0"/>
        </w:rPr>
        <w:t>of</w:t>
      </w:r>
      <w:r w:rsidRPr="0006016A">
        <w:rPr>
          <w:b/>
          <w:bCs/>
          <w:color w:val="7030A0"/>
          <w:spacing w:val="-5"/>
        </w:rPr>
        <w:t xml:space="preserve"> </w:t>
      </w:r>
      <w:r w:rsidRPr="0006016A">
        <w:rPr>
          <w:b/>
          <w:bCs/>
          <w:color w:val="7030A0"/>
          <w:spacing w:val="-2"/>
        </w:rPr>
        <w:t>School</w:t>
      </w:r>
    </w:p>
    <w:p w14:paraId="4BD1D3E7" w14:textId="77777777" w:rsidR="00E13E08" w:rsidRPr="0006016A" w:rsidRDefault="00E13E08" w:rsidP="00E13E08">
      <w:pPr>
        <w:spacing w:after="0" w:line="240" w:lineRule="auto"/>
        <w:ind w:right="990"/>
        <w:jc w:val="both"/>
        <w:rPr>
          <w:rFonts w:ascii="Arial" w:hAnsi="Arial" w:cs="Arial"/>
          <w:iCs/>
          <w:color w:val="7030A0"/>
          <w:sz w:val="16"/>
          <w:szCs w:val="14"/>
        </w:rPr>
      </w:pPr>
    </w:p>
    <w:p w14:paraId="4BBB35AF"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Enter</w:t>
      </w:r>
      <w:r w:rsidRPr="0006016A">
        <w:rPr>
          <w:rFonts w:ascii="Arial" w:hAnsi="Arial" w:cs="Arial"/>
          <w:i/>
          <w:color w:val="7030A0"/>
          <w:spacing w:val="-6"/>
          <w:sz w:val="24"/>
        </w:rPr>
        <w:t xml:space="preserve"> </w:t>
      </w:r>
      <w:r w:rsidRPr="0006016A">
        <w:rPr>
          <w:rFonts w:ascii="Arial" w:hAnsi="Arial" w:cs="Arial"/>
          <w:i/>
          <w:color w:val="7030A0"/>
          <w:sz w:val="24"/>
        </w:rPr>
        <w:t>the</w:t>
      </w:r>
      <w:r w:rsidRPr="0006016A">
        <w:rPr>
          <w:rFonts w:ascii="Arial" w:hAnsi="Arial" w:cs="Arial"/>
          <w:i/>
          <w:color w:val="7030A0"/>
          <w:spacing w:val="-6"/>
          <w:sz w:val="24"/>
        </w:rPr>
        <w:t xml:space="preserve"> </w:t>
      </w:r>
      <w:r w:rsidRPr="0006016A">
        <w:rPr>
          <w:rFonts w:ascii="Arial" w:hAnsi="Arial" w:cs="Arial"/>
          <w:i/>
          <w:color w:val="7030A0"/>
          <w:sz w:val="24"/>
        </w:rPr>
        <w:t>name</w:t>
      </w:r>
      <w:r w:rsidRPr="0006016A">
        <w:rPr>
          <w:rFonts w:ascii="Arial" w:hAnsi="Arial" w:cs="Arial"/>
          <w:i/>
          <w:color w:val="7030A0"/>
          <w:spacing w:val="-4"/>
          <w:sz w:val="24"/>
        </w:rPr>
        <w:t xml:space="preserve"> </w:t>
      </w:r>
      <w:r w:rsidRPr="0006016A">
        <w:rPr>
          <w:rFonts w:ascii="Arial" w:hAnsi="Arial" w:cs="Arial"/>
          <w:i/>
          <w:color w:val="7030A0"/>
          <w:sz w:val="24"/>
        </w:rPr>
        <w:t>and</w:t>
      </w:r>
      <w:r w:rsidRPr="0006016A">
        <w:rPr>
          <w:rFonts w:ascii="Arial" w:hAnsi="Arial" w:cs="Arial"/>
          <w:i/>
          <w:color w:val="7030A0"/>
          <w:spacing w:val="-3"/>
          <w:sz w:val="24"/>
        </w:rPr>
        <w:t xml:space="preserve"> </w:t>
      </w:r>
      <w:r w:rsidRPr="0006016A">
        <w:rPr>
          <w:rFonts w:ascii="Arial" w:hAnsi="Arial" w:cs="Arial"/>
          <w:i/>
          <w:color w:val="7030A0"/>
          <w:sz w:val="24"/>
        </w:rPr>
        <w:t>address</w:t>
      </w:r>
      <w:r w:rsidRPr="0006016A">
        <w:rPr>
          <w:rFonts w:ascii="Arial" w:hAnsi="Arial" w:cs="Arial"/>
          <w:i/>
          <w:color w:val="7030A0"/>
          <w:spacing w:val="-5"/>
          <w:sz w:val="24"/>
        </w:rPr>
        <w:t xml:space="preserve"> </w:t>
      </w:r>
      <w:r w:rsidRPr="0006016A">
        <w:rPr>
          <w:rFonts w:ascii="Arial" w:hAnsi="Arial" w:cs="Arial"/>
          <w:i/>
          <w:color w:val="7030A0"/>
          <w:sz w:val="24"/>
        </w:rPr>
        <w:t>of</w:t>
      </w:r>
      <w:r w:rsidRPr="0006016A">
        <w:rPr>
          <w:rFonts w:ascii="Arial" w:hAnsi="Arial" w:cs="Arial"/>
          <w:i/>
          <w:color w:val="7030A0"/>
          <w:spacing w:val="-7"/>
          <w:sz w:val="24"/>
        </w:rPr>
        <w:t xml:space="preserve"> </w:t>
      </w:r>
      <w:r w:rsidRPr="0006016A">
        <w:rPr>
          <w:rFonts w:ascii="Arial" w:hAnsi="Arial" w:cs="Arial"/>
          <w:i/>
          <w:color w:val="7030A0"/>
          <w:sz w:val="24"/>
        </w:rPr>
        <w:t>the</w:t>
      </w:r>
      <w:r w:rsidRPr="0006016A">
        <w:rPr>
          <w:rFonts w:ascii="Arial" w:hAnsi="Arial" w:cs="Arial"/>
          <w:i/>
          <w:color w:val="7030A0"/>
          <w:spacing w:val="-5"/>
          <w:sz w:val="24"/>
        </w:rPr>
        <w:t xml:space="preserve"> </w:t>
      </w:r>
      <w:r w:rsidRPr="0006016A">
        <w:rPr>
          <w:rFonts w:ascii="Arial" w:hAnsi="Arial" w:cs="Arial"/>
          <w:i/>
          <w:color w:val="7030A0"/>
          <w:sz w:val="24"/>
        </w:rPr>
        <w:t>school</w:t>
      </w:r>
      <w:r w:rsidRPr="0006016A">
        <w:rPr>
          <w:rFonts w:ascii="Arial" w:hAnsi="Arial" w:cs="Arial"/>
          <w:i/>
          <w:color w:val="7030A0"/>
          <w:spacing w:val="-8"/>
          <w:sz w:val="24"/>
        </w:rPr>
        <w:t xml:space="preserve"> </w:t>
      </w:r>
      <w:r w:rsidRPr="0006016A">
        <w:rPr>
          <w:rFonts w:ascii="Arial" w:hAnsi="Arial" w:cs="Arial"/>
          <w:i/>
          <w:color w:val="7030A0"/>
          <w:sz w:val="24"/>
        </w:rPr>
        <w:t>where</w:t>
      </w:r>
      <w:r w:rsidRPr="0006016A">
        <w:rPr>
          <w:rFonts w:ascii="Arial" w:hAnsi="Arial" w:cs="Arial"/>
          <w:i/>
          <w:color w:val="7030A0"/>
          <w:spacing w:val="-4"/>
          <w:sz w:val="24"/>
        </w:rPr>
        <w:t xml:space="preserve"> </w:t>
      </w:r>
      <w:r w:rsidRPr="0006016A">
        <w:rPr>
          <w:rFonts w:ascii="Arial" w:hAnsi="Arial" w:cs="Arial"/>
          <w:i/>
          <w:color w:val="7030A0"/>
          <w:sz w:val="24"/>
        </w:rPr>
        <w:t>you</w:t>
      </w:r>
      <w:r w:rsidRPr="0006016A">
        <w:rPr>
          <w:rFonts w:ascii="Arial" w:hAnsi="Arial" w:cs="Arial"/>
          <w:i/>
          <w:color w:val="7030A0"/>
          <w:spacing w:val="-5"/>
          <w:sz w:val="24"/>
        </w:rPr>
        <w:t xml:space="preserve"> </w:t>
      </w:r>
      <w:r w:rsidRPr="0006016A">
        <w:rPr>
          <w:rFonts w:ascii="Arial" w:hAnsi="Arial" w:cs="Arial"/>
          <w:i/>
          <w:color w:val="7030A0"/>
          <w:sz w:val="24"/>
        </w:rPr>
        <w:t>will</w:t>
      </w:r>
      <w:r w:rsidRPr="0006016A">
        <w:rPr>
          <w:rFonts w:ascii="Arial" w:hAnsi="Arial" w:cs="Arial"/>
          <w:i/>
          <w:color w:val="7030A0"/>
          <w:spacing w:val="-5"/>
          <w:sz w:val="24"/>
        </w:rPr>
        <w:t xml:space="preserve"> </w:t>
      </w:r>
      <w:r w:rsidRPr="0006016A">
        <w:rPr>
          <w:rFonts w:ascii="Arial" w:hAnsi="Arial" w:cs="Arial"/>
          <w:i/>
          <w:color w:val="7030A0"/>
          <w:sz w:val="24"/>
        </w:rPr>
        <w:t>carry</w:t>
      </w:r>
      <w:r w:rsidRPr="0006016A">
        <w:rPr>
          <w:rFonts w:ascii="Arial" w:hAnsi="Arial" w:cs="Arial"/>
          <w:i/>
          <w:color w:val="7030A0"/>
          <w:spacing w:val="-5"/>
          <w:sz w:val="24"/>
        </w:rPr>
        <w:t xml:space="preserve"> </w:t>
      </w:r>
      <w:r w:rsidRPr="0006016A">
        <w:rPr>
          <w:rFonts w:ascii="Arial" w:hAnsi="Arial" w:cs="Arial"/>
          <w:i/>
          <w:color w:val="7030A0"/>
          <w:sz w:val="24"/>
        </w:rPr>
        <w:t>out</w:t>
      </w:r>
      <w:r w:rsidRPr="0006016A">
        <w:rPr>
          <w:rFonts w:ascii="Arial" w:hAnsi="Arial" w:cs="Arial"/>
          <w:i/>
          <w:color w:val="7030A0"/>
          <w:spacing w:val="-3"/>
          <w:sz w:val="24"/>
        </w:rPr>
        <w:t xml:space="preserve"> </w:t>
      </w:r>
      <w:r w:rsidRPr="0006016A">
        <w:rPr>
          <w:rFonts w:ascii="Arial" w:hAnsi="Arial" w:cs="Arial"/>
          <w:i/>
          <w:color w:val="7030A0"/>
          <w:sz w:val="24"/>
        </w:rPr>
        <w:t>the</w:t>
      </w:r>
      <w:r w:rsidRPr="0006016A">
        <w:rPr>
          <w:rFonts w:ascii="Arial" w:hAnsi="Arial" w:cs="Arial"/>
          <w:i/>
          <w:color w:val="7030A0"/>
          <w:spacing w:val="-4"/>
          <w:sz w:val="24"/>
        </w:rPr>
        <w:t xml:space="preserve"> PDA.</w:t>
      </w:r>
    </w:p>
    <w:p w14:paraId="68076293" w14:textId="77777777" w:rsidR="00E13E08" w:rsidRPr="0006016A" w:rsidRDefault="00E13E08" w:rsidP="00E13E08">
      <w:pPr>
        <w:pStyle w:val="BodyText"/>
        <w:ind w:right="990"/>
        <w:jc w:val="both"/>
        <w:rPr>
          <w:iCs/>
          <w:color w:val="7030A0"/>
          <w:sz w:val="16"/>
          <w:szCs w:val="16"/>
        </w:rPr>
      </w:pPr>
    </w:p>
    <w:p w14:paraId="7E5D7FBC" w14:textId="40A1616F" w:rsidR="00E13E08" w:rsidRPr="0006016A" w:rsidRDefault="00E13E08" w:rsidP="00E13E08">
      <w:pPr>
        <w:pStyle w:val="BodyText"/>
        <w:ind w:right="990"/>
        <w:jc w:val="both"/>
        <w:rPr>
          <w:b/>
          <w:bCs/>
          <w:color w:val="7030A0"/>
        </w:rPr>
      </w:pPr>
      <w:r w:rsidRPr="0006016A">
        <w:rPr>
          <w:b/>
          <w:bCs/>
          <w:color w:val="7030A0"/>
        </w:rPr>
        <w:t>Name</w:t>
      </w:r>
      <w:r w:rsidRPr="0006016A">
        <w:rPr>
          <w:b/>
          <w:bCs/>
          <w:color w:val="7030A0"/>
          <w:spacing w:val="-10"/>
        </w:rPr>
        <w:t xml:space="preserve"> </w:t>
      </w:r>
      <w:r w:rsidRPr="0006016A">
        <w:rPr>
          <w:b/>
          <w:bCs/>
          <w:color w:val="7030A0"/>
        </w:rPr>
        <w:t>of</w:t>
      </w:r>
      <w:r w:rsidRPr="0006016A">
        <w:rPr>
          <w:b/>
          <w:bCs/>
          <w:color w:val="7030A0"/>
          <w:spacing w:val="-7"/>
        </w:rPr>
        <w:t xml:space="preserve"> </w:t>
      </w:r>
      <w:r w:rsidRPr="0006016A">
        <w:rPr>
          <w:b/>
          <w:bCs/>
          <w:color w:val="7030A0"/>
        </w:rPr>
        <w:t>Main</w:t>
      </w:r>
      <w:r w:rsidRPr="0006016A">
        <w:rPr>
          <w:b/>
          <w:bCs/>
          <w:color w:val="7030A0"/>
          <w:spacing w:val="-12"/>
        </w:rPr>
        <w:t xml:space="preserve"> </w:t>
      </w:r>
      <w:r w:rsidR="000E7A18">
        <w:rPr>
          <w:b/>
          <w:bCs/>
          <w:color w:val="7030A0"/>
        </w:rPr>
        <w:t>Teacher Tutor</w:t>
      </w:r>
    </w:p>
    <w:p w14:paraId="63FA436F" w14:textId="77777777" w:rsidR="00E13E08" w:rsidRPr="0006016A" w:rsidRDefault="00E13E08" w:rsidP="00E13E08">
      <w:pPr>
        <w:spacing w:after="0" w:line="240" w:lineRule="auto"/>
        <w:ind w:right="990"/>
        <w:jc w:val="both"/>
        <w:rPr>
          <w:rFonts w:ascii="Arial" w:hAnsi="Arial" w:cs="Arial"/>
          <w:iCs/>
          <w:color w:val="7030A0"/>
          <w:sz w:val="16"/>
          <w:szCs w:val="14"/>
        </w:rPr>
      </w:pPr>
    </w:p>
    <w:p w14:paraId="12F9E825" w14:textId="1732D58E"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Enter</w:t>
      </w:r>
      <w:r w:rsidRPr="0006016A">
        <w:rPr>
          <w:rFonts w:ascii="Arial" w:hAnsi="Arial" w:cs="Arial"/>
          <w:i/>
          <w:color w:val="7030A0"/>
          <w:spacing w:val="-7"/>
          <w:sz w:val="24"/>
        </w:rPr>
        <w:t xml:space="preserve"> </w:t>
      </w:r>
      <w:r w:rsidRPr="0006016A">
        <w:rPr>
          <w:rFonts w:ascii="Arial" w:hAnsi="Arial" w:cs="Arial"/>
          <w:i/>
          <w:color w:val="7030A0"/>
          <w:sz w:val="24"/>
        </w:rPr>
        <w:t>the</w:t>
      </w:r>
      <w:r w:rsidRPr="0006016A">
        <w:rPr>
          <w:rFonts w:ascii="Arial" w:hAnsi="Arial" w:cs="Arial"/>
          <w:i/>
          <w:color w:val="7030A0"/>
          <w:spacing w:val="-6"/>
          <w:sz w:val="24"/>
        </w:rPr>
        <w:t xml:space="preserve"> </w:t>
      </w:r>
      <w:r w:rsidRPr="0006016A">
        <w:rPr>
          <w:rFonts w:ascii="Arial" w:hAnsi="Arial" w:cs="Arial"/>
          <w:i/>
          <w:color w:val="7030A0"/>
          <w:sz w:val="24"/>
        </w:rPr>
        <w:t>full</w:t>
      </w:r>
      <w:r w:rsidRPr="0006016A">
        <w:rPr>
          <w:rFonts w:ascii="Arial" w:hAnsi="Arial" w:cs="Arial"/>
          <w:i/>
          <w:color w:val="7030A0"/>
          <w:spacing w:val="-5"/>
          <w:sz w:val="24"/>
        </w:rPr>
        <w:t xml:space="preserve"> </w:t>
      </w:r>
      <w:r w:rsidRPr="0006016A">
        <w:rPr>
          <w:rFonts w:ascii="Arial" w:hAnsi="Arial" w:cs="Arial"/>
          <w:i/>
          <w:color w:val="7030A0"/>
          <w:sz w:val="24"/>
        </w:rPr>
        <w:t>name</w:t>
      </w:r>
      <w:r w:rsidRPr="0006016A">
        <w:rPr>
          <w:rFonts w:ascii="Arial" w:hAnsi="Arial" w:cs="Arial"/>
          <w:i/>
          <w:color w:val="7030A0"/>
          <w:spacing w:val="-4"/>
          <w:sz w:val="24"/>
        </w:rPr>
        <w:t xml:space="preserve"> </w:t>
      </w:r>
      <w:r w:rsidRPr="0006016A">
        <w:rPr>
          <w:rFonts w:ascii="Arial" w:hAnsi="Arial" w:cs="Arial"/>
          <w:i/>
          <w:color w:val="7030A0"/>
          <w:sz w:val="24"/>
        </w:rPr>
        <w:t>of</w:t>
      </w:r>
      <w:r w:rsidRPr="0006016A">
        <w:rPr>
          <w:rFonts w:ascii="Arial" w:hAnsi="Arial" w:cs="Arial"/>
          <w:i/>
          <w:color w:val="7030A0"/>
          <w:spacing w:val="-4"/>
          <w:sz w:val="24"/>
        </w:rPr>
        <w:t xml:space="preserve"> </w:t>
      </w:r>
      <w:r w:rsidRPr="0006016A">
        <w:rPr>
          <w:rFonts w:ascii="Arial" w:hAnsi="Arial" w:cs="Arial"/>
          <w:i/>
          <w:color w:val="7030A0"/>
          <w:sz w:val="24"/>
        </w:rPr>
        <w:t>the</w:t>
      </w:r>
      <w:r w:rsidRPr="0006016A">
        <w:rPr>
          <w:rFonts w:ascii="Arial" w:hAnsi="Arial" w:cs="Arial"/>
          <w:i/>
          <w:color w:val="7030A0"/>
          <w:spacing w:val="-4"/>
          <w:sz w:val="24"/>
        </w:rPr>
        <w:t xml:space="preserve"> </w:t>
      </w:r>
      <w:r w:rsidR="000E7A18">
        <w:rPr>
          <w:rFonts w:ascii="Arial" w:hAnsi="Arial" w:cs="Arial"/>
          <w:i/>
          <w:color w:val="7030A0"/>
          <w:sz w:val="24"/>
        </w:rPr>
        <w:t>Teacher Tutor</w:t>
      </w:r>
      <w:r w:rsidRPr="0006016A">
        <w:rPr>
          <w:rFonts w:ascii="Arial" w:hAnsi="Arial" w:cs="Arial"/>
          <w:i/>
          <w:color w:val="7030A0"/>
          <w:spacing w:val="-8"/>
          <w:sz w:val="24"/>
        </w:rPr>
        <w:t xml:space="preserve"> </w:t>
      </w:r>
      <w:r w:rsidRPr="0006016A">
        <w:rPr>
          <w:rFonts w:ascii="Arial" w:hAnsi="Arial" w:cs="Arial"/>
          <w:i/>
          <w:color w:val="7030A0"/>
          <w:sz w:val="24"/>
        </w:rPr>
        <w:t>who</w:t>
      </w:r>
      <w:r w:rsidRPr="0006016A">
        <w:rPr>
          <w:rFonts w:ascii="Arial" w:hAnsi="Arial" w:cs="Arial"/>
          <w:i/>
          <w:color w:val="7030A0"/>
          <w:spacing w:val="-9"/>
          <w:sz w:val="24"/>
        </w:rPr>
        <w:t xml:space="preserve"> </w:t>
      </w:r>
      <w:r w:rsidRPr="0006016A">
        <w:rPr>
          <w:rFonts w:ascii="Arial" w:hAnsi="Arial" w:cs="Arial"/>
          <w:i/>
          <w:color w:val="7030A0"/>
          <w:sz w:val="24"/>
        </w:rPr>
        <w:t>will</w:t>
      </w:r>
      <w:r w:rsidRPr="0006016A">
        <w:rPr>
          <w:rFonts w:ascii="Arial" w:hAnsi="Arial" w:cs="Arial"/>
          <w:i/>
          <w:color w:val="7030A0"/>
          <w:spacing w:val="-5"/>
          <w:sz w:val="24"/>
        </w:rPr>
        <w:t xml:space="preserve"> </w:t>
      </w:r>
      <w:r w:rsidRPr="0006016A">
        <w:rPr>
          <w:rFonts w:ascii="Arial" w:hAnsi="Arial" w:cs="Arial"/>
          <w:i/>
          <w:color w:val="7030A0"/>
          <w:sz w:val="24"/>
        </w:rPr>
        <w:t>be</w:t>
      </w:r>
      <w:r w:rsidRPr="0006016A">
        <w:rPr>
          <w:rFonts w:ascii="Arial" w:hAnsi="Arial" w:cs="Arial"/>
          <w:i/>
          <w:color w:val="7030A0"/>
          <w:spacing w:val="-4"/>
          <w:sz w:val="24"/>
        </w:rPr>
        <w:t xml:space="preserve"> </w:t>
      </w:r>
      <w:r w:rsidRPr="0006016A">
        <w:rPr>
          <w:rFonts w:ascii="Arial" w:hAnsi="Arial" w:cs="Arial"/>
          <w:i/>
          <w:color w:val="7030A0"/>
          <w:sz w:val="24"/>
        </w:rPr>
        <w:t>responsible</w:t>
      </w:r>
      <w:r w:rsidRPr="0006016A">
        <w:rPr>
          <w:rFonts w:ascii="Arial" w:hAnsi="Arial" w:cs="Arial"/>
          <w:i/>
          <w:color w:val="7030A0"/>
          <w:spacing w:val="-4"/>
          <w:sz w:val="24"/>
        </w:rPr>
        <w:t xml:space="preserve"> </w:t>
      </w:r>
      <w:r w:rsidRPr="0006016A">
        <w:rPr>
          <w:rFonts w:ascii="Arial" w:hAnsi="Arial" w:cs="Arial"/>
          <w:i/>
          <w:color w:val="7030A0"/>
          <w:sz w:val="24"/>
        </w:rPr>
        <w:t>for</w:t>
      </w:r>
      <w:r w:rsidRPr="0006016A">
        <w:rPr>
          <w:rFonts w:ascii="Arial" w:hAnsi="Arial" w:cs="Arial"/>
          <w:i/>
          <w:color w:val="7030A0"/>
          <w:spacing w:val="-8"/>
          <w:sz w:val="24"/>
        </w:rPr>
        <w:t xml:space="preserve"> </w:t>
      </w:r>
      <w:r w:rsidRPr="0006016A">
        <w:rPr>
          <w:rFonts w:ascii="Arial" w:hAnsi="Arial" w:cs="Arial"/>
          <w:i/>
          <w:color w:val="7030A0"/>
          <w:sz w:val="24"/>
        </w:rPr>
        <w:t>your</w:t>
      </w:r>
      <w:r w:rsidRPr="0006016A">
        <w:rPr>
          <w:rFonts w:ascii="Arial" w:hAnsi="Arial" w:cs="Arial"/>
          <w:i/>
          <w:color w:val="7030A0"/>
          <w:spacing w:val="-6"/>
          <w:sz w:val="24"/>
        </w:rPr>
        <w:t xml:space="preserve"> </w:t>
      </w:r>
      <w:r w:rsidRPr="0006016A">
        <w:rPr>
          <w:rFonts w:ascii="Arial" w:hAnsi="Arial" w:cs="Arial"/>
          <w:i/>
          <w:color w:val="7030A0"/>
          <w:spacing w:val="-4"/>
          <w:sz w:val="24"/>
        </w:rPr>
        <w:t>PDA.</w:t>
      </w:r>
    </w:p>
    <w:p w14:paraId="184B9FB9" w14:textId="77777777" w:rsidR="00E13E08" w:rsidRPr="0006016A" w:rsidRDefault="00E13E08" w:rsidP="00E13E08">
      <w:pPr>
        <w:pStyle w:val="BodyText"/>
        <w:ind w:right="990"/>
        <w:jc w:val="both"/>
        <w:rPr>
          <w:iCs/>
          <w:color w:val="7030A0"/>
          <w:sz w:val="16"/>
          <w:szCs w:val="16"/>
        </w:rPr>
      </w:pPr>
    </w:p>
    <w:p w14:paraId="283B2C3D" w14:textId="77777777" w:rsidR="00E13E08" w:rsidRPr="0006016A" w:rsidRDefault="00E13E08" w:rsidP="00E13E08">
      <w:pPr>
        <w:pStyle w:val="BodyText"/>
        <w:ind w:right="990"/>
        <w:jc w:val="both"/>
        <w:rPr>
          <w:b/>
          <w:bCs/>
          <w:color w:val="7030A0"/>
        </w:rPr>
      </w:pPr>
      <w:r w:rsidRPr="0006016A">
        <w:rPr>
          <w:b/>
          <w:bCs/>
          <w:color w:val="7030A0"/>
        </w:rPr>
        <w:t>Name</w:t>
      </w:r>
      <w:r w:rsidRPr="0006016A">
        <w:rPr>
          <w:b/>
          <w:bCs/>
          <w:color w:val="7030A0"/>
          <w:spacing w:val="-7"/>
        </w:rPr>
        <w:t xml:space="preserve"> </w:t>
      </w:r>
      <w:r w:rsidRPr="0006016A">
        <w:rPr>
          <w:b/>
          <w:bCs/>
          <w:color w:val="7030A0"/>
        </w:rPr>
        <w:t>of</w:t>
      </w:r>
      <w:r w:rsidRPr="0006016A">
        <w:rPr>
          <w:b/>
          <w:bCs/>
          <w:color w:val="7030A0"/>
          <w:spacing w:val="-4"/>
        </w:rPr>
        <w:t xml:space="preserve"> </w:t>
      </w:r>
      <w:r w:rsidRPr="0006016A">
        <w:rPr>
          <w:b/>
          <w:bCs/>
          <w:color w:val="7030A0"/>
        </w:rPr>
        <w:t>School</w:t>
      </w:r>
      <w:r w:rsidRPr="0006016A">
        <w:rPr>
          <w:b/>
          <w:bCs/>
          <w:color w:val="7030A0"/>
          <w:spacing w:val="-6"/>
        </w:rPr>
        <w:t xml:space="preserve"> </w:t>
      </w:r>
      <w:r w:rsidRPr="0006016A">
        <w:rPr>
          <w:b/>
          <w:bCs/>
          <w:color w:val="7030A0"/>
          <w:spacing w:val="-2"/>
        </w:rPr>
        <w:t>Principal</w:t>
      </w:r>
    </w:p>
    <w:p w14:paraId="011CE433" w14:textId="77777777" w:rsidR="00E13E08" w:rsidRPr="0006016A" w:rsidRDefault="00E13E08" w:rsidP="00E13E08">
      <w:pPr>
        <w:spacing w:after="0" w:line="240" w:lineRule="auto"/>
        <w:ind w:right="990"/>
        <w:jc w:val="both"/>
        <w:rPr>
          <w:rFonts w:ascii="Arial" w:hAnsi="Arial" w:cs="Arial"/>
          <w:iCs/>
          <w:color w:val="7030A0"/>
          <w:sz w:val="16"/>
          <w:szCs w:val="14"/>
        </w:rPr>
      </w:pPr>
    </w:p>
    <w:p w14:paraId="4C6B294E"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Enter</w:t>
      </w:r>
      <w:r w:rsidRPr="0006016A">
        <w:rPr>
          <w:rFonts w:ascii="Arial" w:hAnsi="Arial" w:cs="Arial"/>
          <w:i/>
          <w:color w:val="7030A0"/>
          <w:spacing w:val="-6"/>
          <w:sz w:val="24"/>
        </w:rPr>
        <w:t xml:space="preserve"> </w:t>
      </w:r>
      <w:r w:rsidRPr="0006016A">
        <w:rPr>
          <w:rFonts w:ascii="Arial" w:hAnsi="Arial" w:cs="Arial"/>
          <w:i/>
          <w:color w:val="7030A0"/>
          <w:sz w:val="24"/>
        </w:rPr>
        <w:t>the</w:t>
      </w:r>
      <w:r w:rsidRPr="0006016A">
        <w:rPr>
          <w:rFonts w:ascii="Arial" w:hAnsi="Arial" w:cs="Arial"/>
          <w:i/>
          <w:color w:val="7030A0"/>
          <w:spacing w:val="-5"/>
          <w:sz w:val="24"/>
        </w:rPr>
        <w:t xml:space="preserve"> </w:t>
      </w:r>
      <w:r w:rsidRPr="0006016A">
        <w:rPr>
          <w:rFonts w:ascii="Arial" w:hAnsi="Arial" w:cs="Arial"/>
          <w:i/>
          <w:color w:val="7030A0"/>
          <w:sz w:val="24"/>
        </w:rPr>
        <w:t>full</w:t>
      </w:r>
      <w:r w:rsidRPr="0006016A">
        <w:rPr>
          <w:rFonts w:ascii="Arial" w:hAnsi="Arial" w:cs="Arial"/>
          <w:i/>
          <w:color w:val="7030A0"/>
          <w:spacing w:val="-5"/>
          <w:sz w:val="24"/>
        </w:rPr>
        <w:t xml:space="preserve"> </w:t>
      </w:r>
      <w:r w:rsidRPr="0006016A">
        <w:rPr>
          <w:rFonts w:ascii="Arial" w:hAnsi="Arial" w:cs="Arial"/>
          <w:i/>
          <w:color w:val="7030A0"/>
          <w:sz w:val="24"/>
        </w:rPr>
        <w:t>name</w:t>
      </w:r>
      <w:r w:rsidRPr="0006016A">
        <w:rPr>
          <w:rFonts w:ascii="Arial" w:hAnsi="Arial" w:cs="Arial"/>
          <w:i/>
          <w:color w:val="7030A0"/>
          <w:spacing w:val="-3"/>
          <w:sz w:val="24"/>
        </w:rPr>
        <w:t xml:space="preserve"> </w:t>
      </w:r>
      <w:r w:rsidRPr="0006016A">
        <w:rPr>
          <w:rFonts w:ascii="Arial" w:hAnsi="Arial" w:cs="Arial"/>
          <w:i/>
          <w:color w:val="7030A0"/>
          <w:sz w:val="24"/>
        </w:rPr>
        <w:t>of</w:t>
      </w:r>
      <w:r w:rsidRPr="0006016A">
        <w:rPr>
          <w:rFonts w:ascii="Arial" w:hAnsi="Arial" w:cs="Arial"/>
          <w:i/>
          <w:color w:val="7030A0"/>
          <w:spacing w:val="-4"/>
          <w:sz w:val="24"/>
        </w:rPr>
        <w:t xml:space="preserve"> </w:t>
      </w:r>
      <w:r w:rsidRPr="0006016A">
        <w:rPr>
          <w:rFonts w:ascii="Arial" w:hAnsi="Arial" w:cs="Arial"/>
          <w:i/>
          <w:color w:val="7030A0"/>
          <w:sz w:val="24"/>
        </w:rPr>
        <w:t>the</w:t>
      </w:r>
      <w:r w:rsidRPr="0006016A">
        <w:rPr>
          <w:rFonts w:ascii="Arial" w:hAnsi="Arial" w:cs="Arial"/>
          <w:i/>
          <w:color w:val="7030A0"/>
          <w:spacing w:val="-3"/>
          <w:sz w:val="24"/>
        </w:rPr>
        <w:t xml:space="preserve"> </w:t>
      </w:r>
      <w:r w:rsidRPr="0006016A">
        <w:rPr>
          <w:rFonts w:ascii="Arial" w:hAnsi="Arial" w:cs="Arial"/>
          <w:i/>
          <w:color w:val="7030A0"/>
          <w:sz w:val="24"/>
        </w:rPr>
        <w:t>Principal</w:t>
      </w:r>
      <w:r w:rsidRPr="0006016A">
        <w:rPr>
          <w:rFonts w:ascii="Arial" w:hAnsi="Arial" w:cs="Arial"/>
          <w:i/>
          <w:color w:val="7030A0"/>
          <w:spacing w:val="-5"/>
          <w:sz w:val="24"/>
        </w:rPr>
        <w:t xml:space="preserve"> </w:t>
      </w:r>
      <w:r w:rsidRPr="0006016A">
        <w:rPr>
          <w:rFonts w:ascii="Arial" w:hAnsi="Arial" w:cs="Arial"/>
          <w:i/>
          <w:color w:val="7030A0"/>
          <w:sz w:val="24"/>
        </w:rPr>
        <w:t>of</w:t>
      </w:r>
      <w:r w:rsidRPr="0006016A">
        <w:rPr>
          <w:rFonts w:ascii="Arial" w:hAnsi="Arial" w:cs="Arial"/>
          <w:i/>
          <w:color w:val="7030A0"/>
          <w:spacing w:val="-6"/>
          <w:sz w:val="24"/>
        </w:rPr>
        <w:t xml:space="preserve"> </w:t>
      </w:r>
      <w:r w:rsidRPr="0006016A">
        <w:rPr>
          <w:rFonts w:ascii="Arial" w:hAnsi="Arial" w:cs="Arial"/>
          <w:i/>
          <w:color w:val="7030A0"/>
          <w:sz w:val="24"/>
        </w:rPr>
        <w:t>the</w:t>
      </w:r>
      <w:r w:rsidRPr="0006016A">
        <w:rPr>
          <w:rFonts w:ascii="Arial" w:hAnsi="Arial" w:cs="Arial"/>
          <w:i/>
          <w:color w:val="7030A0"/>
          <w:spacing w:val="-4"/>
          <w:sz w:val="24"/>
        </w:rPr>
        <w:t xml:space="preserve"> </w:t>
      </w:r>
      <w:r w:rsidRPr="0006016A">
        <w:rPr>
          <w:rFonts w:ascii="Arial" w:hAnsi="Arial" w:cs="Arial"/>
          <w:i/>
          <w:color w:val="7030A0"/>
          <w:sz w:val="24"/>
        </w:rPr>
        <w:t>school</w:t>
      </w:r>
      <w:r w:rsidRPr="0006016A">
        <w:rPr>
          <w:rFonts w:ascii="Arial" w:hAnsi="Arial" w:cs="Arial"/>
          <w:i/>
          <w:color w:val="7030A0"/>
          <w:spacing w:val="-7"/>
          <w:sz w:val="24"/>
        </w:rPr>
        <w:t xml:space="preserve"> </w:t>
      </w:r>
      <w:r w:rsidRPr="0006016A">
        <w:rPr>
          <w:rFonts w:ascii="Arial" w:hAnsi="Arial" w:cs="Arial"/>
          <w:i/>
          <w:color w:val="7030A0"/>
          <w:sz w:val="24"/>
        </w:rPr>
        <w:t>where</w:t>
      </w:r>
      <w:r w:rsidRPr="0006016A">
        <w:rPr>
          <w:rFonts w:ascii="Arial" w:hAnsi="Arial" w:cs="Arial"/>
          <w:i/>
          <w:color w:val="7030A0"/>
          <w:spacing w:val="-6"/>
          <w:sz w:val="24"/>
        </w:rPr>
        <w:t xml:space="preserve"> </w:t>
      </w:r>
      <w:r w:rsidRPr="0006016A">
        <w:rPr>
          <w:rFonts w:ascii="Arial" w:hAnsi="Arial" w:cs="Arial"/>
          <w:i/>
          <w:color w:val="7030A0"/>
          <w:sz w:val="24"/>
        </w:rPr>
        <w:t>you</w:t>
      </w:r>
      <w:r w:rsidRPr="0006016A">
        <w:rPr>
          <w:rFonts w:ascii="Arial" w:hAnsi="Arial" w:cs="Arial"/>
          <w:i/>
          <w:color w:val="7030A0"/>
          <w:spacing w:val="-5"/>
          <w:sz w:val="24"/>
        </w:rPr>
        <w:t xml:space="preserve"> </w:t>
      </w:r>
      <w:r w:rsidRPr="0006016A">
        <w:rPr>
          <w:rFonts w:ascii="Arial" w:hAnsi="Arial" w:cs="Arial"/>
          <w:i/>
          <w:color w:val="7030A0"/>
          <w:sz w:val="24"/>
        </w:rPr>
        <w:t>will</w:t>
      </w:r>
      <w:r w:rsidRPr="0006016A">
        <w:rPr>
          <w:rFonts w:ascii="Arial" w:hAnsi="Arial" w:cs="Arial"/>
          <w:i/>
          <w:color w:val="7030A0"/>
          <w:spacing w:val="-4"/>
          <w:sz w:val="24"/>
        </w:rPr>
        <w:t xml:space="preserve"> </w:t>
      </w:r>
      <w:r w:rsidRPr="0006016A">
        <w:rPr>
          <w:rFonts w:ascii="Arial" w:hAnsi="Arial" w:cs="Arial"/>
          <w:i/>
          <w:color w:val="7030A0"/>
          <w:sz w:val="24"/>
        </w:rPr>
        <w:t>carry</w:t>
      </w:r>
      <w:r w:rsidRPr="0006016A">
        <w:rPr>
          <w:rFonts w:ascii="Arial" w:hAnsi="Arial" w:cs="Arial"/>
          <w:i/>
          <w:color w:val="7030A0"/>
          <w:spacing w:val="-5"/>
          <w:sz w:val="24"/>
        </w:rPr>
        <w:t xml:space="preserve"> </w:t>
      </w:r>
      <w:r w:rsidRPr="0006016A">
        <w:rPr>
          <w:rFonts w:ascii="Arial" w:hAnsi="Arial" w:cs="Arial"/>
          <w:i/>
          <w:color w:val="7030A0"/>
          <w:sz w:val="24"/>
        </w:rPr>
        <w:t>out</w:t>
      </w:r>
      <w:r w:rsidRPr="0006016A">
        <w:rPr>
          <w:rFonts w:ascii="Arial" w:hAnsi="Arial" w:cs="Arial"/>
          <w:i/>
          <w:color w:val="7030A0"/>
          <w:spacing w:val="-4"/>
          <w:sz w:val="24"/>
        </w:rPr>
        <w:t xml:space="preserve"> </w:t>
      </w:r>
      <w:r w:rsidRPr="0006016A">
        <w:rPr>
          <w:rFonts w:ascii="Arial" w:hAnsi="Arial" w:cs="Arial"/>
          <w:i/>
          <w:color w:val="7030A0"/>
          <w:sz w:val="24"/>
        </w:rPr>
        <w:t>your</w:t>
      </w:r>
      <w:r w:rsidRPr="0006016A">
        <w:rPr>
          <w:rFonts w:ascii="Arial" w:hAnsi="Arial" w:cs="Arial"/>
          <w:i/>
          <w:color w:val="7030A0"/>
          <w:spacing w:val="-5"/>
          <w:sz w:val="24"/>
        </w:rPr>
        <w:t xml:space="preserve"> </w:t>
      </w:r>
      <w:r w:rsidRPr="0006016A">
        <w:rPr>
          <w:rFonts w:ascii="Arial" w:hAnsi="Arial" w:cs="Arial"/>
          <w:i/>
          <w:color w:val="7030A0"/>
          <w:spacing w:val="-4"/>
          <w:sz w:val="24"/>
        </w:rPr>
        <w:t>PDA.</w:t>
      </w:r>
    </w:p>
    <w:p w14:paraId="461C78B1" w14:textId="77777777" w:rsidR="00E13E08" w:rsidRPr="0006016A" w:rsidRDefault="00E13E08" w:rsidP="00E13E08">
      <w:pPr>
        <w:pStyle w:val="BodyText"/>
        <w:ind w:right="990"/>
        <w:jc w:val="both"/>
        <w:rPr>
          <w:iCs/>
          <w:color w:val="7030A0"/>
          <w:sz w:val="16"/>
          <w:szCs w:val="16"/>
        </w:rPr>
      </w:pPr>
    </w:p>
    <w:p w14:paraId="4D4EFE0F" w14:textId="77777777" w:rsidR="00E13E08" w:rsidRPr="0006016A" w:rsidRDefault="00E13E08" w:rsidP="00E13E08">
      <w:pPr>
        <w:pStyle w:val="BodyText"/>
        <w:ind w:right="990"/>
        <w:jc w:val="both"/>
        <w:rPr>
          <w:b/>
          <w:bCs/>
          <w:color w:val="7030A0"/>
        </w:rPr>
      </w:pPr>
      <w:r w:rsidRPr="0006016A">
        <w:rPr>
          <w:b/>
          <w:bCs/>
          <w:color w:val="7030A0"/>
        </w:rPr>
        <w:t>PDA</w:t>
      </w:r>
      <w:r w:rsidRPr="0006016A">
        <w:rPr>
          <w:b/>
          <w:bCs/>
          <w:color w:val="7030A0"/>
          <w:spacing w:val="-2"/>
        </w:rPr>
        <w:t xml:space="preserve"> </w:t>
      </w:r>
      <w:r w:rsidRPr="0006016A">
        <w:rPr>
          <w:b/>
          <w:bCs/>
          <w:color w:val="7030A0"/>
        </w:rPr>
        <w:t>1</w:t>
      </w:r>
      <w:r w:rsidRPr="0006016A">
        <w:rPr>
          <w:b/>
          <w:bCs/>
          <w:color w:val="7030A0"/>
          <w:spacing w:val="-4"/>
        </w:rPr>
        <w:t xml:space="preserve"> </w:t>
      </w:r>
      <w:r w:rsidRPr="0006016A">
        <w:rPr>
          <w:b/>
          <w:bCs/>
          <w:color w:val="7030A0"/>
        </w:rPr>
        <w:t>or</w:t>
      </w:r>
      <w:r w:rsidRPr="0006016A">
        <w:rPr>
          <w:b/>
          <w:bCs/>
          <w:color w:val="7030A0"/>
          <w:spacing w:val="-4"/>
        </w:rPr>
        <w:t xml:space="preserve"> </w:t>
      </w:r>
      <w:r w:rsidRPr="0006016A">
        <w:rPr>
          <w:b/>
          <w:bCs/>
          <w:color w:val="7030A0"/>
          <w:spacing w:val="-10"/>
        </w:rPr>
        <w:t>2</w:t>
      </w:r>
    </w:p>
    <w:p w14:paraId="6A756488" w14:textId="77777777" w:rsidR="00E13E08" w:rsidRPr="0006016A" w:rsidRDefault="00E13E08" w:rsidP="00E13E08">
      <w:pPr>
        <w:spacing w:after="0" w:line="240" w:lineRule="auto"/>
        <w:ind w:right="990"/>
        <w:jc w:val="both"/>
        <w:rPr>
          <w:rFonts w:ascii="Arial" w:hAnsi="Arial" w:cs="Arial"/>
          <w:iCs/>
          <w:color w:val="7030A0"/>
          <w:sz w:val="16"/>
          <w:szCs w:val="14"/>
        </w:rPr>
      </w:pPr>
    </w:p>
    <w:p w14:paraId="349EA281"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State</w:t>
      </w:r>
      <w:r w:rsidRPr="0006016A">
        <w:rPr>
          <w:rFonts w:ascii="Arial" w:hAnsi="Arial" w:cs="Arial"/>
          <w:i/>
          <w:color w:val="7030A0"/>
          <w:spacing w:val="-7"/>
          <w:sz w:val="24"/>
        </w:rPr>
        <w:t xml:space="preserve"> </w:t>
      </w:r>
      <w:r w:rsidRPr="0006016A">
        <w:rPr>
          <w:rFonts w:ascii="Arial" w:hAnsi="Arial" w:cs="Arial"/>
          <w:i/>
          <w:color w:val="7030A0"/>
          <w:sz w:val="24"/>
        </w:rPr>
        <w:t>whether</w:t>
      </w:r>
      <w:r w:rsidRPr="0006016A">
        <w:rPr>
          <w:rFonts w:ascii="Arial" w:hAnsi="Arial" w:cs="Arial"/>
          <w:i/>
          <w:color w:val="7030A0"/>
          <w:spacing w:val="-6"/>
          <w:sz w:val="24"/>
        </w:rPr>
        <w:t xml:space="preserve"> </w:t>
      </w:r>
      <w:r w:rsidRPr="0006016A">
        <w:rPr>
          <w:rFonts w:ascii="Arial" w:hAnsi="Arial" w:cs="Arial"/>
          <w:i/>
          <w:color w:val="7030A0"/>
          <w:sz w:val="24"/>
        </w:rPr>
        <w:t>this</w:t>
      </w:r>
      <w:r w:rsidRPr="0006016A">
        <w:rPr>
          <w:rFonts w:ascii="Arial" w:hAnsi="Arial" w:cs="Arial"/>
          <w:i/>
          <w:color w:val="7030A0"/>
          <w:spacing w:val="-5"/>
          <w:sz w:val="24"/>
        </w:rPr>
        <w:t xml:space="preserve"> </w:t>
      </w:r>
      <w:r w:rsidRPr="0006016A">
        <w:rPr>
          <w:rFonts w:ascii="Arial" w:hAnsi="Arial" w:cs="Arial"/>
          <w:i/>
          <w:color w:val="7030A0"/>
          <w:sz w:val="24"/>
        </w:rPr>
        <w:t>is</w:t>
      </w:r>
      <w:r w:rsidRPr="0006016A">
        <w:rPr>
          <w:rFonts w:ascii="Arial" w:hAnsi="Arial" w:cs="Arial"/>
          <w:i/>
          <w:color w:val="7030A0"/>
          <w:spacing w:val="-5"/>
          <w:sz w:val="24"/>
        </w:rPr>
        <w:t xml:space="preserve"> </w:t>
      </w:r>
      <w:r w:rsidRPr="0006016A">
        <w:rPr>
          <w:rFonts w:ascii="Arial" w:hAnsi="Arial" w:cs="Arial"/>
          <w:i/>
          <w:color w:val="7030A0"/>
          <w:sz w:val="24"/>
        </w:rPr>
        <w:t>your</w:t>
      </w:r>
      <w:r w:rsidRPr="0006016A">
        <w:rPr>
          <w:rFonts w:ascii="Arial" w:hAnsi="Arial" w:cs="Arial"/>
          <w:i/>
          <w:color w:val="7030A0"/>
          <w:spacing w:val="-6"/>
          <w:sz w:val="24"/>
        </w:rPr>
        <w:t xml:space="preserve"> </w:t>
      </w:r>
      <w:r w:rsidRPr="0006016A">
        <w:rPr>
          <w:rFonts w:ascii="Arial" w:hAnsi="Arial" w:cs="Arial"/>
          <w:i/>
          <w:color w:val="7030A0"/>
          <w:sz w:val="24"/>
        </w:rPr>
        <w:t>first</w:t>
      </w:r>
      <w:r w:rsidRPr="0006016A">
        <w:rPr>
          <w:rFonts w:ascii="Arial" w:hAnsi="Arial" w:cs="Arial"/>
          <w:i/>
          <w:color w:val="7030A0"/>
          <w:spacing w:val="-4"/>
          <w:sz w:val="24"/>
        </w:rPr>
        <w:t xml:space="preserve"> </w:t>
      </w:r>
      <w:r w:rsidRPr="0006016A">
        <w:rPr>
          <w:rFonts w:ascii="Arial" w:hAnsi="Arial" w:cs="Arial"/>
          <w:i/>
          <w:color w:val="7030A0"/>
          <w:sz w:val="24"/>
        </w:rPr>
        <w:t>or</w:t>
      </w:r>
      <w:r w:rsidRPr="0006016A">
        <w:rPr>
          <w:rFonts w:ascii="Arial" w:hAnsi="Arial" w:cs="Arial"/>
          <w:i/>
          <w:color w:val="7030A0"/>
          <w:spacing w:val="-6"/>
          <w:sz w:val="24"/>
        </w:rPr>
        <w:t xml:space="preserve"> </w:t>
      </w:r>
      <w:r w:rsidRPr="0006016A">
        <w:rPr>
          <w:rFonts w:ascii="Arial" w:hAnsi="Arial" w:cs="Arial"/>
          <w:i/>
          <w:color w:val="7030A0"/>
          <w:sz w:val="24"/>
        </w:rPr>
        <w:t>second</w:t>
      </w:r>
      <w:r w:rsidRPr="0006016A">
        <w:rPr>
          <w:rFonts w:ascii="Arial" w:hAnsi="Arial" w:cs="Arial"/>
          <w:i/>
          <w:color w:val="7030A0"/>
          <w:spacing w:val="-4"/>
          <w:sz w:val="24"/>
        </w:rPr>
        <w:t xml:space="preserve"> </w:t>
      </w:r>
      <w:r w:rsidRPr="0006016A">
        <w:rPr>
          <w:rFonts w:ascii="Arial" w:hAnsi="Arial" w:cs="Arial"/>
          <w:i/>
          <w:color w:val="7030A0"/>
          <w:spacing w:val="-5"/>
          <w:sz w:val="24"/>
        </w:rPr>
        <w:t>PDA</w:t>
      </w:r>
    </w:p>
    <w:p w14:paraId="44CCF452" w14:textId="77777777" w:rsidR="00E13E08" w:rsidRPr="0006016A" w:rsidRDefault="00E13E08" w:rsidP="00E13E08">
      <w:pPr>
        <w:spacing w:after="0" w:line="240" w:lineRule="auto"/>
        <w:ind w:right="990"/>
        <w:jc w:val="both"/>
        <w:rPr>
          <w:rFonts w:ascii="Arial" w:hAnsi="Arial" w:cs="Arial"/>
          <w:iCs/>
          <w:color w:val="7030A0"/>
          <w:sz w:val="16"/>
          <w:szCs w:val="14"/>
        </w:rPr>
      </w:pPr>
    </w:p>
    <w:p w14:paraId="05C5D63E"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The</w:t>
      </w:r>
      <w:r w:rsidRPr="0006016A">
        <w:rPr>
          <w:rFonts w:ascii="Arial" w:hAnsi="Arial" w:cs="Arial"/>
          <w:i/>
          <w:color w:val="7030A0"/>
          <w:spacing w:val="-2"/>
          <w:sz w:val="24"/>
        </w:rPr>
        <w:t xml:space="preserve"> </w:t>
      </w:r>
      <w:r w:rsidRPr="0006016A">
        <w:rPr>
          <w:rFonts w:ascii="Arial" w:hAnsi="Arial" w:cs="Arial"/>
          <w:i/>
          <w:color w:val="7030A0"/>
          <w:sz w:val="24"/>
        </w:rPr>
        <w:t>two</w:t>
      </w:r>
      <w:r w:rsidRPr="0006016A">
        <w:rPr>
          <w:rFonts w:ascii="Arial" w:hAnsi="Arial" w:cs="Arial"/>
          <w:i/>
          <w:color w:val="7030A0"/>
          <w:spacing w:val="-4"/>
          <w:sz w:val="24"/>
        </w:rPr>
        <w:t xml:space="preserve"> </w:t>
      </w:r>
      <w:r w:rsidRPr="0006016A">
        <w:rPr>
          <w:rFonts w:ascii="Arial" w:hAnsi="Arial" w:cs="Arial"/>
          <w:i/>
          <w:color w:val="7030A0"/>
          <w:sz w:val="24"/>
        </w:rPr>
        <w:t>PDAs</w:t>
      </w:r>
      <w:r w:rsidRPr="0006016A">
        <w:rPr>
          <w:rFonts w:ascii="Arial" w:hAnsi="Arial" w:cs="Arial"/>
          <w:i/>
          <w:color w:val="7030A0"/>
          <w:spacing w:val="-3"/>
          <w:sz w:val="24"/>
        </w:rPr>
        <w:t xml:space="preserve"> </w:t>
      </w:r>
      <w:r w:rsidRPr="0006016A">
        <w:rPr>
          <w:rFonts w:ascii="Arial" w:hAnsi="Arial" w:cs="Arial"/>
          <w:i/>
          <w:color w:val="7030A0"/>
          <w:sz w:val="24"/>
        </w:rPr>
        <w:t>should</w:t>
      </w:r>
      <w:r w:rsidRPr="0006016A">
        <w:rPr>
          <w:rFonts w:ascii="Arial" w:hAnsi="Arial" w:cs="Arial"/>
          <w:i/>
          <w:color w:val="7030A0"/>
          <w:spacing w:val="-4"/>
          <w:sz w:val="24"/>
        </w:rPr>
        <w:t xml:space="preserve"> </w:t>
      </w:r>
      <w:r w:rsidRPr="0006016A">
        <w:rPr>
          <w:rFonts w:ascii="Arial" w:hAnsi="Arial" w:cs="Arial"/>
          <w:i/>
          <w:color w:val="7030A0"/>
          <w:sz w:val="24"/>
        </w:rPr>
        <w:t>focus</w:t>
      </w:r>
      <w:r w:rsidRPr="0006016A">
        <w:rPr>
          <w:rFonts w:ascii="Arial" w:hAnsi="Arial" w:cs="Arial"/>
          <w:i/>
          <w:color w:val="7030A0"/>
          <w:spacing w:val="-3"/>
          <w:sz w:val="24"/>
        </w:rPr>
        <w:t xml:space="preserve"> </w:t>
      </w:r>
      <w:r w:rsidRPr="0006016A">
        <w:rPr>
          <w:rFonts w:ascii="Arial" w:hAnsi="Arial" w:cs="Arial"/>
          <w:i/>
          <w:color w:val="7030A0"/>
          <w:sz w:val="24"/>
        </w:rPr>
        <w:t>on</w:t>
      </w:r>
      <w:r w:rsidRPr="0006016A">
        <w:rPr>
          <w:rFonts w:ascii="Arial" w:hAnsi="Arial" w:cs="Arial"/>
          <w:i/>
          <w:color w:val="7030A0"/>
          <w:spacing w:val="-2"/>
          <w:sz w:val="24"/>
        </w:rPr>
        <w:t xml:space="preserve"> </w:t>
      </w:r>
      <w:r w:rsidRPr="0006016A">
        <w:rPr>
          <w:rFonts w:ascii="Arial" w:hAnsi="Arial" w:cs="Arial"/>
          <w:i/>
          <w:color w:val="7030A0"/>
          <w:sz w:val="24"/>
        </w:rPr>
        <w:t>teaching</w:t>
      </w:r>
      <w:r w:rsidRPr="0006016A">
        <w:rPr>
          <w:rFonts w:ascii="Arial" w:hAnsi="Arial" w:cs="Arial"/>
          <w:i/>
          <w:color w:val="7030A0"/>
          <w:spacing w:val="-2"/>
          <w:sz w:val="24"/>
        </w:rPr>
        <w:t xml:space="preserve"> </w:t>
      </w:r>
      <w:r w:rsidRPr="0006016A">
        <w:rPr>
          <w:rFonts w:ascii="Arial" w:hAnsi="Arial" w:cs="Arial"/>
          <w:i/>
          <w:color w:val="7030A0"/>
          <w:sz w:val="24"/>
        </w:rPr>
        <w:t>and</w:t>
      </w:r>
      <w:r w:rsidRPr="0006016A">
        <w:rPr>
          <w:rFonts w:ascii="Arial" w:hAnsi="Arial" w:cs="Arial"/>
          <w:i/>
          <w:color w:val="7030A0"/>
          <w:spacing w:val="-2"/>
          <w:sz w:val="24"/>
        </w:rPr>
        <w:t xml:space="preserve"> </w:t>
      </w:r>
      <w:r w:rsidRPr="0006016A">
        <w:rPr>
          <w:rFonts w:ascii="Arial" w:hAnsi="Arial" w:cs="Arial"/>
          <w:i/>
          <w:color w:val="7030A0"/>
          <w:sz w:val="24"/>
        </w:rPr>
        <w:t>learning</w:t>
      </w:r>
      <w:r w:rsidRPr="0006016A">
        <w:rPr>
          <w:rFonts w:ascii="Arial" w:hAnsi="Arial" w:cs="Arial"/>
          <w:i/>
          <w:color w:val="7030A0"/>
          <w:spacing w:val="-4"/>
          <w:sz w:val="24"/>
        </w:rPr>
        <w:t xml:space="preserve"> </w:t>
      </w:r>
      <w:r w:rsidRPr="0006016A">
        <w:rPr>
          <w:rFonts w:ascii="Arial" w:hAnsi="Arial" w:cs="Arial"/>
          <w:i/>
          <w:color w:val="7030A0"/>
          <w:sz w:val="24"/>
        </w:rPr>
        <w:t>with</w:t>
      </w:r>
      <w:r w:rsidRPr="0006016A">
        <w:rPr>
          <w:rFonts w:ascii="Arial" w:hAnsi="Arial" w:cs="Arial"/>
          <w:i/>
          <w:color w:val="7030A0"/>
          <w:spacing w:val="-2"/>
          <w:sz w:val="24"/>
        </w:rPr>
        <w:t xml:space="preserve"> </w:t>
      </w:r>
      <w:r w:rsidRPr="0006016A">
        <w:rPr>
          <w:rFonts w:ascii="Arial" w:hAnsi="Arial" w:cs="Arial"/>
          <w:i/>
          <w:color w:val="7030A0"/>
          <w:sz w:val="24"/>
        </w:rPr>
        <w:t>the</w:t>
      </w:r>
      <w:r w:rsidRPr="0006016A">
        <w:rPr>
          <w:rFonts w:ascii="Arial" w:hAnsi="Arial" w:cs="Arial"/>
          <w:i/>
          <w:color w:val="7030A0"/>
          <w:spacing w:val="-2"/>
          <w:sz w:val="24"/>
        </w:rPr>
        <w:t xml:space="preserve"> </w:t>
      </w:r>
      <w:r w:rsidRPr="0006016A">
        <w:rPr>
          <w:rFonts w:ascii="Arial" w:hAnsi="Arial" w:cs="Arial"/>
          <w:i/>
          <w:color w:val="7030A0"/>
          <w:sz w:val="24"/>
        </w:rPr>
        <w:t>inclusion</w:t>
      </w:r>
      <w:r w:rsidRPr="0006016A">
        <w:rPr>
          <w:rFonts w:ascii="Arial" w:hAnsi="Arial" w:cs="Arial"/>
          <w:i/>
          <w:color w:val="7030A0"/>
          <w:spacing w:val="-2"/>
          <w:sz w:val="24"/>
        </w:rPr>
        <w:t xml:space="preserve"> </w:t>
      </w:r>
      <w:r w:rsidRPr="0006016A">
        <w:rPr>
          <w:rFonts w:ascii="Arial" w:hAnsi="Arial" w:cs="Arial"/>
          <w:i/>
          <w:color w:val="7030A0"/>
          <w:sz w:val="24"/>
        </w:rPr>
        <w:t>of</w:t>
      </w:r>
      <w:r w:rsidRPr="0006016A">
        <w:rPr>
          <w:rFonts w:ascii="Arial" w:hAnsi="Arial" w:cs="Arial"/>
          <w:i/>
          <w:color w:val="7030A0"/>
          <w:spacing w:val="-2"/>
          <w:sz w:val="24"/>
        </w:rPr>
        <w:t xml:space="preserve"> </w:t>
      </w:r>
      <w:r w:rsidRPr="0006016A">
        <w:rPr>
          <w:rFonts w:ascii="Arial" w:hAnsi="Arial" w:cs="Arial"/>
          <w:i/>
          <w:color w:val="7030A0"/>
          <w:sz w:val="24"/>
        </w:rPr>
        <w:t>educational technology (ICT) to support both areas.</w:t>
      </w:r>
    </w:p>
    <w:p w14:paraId="11B8C3F2" w14:textId="77777777" w:rsidR="00E13E08" w:rsidRPr="0006016A" w:rsidRDefault="00E13E08" w:rsidP="00E13E08">
      <w:pPr>
        <w:pStyle w:val="BodyText"/>
        <w:ind w:right="990"/>
        <w:jc w:val="both"/>
        <w:rPr>
          <w:iCs/>
          <w:color w:val="7030A0"/>
          <w:sz w:val="16"/>
          <w:szCs w:val="16"/>
        </w:rPr>
      </w:pPr>
    </w:p>
    <w:p w14:paraId="7841CFF6" w14:textId="77777777" w:rsidR="00E13E08" w:rsidRPr="0006016A" w:rsidRDefault="00E13E08" w:rsidP="00E13E08">
      <w:pPr>
        <w:pStyle w:val="BodyText"/>
        <w:ind w:right="990"/>
        <w:jc w:val="both"/>
        <w:rPr>
          <w:b/>
          <w:bCs/>
          <w:color w:val="7030A0"/>
        </w:rPr>
      </w:pPr>
      <w:r w:rsidRPr="0006016A">
        <w:rPr>
          <w:b/>
          <w:bCs/>
          <w:color w:val="7030A0"/>
        </w:rPr>
        <w:t>Date</w:t>
      </w:r>
      <w:r w:rsidRPr="0006016A">
        <w:rPr>
          <w:b/>
          <w:bCs/>
          <w:color w:val="7030A0"/>
          <w:spacing w:val="-5"/>
        </w:rPr>
        <w:t xml:space="preserve"> </w:t>
      </w:r>
      <w:r w:rsidRPr="0006016A">
        <w:rPr>
          <w:b/>
          <w:bCs/>
          <w:color w:val="7030A0"/>
        </w:rPr>
        <w:t>of</w:t>
      </w:r>
      <w:r w:rsidRPr="0006016A">
        <w:rPr>
          <w:b/>
          <w:bCs/>
          <w:color w:val="7030A0"/>
          <w:spacing w:val="-5"/>
        </w:rPr>
        <w:t xml:space="preserve"> </w:t>
      </w:r>
      <w:r w:rsidRPr="0006016A">
        <w:rPr>
          <w:b/>
          <w:bCs/>
          <w:color w:val="7030A0"/>
        </w:rPr>
        <w:t>beginning</w:t>
      </w:r>
      <w:r w:rsidRPr="0006016A">
        <w:rPr>
          <w:b/>
          <w:bCs/>
          <w:color w:val="7030A0"/>
          <w:spacing w:val="-7"/>
        </w:rPr>
        <w:t xml:space="preserve"> </w:t>
      </w:r>
      <w:r w:rsidRPr="0006016A">
        <w:rPr>
          <w:b/>
          <w:bCs/>
          <w:color w:val="7030A0"/>
        </w:rPr>
        <w:t>this</w:t>
      </w:r>
      <w:r w:rsidRPr="0006016A">
        <w:rPr>
          <w:b/>
          <w:bCs/>
          <w:color w:val="7030A0"/>
          <w:spacing w:val="-8"/>
        </w:rPr>
        <w:t xml:space="preserve"> </w:t>
      </w:r>
      <w:r w:rsidRPr="0006016A">
        <w:rPr>
          <w:b/>
          <w:bCs/>
          <w:color w:val="7030A0"/>
          <w:spacing w:val="-5"/>
        </w:rPr>
        <w:t>PDA</w:t>
      </w:r>
    </w:p>
    <w:p w14:paraId="0FD4014A" w14:textId="77777777" w:rsidR="00E13E08" w:rsidRPr="0006016A" w:rsidRDefault="00E13E08" w:rsidP="00E13E08">
      <w:pPr>
        <w:spacing w:after="0" w:line="240" w:lineRule="auto"/>
        <w:ind w:right="990"/>
        <w:jc w:val="both"/>
        <w:rPr>
          <w:rFonts w:ascii="Arial" w:hAnsi="Arial" w:cs="Arial"/>
          <w:iCs/>
          <w:color w:val="7030A0"/>
          <w:sz w:val="16"/>
          <w:szCs w:val="14"/>
        </w:rPr>
      </w:pPr>
    </w:p>
    <w:p w14:paraId="53421D2B"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Enter</w:t>
      </w:r>
      <w:r w:rsidRPr="0006016A">
        <w:rPr>
          <w:rFonts w:ascii="Arial" w:hAnsi="Arial" w:cs="Arial"/>
          <w:i/>
          <w:color w:val="7030A0"/>
          <w:spacing w:val="-6"/>
          <w:sz w:val="24"/>
        </w:rPr>
        <w:t xml:space="preserve"> </w:t>
      </w:r>
      <w:r w:rsidRPr="0006016A">
        <w:rPr>
          <w:rFonts w:ascii="Arial" w:hAnsi="Arial" w:cs="Arial"/>
          <w:i/>
          <w:color w:val="7030A0"/>
          <w:sz w:val="24"/>
        </w:rPr>
        <w:t>the</w:t>
      </w:r>
      <w:r w:rsidRPr="0006016A">
        <w:rPr>
          <w:rFonts w:ascii="Arial" w:hAnsi="Arial" w:cs="Arial"/>
          <w:i/>
          <w:color w:val="7030A0"/>
          <w:spacing w:val="-5"/>
          <w:sz w:val="24"/>
        </w:rPr>
        <w:t xml:space="preserve"> </w:t>
      </w:r>
      <w:r w:rsidRPr="0006016A">
        <w:rPr>
          <w:rFonts w:ascii="Arial" w:hAnsi="Arial" w:cs="Arial"/>
          <w:i/>
          <w:color w:val="7030A0"/>
          <w:sz w:val="24"/>
        </w:rPr>
        <w:t>date</w:t>
      </w:r>
      <w:r w:rsidRPr="0006016A">
        <w:rPr>
          <w:rFonts w:ascii="Arial" w:hAnsi="Arial" w:cs="Arial"/>
          <w:i/>
          <w:color w:val="7030A0"/>
          <w:spacing w:val="-3"/>
          <w:sz w:val="24"/>
        </w:rPr>
        <w:t xml:space="preserve"> </w:t>
      </w:r>
      <w:r w:rsidRPr="0006016A">
        <w:rPr>
          <w:rFonts w:ascii="Arial" w:hAnsi="Arial" w:cs="Arial"/>
          <w:i/>
          <w:color w:val="7030A0"/>
          <w:sz w:val="24"/>
        </w:rPr>
        <w:t>you</w:t>
      </w:r>
      <w:r w:rsidRPr="0006016A">
        <w:rPr>
          <w:rFonts w:ascii="Arial" w:hAnsi="Arial" w:cs="Arial"/>
          <w:i/>
          <w:color w:val="7030A0"/>
          <w:spacing w:val="-4"/>
          <w:sz w:val="24"/>
        </w:rPr>
        <w:t xml:space="preserve"> </w:t>
      </w:r>
      <w:r w:rsidRPr="0006016A">
        <w:rPr>
          <w:rFonts w:ascii="Arial" w:hAnsi="Arial" w:cs="Arial"/>
          <w:i/>
          <w:color w:val="7030A0"/>
          <w:sz w:val="24"/>
        </w:rPr>
        <w:t>started</w:t>
      </w:r>
      <w:r w:rsidRPr="0006016A">
        <w:rPr>
          <w:rFonts w:ascii="Arial" w:hAnsi="Arial" w:cs="Arial"/>
          <w:i/>
          <w:color w:val="7030A0"/>
          <w:spacing w:val="-5"/>
          <w:sz w:val="24"/>
        </w:rPr>
        <w:t xml:space="preserve"> </w:t>
      </w:r>
      <w:r w:rsidRPr="0006016A">
        <w:rPr>
          <w:rFonts w:ascii="Arial" w:hAnsi="Arial" w:cs="Arial"/>
          <w:i/>
          <w:color w:val="7030A0"/>
          <w:sz w:val="24"/>
        </w:rPr>
        <w:t>work</w:t>
      </w:r>
      <w:r w:rsidRPr="0006016A">
        <w:rPr>
          <w:rFonts w:ascii="Arial" w:hAnsi="Arial" w:cs="Arial"/>
          <w:i/>
          <w:color w:val="7030A0"/>
          <w:spacing w:val="-6"/>
          <w:sz w:val="24"/>
        </w:rPr>
        <w:t xml:space="preserve"> </w:t>
      </w:r>
      <w:r w:rsidRPr="0006016A">
        <w:rPr>
          <w:rFonts w:ascii="Arial" w:hAnsi="Arial" w:cs="Arial"/>
          <w:i/>
          <w:color w:val="7030A0"/>
          <w:sz w:val="24"/>
        </w:rPr>
        <w:t>on</w:t>
      </w:r>
      <w:r w:rsidRPr="0006016A">
        <w:rPr>
          <w:rFonts w:ascii="Arial" w:hAnsi="Arial" w:cs="Arial"/>
          <w:i/>
          <w:color w:val="7030A0"/>
          <w:spacing w:val="-3"/>
          <w:sz w:val="24"/>
        </w:rPr>
        <w:t xml:space="preserve"> </w:t>
      </w:r>
      <w:r w:rsidRPr="0006016A">
        <w:rPr>
          <w:rFonts w:ascii="Arial" w:hAnsi="Arial" w:cs="Arial"/>
          <w:i/>
          <w:color w:val="7030A0"/>
          <w:sz w:val="24"/>
        </w:rPr>
        <w:t>this</w:t>
      </w:r>
      <w:r w:rsidRPr="0006016A">
        <w:rPr>
          <w:rFonts w:ascii="Arial" w:hAnsi="Arial" w:cs="Arial"/>
          <w:i/>
          <w:color w:val="7030A0"/>
          <w:spacing w:val="-5"/>
          <w:sz w:val="24"/>
        </w:rPr>
        <w:t xml:space="preserve"> </w:t>
      </w:r>
      <w:r w:rsidRPr="0006016A">
        <w:rPr>
          <w:rFonts w:ascii="Arial" w:hAnsi="Arial" w:cs="Arial"/>
          <w:i/>
          <w:color w:val="7030A0"/>
          <w:spacing w:val="-4"/>
          <w:sz w:val="24"/>
        </w:rPr>
        <w:t>PDA.</w:t>
      </w:r>
    </w:p>
    <w:p w14:paraId="2A65D7AF" w14:textId="77777777" w:rsidR="00E13E08" w:rsidRPr="0006016A" w:rsidRDefault="00E13E08" w:rsidP="00E13E08">
      <w:pPr>
        <w:pStyle w:val="BodyText"/>
        <w:ind w:right="990"/>
        <w:jc w:val="both"/>
        <w:rPr>
          <w:iCs/>
          <w:color w:val="7030A0"/>
          <w:sz w:val="16"/>
          <w:szCs w:val="16"/>
        </w:rPr>
      </w:pPr>
    </w:p>
    <w:p w14:paraId="20101EFB" w14:textId="77777777" w:rsidR="00E13E08" w:rsidRPr="0006016A" w:rsidRDefault="00E13E08" w:rsidP="00E13E08">
      <w:pPr>
        <w:spacing w:after="0" w:line="240" w:lineRule="auto"/>
        <w:ind w:right="990"/>
        <w:rPr>
          <w:rFonts w:ascii="Arial" w:hAnsi="Arial" w:cs="Arial"/>
          <w:b/>
          <w:color w:val="7030A0"/>
          <w:sz w:val="24"/>
          <w:u w:val="single"/>
        </w:rPr>
      </w:pPr>
      <w:r w:rsidRPr="0006016A">
        <w:rPr>
          <w:rFonts w:ascii="Arial" w:hAnsi="Arial" w:cs="Arial"/>
          <w:b/>
          <w:color w:val="7030A0"/>
          <w:sz w:val="24"/>
          <w:u w:val="single"/>
        </w:rPr>
        <w:t>My</w:t>
      </w:r>
      <w:r w:rsidRPr="0006016A">
        <w:rPr>
          <w:rFonts w:ascii="Arial" w:hAnsi="Arial" w:cs="Arial"/>
          <w:b/>
          <w:color w:val="7030A0"/>
          <w:spacing w:val="-10"/>
          <w:sz w:val="24"/>
          <w:u w:val="single"/>
        </w:rPr>
        <w:t xml:space="preserve"> </w:t>
      </w:r>
      <w:r w:rsidRPr="0006016A">
        <w:rPr>
          <w:rFonts w:ascii="Arial" w:hAnsi="Arial" w:cs="Arial"/>
          <w:b/>
          <w:color w:val="7030A0"/>
          <w:sz w:val="24"/>
          <w:u w:val="single"/>
        </w:rPr>
        <w:t>professional</w:t>
      </w:r>
      <w:r w:rsidRPr="0006016A">
        <w:rPr>
          <w:rFonts w:ascii="Arial" w:hAnsi="Arial" w:cs="Arial"/>
          <w:b/>
          <w:color w:val="7030A0"/>
          <w:spacing w:val="-5"/>
          <w:sz w:val="24"/>
          <w:u w:val="single"/>
        </w:rPr>
        <w:t xml:space="preserve"> </w:t>
      </w:r>
      <w:r w:rsidRPr="0006016A">
        <w:rPr>
          <w:rFonts w:ascii="Arial" w:hAnsi="Arial" w:cs="Arial"/>
          <w:b/>
          <w:color w:val="7030A0"/>
          <w:sz w:val="24"/>
          <w:u w:val="single"/>
        </w:rPr>
        <w:t>needs</w:t>
      </w:r>
      <w:r w:rsidRPr="0006016A">
        <w:rPr>
          <w:rFonts w:ascii="Arial" w:hAnsi="Arial" w:cs="Arial"/>
          <w:b/>
          <w:color w:val="7030A0"/>
          <w:spacing w:val="-5"/>
          <w:sz w:val="24"/>
          <w:u w:val="single"/>
        </w:rPr>
        <w:t xml:space="preserve"> </w:t>
      </w:r>
      <w:r w:rsidRPr="0006016A">
        <w:rPr>
          <w:rFonts w:ascii="Arial" w:hAnsi="Arial" w:cs="Arial"/>
          <w:b/>
          <w:color w:val="7030A0"/>
          <w:sz w:val="24"/>
          <w:u w:val="single"/>
        </w:rPr>
        <w:t>as</w:t>
      </w:r>
      <w:r w:rsidRPr="0006016A">
        <w:rPr>
          <w:rFonts w:ascii="Arial" w:hAnsi="Arial" w:cs="Arial"/>
          <w:b/>
          <w:color w:val="7030A0"/>
          <w:spacing w:val="-7"/>
          <w:sz w:val="24"/>
          <w:u w:val="single"/>
        </w:rPr>
        <w:t xml:space="preserve"> </w:t>
      </w:r>
      <w:r w:rsidRPr="0006016A">
        <w:rPr>
          <w:rFonts w:ascii="Arial" w:hAnsi="Arial" w:cs="Arial"/>
          <w:b/>
          <w:color w:val="7030A0"/>
          <w:sz w:val="24"/>
          <w:u w:val="single"/>
        </w:rPr>
        <w:t>a</w:t>
      </w:r>
      <w:r w:rsidRPr="0006016A">
        <w:rPr>
          <w:rFonts w:ascii="Arial" w:hAnsi="Arial" w:cs="Arial"/>
          <w:b/>
          <w:color w:val="7030A0"/>
          <w:spacing w:val="-5"/>
          <w:sz w:val="24"/>
          <w:u w:val="single"/>
        </w:rPr>
        <w:t xml:space="preserve"> </w:t>
      </w:r>
      <w:r w:rsidRPr="0006016A">
        <w:rPr>
          <w:rFonts w:ascii="Arial" w:hAnsi="Arial" w:cs="Arial"/>
          <w:b/>
          <w:color w:val="7030A0"/>
          <w:spacing w:val="-2"/>
          <w:sz w:val="24"/>
          <w:u w:val="single"/>
        </w:rPr>
        <w:t>teacher</w:t>
      </w:r>
    </w:p>
    <w:p w14:paraId="258144D3" w14:textId="77777777" w:rsidR="00E13E08" w:rsidRPr="0006016A" w:rsidRDefault="00E13E08" w:rsidP="00E13E08">
      <w:pPr>
        <w:pStyle w:val="BodyText"/>
        <w:ind w:right="990"/>
        <w:rPr>
          <w:b/>
          <w:color w:val="7030A0"/>
        </w:rPr>
      </w:pPr>
    </w:p>
    <w:p w14:paraId="6B3A0A9F" w14:textId="77777777" w:rsidR="00E13E08" w:rsidRPr="0006016A" w:rsidRDefault="00E13E08" w:rsidP="00E13E08">
      <w:pPr>
        <w:pStyle w:val="BodyText"/>
        <w:ind w:right="990"/>
        <w:jc w:val="both"/>
        <w:rPr>
          <w:b/>
          <w:bCs/>
          <w:color w:val="7030A0"/>
        </w:rPr>
      </w:pPr>
      <w:r w:rsidRPr="0006016A">
        <w:rPr>
          <w:b/>
          <w:bCs/>
          <w:color w:val="7030A0"/>
        </w:rPr>
        <w:t>School</w:t>
      </w:r>
      <w:r w:rsidRPr="0006016A">
        <w:rPr>
          <w:b/>
          <w:bCs/>
          <w:color w:val="7030A0"/>
          <w:spacing w:val="-8"/>
        </w:rPr>
        <w:t xml:space="preserve"> </w:t>
      </w:r>
      <w:r w:rsidRPr="0006016A">
        <w:rPr>
          <w:b/>
          <w:bCs/>
          <w:color w:val="7030A0"/>
          <w:spacing w:val="-2"/>
        </w:rPr>
        <w:t>Priorities</w:t>
      </w:r>
    </w:p>
    <w:p w14:paraId="2CB669E7" w14:textId="77777777" w:rsidR="00E13E08" w:rsidRPr="0006016A" w:rsidRDefault="00E13E08" w:rsidP="00E13E08">
      <w:pPr>
        <w:spacing w:after="0" w:line="240" w:lineRule="auto"/>
        <w:ind w:right="990"/>
        <w:jc w:val="both"/>
        <w:rPr>
          <w:rFonts w:ascii="Arial" w:hAnsi="Arial" w:cs="Arial"/>
          <w:iCs/>
          <w:color w:val="7030A0"/>
          <w:sz w:val="16"/>
          <w:szCs w:val="14"/>
        </w:rPr>
      </w:pPr>
    </w:p>
    <w:p w14:paraId="6D098B5F"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Reference</w:t>
      </w:r>
      <w:r w:rsidRPr="0006016A">
        <w:rPr>
          <w:rFonts w:ascii="Arial" w:hAnsi="Arial" w:cs="Arial"/>
          <w:i/>
          <w:color w:val="7030A0"/>
          <w:spacing w:val="-3"/>
          <w:sz w:val="24"/>
        </w:rPr>
        <w:t xml:space="preserve"> </w:t>
      </w:r>
      <w:r w:rsidRPr="0006016A">
        <w:rPr>
          <w:rFonts w:ascii="Arial" w:hAnsi="Arial" w:cs="Arial"/>
          <w:i/>
          <w:color w:val="7030A0"/>
          <w:sz w:val="24"/>
        </w:rPr>
        <w:t>here</w:t>
      </w:r>
      <w:r w:rsidRPr="0006016A">
        <w:rPr>
          <w:rFonts w:ascii="Arial" w:hAnsi="Arial" w:cs="Arial"/>
          <w:i/>
          <w:color w:val="7030A0"/>
          <w:spacing w:val="-3"/>
          <w:sz w:val="24"/>
        </w:rPr>
        <w:t xml:space="preserve"> </w:t>
      </w:r>
      <w:r w:rsidRPr="0006016A">
        <w:rPr>
          <w:rFonts w:ascii="Arial" w:hAnsi="Arial" w:cs="Arial"/>
          <w:i/>
          <w:color w:val="7030A0"/>
          <w:sz w:val="24"/>
        </w:rPr>
        <w:t>any</w:t>
      </w:r>
      <w:r w:rsidRPr="0006016A">
        <w:rPr>
          <w:rFonts w:ascii="Arial" w:hAnsi="Arial" w:cs="Arial"/>
          <w:i/>
          <w:color w:val="7030A0"/>
          <w:spacing w:val="-4"/>
          <w:sz w:val="24"/>
        </w:rPr>
        <w:t xml:space="preserve"> </w:t>
      </w:r>
      <w:r w:rsidRPr="0006016A">
        <w:rPr>
          <w:rFonts w:ascii="Arial" w:hAnsi="Arial" w:cs="Arial"/>
          <w:i/>
          <w:color w:val="7030A0"/>
          <w:sz w:val="24"/>
        </w:rPr>
        <w:t>priorities</w:t>
      </w:r>
      <w:r w:rsidRPr="0006016A">
        <w:rPr>
          <w:rFonts w:ascii="Arial" w:hAnsi="Arial" w:cs="Arial"/>
          <w:i/>
          <w:color w:val="7030A0"/>
          <w:spacing w:val="-4"/>
          <w:sz w:val="24"/>
        </w:rPr>
        <w:t xml:space="preserve"> </w:t>
      </w:r>
      <w:r w:rsidRPr="0006016A">
        <w:rPr>
          <w:rFonts w:ascii="Arial" w:hAnsi="Arial" w:cs="Arial"/>
          <w:i/>
          <w:color w:val="7030A0"/>
          <w:sz w:val="24"/>
        </w:rPr>
        <w:t>in</w:t>
      </w:r>
      <w:r w:rsidRPr="0006016A">
        <w:rPr>
          <w:rFonts w:ascii="Arial" w:hAnsi="Arial" w:cs="Arial"/>
          <w:i/>
          <w:color w:val="7030A0"/>
          <w:spacing w:val="-3"/>
          <w:sz w:val="24"/>
        </w:rPr>
        <w:t xml:space="preserve"> </w:t>
      </w:r>
      <w:r w:rsidRPr="0006016A">
        <w:rPr>
          <w:rFonts w:ascii="Arial" w:hAnsi="Arial" w:cs="Arial"/>
          <w:i/>
          <w:color w:val="7030A0"/>
          <w:sz w:val="24"/>
        </w:rPr>
        <w:t>the</w:t>
      </w:r>
      <w:r w:rsidRPr="0006016A">
        <w:rPr>
          <w:rFonts w:ascii="Arial" w:hAnsi="Arial" w:cs="Arial"/>
          <w:i/>
          <w:color w:val="7030A0"/>
          <w:spacing w:val="-3"/>
          <w:sz w:val="24"/>
        </w:rPr>
        <w:t xml:space="preserve"> </w:t>
      </w:r>
      <w:r w:rsidRPr="0006016A">
        <w:rPr>
          <w:rFonts w:ascii="Arial" w:hAnsi="Arial" w:cs="Arial"/>
          <w:i/>
          <w:color w:val="7030A0"/>
          <w:sz w:val="24"/>
        </w:rPr>
        <w:t>School</w:t>
      </w:r>
      <w:r w:rsidRPr="0006016A">
        <w:rPr>
          <w:rFonts w:ascii="Arial" w:hAnsi="Arial" w:cs="Arial"/>
          <w:i/>
          <w:color w:val="7030A0"/>
          <w:spacing w:val="-4"/>
          <w:sz w:val="24"/>
        </w:rPr>
        <w:t xml:space="preserve"> </w:t>
      </w:r>
      <w:r w:rsidRPr="0006016A">
        <w:rPr>
          <w:rFonts w:ascii="Arial" w:hAnsi="Arial" w:cs="Arial"/>
          <w:i/>
          <w:color w:val="7030A0"/>
          <w:sz w:val="24"/>
        </w:rPr>
        <w:t>Development</w:t>
      </w:r>
      <w:r w:rsidRPr="0006016A">
        <w:rPr>
          <w:rFonts w:ascii="Arial" w:hAnsi="Arial" w:cs="Arial"/>
          <w:i/>
          <w:color w:val="7030A0"/>
          <w:spacing w:val="-3"/>
          <w:sz w:val="24"/>
        </w:rPr>
        <w:t xml:space="preserve"> </w:t>
      </w:r>
      <w:r w:rsidRPr="0006016A">
        <w:rPr>
          <w:rFonts w:ascii="Arial" w:hAnsi="Arial" w:cs="Arial"/>
          <w:i/>
          <w:color w:val="7030A0"/>
          <w:sz w:val="24"/>
        </w:rPr>
        <w:t>Plan</w:t>
      </w:r>
      <w:r w:rsidRPr="0006016A">
        <w:rPr>
          <w:rFonts w:ascii="Arial" w:hAnsi="Arial" w:cs="Arial"/>
          <w:i/>
          <w:color w:val="7030A0"/>
          <w:spacing w:val="-5"/>
          <w:sz w:val="24"/>
        </w:rPr>
        <w:t xml:space="preserve"> </w:t>
      </w:r>
      <w:r w:rsidRPr="0006016A">
        <w:rPr>
          <w:rFonts w:ascii="Arial" w:hAnsi="Arial" w:cs="Arial"/>
          <w:i/>
          <w:color w:val="7030A0"/>
          <w:sz w:val="24"/>
        </w:rPr>
        <w:t>which</w:t>
      </w:r>
      <w:r w:rsidRPr="0006016A">
        <w:rPr>
          <w:rFonts w:ascii="Arial" w:hAnsi="Arial" w:cs="Arial"/>
          <w:i/>
          <w:color w:val="7030A0"/>
          <w:spacing w:val="-3"/>
          <w:sz w:val="24"/>
        </w:rPr>
        <w:t xml:space="preserve"> </w:t>
      </w:r>
      <w:r w:rsidRPr="0006016A">
        <w:rPr>
          <w:rFonts w:ascii="Arial" w:hAnsi="Arial" w:cs="Arial"/>
          <w:i/>
          <w:color w:val="7030A0"/>
          <w:sz w:val="24"/>
        </w:rPr>
        <w:t>relate</w:t>
      </w:r>
      <w:r w:rsidRPr="0006016A">
        <w:rPr>
          <w:rFonts w:ascii="Arial" w:hAnsi="Arial" w:cs="Arial"/>
          <w:i/>
          <w:color w:val="7030A0"/>
          <w:spacing w:val="-5"/>
          <w:sz w:val="24"/>
        </w:rPr>
        <w:t xml:space="preserve"> </w:t>
      </w:r>
      <w:r w:rsidRPr="0006016A">
        <w:rPr>
          <w:rFonts w:ascii="Arial" w:hAnsi="Arial" w:cs="Arial"/>
          <w:i/>
          <w:color w:val="7030A0"/>
          <w:sz w:val="24"/>
        </w:rPr>
        <w:t>directly</w:t>
      </w:r>
      <w:r w:rsidRPr="0006016A">
        <w:rPr>
          <w:rFonts w:ascii="Arial" w:hAnsi="Arial" w:cs="Arial"/>
          <w:i/>
          <w:color w:val="7030A0"/>
          <w:spacing w:val="-4"/>
          <w:sz w:val="24"/>
        </w:rPr>
        <w:t xml:space="preserve"> </w:t>
      </w:r>
      <w:r w:rsidRPr="0006016A">
        <w:rPr>
          <w:rFonts w:ascii="Arial" w:hAnsi="Arial" w:cs="Arial"/>
          <w:i/>
          <w:color w:val="7030A0"/>
          <w:sz w:val="24"/>
        </w:rPr>
        <w:t>to teaching and learning in your classroom.</w:t>
      </w:r>
    </w:p>
    <w:p w14:paraId="2234AE27" w14:textId="77777777" w:rsidR="00E13E08" w:rsidRPr="0006016A" w:rsidRDefault="00E13E08" w:rsidP="00E13E08">
      <w:pPr>
        <w:pStyle w:val="BodyText"/>
        <w:ind w:right="990"/>
        <w:jc w:val="both"/>
        <w:rPr>
          <w:iCs/>
          <w:color w:val="7030A0"/>
          <w:sz w:val="16"/>
          <w:szCs w:val="16"/>
        </w:rPr>
      </w:pPr>
    </w:p>
    <w:p w14:paraId="5A09E4B5" w14:textId="77777777" w:rsidR="00E13E08" w:rsidRPr="0006016A" w:rsidRDefault="00E13E08" w:rsidP="00E13E08">
      <w:pPr>
        <w:pStyle w:val="BodyText"/>
        <w:ind w:right="990"/>
        <w:jc w:val="both"/>
        <w:rPr>
          <w:b/>
          <w:bCs/>
          <w:color w:val="7030A0"/>
        </w:rPr>
      </w:pPr>
      <w:r w:rsidRPr="0006016A">
        <w:rPr>
          <w:b/>
          <w:bCs/>
          <w:color w:val="7030A0"/>
        </w:rPr>
        <w:t>Departmental</w:t>
      </w:r>
      <w:r w:rsidRPr="0006016A">
        <w:rPr>
          <w:b/>
          <w:bCs/>
          <w:color w:val="7030A0"/>
          <w:spacing w:val="-7"/>
        </w:rPr>
        <w:t xml:space="preserve"> </w:t>
      </w:r>
      <w:r w:rsidRPr="0006016A">
        <w:rPr>
          <w:b/>
          <w:bCs/>
          <w:color w:val="7030A0"/>
        </w:rPr>
        <w:t>or</w:t>
      </w:r>
      <w:r w:rsidRPr="0006016A">
        <w:rPr>
          <w:b/>
          <w:bCs/>
          <w:color w:val="7030A0"/>
          <w:spacing w:val="-7"/>
        </w:rPr>
        <w:t xml:space="preserve"> </w:t>
      </w:r>
      <w:r w:rsidRPr="0006016A">
        <w:rPr>
          <w:b/>
          <w:bCs/>
          <w:color w:val="7030A0"/>
        </w:rPr>
        <w:t>Key</w:t>
      </w:r>
      <w:r w:rsidRPr="0006016A">
        <w:rPr>
          <w:b/>
          <w:bCs/>
          <w:color w:val="7030A0"/>
          <w:spacing w:val="-8"/>
        </w:rPr>
        <w:t xml:space="preserve"> </w:t>
      </w:r>
      <w:r w:rsidRPr="0006016A">
        <w:rPr>
          <w:b/>
          <w:bCs/>
          <w:color w:val="7030A0"/>
        </w:rPr>
        <w:t>Stage</w:t>
      </w:r>
      <w:r w:rsidRPr="0006016A">
        <w:rPr>
          <w:b/>
          <w:bCs/>
          <w:color w:val="7030A0"/>
          <w:spacing w:val="-5"/>
        </w:rPr>
        <w:t xml:space="preserve"> </w:t>
      </w:r>
      <w:r w:rsidRPr="0006016A">
        <w:rPr>
          <w:b/>
          <w:bCs/>
          <w:color w:val="7030A0"/>
          <w:spacing w:val="-2"/>
        </w:rPr>
        <w:t>Priorities</w:t>
      </w:r>
    </w:p>
    <w:p w14:paraId="4897EC17" w14:textId="77777777" w:rsidR="00E13E08" w:rsidRPr="0006016A" w:rsidRDefault="00E13E08" w:rsidP="00E13E08">
      <w:pPr>
        <w:spacing w:after="0" w:line="240" w:lineRule="auto"/>
        <w:ind w:right="990"/>
        <w:jc w:val="both"/>
        <w:rPr>
          <w:rFonts w:ascii="Arial" w:hAnsi="Arial" w:cs="Arial"/>
          <w:iCs/>
          <w:color w:val="7030A0"/>
          <w:sz w:val="16"/>
          <w:szCs w:val="14"/>
        </w:rPr>
      </w:pPr>
    </w:p>
    <w:p w14:paraId="0748FD42"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Reference</w:t>
      </w:r>
      <w:r w:rsidRPr="0006016A">
        <w:rPr>
          <w:rFonts w:ascii="Arial" w:hAnsi="Arial" w:cs="Arial"/>
          <w:i/>
          <w:color w:val="7030A0"/>
          <w:spacing w:val="-2"/>
          <w:sz w:val="24"/>
        </w:rPr>
        <w:t xml:space="preserve"> </w:t>
      </w:r>
      <w:r w:rsidRPr="0006016A">
        <w:rPr>
          <w:rFonts w:ascii="Arial" w:hAnsi="Arial" w:cs="Arial"/>
          <w:i/>
          <w:color w:val="7030A0"/>
          <w:sz w:val="24"/>
        </w:rPr>
        <w:t>here</w:t>
      </w:r>
      <w:r w:rsidRPr="0006016A">
        <w:rPr>
          <w:rFonts w:ascii="Arial" w:hAnsi="Arial" w:cs="Arial"/>
          <w:i/>
          <w:color w:val="7030A0"/>
          <w:spacing w:val="-2"/>
          <w:sz w:val="24"/>
        </w:rPr>
        <w:t xml:space="preserve"> </w:t>
      </w:r>
      <w:r w:rsidRPr="0006016A">
        <w:rPr>
          <w:rFonts w:ascii="Arial" w:hAnsi="Arial" w:cs="Arial"/>
          <w:i/>
          <w:color w:val="7030A0"/>
          <w:sz w:val="24"/>
        </w:rPr>
        <w:t>any</w:t>
      </w:r>
      <w:r w:rsidRPr="0006016A">
        <w:rPr>
          <w:rFonts w:ascii="Arial" w:hAnsi="Arial" w:cs="Arial"/>
          <w:i/>
          <w:color w:val="7030A0"/>
          <w:spacing w:val="-3"/>
          <w:sz w:val="24"/>
        </w:rPr>
        <w:t xml:space="preserve"> </w:t>
      </w:r>
      <w:r w:rsidRPr="0006016A">
        <w:rPr>
          <w:rFonts w:ascii="Arial" w:hAnsi="Arial" w:cs="Arial"/>
          <w:i/>
          <w:color w:val="7030A0"/>
          <w:sz w:val="24"/>
        </w:rPr>
        <w:t>priorities</w:t>
      </w:r>
      <w:r w:rsidRPr="0006016A">
        <w:rPr>
          <w:rFonts w:ascii="Arial" w:hAnsi="Arial" w:cs="Arial"/>
          <w:i/>
          <w:color w:val="7030A0"/>
          <w:spacing w:val="-3"/>
          <w:sz w:val="24"/>
        </w:rPr>
        <w:t xml:space="preserve"> </w:t>
      </w:r>
      <w:r w:rsidRPr="0006016A">
        <w:rPr>
          <w:rFonts w:ascii="Arial" w:hAnsi="Arial" w:cs="Arial"/>
          <w:i/>
          <w:color w:val="7030A0"/>
          <w:sz w:val="24"/>
        </w:rPr>
        <w:t>set</w:t>
      </w:r>
      <w:r w:rsidRPr="0006016A">
        <w:rPr>
          <w:rFonts w:ascii="Arial" w:hAnsi="Arial" w:cs="Arial"/>
          <w:i/>
          <w:color w:val="7030A0"/>
          <w:spacing w:val="-5"/>
          <w:sz w:val="24"/>
        </w:rPr>
        <w:t xml:space="preserve"> </w:t>
      </w:r>
      <w:r w:rsidRPr="0006016A">
        <w:rPr>
          <w:rFonts w:ascii="Arial" w:hAnsi="Arial" w:cs="Arial"/>
          <w:i/>
          <w:color w:val="7030A0"/>
          <w:sz w:val="24"/>
        </w:rPr>
        <w:t>out</w:t>
      </w:r>
      <w:r w:rsidRPr="0006016A">
        <w:rPr>
          <w:rFonts w:ascii="Arial" w:hAnsi="Arial" w:cs="Arial"/>
          <w:i/>
          <w:color w:val="7030A0"/>
          <w:spacing w:val="-2"/>
          <w:sz w:val="24"/>
        </w:rPr>
        <w:t xml:space="preserve"> </w:t>
      </w:r>
      <w:r w:rsidRPr="0006016A">
        <w:rPr>
          <w:rFonts w:ascii="Arial" w:hAnsi="Arial" w:cs="Arial"/>
          <w:i/>
          <w:color w:val="7030A0"/>
          <w:sz w:val="24"/>
        </w:rPr>
        <w:t>in</w:t>
      </w:r>
      <w:r w:rsidRPr="0006016A">
        <w:rPr>
          <w:rFonts w:ascii="Arial" w:hAnsi="Arial" w:cs="Arial"/>
          <w:i/>
          <w:color w:val="7030A0"/>
          <w:spacing w:val="-2"/>
          <w:sz w:val="24"/>
        </w:rPr>
        <w:t xml:space="preserve"> </w:t>
      </w:r>
      <w:r w:rsidRPr="0006016A">
        <w:rPr>
          <w:rFonts w:ascii="Arial" w:hAnsi="Arial" w:cs="Arial"/>
          <w:i/>
          <w:color w:val="7030A0"/>
          <w:sz w:val="24"/>
        </w:rPr>
        <w:t>your</w:t>
      </w:r>
      <w:r w:rsidRPr="0006016A">
        <w:rPr>
          <w:rFonts w:ascii="Arial" w:hAnsi="Arial" w:cs="Arial"/>
          <w:i/>
          <w:color w:val="7030A0"/>
          <w:spacing w:val="-4"/>
          <w:sz w:val="24"/>
        </w:rPr>
        <w:t xml:space="preserve"> </w:t>
      </w:r>
      <w:r w:rsidRPr="0006016A">
        <w:rPr>
          <w:rFonts w:ascii="Arial" w:hAnsi="Arial" w:cs="Arial"/>
          <w:i/>
          <w:color w:val="7030A0"/>
          <w:sz w:val="24"/>
        </w:rPr>
        <w:t>department</w:t>
      </w:r>
      <w:r w:rsidRPr="0006016A">
        <w:rPr>
          <w:rFonts w:ascii="Arial" w:hAnsi="Arial" w:cs="Arial"/>
          <w:i/>
          <w:color w:val="7030A0"/>
          <w:spacing w:val="-2"/>
          <w:sz w:val="24"/>
        </w:rPr>
        <w:t xml:space="preserve"> </w:t>
      </w:r>
      <w:r w:rsidRPr="0006016A">
        <w:rPr>
          <w:rFonts w:ascii="Arial" w:hAnsi="Arial" w:cs="Arial"/>
          <w:i/>
          <w:color w:val="7030A0"/>
          <w:sz w:val="24"/>
        </w:rPr>
        <w:t>or</w:t>
      </w:r>
      <w:r w:rsidRPr="0006016A">
        <w:rPr>
          <w:rFonts w:ascii="Arial" w:hAnsi="Arial" w:cs="Arial"/>
          <w:i/>
          <w:color w:val="7030A0"/>
          <w:spacing w:val="-4"/>
          <w:sz w:val="24"/>
        </w:rPr>
        <w:t xml:space="preserve"> </w:t>
      </w:r>
      <w:r w:rsidRPr="0006016A">
        <w:rPr>
          <w:rFonts w:ascii="Arial" w:hAnsi="Arial" w:cs="Arial"/>
          <w:i/>
          <w:color w:val="7030A0"/>
          <w:sz w:val="24"/>
        </w:rPr>
        <w:t>key</w:t>
      </w:r>
      <w:r w:rsidRPr="0006016A">
        <w:rPr>
          <w:rFonts w:ascii="Arial" w:hAnsi="Arial" w:cs="Arial"/>
          <w:i/>
          <w:color w:val="7030A0"/>
          <w:spacing w:val="-3"/>
          <w:sz w:val="24"/>
        </w:rPr>
        <w:t xml:space="preserve"> </w:t>
      </w:r>
      <w:r w:rsidRPr="0006016A">
        <w:rPr>
          <w:rFonts w:ascii="Arial" w:hAnsi="Arial" w:cs="Arial"/>
          <w:i/>
          <w:color w:val="7030A0"/>
          <w:sz w:val="24"/>
        </w:rPr>
        <w:t>stage</w:t>
      </w:r>
      <w:r w:rsidRPr="0006016A">
        <w:rPr>
          <w:rFonts w:ascii="Arial" w:hAnsi="Arial" w:cs="Arial"/>
          <w:i/>
          <w:color w:val="7030A0"/>
          <w:spacing w:val="-4"/>
          <w:sz w:val="24"/>
        </w:rPr>
        <w:t xml:space="preserve"> </w:t>
      </w:r>
      <w:r w:rsidRPr="0006016A">
        <w:rPr>
          <w:rFonts w:ascii="Arial" w:hAnsi="Arial" w:cs="Arial"/>
          <w:i/>
          <w:color w:val="7030A0"/>
          <w:sz w:val="24"/>
        </w:rPr>
        <w:t>development</w:t>
      </w:r>
      <w:r w:rsidRPr="0006016A">
        <w:rPr>
          <w:rFonts w:ascii="Arial" w:hAnsi="Arial" w:cs="Arial"/>
          <w:i/>
          <w:color w:val="7030A0"/>
          <w:spacing w:val="-2"/>
          <w:sz w:val="24"/>
        </w:rPr>
        <w:t xml:space="preserve"> </w:t>
      </w:r>
      <w:r w:rsidRPr="0006016A">
        <w:rPr>
          <w:rFonts w:ascii="Arial" w:hAnsi="Arial" w:cs="Arial"/>
          <w:i/>
          <w:color w:val="7030A0"/>
          <w:sz w:val="24"/>
        </w:rPr>
        <w:t>plans which relate directly to teaching and learning in your classroom.</w:t>
      </w:r>
    </w:p>
    <w:p w14:paraId="16288AB8" w14:textId="77777777" w:rsidR="00E13E08" w:rsidRPr="0006016A" w:rsidRDefault="00E13E08" w:rsidP="00E13E08">
      <w:pPr>
        <w:pStyle w:val="BodyText"/>
        <w:ind w:right="990"/>
        <w:jc w:val="both"/>
        <w:rPr>
          <w:iCs/>
          <w:color w:val="7030A0"/>
          <w:sz w:val="16"/>
          <w:szCs w:val="16"/>
        </w:rPr>
      </w:pPr>
    </w:p>
    <w:p w14:paraId="2C5E8219" w14:textId="77777777" w:rsidR="00E13E08" w:rsidRPr="0006016A" w:rsidRDefault="00E13E08" w:rsidP="00E13E08">
      <w:pPr>
        <w:pStyle w:val="BodyText"/>
        <w:ind w:right="990"/>
        <w:jc w:val="both"/>
        <w:rPr>
          <w:b/>
          <w:bCs/>
          <w:color w:val="7030A0"/>
        </w:rPr>
      </w:pPr>
      <w:r w:rsidRPr="0006016A">
        <w:rPr>
          <w:b/>
          <w:bCs/>
          <w:color w:val="7030A0"/>
        </w:rPr>
        <w:t>My</w:t>
      </w:r>
      <w:r w:rsidRPr="0006016A">
        <w:rPr>
          <w:b/>
          <w:bCs/>
          <w:color w:val="7030A0"/>
          <w:spacing w:val="-9"/>
        </w:rPr>
        <w:t xml:space="preserve"> </w:t>
      </w:r>
      <w:r w:rsidRPr="0006016A">
        <w:rPr>
          <w:b/>
          <w:bCs/>
          <w:color w:val="7030A0"/>
        </w:rPr>
        <w:t>Professional</w:t>
      </w:r>
      <w:r w:rsidRPr="0006016A">
        <w:rPr>
          <w:b/>
          <w:bCs/>
          <w:color w:val="7030A0"/>
          <w:spacing w:val="-7"/>
        </w:rPr>
        <w:t xml:space="preserve"> </w:t>
      </w:r>
      <w:r w:rsidRPr="0006016A">
        <w:rPr>
          <w:b/>
          <w:bCs/>
          <w:color w:val="7030A0"/>
        </w:rPr>
        <w:t>Needs</w:t>
      </w:r>
      <w:r w:rsidRPr="0006016A">
        <w:rPr>
          <w:b/>
          <w:bCs/>
          <w:color w:val="7030A0"/>
          <w:spacing w:val="-7"/>
        </w:rPr>
        <w:t xml:space="preserve"> </w:t>
      </w:r>
      <w:r w:rsidRPr="0006016A">
        <w:rPr>
          <w:b/>
          <w:bCs/>
          <w:color w:val="7030A0"/>
        </w:rPr>
        <w:t>in</w:t>
      </w:r>
      <w:r w:rsidRPr="0006016A">
        <w:rPr>
          <w:b/>
          <w:bCs/>
          <w:color w:val="7030A0"/>
          <w:spacing w:val="-6"/>
        </w:rPr>
        <w:t xml:space="preserve"> </w:t>
      </w:r>
      <w:r w:rsidRPr="0006016A">
        <w:rPr>
          <w:b/>
          <w:bCs/>
          <w:color w:val="7030A0"/>
        </w:rPr>
        <w:t>the</w:t>
      </w:r>
      <w:r w:rsidRPr="0006016A">
        <w:rPr>
          <w:b/>
          <w:bCs/>
          <w:color w:val="7030A0"/>
          <w:spacing w:val="-6"/>
        </w:rPr>
        <w:t xml:space="preserve"> </w:t>
      </w:r>
      <w:r w:rsidRPr="0006016A">
        <w:rPr>
          <w:b/>
          <w:bCs/>
          <w:color w:val="7030A0"/>
        </w:rPr>
        <w:t>Context</w:t>
      </w:r>
      <w:r w:rsidRPr="0006016A">
        <w:rPr>
          <w:b/>
          <w:bCs/>
          <w:color w:val="7030A0"/>
          <w:spacing w:val="-6"/>
        </w:rPr>
        <w:t xml:space="preserve"> </w:t>
      </w:r>
      <w:r w:rsidRPr="0006016A">
        <w:rPr>
          <w:b/>
          <w:bCs/>
          <w:color w:val="7030A0"/>
        </w:rPr>
        <w:t>of</w:t>
      </w:r>
      <w:r w:rsidRPr="0006016A">
        <w:rPr>
          <w:b/>
          <w:bCs/>
          <w:color w:val="7030A0"/>
          <w:spacing w:val="-4"/>
        </w:rPr>
        <w:t xml:space="preserve"> </w:t>
      </w:r>
      <w:r w:rsidRPr="0006016A">
        <w:rPr>
          <w:b/>
          <w:bCs/>
          <w:color w:val="7030A0"/>
        </w:rPr>
        <w:t>these</w:t>
      </w:r>
      <w:r w:rsidRPr="0006016A">
        <w:rPr>
          <w:b/>
          <w:bCs/>
          <w:color w:val="7030A0"/>
          <w:spacing w:val="-6"/>
        </w:rPr>
        <w:t xml:space="preserve"> </w:t>
      </w:r>
      <w:r w:rsidRPr="0006016A">
        <w:rPr>
          <w:b/>
          <w:bCs/>
          <w:color w:val="7030A0"/>
          <w:spacing w:val="-2"/>
        </w:rPr>
        <w:t>Priorities</w:t>
      </w:r>
    </w:p>
    <w:p w14:paraId="40B1B6F9" w14:textId="77777777" w:rsidR="00E13E08" w:rsidRPr="0006016A" w:rsidRDefault="00E13E08" w:rsidP="00E13E08">
      <w:pPr>
        <w:spacing w:after="0" w:line="240" w:lineRule="auto"/>
        <w:ind w:right="990"/>
        <w:jc w:val="both"/>
        <w:rPr>
          <w:rFonts w:ascii="Arial" w:hAnsi="Arial" w:cs="Arial"/>
          <w:iCs/>
          <w:color w:val="7030A0"/>
          <w:sz w:val="16"/>
          <w:szCs w:val="14"/>
        </w:rPr>
      </w:pPr>
    </w:p>
    <w:p w14:paraId="7CC549A4" w14:textId="77777777" w:rsidR="00E13E08" w:rsidRPr="0006016A" w:rsidRDefault="00E13E08" w:rsidP="00E13E08">
      <w:pPr>
        <w:spacing w:after="0" w:line="240" w:lineRule="auto"/>
        <w:ind w:right="990"/>
        <w:jc w:val="both"/>
        <w:rPr>
          <w:rFonts w:ascii="Arial" w:hAnsi="Arial" w:cs="Arial"/>
          <w:i/>
          <w:color w:val="7030A0"/>
          <w:sz w:val="24"/>
        </w:rPr>
      </w:pPr>
      <w:r w:rsidRPr="0006016A">
        <w:rPr>
          <w:rFonts w:ascii="Arial" w:hAnsi="Arial" w:cs="Arial"/>
          <w:i/>
          <w:color w:val="7030A0"/>
          <w:sz w:val="24"/>
        </w:rPr>
        <w:t>Identify</w:t>
      </w:r>
      <w:r w:rsidRPr="0006016A">
        <w:rPr>
          <w:rFonts w:ascii="Arial" w:hAnsi="Arial" w:cs="Arial"/>
          <w:i/>
          <w:color w:val="7030A0"/>
          <w:spacing w:val="-3"/>
          <w:sz w:val="24"/>
        </w:rPr>
        <w:t xml:space="preserve"> </w:t>
      </w:r>
      <w:r w:rsidRPr="0006016A">
        <w:rPr>
          <w:rFonts w:ascii="Arial" w:hAnsi="Arial" w:cs="Arial"/>
          <w:i/>
          <w:color w:val="7030A0"/>
          <w:sz w:val="24"/>
        </w:rPr>
        <w:t>here</w:t>
      </w:r>
      <w:r w:rsidRPr="0006016A">
        <w:rPr>
          <w:rFonts w:ascii="Arial" w:hAnsi="Arial" w:cs="Arial"/>
          <w:i/>
          <w:color w:val="7030A0"/>
          <w:spacing w:val="-2"/>
          <w:sz w:val="24"/>
        </w:rPr>
        <w:t xml:space="preserve"> </w:t>
      </w:r>
      <w:r w:rsidRPr="0006016A">
        <w:rPr>
          <w:rFonts w:ascii="Arial" w:hAnsi="Arial" w:cs="Arial"/>
          <w:i/>
          <w:color w:val="7030A0"/>
          <w:sz w:val="24"/>
        </w:rPr>
        <w:t>the</w:t>
      </w:r>
      <w:r w:rsidRPr="0006016A">
        <w:rPr>
          <w:rFonts w:ascii="Arial" w:hAnsi="Arial" w:cs="Arial"/>
          <w:i/>
          <w:color w:val="7030A0"/>
          <w:spacing w:val="-2"/>
          <w:sz w:val="24"/>
        </w:rPr>
        <w:t xml:space="preserve"> </w:t>
      </w:r>
      <w:r w:rsidRPr="0006016A">
        <w:rPr>
          <w:rFonts w:ascii="Arial" w:hAnsi="Arial" w:cs="Arial"/>
          <w:i/>
          <w:color w:val="7030A0"/>
          <w:sz w:val="24"/>
        </w:rPr>
        <w:t>priority</w:t>
      </w:r>
      <w:r w:rsidRPr="0006016A">
        <w:rPr>
          <w:rFonts w:ascii="Arial" w:hAnsi="Arial" w:cs="Arial"/>
          <w:i/>
          <w:color w:val="7030A0"/>
          <w:spacing w:val="-3"/>
          <w:sz w:val="24"/>
        </w:rPr>
        <w:t xml:space="preserve"> </w:t>
      </w:r>
      <w:r w:rsidRPr="0006016A">
        <w:rPr>
          <w:rFonts w:ascii="Arial" w:hAnsi="Arial" w:cs="Arial"/>
          <w:i/>
          <w:color w:val="7030A0"/>
          <w:sz w:val="24"/>
        </w:rPr>
        <w:t>which</w:t>
      </w:r>
      <w:r w:rsidRPr="0006016A">
        <w:rPr>
          <w:rFonts w:ascii="Arial" w:hAnsi="Arial" w:cs="Arial"/>
          <w:i/>
          <w:color w:val="7030A0"/>
          <w:spacing w:val="-2"/>
          <w:sz w:val="24"/>
        </w:rPr>
        <w:t xml:space="preserve"> </w:t>
      </w:r>
      <w:r w:rsidRPr="0006016A">
        <w:rPr>
          <w:rFonts w:ascii="Arial" w:hAnsi="Arial" w:cs="Arial"/>
          <w:i/>
          <w:color w:val="7030A0"/>
          <w:sz w:val="24"/>
        </w:rPr>
        <w:t>you</w:t>
      </w:r>
      <w:r w:rsidRPr="0006016A">
        <w:rPr>
          <w:rFonts w:ascii="Arial" w:hAnsi="Arial" w:cs="Arial"/>
          <w:i/>
          <w:color w:val="7030A0"/>
          <w:spacing w:val="-4"/>
          <w:sz w:val="24"/>
        </w:rPr>
        <w:t xml:space="preserve"> </w:t>
      </w:r>
      <w:r w:rsidRPr="0006016A">
        <w:rPr>
          <w:rFonts w:ascii="Arial" w:hAnsi="Arial" w:cs="Arial"/>
          <w:i/>
          <w:color w:val="7030A0"/>
          <w:sz w:val="24"/>
        </w:rPr>
        <w:t>feel</w:t>
      </w:r>
      <w:r w:rsidRPr="0006016A">
        <w:rPr>
          <w:rFonts w:ascii="Arial" w:hAnsi="Arial" w:cs="Arial"/>
          <w:i/>
          <w:color w:val="7030A0"/>
          <w:spacing w:val="-3"/>
          <w:sz w:val="24"/>
        </w:rPr>
        <w:t xml:space="preserve"> </w:t>
      </w:r>
      <w:r w:rsidRPr="0006016A">
        <w:rPr>
          <w:rFonts w:ascii="Arial" w:hAnsi="Arial" w:cs="Arial"/>
          <w:i/>
          <w:color w:val="7030A0"/>
          <w:sz w:val="24"/>
        </w:rPr>
        <w:t>is</w:t>
      </w:r>
      <w:r w:rsidRPr="0006016A">
        <w:rPr>
          <w:rFonts w:ascii="Arial" w:hAnsi="Arial" w:cs="Arial"/>
          <w:i/>
          <w:color w:val="7030A0"/>
          <w:spacing w:val="-3"/>
          <w:sz w:val="24"/>
        </w:rPr>
        <w:t xml:space="preserve"> </w:t>
      </w:r>
      <w:r w:rsidRPr="0006016A">
        <w:rPr>
          <w:rFonts w:ascii="Arial" w:hAnsi="Arial" w:cs="Arial"/>
          <w:i/>
          <w:color w:val="7030A0"/>
          <w:sz w:val="24"/>
        </w:rPr>
        <w:t>an</w:t>
      </w:r>
      <w:r w:rsidRPr="0006016A">
        <w:rPr>
          <w:rFonts w:ascii="Arial" w:hAnsi="Arial" w:cs="Arial"/>
          <w:i/>
          <w:color w:val="7030A0"/>
          <w:spacing w:val="-7"/>
          <w:sz w:val="24"/>
        </w:rPr>
        <w:t xml:space="preserve"> </w:t>
      </w:r>
      <w:r w:rsidRPr="0006016A">
        <w:rPr>
          <w:rFonts w:ascii="Arial" w:hAnsi="Arial" w:cs="Arial"/>
          <w:i/>
          <w:color w:val="7030A0"/>
          <w:sz w:val="24"/>
        </w:rPr>
        <w:t>appropriate</w:t>
      </w:r>
      <w:r w:rsidRPr="0006016A">
        <w:rPr>
          <w:rFonts w:ascii="Arial" w:hAnsi="Arial" w:cs="Arial"/>
          <w:i/>
          <w:color w:val="7030A0"/>
          <w:spacing w:val="-2"/>
          <w:sz w:val="24"/>
        </w:rPr>
        <w:t xml:space="preserve"> </w:t>
      </w:r>
      <w:r w:rsidRPr="0006016A">
        <w:rPr>
          <w:rFonts w:ascii="Arial" w:hAnsi="Arial" w:cs="Arial"/>
          <w:i/>
          <w:color w:val="7030A0"/>
          <w:sz w:val="24"/>
        </w:rPr>
        <w:t>focus</w:t>
      </w:r>
      <w:r w:rsidRPr="0006016A">
        <w:rPr>
          <w:rFonts w:ascii="Arial" w:hAnsi="Arial" w:cs="Arial"/>
          <w:i/>
          <w:color w:val="7030A0"/>
          <w:spacing w:val="-5"/>
          <w:sz w:val="24"/>
        </w:rPr>
        <w:t xml:space="preserve"> </w:t>
      </w:r>
      <w:r w:rsidRPr="0006016A">
        <w:rPr>
          <w:rFonts w:ascii="Arial" w:hAnsi="Arial" w:cs="Arial"/>
          <w:i/>
          <w:color w:val="7030A0"/>
          <w:sz w:val="24"/>
        </w:rPr>
        <w:t>for</w:t>
      </w:r>
      <w:r w:rsidRPr="0006016A">
        <w:rPr>
          <w:rFonts w:ascii="Arial" w:hAnsi="Arial" w:cs="Arial"/>
          <w:i/>
          <w:color w:val="7030A0"/>
          <w:spacing w:val="-4"/>
          <w:sz w:val="24"/>
        </w:rPr>
        <w:t xml:space="preserve"> </w:t>
      </w:r>
      <w:r w:rsidRPr="0006016A">
        <w:rPr>
          <w:rFonts w:ascii="Arial" w:hAnsi="Arial" w:cs="Arial"/>
          <w:i/>
          <w:color w:val="7030A0"/>
          <w:sz w:val="24"/>
        </w:rPr>
        <w:t>this</w:t>
      </w:r>
      <w:r w:rsidRPr="0006016A">
        <w:rPr>
          <w:rFonts w:ascii="Arial" w:hAnsi="Arial" w:cs="Arial"/>
          <w:i/>
          <w:color w:val="7030A0"/>
          <w:spacing w:val="-3"/>
          <w:sz w:val="24"/>
        </w:rPr>
        <w:t xml:space="preserve"> </w:t>
      </w:r>
      <w:r w:rsidRPr="0006016A">
        <w:rPr>
          <w:rFonts w:ascii="Arial" w:hAnsi="Arial" w:cs="Arial"/>
          <w:i/>
          <w:color w:val="7030A0"/>
          <w:sz w:val="24"/>
        </w:rPr>
        <w:t>PDA. Take account of:</w:t>
      </w:r>
    </w:p>
    <w:p w14:paraId="37A71AF4" w14:textId="77777777" w:rsidR="00E13E08" w:rsidRPr="0006016A" w:rsidRDefault="00E13E08" w:rsidP="00E13E08">
      <w:pPr>
        <w:spacing w:after="0" w:line="240" w:lineRule="auto"/>
        <w:ind w:right="990"/>
        <w:jc w:val="both"/>
        <w:rPr>
          <w:rFonts w:ascii="Arial" w:hAnsi="Arial" w:cs="Arial"/>
          <w:iCs/>
          <w:color w:val="7030A0"/>
          <w:sz w:val="16"/>
          <w:szCs w:val="14"/>
        </w:rPr>
      </w:pPr>
    </w:p>
    <w:p w14:paraId="20C1DE94" w14:textId="77777777" w:rsidR="00E13E08" w:rsidRPr="0006016A" w:rsidRDefault="00E13E08" w:rsidP="00E13E08">
      <w:pPr>
        <w:pStyle w:val="ListParagraph"/>
        <w:widowControl w:val="0"/>
        <w:numPr>
          <w:ilvl w:val="0"/>
          <w:numId w:val="15"/>
        </w:numPr>
        <w:tabs>
          <w:tab w:val="left" w:pos="784"/>
          <w:tab w:val="left" w:pos="785"/>
        </w:tabs>
        <w:autoSpaceDE w:val="0"/>
        <w:autoSpaceDN w:val="0"/>
        <w:spacing w:after="0" w:line="240" w:lineRule="auto"/>
        <w:ind w:left="567" w:right="990" w:hanging="568"/>
        <w:contextualSpacing w:val="0"/>
        <w:jc w:val="both"/>
        <w:rPr>
          <w:rFonts w:ascii="Arial" w:hAnsi="Arial" w:cs="Arial"/>
          <w:i/>
          <w:color w:val="7030A0"/>
          <w:sz w:val="24"/>
        </w:rPr>
      </w:pPr>
      <w:r w:rsidRPr="0006016A">
        <w:rPr>
          <w:rFonts w:ascii="Arial" w:hAnsi="Arial" w:cs="Arial"/>
          <w:i/>
          <w:color w:val="7030A0"/>
          <w:sz w:val="24"/>
        </w:rPr>
        <w:t>issues</w:t>
      </w:r>
      <w:r w:rsidRPr="0006016A">
        <w:rPr>
          <w:rFonts w:ascii="Arial" w:hAnsi="Arial" w:cs="Arial"/>
          <w:i/>
          <w:color w:val="7030A0"/>
          <w:spacing w:val="-7"/>
          <w:sz w:val="24"/>
        </w:rPr>
        <w:t xml:space="preserve"> </w:t>
      </w:r>
      <w:r w:rsidRPr="0006016A">
        <w:rPr>
          <w:rFonts w:ascii="Arial" w:hAnsi="Arial" w:cs="Arial"/>
          <w:i/>
          <w:color w:val="7030A0"/>
          <w:sz w:val="24"/>
        </w:rPr>
        <w:t>raised</w:t>
      </w:r>
      <w:r w:rsidRPr="0006016A">
        <w:rPr>
          <w:rFonts w:ascii="Arial" w:hAnsi="Arial" w:cs="Arial"/>
          <w:i/>
          <w:color w:val="7030A0"/>
          <w:spacing w:val="-7"/>
          <w:sz w:val="24"/>
        </w:rPr>
        <w:t xml:space="preserve"> </w:t>
      </w:r>
      <w:r w:rsidRPr="0006016A">
        <w:rPr>
          <w:rFonts w:ascii="Arial" w:hAnsi="Arial" w:cs="Arial"/>
          <w:i/>
          <w:color w:val="7030A0"/>
          <w:sz w:val="24"/>
        </w:rPr>
        <w:t>in</w:t>
      </w:r>
      <w:r w:rsidRPr="0006016A">
        <w:rPr>
          <w:rFonts w:ascii="Arial" w:hAnsi="Arial" w:cs="Arial"/>
          <w:i/>
          <w:color w:val="7030A0"/>
          <w:spacing w:val="-6"/>
          <w:sz w:val="24"/>
        </w:rPr>
        <w:t xml:space="preserve"> </w:t>
      </w:r>
      <w:r w:rsidRPr="0006016A">
        <w:rPr>
          <w:rFonts w:ascii="Arial" w:hAnsi="Arial" w:cs="Arial"/>
          <w:i/>
          <w:color w:val="7030A0"/>
          <w:sz w:val="24"/>
        </w:rPr>
        <w:t>your</w:t>
      </w:r>
      <w:r w:rsidRPr="0006016A">
        <w:rPr>
          <w:rFonts w:ascii="Arial" w:hAnsi="Arial" w:cs="Arial"/>
          <w:i/>
          <w:color w:val="7030A0"/>
          <w:spacing w:val="-7"/>
          <w:sz w:val="24"/>
        </w:rPr>
        <w:t xml:space="preserve"> </w:t>
      </w:r>
      <w:r w:rsidRPr="0006016A">
        <w:rPr>
          <w:rFonts w:ascii="Arial" w:hAnsi="Arial" w:cs="Arial"/>
          <w:i/>
          <w:color w:val="7030A0"/>
          <w:sz w:val="24"/>
        </w:rPr>
        <w:t xml:space="preserve">Summative </w:t>
      </w:r>
      <w:r w:rsidRPr="0006016A">
        <w:rPr>
          <w:rFonts w:ascii="Arial" w:hAnsi="Arial" w:cs="Arial"/>
          <w:i/>
          <w:color w:val="7030A0"/>
          <w:spacing w:val="-6"/>
          <w:sz w:val="24"/>
        </w:rPr>
        <w:t>R</w:t>
      </w:r>
      <w:r w:rsidRPr="0006016A">
        <w:rPr>
          <w:rFonts w:ascii="Arial" w:hAnsi="Arial" w:cs="Arial"/>
          <w:i/>
          <w:color w:val="7030A0"/>
          <w:sz w:val="24"/>
        </w:rPr>
        <w:t>eport</w:t>
      </w:r>
      <w:r w:rsidRPr="0006016A">
        <w:rPr>
          <w:rFonts w:ascii="Arial" w:hAnsi="Arial" w:cs="Arial"/>
          <w:i/>
          <w:color w:val="7030A0"/>
          <w:spacing w:val="-5"/>
          <w:sz w:val="24"/>
        </w:rPr>
        <w:t xml:space="preserve"> </w:t>
      </w:r>
      <w:r w:rsidRPr="0006016A">
        <w:rPr>
          <w:rFonts w:ascii="Arial" w:hAnsi="Arial" w:cs="Arial"/>
          <w:i/>
          <w:color w:val="7030A0"/>
          <w:sz w:val="24"/>
        </w:rPr>
        <w:t>on</w:t>
      </w:r>
      <w:r w:rsidRPr="0006016A">
        <w:rPr>
          <w:rFonts w:ascii="Arial" w:hAnsi="Arial" w:cs="Arial"/>
          <w:i/>
          <w:color w:val="7030A0"/>
          <w:spacing w:val="-8"/>
          <w:sz w:val="24"/>
        </w:rPr>
        <w:t xml:space="preserve"> </w:t>
      </w:r>
      <w:r w:rsidRPr="0006016A">
        <w:rPr>
          <w:rFonts w:ascii="Arial" w:hAnsi="Arial" w:cs="Arial"/>
          <w:i/>
          <w:color w:val="7030A0"/>
          <w:spacing w:val="-2"/>
          <w:sz w:val="24"/>
        </w:rPr>
        <w:t>Induction;</w:t>
      </w:r>
    </w:p>
    <w:p w14:paraId="4884A8BC" w14:textId="77777777" w:rsidR="00E13E08" w:rsidRPr="0006016A" w:rsidRDefault="00E13E08" w:rsidP="00E13E08">
      <w:pPr>
        <w:pStyle w:val="ListParagraph"/>
        <w:widowControl w:val="0"/>
        <w:numPr>
          <w:ilvl w:val="0"/>
          <w:numId w:val="15"/>
        </w:numPr>
        <w:tabs>
          <w:tab w:val="left" w:pos="784"/>
          <w:tab w:val="left" w:pos="785"/>
        </w:tabs>
        <w:autoSpaceDE w:val="0"/>
        <w:autoSpaceDN w:val="0"/>
        <w:spacing w:after="0" w:line="240" w:lineRule="auto"/>
        <w:ind w:left="567" w:right="990" w:hanging="568"/>
        <w:contextualSpacing w:val="0"/>
        <w:jc w:val="both"/>
        <w:rPr>
          <w:rFonts w:ascii="Arial" w:hAnsi="Arial" w:cs="Arial"/>
          <w:i/>
          <w:color w:val="7030A0"/>
          <w:sz w:val="24"/>
        </w:rPr>
      </w:pPr>
      <w:r w:rsidRPr="0006016A">
        <w:rPr>
          <w:rFonts w:ascii="Arial" w:hAnsi="Arial" w:cs="Arial"/>
          <w:i/>
          <w:color w:val="7030A0"/>
          <w:sz w:val="24"/>
        </w:rPr>
        <w:t>school</w:t>
      </w:r>
      <w:r w:rsidRPr="0006016A">
        <w:rPr>
          <w:rFonts w:ascii="Arial" w:hAnsi="Arial" w:cs="Arial"/>
          <w:i/>
          <w:color w:val="7030A0"/>
          <w:spacing w:val="-12"/>
          <w:sz w:val="24"/>
        </w:rPr>
        <w:t xml:space="preserve"> </w:t>
      </w:r>
      <w:r w:rsidRPr="0006016A">
        <w:rPr>
          <w:rFonts w:ascii="Arial" w:hAnsi="Arial" w:cs="Arial"/>
          <w:i/>
          <w:color w:val="7030A0"/>
          <w:sz w:val="24"/>
        </w:rPr>
        <w:t>priorities</w:t>
      </w:r>
      <w:r w:rsidRPr="0006016A">
        <w:rPr>
          <w:rFonts w:ascii="Arial" w:hAnsi="Arial" w:cs="Arial"/>
          <w:i/>
          <w:color w:val="7030A0"/>
          <w:spacing w:val="-8"/>
          <w:sz w:val="24"/>
        </w:rPr>
        <w:t xml:space="preserve"> </w:t>
      </w:r>
      <w:r w:rsidRPr="0006016A">
        <w:rPr>
          <w:rFonts w:ascii="Arial" w:hAnsi="Arial" w:cs="Arial"/>
          <w:i/>
          <w:color w:val="7030A0"/>
          <w:sz w:val="24"/>
        </w:rPr>
        <w:t>and</w:t>
      </w:r>
      <w:r w:rsidRPr="0006016A">
        <w:rPr>
          <w:rFonts w:ascii="Arial" w:hAnsi="Arial" w:cs="Arial"/>
          <w:i/>
          <w:color w:val="7030A0"/>
          <w:spacing w:val="-8"/>
          <w:sz w:val="24"/>
        </w:rPr>
        <w:t xml:space="preserve"> </w:t>
      </w:r>
      <w:r w:rsidRPr="0006016A">
        <w:rPr>
          <w:rFonts w:ascii="Arial" w:hAnsi="Arial" w:cs="Arial"/>
          <w:i/>
          <w:color w:val="7030A0"/>
          <w:sz w:val="24"/>
        </w:rPr>
        <w:t>departmental/key</w:t>
      </w:r>
      <w:r w:rsidRPr="0006016A">
        <w:rPr>
          <w:rFonts w:ascii="Arial" w:hAnsi="Arial" w:cs="Arial"/>
          <w:i/>
          <w:color w:val="7030A0"/>
          <w:spacing w:val="-11"/>
          <w:sz w:val="24"/>
        </w:rPr>
        <w:t xml:space="preserve"> </w:t>
      </w:r>
      <w:r w:rsidRPr="0006016A">
        <w:rPr>
          <w:rFonts w:ascii="Arial" w:hAnsi="Arial" w:cs="Arial"/>
          <w:i/>
          <w:color w:val="7030A0"/>
          <w:sz w:val="24"/>
        </w:rPr>
        <w:t>stage</w:t>
      </w:r>
      <w:r w:rsidRPr="0006016A">
        <w:rPr>
          <w:rFonts w:ascii="Arial" w:hAnsi="Arial" w:cs="Arial"/>
          <w:i/>
          <w:color w:val="7030A0"/>
          <w:spacing w:val="-9"/>
          <w:sz w:val="24"/>
        </w:rPr>
        <w:t xml:space="preserve"> </w:t>
      </w:r>
      <w:r w:rsidRPr="0006016A">
        <w:rPr>
          <w:rFonts w:ascii="Arial" w:hAnsi="Arial" w:cs="Arial"/>
          <w:i/>
          <w:color w:val="7030A0"/>
          <w:spacing w:val="-2"/>
          <w:sz w:val="24"/>
        </w:rPr>
        <w:t>priorities;</w:t>
      </w:r>
    </w:p>
    <w:p w14:paraId="244A0D63" w14:textId="77777777" w:rsidR="00E13E08" w:rsidRPr="0006016A" w:rsidRDefault="00E13E08" w:rsidP="00E13E08">
      <w:pPr>
        <w:pStyle w:val="ListParagraph"/>
        <w:widowControl w:val="0"/>
        <w:numPr>
          <w:ilvl w:val="0"/>
          <w:numId w:val="15"/>
        </w:numPr>
        <w:tabs>
          <w:tab w:val="left" w:pos="784"/>
          <w:tab w:val="left" w:pos="785"/>
        </w:tabs>
        <w:autoSpaceDE w:val="0"/>
        <w:autoSpaceDN w:val="0"/>
        <w:spacing w:after="0" w:line="240" w:lineRule="auto"/>
        <w:ind w:left="567" w:right="990" w:hanging="568"/>
        <w:contextualSpacing w:val="0"/>
        <w:jc w:val="both"/>
        <w:rPr>
          <w:rFonts w:ascii="Arial" w:hAnsi="Arial" w:cs="Arial"/>
          <w:i/>
          <w:color w:val="7030A0"/>
          <w:sz w:val="24"/>
        </w:rPr>
      </w:pPr>
      <w:r w:rsidRPr="0006016A">
        <w:rPr>
          <w:rFonts w:ascii="Arial" w:hAnsi="Arial" w:cs="Arial"/>
          <w:i/>
          <w:color w:val="7030A0"/>
          <w:sz w:val="24"/>
        </w:rPr>
        <w:t>the</w:t>
      </w:r>
      <w:r w:rsidRPr="0006016A">
        <w:rPr>
          <w:rFonts w:ascii="Arial" w:hAnsi="Arial" w:cs="Arial"/>
          <w:i/>
          <w:color w:val="7030A0"/>
          <w:spacing w:val="-7"/>
          <w:sz w:val="24"/>
        </w:rPr>
        <w:t xml:space="preserve"> </w:t>
      </w:r>
      <w:r w:rsidRPr="0006016A">
        <w:rPr>
          <w:rFonts w:ascii="Arial" w:hAnsi="Arial" w:cs="Arial"/>
          <w:i/>
          <w:color w:val="7030A0"/>
          <w:sz w:val="24"/>
        </w:rPr>
        <w:t>needs</w:t>
      </w:r>
      <w:r w:rsidRPr="0006016A">
        <w:rPr>
          <w:rFonts w:ascii="Arial" w:hAnsi="Arial" w:cs="Arial"/>
          <w:i/>
          <w:color w:val="7030A0"/>
          <w:spacing w:val="-5"/>
          <w:sz w:val="24"/>
        </w:rPr>
        <w:t xml:space="preserve"> </w:t>
      </w:r>
      <w:r w:rsidRPr="0006016A">
        <w:rPr>
          <w:rFonts w:ascii="Arial" w:hAnsi="Arial" w:cs="Arial"/>
          <w:i/>
          <w:color w:val="7030A0"/>
          <w:sz w:val="24"/>
        </w:rPr>
        <w:t>of</w:t>
      </w:r>
      <w:r w:rsidRPr="0006016A">
        <w:rPr>
          <w:rFonts w:ascii="Arial" w:hAnsi="Arial" w:cs="Arial"/>
          <w:i/>
          <w:color w:val="7030A0"/>
          <w:spacing w:val="-5"/>
          <w:sz w:val="24"/>
        </w:rPr>
        <w:t xml:space="preserve"> </w:t>
      </w:r>
      <w:r w:rsidRPr="0006016A">
        <w:rPr>
          <w:rFonts w:ascii="Arial" w:hAnsi="Arial" w:cs="Arial"/>
          <w:i/>
          <w:color w:val="7030A0"/>
          <w:sz w:val="24"/>
        </w:rPr>
        <w:t>the</w:t>
      </w:r>
      <w:r w:rsidRPr="0006016A">
        <w:rPr>
          <w:rFonts w:ascii="Arial" w:hAnsi="Arial" w:cs="Arial"/>
          <w:i/>
          <w:color w:val="7030A0"/>
          <w:spacing w:val="-5"/>
          <w:sz w:val="24"/>
        </w:rPr>
        <w:t xml:space="preserve"> </w:t>
      </w:r>
      <w:r w:rsidRPr="0006016A">
        <w:rPr>
          <w:rFonts w:ascii="Arial" w:hAnsi="Arial" w:cs="Arial"/>
          <w:i/>
          <w:color w:val="7030A0"/>
          <w:sz w:val="24"/>
        </w:rPr>
        <w:t>pupil(s)</w:t>
      </w:r>
      <w:r w:rsidRPr="0006016A">
        <w:rPr>
          <w:rFonts w:ascii="Arial" w:hAnsi="Arial" w:cs="Arial"/>
          <w:i/>
          <w:color w:val="7030A0"/>
          <w:spacing w:val="-6"/>
          <w:sz w:val="24"/>
        </w:rPr>
        <w:t xml:space="preserve"> </w:t>
      </w:r>
      <w:r w:rsidRPr="0006016A">
        <w:rPr>
          <w:rFonts w:ascii="Arial" w:hAnsi="Arial" w:cs="Arial"/>
          <w:i/>
          <w:color w:val="7030A0"/>
          <w:sz w:val="24"/>
        </w:rPr>
        <w:t>and</w:t>
      </w:r>
      <w:r w:rsidRPr="0006016A">
        <w:rPr>
          <w:rFonts w:ascii="Arial" w:hAnsi="Arial" w:cs="Arial"/>
          <w:i/>
          <w:color w:val="7030A0"/>
          <w:spacing w:val="-5"/>
          <w:sz w:val="24"/>
        </w:rPr>
        <w:t xml:space="preserve"> </w:t>
      </w:r>
      <w:r w:rsidRPr="0006016A">
        <w:rPr>
          <w:rFonts w:ascii="Arial" w:hAnsi="Arial" w:cs="Arial"/>
          <w:i/>
          <w:color w:val="7030A0"/>
          <w:sz w:val="24"/>
        </w:rPr>
        <w:t>class(es)</w:t>
      </w:r>
      <w:r w:rsidRPr="0006016A">
        <w:rPr>
          <w:rFonts w:ascii="Arial" w:hAnsi="Arial" w:cs="Arial"/>
          <w:i/>
          <w:color w:val="7030A0"/>
          <w:spacing w:val="-8"/>
          <w:sz w:val="24"/>
        </w:rPr>
        <w:t xml:space="preserve"> </w:t>
      </w:r>
      <w:r w:rsidRPr="0006016A">
        <w:rPr>
          <w:rFonts w:ascii="Arial" w:hAnsi="Arial" w:cs="Arial"/>
          <w:i/>
          <w:color w:val="7030A0"/>
          <w:sz w:val="24"/>
        </w:rPr>
        <w:t>which</w:t>
      </w:r>
      <w:r w:rsidRPr="0006016A">
        <w:rPr>
          <w:rFonts w:ascii="Arial" w:hAnsi="Arial" w:cs="Arial"/>
          <w:i/>
          <w:color w:val="7030A0"/>
          <w:spacing w:val="-6"/>
          <w:sz w:val="24"/>
        </w:rPr>
        <w:t xml:space="preserve"> </w:t>
      </w:r>
      <w:r w:rsidRPr="0006016A">
        <w:rPr>
          <w:rFonts w:ascii="Arial" w:hAnsi="Arial" w:cs="Arial"/>
          <w:i/>
          <w:color w:val="7030A0"/>
          <w:sz w:val="24"/>
        </w:rPr>
        <w:t>you</w:t>
      </w:r>
      <w:r w:rsidRPr="0006016A">
        <w:rPr>
          <w:rFonts w:ascii="Arial" w:hAnsi="Arial" w:cs="Arial"/>
          <w:i/>
          <w:color w:val="7030A0"/>
          <w:spacing w:val="-5"/>
          <w:sz w:val="24"/>
        </w:rPr>
        <w:t xml:space="preserve"> </w:t>
      </w:r>
      <w:r w:rsidRPr="0006016A">
        <w:rPr>
          <w:rFonts w:ascii="Arial" w:hAnsi="Arial" w:cs="Arial"/>
          <w:i/>
          <w:color w:val="7030A0"/>
          <w:sz w:val="24"/>
        </w:rPr>
        <w:t>are</w:t>
      </w:r>
      <w:r w:rsidRPr="0006016A">
        <w:rPr>
          <w:rFonts w:ascii="Arial" w:hAnsi="Arial" w:cs="Arial"/>
          <w:i/>
          <w:color w:val="7030A0"/>
          <w:spacing w:val="-6"/>
          <w:sz w:val="24"/>
        </w:rPr>
        <w:t xml:space="preserve"> </w:t>
      </w:r>
      <w:r w:rsidRPr="0006016A">
        <w:rPr>
          <w:rFonts w:ascii="Arial" w:hAnsi="Arial" w:cs="Arial"/>
          <w:i/>
          <w:color w:val="7030A0"/>
          <w:sz w:val="24"/>
        </w:rPr>
        <w:t>responsible</w:t>
      </w:r>
      <w:r w:rsidRPr="0006016A">
        <w:rPr>
          <w:rFonts w:ascii="Arial" w:hAnsi="Arial" w:cs="Arial"/>
          <w:i/>
          <w:color w:val="7030A0"/>
          <w:spacing w:val="-7"/>
          <w:sz w:val="24"/>
        </w:rPr>
        <w:t xml:space="preserve"> </w:t>
      </w:r>
      <w:r w:rsidRPr="0006016A">
        <w:rPr>
          <w:rFonts w:ascii="Arial" w:hAnsi="Arial" w:cs="Arial"/>
          <w:i/>
          <w:color w:val="7030A0"/>
          <w:sz w:val="24"/>
        </w:rPr>
        <w:t>for</w:t>
      </w:r>
      <w:r w:rsidRPr="0006016A">
        <w:rPr>
          <w:rFonts w:ascii="Arial" w:hAnsi="Arial" w:cs="Arial"/>
          <w:i/>
          <w:color w:val="7030A0"/>
          <w:spacing w:val="-8"/>
          <w:sz w:val="24"/>
        </w:rPr>
        <w:t xml:space="preserve"> </w:t>
      </w:r>
      <w:r w:rsidRPr="0006016A">
        <w:rPr>
          <w:rFonts w:ascii="Arial" w:hAnsi="Arial" w:cs="Arial"/>
          <w:i/>
          <w:color w:val="7030A0"/>
          <w:spacing w:val="-2"/>
          <w:sz w:val="24"/>
        </w:rPr>
        <w:t>teaching;</w:t>
      </w:r>
    </w:p>
    <w:p w14:paraId="47F067AE" w14:textId="77777777" w:rsidR="00E13E08" w:rsidRPr="0006016A" w:rsidRDefault="00E13E08" w:rsidP="00E13E08">
      <w:pPr>
        <w:pStyle w:val="ListParagraph"/>
        <w:widowControl w:val="0"/>
        <w:numPr>
          <w:ilvl w:val="0"/>
          <w:numId w:val="15"/>
        </w:numPr>
        <w:tabs>
          <w:tab w:val="left" w:pos="784"/>
          <w:tab w:val="left" w:pos="785"/>
        </w:tabs>
        <w:autoSpaceDE w:val="0"/>
        <w:autoSpaceDN w:val="0"/>
        <w:spacing w:after="0" w:line="240" w:lineRule="auto"/>
        <w:ind w:left="567" w:right="990" w:hanging="568"/>
        <w:contextualSpacing w:val="0"/>
        <w:jc w:val="both"/>
        <w:rPr>
          <w:rFonts w:ascii="Arial" w:hAnsi="Arial" w:cs="Arial"/>
          <w:i/>
          <w:color w:val="7030A0"/>
          <w:sz w:val="24"/>
        </w:rPr>
      </w:pPr>
      <w:r w:rsidRPr="0006016A">
        <w:rPr>
          <w:rFonts w:ascii="Arial" w:hAnsi="Arial" w:cs="Arial"/>
          <w:i/>
          <w:color w:val="7030A0"/>
          <w:sz w:val="24"/>
        </w:rPr>
        <w:t>other</w:t>
      </w:r>
      <w:r w:rsidRPr="0006016A">
        <w:rPr>
          <w:rFonts w:ascii="Arial" w:hAnsi="Arial" w:cs="Arial"/>
          <w:i/>
          <w:color w:val="7030A0"/>
          <w:spacing w:val="-8"/>
          <w:sz w:val="24"/>
        </w:rPr>
        <w:t xml:space="preserve"> </w:t>
      </w:r>
      <w:r w:rsidRPr="0006016A">
        <w:rPr>
          <w:rFonts w:ascii="Arial" w:hAnsi="Arial" w:cs="Arial"/>
          <w:i/>
          <w:color w:val="7030A0"/>
          <w:sz w:val="24"/>
        </w:rPr>
        <w:t>recent</w:t>
      </w:r>
      <w:r w:rsidRPr="0006016A">
        <w:rPr>
          <w:rFonts w:ascii="Arial" w:hAnsi="Arial" w:cs="Arial"/>
          <w:i/>
          <w:color w:val="7030A0"/>
          <w:spacing w:val="-9"/>
          <w:sz w:val="24"/>
        </w:rPr>
        <w:t xml:space="preserve"> </w:t>
      </w:r>
      <w:r w:rsidRPr="0006016A">
        <w:rPr>
          <w:rFonts w:ascii="Arial" w:hAnsi="Arial" w:cs="Arial"/>
          <w:i/>
          <w:color w:val="7030A0"/>
          <w:sz w:val="24"/>
        </w:rPr>
        <w:t>staff</w:t>
      </w:r>
      <w:r w:rsidRPr="0006016A">
        <w:rPr>
          <w:rFonts w:ascii="Arial" w:hAnsi="Arial" w:cs="Arial"/>
          <w:i/>
          <w:color w:val="7030A0"/>
          <w:spacing w:val="-5"/>
          <w:sz w:val="24"/>
        </w:rPr>
        <w:t xml:space="preserve"> </w:t>
      </w:r>
      <w:r w:rsidRPr="0006016A">
        <w:rPr>
          <w:rFonts w:ascii="Arial" w:hAnsi="Arial" w:cs="Arial"/>
          <w:i/>
          <w:color w:val="7030A0"/>
          <w:sz w:val="24"/>
        </w:rPr>
        <w:t>development</w:t>
      </w:r>
      <w:r w:rsidRPr="0006016A">
        <w:rPr>
          <w:rFonts w:ascii="Arial" w:hAnsi="Arial" w:cs="Arial"/>
          <w:i/>
          <w:color w:val="7030A0"/>
          <w:spacing w:val="-6"/>
          <w:sz w:val="24"/>
        </w:rPr>
        <w:t xml:space="preserve"> </w:t>
      </w:r>
      <w:r w:rsidRPr="0006016A">
        <w:rPr>
          <w:rFonts w:ascii="Arial" w:hAnsi="Arial" w:cs="Arial"/>
          <w:i/>
          <w:color w:val="7030A0"/>
          <w:sz w:val="24"/>
        </w:rPr>
        <w:t>e.g.,</w:t>
      </w:r>
      <w:r w:rsidRPr="0006016A">
        <w:rPr>
          <w:rFonts w:ascii="Arial" w:hAnsi="Arial" w:cs="Arial"/>
          <w:i/>
          <w:color w:val="7030A0"/>
          <w:spacing w:val="-6"/>
          <w:sz w:val="24"/>
        </w:rPr>
        <w:t xml:space="preserve"> </w:t>
      </w:r>
      <w:r w:rsidRPr="0006016A">
        <w:rPr>
          <w:rFonts w:ascii="Arial" w:hAnsi="Arial" w:cs="Arial"/>
          <w:i/>
          <w:color w:val="7030A0"/>
          <w:sz w:val="24"/>
        </w:rPr>
        <w:t>literacy,</w:t>
      </w:r>
      <w:r w:rsidRPr="0006016A">
        <w:rPr>
          <w:rFonts w:ascii="Arial" w:hAnsi="Arial" w:cs="Arial"/>
          <w:i/>
          <w:color w:val="7030A0"/>
          <w:spacing w:val="-8"/>
          <w:sz w:val="24"/>
        </w:rPr>
        <w:t xml:space="preserve"> </w:t>
      </w:r>
      <w:r w:rsidRPr="0006016A">
        <w:rPr>
          <w:rFonts w:ascii="Arial" w:hAnsi="Arial" w:cs="Arial"/>
          <w:i/>
          <w:color w:val="7030A0"/>
          <w:sz w:val="24"/>
        </w:rPr>
        <w:t>ICT,</w:t>
      </w:r>
      <w:r w:rsidRPr="0006016A">
        <w:rPr>
          <w:rFonts w:ascii="Arial" w:hAnsi="Arial" w:cs="Arial"/>
          <w:i/>
          <w:color w:val="7030A0"/>
          <w:spacing w:val="-6"/>
          <w:sz w:val="24"/>
        </w:rPr>
        <w:t xml:space="preserve"> </w:t>
      </w:r>
      <w:r w:rsidRPr="0006016A">
        <w:rPr>
          <w:rFonts w:ascii="Arial" w:hAnsi="Arial" w:cs="Arial"/>
          <w:i/>
          <w:color w:val="7030A0"/>
          <w:spacing w:val="-2"/>
          <w:sz w:val="24"/>
        </w:rPr>
        <w:t>numeracy;</w:t>
      </w:r>
    </w:p>
    <w:p w14:paraId="6CC65A72" w14:textId="77777777" w:rsidR="00E13E08" w:rsidRPr="0006016A" w:rsidRDefault="00E13E08" w:rsidP="00701517">
      <w:pPr>
        <w:pStyle w:val="ListParagraph"/>
        <w:widowControl w:val="0"/>
        <w:numPr>
          <w:ilvl w:val="0"/>
          <w:numId w:val="15"/>
        </w:numPr>
        <w:tabs>
          <w:tab w:val="left" w:pos="784"/>
          <w:tab w:val="left" w:pos="785"/>
        </w:tabs>
        <w:autoSpaceDE w:val="0"/>
        <w:autoSpaceDN w:val="0"/>
        <w:spacing w:after="0" w:line="240" w:lineRule="auto"/>
        <w:ind w:left="567" w:right="990" w:hanging="568"/>
        <w:contextualSpacing w:val="0"/>
        <w:rPr>
          <w:rFonts w:ascii="Arial" w:hAnsi="Arial" w:cs="Arial"/>
          <w:color w:val="7030A0"/>
          <w:sz w:val="24"/>
        </w:rPr>
        <w:sectPr w:rsidR="00E13E08" w:rsidRPr="0006016A" w:rsidSect="002F1675">
          <w:pgSz w:w="11900" w:h="16840"/>
          <w:pgMar w:top="561" w:right="278" w:bottom="641" w:left="709" w:header="0" w:footer="970" w:gutter="0"/>
          <w:cols w:space="720"/>
        </w:sectPr>
      </w:pPr>
      <w:r w:rsidRPr="0006016A">
        <w:rPr>
          <w:rFonts w:ascii="Arial" w:hAnsi="Arial" w:cs="Arial"/>
          <w:i/>
          <w:color w:val="7030A0"/>
          <w:sz w:val="24"/>
        </w:rPr>
        <w:t>issues</w:t>
      </w:r>
      <w:r w:rsidRPr="0006016A">
        <w:rPr>
          <w:rFonts w:ascii="Arial" w:hAnsi="Arial" w:cs="Arial"/>
          <w:i/>
          <w:color w:val="7030A0"/>
          <w:spacing w:val="-5"/>
          <w:sz w:val="24"/>
        </w:rPr>
        <w:t xml:space="preserve"> </w:t>
      </w:r>
      <w:r w:rsidRPr="0006016A">
        <w:rPr>
          <w:rFonts w:ascii="Arial" w:hAnsi="Arial" w:cs="Arial"/>
          <w:i/>
          <w:color w:val="7030A0"/>
          <w:sz w:val="24"/>
        </w:rPr>
        <w:t>arising</w:t>
      </w:r>
      <w:r w:rsidRPr="0006016A">
        <w:rPr>
          <w:rFonts w:ascii="Arial" w:hAnsi="Arial" w:cs="Arial"/>
          <w:i/>
          <w:color w:val="7030A0"/>
          <w:spacing w:val="-6"/>
          <w:sz w:val="24"/>
        </w:rPr>
        <w:t xml:space="preserve"> </w:t>
      </w:r>
      <w:r w:rsidRPr="0006016A">
        <w:rPr>
          <w:rFonts w:ascii="Arial" w:hAnsi="Arial" w:cs="Arial"/>
          <w:i/>
          <w:color w:val="7030A0"/>
          <w:sz w:val="24"/>
        </w:rPr>
        <w:t>from</w:t>
      </w:r>
      <w:r w:rsidRPr="0006016A">
        <w:rPr>
          <w:rFonts w:ascii="Arial" w:hAnsi="Arial" w:cs="Arial"/>
          <w:i/>
          <w:color w:val="7030A0"/>
          <w:spacing w:val="-7"/>
          <w:sz w:val="24"/>
        </w:rPr>
        <w:t xml:space="preserve"> </w:t>
      </w:r>
      <w:r w:rsidRPr="0006016A">
        <w:rPr>
          <w:rFonts w:ascii="Arial" w:hAnsi="Arial" w:cs="Arial"/>
          <w:i/>
          <w:color w:val="7030A0"/>
          <w:sz w:val="24"/>
        </w:rPr>
        <w:t>your</w:t>
      </w:r>
      <w:r w:rsidRPr="0006016A">
        <w:rPr>
          <w:rFonts w:ascii="Arial" w:hAnsi="Arial" w:cs="Arial"/>
          <w:i/>
          <w:color w:val="7030A0"/>
          <w:spacing w:val="-6"/>
          <w:sz w:val="24"/>
        </w:rPr>
        <w:t xml:space="preserve"> </w:t>
      </w:r>
      <w:r w:rsidRPr="0006016A">
        <w:rPr>
          <w:rFonts w:ascii="Arial" w:hAnsi="Arial" w:cs="Arial"/>
          <w:i/>
          <w:color w:val="7030A0"/>
          <w:sz w:val="24"/>
        </w:rPr>
        <w:t>first</w:t>
      </w:r>
      <w:r w:rsidRPr="0006016A">
        <w:rPr>
          <w:rFonts w:ascii="Arial" w:hAnsi="Arial" w:cs="Arial"/>
          <w:i/>
          <w:color w:val="7030A0"/>
          <w:spacing w:val="-3"/>
          <w:sz w:val="24"/>
        </w:rPr>
        <w:t xml:space="preserve"> </w:t>
      </w:r>
      <w:r w:rsidRPr="0006016A">
        <w:rPr>
          <w:rFonts w:ascii="Arial" w:hAnsi="Arial" w:cs="Arial"/>
          <w:i/>
          <w:color w:val="7030A0"/>
          <w:sz w:val="24"/>
        </w:rPr>
        <w:t>PDA</w:t>
      </w:r>
      <w:r w:rsidRPr="0006016A">
        <w:rPr>
          <w:rFonts w:ascii="Arial" w:hAnsi="Arial" w:cs="Arial"/>
          <w:i/>
          <w:color w:val="7030A0"/>
          <w:spacing w:val="-4"/>
          <w:sz w:val="24"/>
        </w:rPr>
        <w:t xml:space="preserve"> </w:t>
      </w:r>
      <w:r w:rsidRPr="0006016A">
        <w:rPr>
          <w:rFonts w:ascii="Arial" w:hAnsi="Arial" w:cs="Arial"/>
          <w:i/>
          <w:color w:val="7030A0"/>
          <w:sz w:val="24"/>
        </w:rPr>
        <w:t>-</w:t>
      </w:r>
      <w:r w:rsidRPr="0006016A">
        <w:rPr>
          <w:rFonts w:ascii="Arial" w:hAnsi="Arial" w:cs="Arial"/>
          <w:i/>
          <w:color w:val="7030A0"/>
          <w:spacing w:val="-5"/>
          <w:sz w:val="24"/>
        </w:rPr>
        <w:t xml:space="preserve"> </w:t>
      </w:r>
      <w:r w:rsidRPr="0006016A">
        <w:rPr>
          <w:rFonts w:ascii="Arial" w:hAnsi="Arial" w:cs="Arial"/>
          <w:b/>
          <w:i/>
          <w:color w:val="7030A0"/>
          <w:sz w:val="24"/>
        </w:rPr>
        <w:t>if</w:t>
      </w:r>
      <w:r w:rsidRPr="0006016A">
        <w:rPr>
          <w:rFonts w:ascii="Arial" w:hAnsi="Arial" w:cs="Arial"/>
          <w:b/>
          <w:i/>
          <w:color w:val="7030A0"/>
          <w:spacing w:val="-4"/>
          <w:sz w:val="24"/>
        </w:rPr>
        <w:t xml:space="preserve"> </w:t>
      </w:r>
      <w:r w:rsidRPr="0006016A">
        <w:rPr>
          <w:rFonts w:ascii="Arial" w:hAnsi="Arial" w:cs="Arial"/>
          <w:i/>
          <w:color w:val="7030A0"/>
          <w:sz w:val="24"/>
        </w:rPr>
        <w:t>this</w:t>
      </w:r>
      <w:r w:rsidRPr="0006016A">
        <w:rPr>
          <w:rFonts w:ascii="Arial" w:hAnsi="Arial" w:cs="Arial"/>
          <w:i/>
          <w:color w:val="7030A0"/>
          <w:spacing w:val="-5"/>
          <w:sz w:val="24"/>
        </w:rPr>
        <w:t xml:space="preserve"> </w:t>
      </w:r>
      <w:r w:rsidRPr="0006016A">
        <w:rPr>
          <w:rFonts w:ascii="Arial" w:hAnsi="Arial" w:cs="Arial"/>
          <w:i/>
          <w:color w:val="7030A0"/>
          <w:sz w:val="24"/>
        </w:rPr>
        <w:t>is</w:t>
      </w:r>
      <w:r w:rsidRPr="0006016A">
        <w:rPr>
          <w:rFonts w:ascii="Arial" w:hAnsi="Arial" w:cs="Arial"/>
          <w:i/>
          <w:color w:val="7030A0"/>
          <w:spacing w:val="-5"/>
          <w:sz w:val="24"/>
        </w:rPr>
        <w:t xml:space="preserve"> </w:t>
      </w:r>
      <w:r w:rsidRPr="0006016A">
        <w:rPr>
          <w:rFonts w:ascii="Arial" w:hAnsi="Arial" w:cs="Arial"/>
          <w:i/>
          <w:color w:val="7030A0"/>
          <w:sz w:val="24"/>
        </w:rPr>
        <w:t>your</w:t>
      </w:r>
      <w:r w:rsidRPr="0006016A">
        <w:rPr>
          <w:rFonts w:ascii="Arial" w:hAnsi="Arial" w:cs="Arial"/>
          <w:i/>
          <w:color w:val="7030A0"/>
          <w:spacing w:val="-5"/>
          <w:sz w:val="24"/>
        </w:rPr>
        <w:t xml:space="preserve"> </w:t>
      </w:r>
      <w:r w:rsidRPr="0006016A">
        <w:rPr>
          <w:rFonts w:ascii="Arial" w:hAnsi="Arial" w:cs="Arial"/>
          <w:i/>
          <w:color w:val="7030A0"/>
          <w:sz w:val="24"/>
        </w:rPr>
        <w:t>second</w:t>
      </w:r>
      <w:r w:rsidRPr="0006016A">
        <w:rPr>
          <w:rFonts w:ascii="Arial" w:hAnsi="Arial" w:cs="Arial"/>
          <w:i/>
          <w:color w:val="7030A0"/>
          <w:spacing w:val="-4"/>
          <w:sz w:val="24"/>
        </w:rPr>
        <w:t xml:space="preserve"> PDA</w:t>
      </w:r>
      <w:r w:rsidRPr="0006016A">
        <w:rPr>
          <w:rFonts w:ascii="Arial" w:hAnsi="Arial" w:cs="Arial"/>
          <w:color w:val="7030A0"/>
          <w:spacing w:val="-4"/>
          <w:sz w:val="24"/>
        </w:rPr>
        <w:t>.</w:t>
      </w:r>
    </w:p>
    <w:p w14:paraId="1088B842" w14:textId="77777777" w:rsidR="00E13E08" w:rsidRPr="0006016A" w:rsidRDefault="00E13E08" w:rsidP="00701517"/>
    <w:p w14:paraId="681184BB" w14:textId="77777777" w:rsidR="00E13E08" w:rsidRPr="00701517" w:rsidRDefault="00E13E08" w:rsidP="00701517">
      <w:pPr>
        <w:spacing w:after="0"/>
        <w:ind w:firstLine="217"/>
        <w:rPr>
          <w:rFonts w:ascii="Arial" w:hAnsi="Arial" w:cs="Arial"/>
          <w:b/>
          <w:bCs/>
          <w:color w:val="7030A0"/>
          <w:sz w:val="24"/>
          <w:szCs w:val="24"/>
          <w:u w:val="single"/>
        </w:rPr>
      </w:pPr>
      <w:r w:rsidRPr="00701517">
        <w:rPr>
          <w:rFonts w:ascii="Arial" w:hAnsi="Arial" w:cs="Arial"/>
          <w:b/>
          <w:bCs/>
          <w:color w:val="7030A0"/>
          <w:sz w:val="24"/>
          <w:szCs w:val="24"/>
          <w:u w:val="single"/>
        </w:rPr>
        <w:t>PDA Details</w:t>
      </w:r>
    </w:p>
    <w:p w14:paraId="031DE217" w14:textId="77777777" w:rsidR="00E13E08" w:rsidRPr="0006016A" w:rsidRDefault="00E13E08" w:rsidP="00701517">
      <w:pPr>
        <w:spacing w:after="0"/>
        <w:rPr>
          <w:color w:val="7030A0"/>
        </w:rPr>
      </w:pPr>
    </w:p>
    <w:p w14:paraId="2C772BE7" w14:textId="77777777" w:rsidR="00E13E08" w:rsidRPr="0006016A" w:rsidRDefault="00E13E08" w:rsidP="00701517">
      <w:pPr>
        <w:pStyle w:val="BodyText"/>
        <w:ind w:left="217" w:right="1162"/>
        <w:jc w:val="both"/>
        <w:rPr>
          <w:b/>
          <w:bCs/>
          <w:color w:val="7030A0"/>
          <w:spacing w:val="-2"/>
        </w:rPr>
      </w:pPr>
      <w:r w:rsidRPr="0006016A">
        <w:rPr>
          <w:b/>
          <w:bCs/>
          <w:color w:val="7030A0"/>
          <w:spacing w:val="-2"/>
        </w:rPr>
        <w:t>Phase</w:t>
      </w:r>
    </w:p>
    <w:p w14:paraId="72DC0273" w14:textId="77777777" w:rsidR="00E13E08" w:rsidRPr="0006016A" w:rsidRDefault="00E13E08" w:rsidP="00E13E08">
      <w:pPr>
        <w:pStyle w:val="BodyText"/>
        <w:ind w:left="217" w:right="1162"/>
        <w:jc w:val="both"/>
        <w:rPr>
          <w:color w:val="7030A0"/>
          <w:sz w:val="16"/>
          <w:szCs w:val="16"/>
        </w:rPr>
      </w:pPr>
    </w:p>
    <w:p w14:paraId="7D56FC32" w14:textId="77777777" w:rsidR="00E13E08" w:rsidRPr="0006016A" w:rsidRDefault="00E13E08" w:rsidP="00A14E3C">
      <w:pPr>
        <w:spacing w:after="0" w:line="240" w:lineRule="auto"/>
        <w:ind w:left="217" w:right="1162"/>
        <w:rPr>
          <w:rFonts w:ascii="Arial" w:hAnsi="Arial" w:cs="Arial"/>
          <w:i/>
          <w:color w:val="7030A0"/>
          <w:sz w:val="24"/>
        </w:rPr>
      </w:pPr>
      <w:r w:rsidRPr="0006016A">
        <w:rPr>
          <w:rFonts w:ascii="Arial" w:hAnsi="Arial" w:cs="Arial"/>
          <w:i/>
          <w:color w:val="7030A0"/>
          <w:sz w:val="24"/>
        </w:rPr>
        <w:t>Enter</w:t>
      </w:r>
      <w:r w:rsidRPr="0006016A">
        <w:rPr>
          <w:rFonts w:ascii="Arial" w:hAnsi="Arial" w:cs="Arial"/>
          <w:i/>
          <w:color w:val="7030A0"/>
          <w:spacing w:val="-7"/>
          <w:sz w:val="24"/>
        </w:rPr>
        <w:t xml:space="preserve"> </w:t>
      </w:r>
      <w:r w:rsidRPr="0006016A">
        <w:rPr>
          <w:rFonts w:ascii="Arial" w:hAnsi="Arial" w:cs="Arial"/>
          <w:i/>
          <w:color w:val="7030A0"/>
          <w:sz w:val="24"/>
        </w:rPr>
        <w:t>here</w:t>
      </w:r>
      <w:r w:rsidRPr="0006016A">
        <w:rPr>
          <w:rFonts w:ascii="Arial" w:hAnsi="Arial" w:cs="Arial"/>
          <w:i/>
          <w:color w:val="7030A0"/>
          <w:spacing w:val="-4"/>
          <w:sz w:val="24"/>
        </w:rPr>
        <w:t xml:space="preserve"> </w:t>
      </w:r>
      <w:r w:rsidRPr="0006016A">
        <w:rPr>
          <w:rFonts w:ascii="Arial" w:hAnsi="Arial" w:cs="Arial"/>
          <w:i/>
          <w:color w:val="7030A0"/>
          <w:sz w:val="24"/>
        </w:rPr>
        <w:t>the</w:t>
      </w:r>
      <w:r w:rsidRPr="0006016A">
        <w:rPr>
          <w:rFonts w:ascii="Arial" w:hAnsi="Arial" w:cs="Arial"/>
          <w:i/>
          <w:color w:val="7030A0"/>
          <w:spacing w:val="-5"/>
          <w:sz w:val="24"/>
        </w:rPr>
        <w:t xml:space="preserve"> </w:t>
      </w:r>
      <w:r w:rsidRPr="0006016A">
        <w:rPr>
          <w:rFonts w:ascii="Arial" w:hAnsi="Arial" w:cs="Arial"/>
          <w:i/>
          <w:color w:val="7030A0"/>
          <w:sz w:val="24"/>
        </w:rPr>
        <w:t>Key</w:t>
      </w:r>
      <w:r w:rsidRPr="0006016A">
        <w:rPr>
          <w:rFonts w:ascii="Arial" w:hAnsi="Arial" w:cs="Arial"/>
          <w:i/>
          <w:color w:val="7030A0"/>
          <w:spacing w:val="-6"/>
          <w:sz w:val="24"/>
        </w:rPr>
        <w:t xml:space="preserve"> </w:t>
      </w:r>
      <w:r w:rsidRPr="0006016A">
        <w:rPr>
          <w:rFonts w:ascii="Arial" w:hAnsi="Arial" w:cs="Arial"/>
          <w:i/>
          <w:color w:val="7030A0"/>
          <w:sz w:val="24"/>
        </w:rPr>
        <w:t>Stage,</w:t>
      </w:r>
      <w:r w:rsidRPr="0006016A">
        <w:rPr>
          <w:rFonts w:ascii="Arial" w:hAnsi="Arial" w:cs="Arial"/>
          <w:i/>
          <w:color w:val="7030A0"/>
          <w:spacing w:val="-3"/>
          <w:sz w:val="24"/>
        </w:rPr>
        <w:t xml:space="preserve"> </w:t>
      </w:r>
      <w:r w:rsidRPr="0006016A">
        <w:rPr>
          <w:rFonts w:ascii="Arial" w:hAnsi="Arial" w:cs="Arial"/>
          <w:i/>
          <w:color w:val="7030A0"/>
          <w:sz w:val="24"/>
        </w:rPr>
        <w:t>i.e.,</w:t>
      </w:r>
      <w:r w:rsidRPr="0006016A">
        <w:rPr>
          <w:rFonts w:ascii="Arial" w:hAnsi="Arial" w:cs="Arial"/>
          <w:i/>
          <w:color w:val="7030A0"/>
          <w:spacing w:val="-3"/>
          <w:sz w:val="24"/>
        </w:rPr>
        <w:t xml:space="preserve"> </w:t>
      </w:r>
      <w:r w:rsidRPr="0006016A">
        <w:rPr>
          <w:rFonts w:ascii="Arial" w:hAnsi="Arial" w:cs="Arial"/>
          <w:i/>
          <w:color w:val="7030A0"/>
          <w:sz w:val="24"/>
        </w:rPr>
        <w:t>Nursery,</w:t>
      </w:r>
      <w:r w:rsidRPr="0006016A">
        <w:rPr>
          <w:rFonts w:ascii="Arial" w:hAnsi="Arial" w:cs="Arial"/>
          <w:i/>
          <w:color w:val="7030A0"/>
          <w:spacing w:val="-6"/>
          <w:sz w:val="24"/>
        </w:rPr>
        <w:t xml:space="preserve"> </w:t>
      </w:r>
      <w:r w:rsidRPr="0006016A">
        <w:rPr>
          <w:rFonts w:ascii="Arial" w:hAnsi="Arial" w:cs="Arial"/>
          <w:i/>
          <w:color w:val="7030A0"/>
          <w:sz w:val="24"/>
        </w:rPr>
        <w:t>Special,</w:t>
      </w:r>
      <w:r w:rsidRPr="0006016A">
        <w:rPr>
          <w:rFonts w:ascii="Arial" w:hAnsi="Arial" w:cs="Arial"/>
          <w:i/>
          <w:color w:val="7030A0"/>
          <w:spacing w:val="-3"/>
          <w:sz w:val="24"/>
        </w:rPr>
        <w:t xml:space="preserve"> </w:t>
      </w:r>
      <w:r w:rsidRPr="0006016A">
        <w:rPr>
          <w:rFonts w:ascii="Arial" w:hAnsi="Arial" w:cs="Arial"/>
          <w:i/>
          <w:color w:val="7030A0"/>
          <w:sz w:val="24"/>
        </w:rPr>
        <w:t>KS1,</w:t>
      </w:r>
      <w:r w:rsidRPr="0006016A">
        <w:rPr>
          <w:rFonts w:ascii="Arial" w:hAnsi="Arial" w:cs="Arial"/>
          <w:i/>
          <w:color w:val="7030A0"/>
          <w:spacing w:val="-4"/>
          <w:sz w:val="24"/>
        </w:rPr>
        <w:t xml:space="preserve"> </w:t>
      </w:r>
      <w:r w:rsidRPr="0006016A">
        <w:rPr>
          <w:rFonts w:ascii="Arial" w:hAnsi="Arial" w:cs="Arial"/>
          <w:i/>
          <w:color w:val="7030A0"/>
          <w:sz w:val="24"/>
        </w:rPr>
        <w:t>2,</w:t>
      </w:r>
      <w:r w:rsidRPr="0006016A">
        <w:rPr>
          <w:rFonts w:ascii="Arial" w:hAnsi="Arial" w:cs="Arial"/>
          <w:i/>
          <w:color w:val="7030A0"/>
          <w:spacing w:val="-3"/>
          <w:sz w:val="24"/>
        </w:rPr>
        <w:t xml:space="preserve"> </w:t>
      </w:r>
      <w:r w:rsidRPr="0006016A">
        <w:rPr>
          <w:rFonts w:ascii="Arial" w:hAnsi="Arial" w:cs="Arial"/>
          <w:i/>
          <w:color w:val="7030A0"/>
          <w:sz w:val="24"/>
        </w:rPr>
        <w:t>3,</w:t>
      </w:r>
      <w:r w:rsidRPr="0006016A">
        <w:rPr>
          <w:rFonts w:ascii="Arial" w:hAnsi="Arial" w:cs="Arial"/>
          <w:i/>
          <w:color w:val="7030A0"/>
          <w:spacing w:val="-6"/>
          <w:sz w:val="24"/>
        </w:rPr>
        <w:t xml:space="preserve"> </w:t>
      </w:r>
      <w:r w:rsidRPr="0006016A">
        <w:rPr>
          <w:rFonts w:ascii="Arial" w:hAnsi="Arial" w:cs="Arial"/>
          <w:i/>
          <w:color w:val="7030A0"/>
          <w:sz w:val="24"/>
        </w:rPr>
        <w:t>4,</w:t>
      </w:r>
      <w:r w:rsidRPr="0006016A">
        <w:rPr>
          <w:rFonts w:ascii="Arial" w:hAnsi="Arial" w:cs="Arial"/>
          <w:i/>
          <w:color w:val="7030A0"/>
          <w:spacing w:val="-6"/>
          <w:sz w:val="24"/>
        </w:rPr>
        <w:t xml:space="preserve"> </w:t>
      </w:r>
      <w:r w:rsidRPr="0006016A">
        <w:rPr>
          <w:rFonts w:ascii="Arial" w:hAnsi="Arial" w:cs="Arial"/>
          <w:i/>
          <w:color w:val="7030A0"/>
          <w:sz w:val="24"/>
        </w:rPr>
        <w:t>or</w:t>
      </w:r>
      <w:r w:rsidRPr="0006016A">
        <w:rPr>
          <w:rFonts w:ascii="Arial" w:hAnsi="Arial" w:cs="Arial"/>
          <w:i/>
          <w:color w:val="7030A0"/>
          <w:spacing w:val="-5"/>
          <w:sz w:val="24"/>
        </w:rPr>
        <w:t xml:space="preserve"> </w:t>
      </w:r>
      <w:r w:rsidRPr="0006016A">
        <w:rPr>
          <w:rFonts w:ascii="Arial" w:hAnsi="Arial" w:cs="Arial"/>
          <w:i/>
          <w:color w:val="7030A0"/>
          <w:sz w:val="24"/>
        </w:rPr>
        <w:t>post</w:t>
      </w:r>
      <w:r w:rsidRPr="0006016A">
        <w:rPr>
          <w:rFonts w:ascii="Arial" w:hAnsi="Arial" w:cs="Arial"/>
          <w:i/>
          <w:color w:val="7030A0"/>
          <w:spacing w:val="-6"/>
          <w:sz w:val="24"/>
        </w:rPr>
        <w:t xml:space="preserve"> </w:t>
      </w:r>
      <w:r w:rsidRPr="0006016A">
        <w:rPr>
          <w:rFonts w:ascii="Arial" w:hAnsi="Arial" w:cs="Arial"/>
          <w:i/>
          <w:color w:val="7030A0"/>
          <w:spacing w:val="-5"/>
          <w:sz w:val="24"/>
        </w:rPr>
        <w:t>16.</w:t>
      </w:r>
    </w:p>
    <w:p w14:paraId="0D160546" w14:textId="77777777" w:rsidR="00E13E08" w:rsidRPr="0006016A" w:rsidRDefault="00E13E08" w:rsidP="00A14E3C">
      <w:pPr>
        <w:pStyle w:val="BodyText"/>
        <w:ind w:right="1162"/>
        <w:rPr>
          <w:iCs/>
          <w:color w:val="7030A0"/>
          <w:sz w:val="16"/>
          <w:szCs w:val="16"/>
        </w:rPr>
      </w:pPr>
    </w:p>
    <w:p w14:paraId="20D512B1" w14:textId="77777777" w:rsidR="00E13E08" w:rsidRPr="0006016A" w:rsidRDefault="00E13E08" w:rsidP="00A14E3C">
      <w:pPr>
        <w:pStyle w:val="BodyText"/>
        <w:ind w:left="217" w:right="1162"/>
        <w:rPr>
          <w:b/>
          <w:bCs/>
          <w:color w:val="7030A0"/>
        </w:rPr>
      </w:pPr>
      <w:r w:rsidRPr="0006016A">
        <w:rPr>
          <w:b/>
          <w:bCs/>
          <w:color w:val="7030A0"/>
          <w:spacing w:val="-2"/>
        </w:rPr>
        <w:t>Topic</w:t>
      </w:r>
    </w:p>
    <w:p w14:paraId="293AD5FC" w14:textId="77777777" w:rsidR="00E13E08" w:rsidRPr="0006016A" w:rsidRDefault="00E13E08" w:rsidP="00A14E3C">
      <w:pPr>
        <w:spacing w:after="0" w:line="240" w:lineRule="auto"/>
        <w:ind w:left="217" w:right="1162"/>
        <w:rPr>
          <w:rFonts w:ascii="Arial" w:hAnsi="Arial" w:cs="Arial"/>
          <w:i/>
          <w:color w:val="7030A0"/>
          <w:sz w:val="16"/>
          <w:szCs w:val="14"/>
        </w:rPr>
      </w:pPr>
    </w:p>
    <w:p w14:paraId="512FFB8A" w14:textId="77777777" w:rsidR="00E13E08" w:rsidRPr="0006016A" w:rsidRDefault="00E13E08" w:rsidP="00A14E3C">
      <w:pPr>
        <w:spacing w:after="0" w:line="240" w:lineRule="auto"/>
        <w:ind w:left="217" w:right="1162"/>
        <w:rPr>
          <w:rFonts w:ascii="Arial" w:hAnsi="Arial" w:cs="Arial"/>
          <w:i/>
          <w:color w:val="7030A0"/>
          <w:sz w:val="24"/>
        </w:rPr>
      </w:pPr>
      <w:r w:rsidRPr="0006016A">
        <w:rPr>
          <w:rFonts w:ascii="Arial" w:hAnsi="Arial" w:cs="Arial"/>
          <w:i/>
          <w:color w:val="7030A0"/>
          <w:sz w:val="24"/>
        </w:rPr>
        <w:t>State</w:t>
      </w:r>
      <w:r w:rsidRPr="0006016A">
        <w:rPr>
          <w:rFonts w:ascii="Arial" w:hAnsi="Arial" w:cs="Arial"/>
          <w:i/>
          <w:color w:val="7030A0"/>
          <w:spacing w:val="-3"/>
          <w:sz w:val="24"/>
        </w:rPr>
        <w:t xml:space="preserve"> </w:t>
      </w:r>
      <w:r w:rsidRPr="0006016A">
        <w:rPr>
          <w:rFonts w:ascii="Arial" w:hAnsi="Arial" w:cs="Arial"/>
          <w:i/>
          <w:color w:val="7030A0"/>
          <w:sz w:val="24"/>
        </w:rPr>
        <w:t>the</w:t>
      </w:r>
      <w:r w:rsidRPr="0006016A">
        <w:rPr>
          <w:rFonts w:ascii="Arial" w:hAnsi="Arial" w:cs="Arial"/>
          <w:i/>
          <w:color w:val="7030A0"/>
          <w:spacing w:val="-1"/>
          <w:sz w:val="24"/>
        </w:rPr>
        <w:t xml:space="preserve"> </w:t>
      </w:r>
      <w:r w:rsidRPr="0006016A">
        <w:rPr>
          <w:rFonts w:ascii="Arial" w:hAnsi="Arial" w:cs="Arial"/>
          <w:i/>
          <w:color w:val="7030A0"/>
          <w:sz w:val="24"/>
        </w:rPr>
        <w:t>broad</w:t>
      </w:r>
      <w:r w:rsidRPr="0006016A">
        <w:rPr>
          <w:rFonts w:ascii="Arial" w:hAnsi="Arial" w:cs="Arial"/>
          <w:i/>
          <w:color w:val="7030A0"/>
          <w:spacing w:val="-3"/>
          <w:sz w:val="24"/>
        </w:rPr>
        <w:t xml:space="preserve"> </w:t>
      </w:r>
      <w:r w:rsidRPr="0006016A">
        <w:rPr>
          <w:rFonts w:ascii="Arial" w:hAnsi="Arial" w:cs="Arial"/>
          <w:i/>
          <w:color w:val="7030A0"/>
          <w:sz w:val="24"/>
        </w:rPr>
        <w:t>area</w:t>
      </w:r>
      <w:r w:rsidRPr="0006016A">
        <w:rPr>
          <w:rFonts w:ascii="Arial" w:hAnsi="Arial" w:cs="Arial"/>
          <w:i/>
          <w:color w:val="7030A0"/>
          <w:spacing w:val="-3"/>
          <w:sz w:val="24"/>
        </w:rPr>
        <w:t xml:space="preserve"> </w:t>
      </w:r>
      <w:r w:rsidRPr="0006016A">
        <w:rPr>
          <w:rFonts w:ascii="Arial" w:hAnsi="Arial" w:cs="Arial"/>
          <w:i/>
          <w:color w:val="7030A0"/>
          <w:sz w:val="24"/>
        </w:rPr>
        <w:t>which</w:t>
      </w:r>
      <w:r w:rsidRPr="0006016A">
        <w:rPr>
          <w:rFonts w:ascii="Arial" w:hAnsi="Arial" w:cs="Arial"/>
          <w:i/>
          <w:color w:val="7030A0"/>
          <w:spacing w:val="-1"/>
          <w:sz w:val="24"/>
        </w:rPr>
        <w:t xml:space="preserve"> </w:t>
      </w:r>
      <w:r w:rsidRPr="0006016A">
        <w:rPr>
          <w:rFonts w:ascii="Arial" w:hAnsi="Arial" w:cs="Arial"/>
          <w:i/>
          <w:color w:val="7030A0"/>
          <w:sz w:val="24"/>
        </w:rPr>
        <w:t>matches</w:t>
      </w:r>
      <w:r w:rsidRPr="0006016A">
        <w:rPr>
          <w:rFonts w:ascii="Arial" w:hAnsi="Arial" w:cs="Arial"/>
          <w:i/>
          <w:color w:val="7030A0"/>
          <w:spacing w:val="-2"/>
          <w:sz w:val="24"/>
        </w:rPr>
        <w:t xml:space="preserve"> </w:t>
      </w:r>
      <w:r w:rsidRPr="0006016A">
        <w:rPr>
          <w:rFonts w:ascii="Arial" w:hAnsi="Arial" w:cs="Arial"/>
          <w:i/>
          <w:color w:val="7030A0"/>
          <w:sz w:val="24"/>
        </w:rPr>
        <w:t>the</w:t>
      </w:r>
      <w:r w:rsidRPr="0006016A">
        <w:rPr>
          <w:rFonts w:ascii="Arial" w:hAnsi="Arial" w:cs="Arial"/>
          <w:i/>
          <w:color w:val="7030A0"/>
          <w:spacing w:val="-1"/>
          <w:sz w:val="24"/>
        </w:rPr>
        <w:t xml:space="preserve"> </w:t>
      </w:r>
      <w:r w:rsidRPr="0006016A">
        <w:rPr>
          <w:rFonts w:ascii="Arial" w:hAnsi="Arial" w:cs="Arial"/>
          <w:i/>
          <w:color w:val="7030A0"/>
          <w:sz w:val="24"/>
        </w:rPr>
        <w:t>focus</w:t>
      </w:r>
      <w:r w:rsidRPr="0006016A">
        <w:rPr>
          <w:rFonts w:ascii="Arial" w:hAnsi="Arial" w:cs="Arial"/>
          <w:i/>
          <w:color w:val="7030A0"/>
          <w:spacing w:val="-4"/>
          <w:sz w:val="24"/>
        </w:rPr>
        <w:t xml:space="preserve"> </w:t>
      </w:r>
      <w:r w:rsidRPr="0006016A">
        <w:rPr>
          <w:rFonts w:ascii="Arial" w:hAnsi="Arial" w:cs="Arial"/>
          <w:i/>
          <w:color w:val="7030A0"/>
          <w:sz w:val="24"/>
        </w:rPr>
        <w:t>for</w:t>
      </w:r>
      <w:r w:rsidRPr="0006016A">
        <w:rPr>
          <w:rFonts w:ascii="Arial" w:hAnsi="Arial" w:cs="Arial"/>
          <w:i/>
          <w:color w:val="7030A0"/>
          <w:spacing w:val="-3"/>
          <w:sz w:val="24"/>
        </w:rPr>
        <w:t xml:space="preserve"> </w:t>
      </w:r>
      <w:r w:rsidRPr="0006016A">
        <w:rPr>
          <w:rFonts w:ascii="Arial" w:hAnsi="Arial" w:cs="Arial"/>
          <w:i/>
          <w:color w:val="7030A0"/>
          <w:sz w:val="24"/>
        </w:rPr>
        <w:t>your</w:t>
      </w:r>
      <w:r w:rsidRPr="0006016A">
        <w:rPr>
          <w:rFonts w:ascii="Arial" w:hAnsi="Arial" w:cs="Arial"/>
          <w:i/>
          <w:color w:val="7030A0"/>
          <w:spacing w:val="-5"/>
          <w:sz w:val="24"/>
        </w:rPr>
        <w:t xml:space="preserve"> </w:t>
      </w:r>
      <w:r w:rsidRPr="0006016A">
        <w:rPr>
          <w:rFonts w:ascii="Arial" w:hAnsi="Arial" w:cs="Arial"/>
          <w:i/>
          <w:color w:val="7030A0"/>
          <w:sz w:val="24"/>
        </w:rPr>
        <w:t>PDA,</w:t>
      </w:r>
      <w:r w:rsidRPr="0006016A">
        <w:rPr>
          <w:rFonts w:ascii="Arial" w:hAnsi="Arial" w:cs="Arial"/>
          <w:i/>
          <w:color w:val="7030A0"/>
          <w:spacing w:val="-4"/>
          <w:sz w:val="24"/>
        </w:rPr>
        <w:t xml:space="preserve"> </w:t>
      </w:r>
      <w:r w:rsidRPr="0006016A">
        <w:rPr>
          <w:rFonts w:ascii="Arial" w:hAnsi="Arial" w:cs="Arial"/>
          <w:i/>
          <w:color w:val="7030A0"/>
          <w:sz w:val="24"/>
        </w:rPr>
        <w:t>e.g.,</w:t>
      </w:r>
      <w:r w:rsidRPr="0006016A">
        <w:rPr>
          <w:rFonts w:ascii="Arial" w:hAnsi="Arial" w:cs="Arial"/>
          <w:i/>
          <w:color w:val="7030A0"/>
          <w:spacing w:val="-4"/>
          <w:sz w:val="24"/>
        </w:rPr>
        <w:t xml:space="preserve"> </w:t>
      </w:r>
      <w:r w:rsidRPr="0006016A">
        <w:rPr>
          <w:rFonts w:ascii="Arial" w:hAnsi="Arial" w:cs="Arial"/>
          <w:i/>
          <w:color w:val="7030A0"/>
          <w:sz w:val="24"/>
        </w:rPr>
        <w:t>behaviour</w:t>
      </w:r>
      <w:r w:rsidRPr="0006016A">
        <w:rPr>
          <w:rFonts w:ascii="Arial" w:hAnsi="Arial" w:cs="Arial"/>
          <w:i/>
          <w:color w:val="7030A0"/>
          <w:spacing w:val="-3"/>
          <w:sz w:val="24"/>
        </w:rPr>
        <w:t xml:space="preserve"> </w:t>
      </w:r>
      <w:r w:rsidRPr="0006016A">
        <w:rPr>
          <w:rFonts w:ascii="Arial" w:hAnsi="Arial" w:cs="Arial"/>
          <w:i/>
          <w:color w:val="7030A0"/>
          <w:sz w:val="24"/>
        </w:rPr>
        <w:t>management, mental mathematics, reading, fieldwork, etc.</w:t>
      </w:r>
    </w:p>
    <w:p w14:paraId="38D1B28D" w14:textId="77777777" w:rsidR="00E13E08" w:rsidRPr="0006016A" w:rsidRDefault="00E13E08" w:rsidP="00A14E3C">
      <w:pPr>
        <w:pStyle w:val="BodyText"/>
        <w:ind w:right="1162"/>
        <w:rPr>
          <w:iCs/>
          <w:color w:val="7030A0"/>
          <w:sz w:val="16"/>
          <w:szCs w:val="16"/>
        </w:rPr>
      </w:pPr>
    </w:p>
    <w:p w14:paraId="5FBBA7C2" w14:textId="77777777" w:rsidR="00E13E08" w:rsidRPr="0006016A" w:rsidRDefault="00E13E08" w:rsidP="00A14E3C">
      <w:pPr>
        <w:pStyle w:val="BodyText"/>
        <w:ind w:left="217" w:right="1162"/>
        <w:rPr>
          <w:b/>
          <w:bCs/>
          <w:color w:val="7030A0"/>
        </w:rPr>
      </w:pPr>
      <w:r w:rsidRPr="0006016A">
        <w:rPr>
          <w:b/>
          <w:bCs/>
          <w:color w:val="7030A0"/>
        </w:rPr>
        <w:t>Focus</w:t>
      </w:r>
      <w:r w:rsidRPr="0006016A">
        <w:rPr>
          <w:b/>
          <w:bCs/>
          <w:color w:val="7030A0"/>
          <w:spacing w:val="-5"/>
        </w:rPr>
        <w:t xml:space="preserve"> </w:t>
      </w:r>
      <w:r w:rsidRPr="0006016A">
        <w:rPr>
          <w:b/>
          <w:bCs/>
          <w:color w:val="7030A0"/>
        </w:rPr>
        <w:t>of</w:t>
      </w:r>
      <w:r w:rsidRPr="0006016A">
        <w:rPr>
          <w:b/>
          <w:bCs/>
          <w:color w:val="7030A0"/>
          <w:spacing w:val="-3"/>
        </w:rPr>
        <w:t xml:space="preserve"> </w:t>
      </w:r>
      <w:r w:rsidRPr="0006016A">
        <w:rPr>
          <w:b/>
          <w:bCs/>
          <w:color w:val="7030A0"/>
          <w:spacing w:val="-5"/>
        </w:rPr>
        <w:t>PDA</w:t>
      </w:r>
    </w:p>
    <w:p w14:paraId="3D1FA3D4" w14:textId="77777777" w:rsidR="00E13E08" w:rsidRPr="0006016A" w:rsidRDefault="00E13E08" w:rsidP="00A14E3C">
      <w:pPr>
        <w:spacing w:after="0" w:line="240" w:lineRule="auto"/>
        <w:ind w:left="217" w:right="1162"/>
        <w:rPr>
          <w:rFonts w:ascii="Arial" w:hAnsi="Arial" w:cs="Arial"/>
          <w:iCs/>
          <w:color w:val="7030A0"/>
          <w:sz w:val="16"/>
          <w:szCs w:val="14"/>
        </w:rPr>
      </w:pPr>
    </w:p>
    <w:p w14:paraId="01DCDA81" w14:textId="77777777" w:rsidR="00E13E08" w:rsidRPr="0006016A" w:rsidRDefault="00E13E08" w:rsidP="00A14E3C">
      <w:pPr>
        <w:spacing w:after="0" w:line="240" w:lineRule="auto"/>
        <w:ind w:left="217" w:right="1162"/>
        <w:rPr>
          <w:rFonts w:ascii="Arial" w:hAnsi="Arial" w:cs="Arial"/>
          <w:i/>
          <w:color w:val="7030A0"/>
          <w:sz w:val="24"/>
        </w:rPr>
      </w:pPr>
      <w:r w:rsidRPr="0006016A">
        <w:rPr>
          <w:rFonts w:ascii="Arial" w:hAnsi="Arial" w:cs="Arial"/>
          <w:i/>
          <w:color w:val="7030A0"/>
          <w:sz w:val="24"/>
        </w:rPr>
        <w:t>What</w:t>
      </w:r>
      <w:r w:rsidRPr="0006016A">
        <w:rPr>
          <w:rFonts w:ascii="Arial" w:hAnsi="Arial" w:cs="Arial"/>
          <w:i/>
          <w:color w:val="7030A0"/>
          <w:spacing w:val="-5"/>
          <w:sz w:val="24"/>
        </w:rPr>
        <w:t xml:space="preserve"> </w:t>
      </w:r>
      <w:r w:rsidRPr="0006016A">
        <w:rPr>
          <w:rFonts w:ascii="Arial" w:hAnsi="Arial" w:cs="Arial"/>
          <w:i/>
          <w:color w:val="7030A0"/>
          <w:sz w:val="24"/>
        </w:rPr>
        <w:t>do</w:t>
      </w:r>
      <w:r w:rsidRPr="0006016A">
        <w:rPr>
          <w:rFonts w:ascii="Arial" w:hAnsi="Arial" w:cs="Arial"/>
          <w:i/>
          <w:color w:val="7030A0"/>
          <w:spacing w:val="-4"/>
          <w:sz w:val="24"/>
        </w:rPr>
        <w:t xml:space="preserve"> </w:t>
      </w:r>
      <w:r w:rsidRPr="0006016A">
        <w:rPr>
          <w:rFonts w:ascii="Arial" w:hAnsi="Arial" w:cs="Arial"/>
          <w:i/>
          <w:color w:val="7030A0"/>
          <w:sz w:val="24"/>
        </w:rPr>
        <w:t>you</w:t>
      </w:r>
      <w:r w:rsidRPr="0006016A">
        <w:rPr>
          <w:rFonts w:ascii="Arial" w:hAnsi="Arial" w:cs="Arial"/>
          <w:i/>
          <w:color w:val="7030A0"/>
          <w:spacing w:val="-4"/>
          <w:sz w:val="24"/>
        </w:rPr>
        <w:t xml:space="preserve"> </w:t>
      </w:r>
      <w:r w:rsidRPr="0006016A">
        <w:rPr>
          <w:rFonts w:ascii="Arial" w:hAnsi="Arial" w:cs="Arial"/>
          <w:i/>
          <w:color w:val="7030A0"/>
          <w:sz w:val="24"/>
        </w:rPr>
        <w:t>expect</w:t>
      </w:r>
      <w:r w:rsidRPr="0006016A">
        <w:rPr>
          <w:rFonts w:ascii="Arial" w:hAnsi="Arial" w:cs="Arial"/>
          <w:i/>
          <w:color w:val="7030A0"/>
          <w:spacing w:val="-4"/>
          <w:sz w:val="24"/>
        </w:rPr>
        <w:t xml:space="preserve"> </w:t>
      </w:r>
      <w:r w:rsidRPr="0006016A">
        <w:rPr>
          <w:rFonts w:ascii="Arial" w:hAnsi="Arial" w:cs="Arial"/>
          <w:i/>
          <w:color w:val="7030A0"/>
          <w:sz w:val="24"/>
        </w:rPr>
        <w:t>your</w:t>
      </w:r>
      <w:r w:rsidRPr="0006016A">
        <w:rPr>
          <w:rFonts w:ascii="Arial" w:hAnsi="Arial" w:cs="Arial"/>
          <w:i/>
          <w:color w:val="7030A0"/>
          <w:spacing w:val="-6"/>
          <w:sz w:val="24"/>
        </w:rPr>
        <w:t xml:space="preserve"> </w:t>
      </w:r>
      <w:r w:rsidRPr="0006016A">
        <w:rPr>
          <w:rFonts w:ascii="Arial" w:hAnsi="Arial" w:cs="Arial"/>
          <w:i/>
          <w:color w:val="7030A0"/>
          <w:sz w:val="24"/>
        </w:rPr>
        <w:t>pupil(s)</w:t>
      </w:r>
      <w:r w:rsidRPr="0006016A">
        <w:rPr>
          <w:rFonts w:ascii="Arial" w:hAnsi="Arial" w:cs="Arial"/>
          <w:i/>
          <w:color w:val="7030A0"/>
          <w:spacing w:val="-6"/>
          <w:sz w:val="24"/>
        </w:rPr>
        <w:t xml:space="preserve"> </w:t>
      </w:r>
      <w:r w:rsidRPr="0006016A">
        <w:rPr>
          <w:rFonts w:ascii="Arial" w:hAnsi="Arial" w:cs="Arial"/>
          <w:i/>
          <w:color w:val="7030A0"/>
          <w:sz w:val="24"/>
        </w:rPr>
        <w:t>to</w:t>
      </w:r>
      <w:r w:rsidRPr="0006016A">
        <w:rPr>
          <w:rFonts w:ascii="Arial" w:hAnsi="Arial" w:cs="Arial"/>
          <w:i/>
          <w:color w:val="7030A0"/>
          <w:spacing w:val="-6"/>
          <w:sz w:val="24"/>
        </w:rPr>
        <w:t xml:space="preserve"> </w:t>
      </w:r>
      <w:r w:rsidRPr="0006016A">
        <w:rPr>
          <w:rFonts w:ascii="Arial" w:hAnsi="Arial" w:cs="Arial"/>
          <w:i/>
          <w:color w:val="7030A0"/>
          <w:sz w:val="24"/>
        </w:rPr>
        <w:t>achieve</w:t>
      </w:r>
      <w:r w:rsidRPr="0006016A">
        <w:rPr>
          <w:rFonts w:ascii="Arial" w:hAnsi="Arial" w:cs="Arial"/>
          <w:i/>
          <w:color w:val="7030A0"/>
          <w:spacing w:val="-5"/>
          <w:sz w:val="24"/>
        </w:rPr>
        <w:t xml:space="preserve"> </w:t>
      </w:r>
      <w:r w:rsidRPr="0006016A">
        <w:rPr>
          <w:rFonts w:ascii="Arial" w:hAnsi="Arial" w:cs="Arial"/>
          <w:i/>
          <w:color w:val="7030A0"/>
          <w:sz w:val="24"/>
        </w:rPr>
        <w:t>as</w:t>
      </w:r>
      <w:r w:rsidRPr="0006016A">
        <w:rPr>
          <w:rFonts w:ascii="Arial" w:hAnsi="Arial" w:cs="Arial"/>
          <w:i/>
          <w:color w:val="7030A0"/>
          <w:spacing w:val="-5"/>
          <w:sz w:val="24"/>
        </w:rPr>
        <w:t xml:space="preserve"> </w:t>
      </w:r>
      <w:r w:rsidRPr="0006016A">
        <w:rPr>
          <w:rFonts w:ascii="Arial" w:hAnsi="Arial" w:cs="Arial"/>
          <w:i/>
          <w:color w:val="7030A0"/>
          <w:sz w:val="24"/>
        </w:rPr>
        <w:t>a</w:t>
      </w:r>
      <w:r w:rsidRPr="0006016A">
        <w:rPr>
          <w:rFonts w:ascii="Arial" w:hAnsi="Arial" w:cs="Arial"/>
          <w:i/>
          <w:color w:val="7030A0"/>
          <w:spacing w:val="-4"/>
          <w:sz w:val="24"/>
        </w:rPr>
        <w:t xml:space="preserve"> </w:t>
      </w:r>
      <w:r w:rsidRPr="0006016A">
        <w:rPr>
          <w:rFonts w:ascii="Arial" w:hAnsi="Arial" w:cs="Arial"/>
          <w:i/>
          <w:color w:val="7030A0"/>
          <w:sz w:val="24"/>
        </w:rPr>
        <w:t>result</w:t>
      </w:r>
      <w:r w:rsidRPr="0006016A">
        <w:rPr>
          <w:rFonts w:ascii="Arial" w:hAnsi="Arial" w:cs="Arial"/>
          <w:i/>
          <w:color w:val="7030A0"/>
          <w:spacing w:val="-7"/>
          <w:sz w:val="24"/>
        </w:rPr>
        <w:t xml:space="preserve"> </w:t>
      </w:r>
      <w:r w:rsidRPr="0006016A">
        <w:rPr>
          <w:rFonts w:ascii="Arial" w:hAnsi="Arial" w:cs="Arial"/>
          <w:i/>
          <w:color w:val="7030A0"/>
          <w:sz w:val="24"/>
        </w:rPr>
        <w:t>of</w:t>
      </w:r>
      <w:r w:rsidRPr="0006016A">
        <w:rPr>
          <w:rFonts w:ascii="Arial" w:hAnsi="Arial" w:cs="Arial"/>
          <w:i/>
          <w:color w:val="7030A0"/>
          <w:spacing w:val="-4"/>
          <w:sz w:val="24"/>
        </w:rPr>
        <w:t xml:space="preserve"> </w:t>
      </w:r>
      <w:r w:rsidRPr="0006016A">
        <w:rPr>
          <w:rFonts w:ascii="Arial" w:hAnsi="Arial" w:cs="Arial"/>
          <w:i/>
          <w:color w:val="7030A0"/>
          <w:sz w:val="24"/>
        </w:rPr>
        <w:t>your</w:t>
      </w:r>
      <w:r w:rsidRPr="0006016A">
        <w:rPr>
          <w:rFonts w:ascii="Arial" w:hAnsi="Arial" w:cs="Arial"/>
          <w:i/>
          <w:color w:val="7030A0"/>
          <w:spacing w:val="-6"/>
          <w:sz w:val="24"/>
        </w:rPr>
        <w:t xml:space="preserve"> </w:t>
      </w:r>
      <w:r w:rsidRPr="0006016A">
        <w:rPr>
          <w:rFonts w:ascii="Arial" w:hAnsi="Arial" w:cs="Arial"/>
          <w:i/>
          <w:color w:val="7030A0"/>
          <w:spacing w:val="-2"/>
          <w:sz w:val="24"/>
        </w:rPr>
        <w:t>teaching?</w:t>
      </w:r>
    </w:p>
    <w:p w14:paraId="10B73C37" w14:textId="77777777" w:rsidR="00E13E08" w:rsidRPr="0006016A" w:rsidRDefault="00E13E08" w:rsidP="00A14E3C">
      <w:pPr>
        <w:pStyle w:val="BodyText"/>
        <w:ind w:right="1162"/>
        <w:rPr>
          <w:iCs/>
          <w:color w:val="7030A0"/>
          <w:sz w:val="16"/>
          <w:szCs w:val="16"/>
        </w:rPr>
      </w:pPr>
    </w:p>
    <w:p w14:paraId="608DCA0B" w14:textId="77777777" w:rsidR="00E13E08" w:rsidRPr="0006016A" w:rsidRDefault="00E13E08" w:rsidP="00A14E3C">
      <w:pPr>
        <w:pStyle w:val="BodyText"/>
        <w:ind w:left="217" w:right="1162"/>
        <w:rPr>
          <w:b/>
          <w:bCs/>
          <w:color w:val="7030A0"/>
        </w:rPr>
      </w:pPr>
      <w:r w:rsidRPr="0006016A">
        <w:rPr>
          <w:b/>
          <w:bCs/>
          <w:color w:val="7030A0"/>
        </w:rPr>
        <w:t>Purpose</w:t>
      </w:r>
      <w:r w:rsidRPr="0006016A">
        <w:rPr>
          <w:b/>
          <w:bCs/>
          <w:color w:val="7030A0"/>
          <w:spacing w:val="-6"/>
        </w:rPr>
        <w:t xml:space="preserve"> </w:t>
      </w:r>
      <w:r w:rsidRPr="0006016A">
        <w:rPr>
          <w:b/>
          <w:bCs/>
          <w:color w:val="7030A0"/>
        </w:rPr>
        <w:t>of</w:t>
      </w:r>
      <w:r w:rsidRPr="0006016A">
        <w:rPr>
          <w:b/>
          <w:bCs/>
          <w:color w:val="7030A0"/>
          <w:spacing w:val="-6"/>
        </w:rPr>
        <w:t xml:space="preserve"> </w:t>
      </w:r>
      <w:r w:rsidRPr="0006016A">
        <w:rPr>
          <w:b/>
          <w:bCs/>
          <w:color w:val="7030A0"/>
          <w:spacing w:val="-5"/>
        </w:rPr>
        <w:t>PDA</w:t>
      </w:r>
    </w:p>
    <w:p w14:paraId="3A8D0474" w14:textId="77777777" w:rsidR="00E13E08" w:rsidRPr="0006016A" w:rsidRDefault="00E13E08" w:rsidP="00A14E3C">
      <w:pPr>
        <w:spacing w:after="0" w:line="240" w:lineRule="auto"/>
        <w:ind w:left="217" w:right="1162"/>
        <w:rPr>
          <w:rFonts w:ascii="Arial" w:hAnsi="Arial" w:cs="Arial"/>
          <w:iCs/>
          <w:color w:val="7030A0"/>
          <w:sz w:val="16"/>
          <w:szCs w:val="14"/>
        </w:rPr>
      </w:pPr>
    </w:p>
    <w:p w14:paraId="4EF0A4AA" w14:textId="77777777" w:rsidR="00E13E08" w:rsidRPr="0006016A" w:rsidRDefault="00E13E08" w:rsidP="00A14E3C">
      <w:pPr>
        <w:spacing w:after="0" w:line="240" w:lineRule="auto"/>
        <w:ind w:left="217" w:right="1162"/>
        <w:rPr>
          <w:rFonts w:ascii="Arial" w:hAnsi="Arial" w:cs="Arial"/>
          <w:i/>
          <w:color w:val="7030A0"/>
          <w:sz w:val="24"/>
        </w:rPr>
      </w:pPr>
      <w:r w:rsidRPr="0006016A">
        <w:rPr>
          <w:rFonts w:ascii="Arial" w:hAnsi="Arial" w:cs="Arial"/>
          <w:i/>
          <w:color w:val="7030A0"/>
          <w:sz w:val="24"/>
        </w:rPr>
        <w:t>How</w:t>
      </w:r>
      <w:r w:rsidRPr="0006016A">
        <w:rPr>
          <w:rFonts w:ascii="Arial" w:hAnsi="Arial" w:cs="Arial"/>
          <w:i/>
          <w:color w:val="7030A0"/>
          <w:spacing w:val="-5"/>
          <w:sz w:val="24"/>
        </w:rPr>
        <w:t xml:space="preserve"> </w:t>
      </w:r>
      <w:r w:rsidRPr="0006016A">
        <w:rPr>
          <w:rFonts w:ascii="Arial" w:hAnsi="Arial" w:cs="Arial"/>
          <w:i/>
          <w:color w:val="7030A0"/>
          <w:sz w:val="24"/>
        </w:rPr>
        <w:t>do</w:t>
      </w:r>
      <w:r w:rsidRPr="0006016A">
        <w:rPr>
          <w:rFonts w:ascii="Arial" w:hAnsi="Arial" w:cs="Arial"/>
          <w:i/>
          <w:color w:val="7030A0"/>
          <w:spacing w:val="-4"/>
          <w:sz w:val="24"/>
        </w:rPr>
        <w:t xml:space="preserve"> </w:t>
      </w:r>
      <w:r w:rsidRPr="0006016A">
        <w:rPr>
          <w:rFonts w:ascii="Arial" w:hAnsi="Arial" w:cs="Arial"/>
          <w:i/>
          <w:color w:val="7030A0"/>
          <w:sz w:val="24"/>
        </w:rPr>
        <w:t>you</w:t>
      </w:r>
      <w:r w:rsidRPr="0006016A">
        <w:rPr>
          <w:rFonts w:ascii="Arial" w:hAnsi="Arial" w:cs="Arial"/>
          <w:i/>
          <w:color w:val="7030A0"/>
          <w:spacing w:val="-3"/>
          <w:sz w:val="24"/>
        </w:rPr>
        <w:t xml:space="preserve"> </w:t>
      </w:r>
      <w:r w:rsidRPr="0006016A">
        <w:rPr>
          <w:rFonts w:ascii="Arial" w:hAnsi="Arial" w:cs="Arial"/>
          <w:i/>
          <w:color w:val="7030A0"/>
          <w:sz w:val="24"/>
        </w:rPr>
        <w:t>expect</w:t>
      </w:r>
      <w:r w:rsidRPr="0006016A">
        <w:rPr>
          <w:rFonts w:ascii="Arial" w:hAnsi="Arial" w:cs="Arial"/>
          <w:i/>
          <w:color w:val="7030A0"/>
          <w:spacing w:val="-7"/>
          <w:sz w:val="24"/>
        </w:rPr>
        <w:t xml:space="preserve"> </w:t>
      </w:r>
      <w:r w:rsidRPr="0006016A">
        <w:rPr>
          <w:rFonts w:ascii="Arial" w:hAnsi="Arial" w:cs="Arial"/>
          <w:i/>
          <w:color w:val="7030A0"/>
          <w:sz w:val="24"/>
        </w:rPr>
        <w:t>to</w:t>
      </w:r>
      <w:r w:rsidRPr="0006016A">
        <w:rPr>
          <w:rFonts w:ascii="Arial" w:hAnsi="Arial" w:cs="Arial"/>
          <w:i/>
          <w:color w:val="7030A0"/>
          <w:spacing w:val="-5"/>
          <w:sz w:val="24"/>
        </w:rPr>
        <w:t xml:space="preserve"> </w:t>
      </w:r>
      <w:r w:rsidRPr="0006016A">
        <w:rPr>
          <w:rFonts w:ascii="Arial" w:hAnsi="Arial" w:cs="Arial"/>
          <w:i/>
          <w:color w:val="7030A0"/>
          <w:sz w:val="24"/>
        </w:rPr>
        <w:t>develop</w:t>
      </w:r>
      <w:r w:rsidRPr="0006016A">
        <w:rPr>
          <w:rFonts w:ascii="Arial" w:hAnsi="Arial" w:cs="Arial"/>
          <w:i/>
          <w:color w:val="7030A0"/>
          <w:spacing w:val="-4"/>
          <w:sz w:val="24"/>
        </w:rPr>
        <w:t xml:space="preserve"> </w:t>
      </w:r>
      <w:r w:rsidRPr="0006016A">
        <w:rPr>
          <w:rFonts w:ascii="Arial" w:hAnsi="Arial" w:cs="Arial"/>
          <w:i/>
          <w:color w:val="7030A0"/>
          <w:sz w:val="24"/>
        </w:rPr>
        <w:t>as</w:t>
      </w:r>
      <w:r w:rsidRPr="0006016A">
        <w:rPr>
          <w:rFonts w:ascii="Arial" w:hAnsi="Arial" w:cs="Arial"/>
          <w:i/>
          <w:color w:val="7030A0"/>
          <w:spacing w:val="-6"/>
          <w:sz w:val="24"/>
        </w:rPr>
        <w:t xml:space="preserve"> </w:t>
      </w:r>
      <w:r w:rsidRPr="0006016A">
        <w:rPr>
          <w:rFonts w:ascii="Arial" w:hAnsi="Arial" w:cs="Arial"/>
          <w:i/>
          <w:color w:val="7030A0"/>
          <w:sz w:val="24"/>
        </w:rPr>
        <w:t>a</w:t>
      </w:r>
      <w:r w:rsidRPr="0006016A">
        <w:rPr>
          <w:rFonts w:ascii="Arial" w:hAnsi="Arial" w:cs="Arial"/>
          <w:i/>
          <w:color w:val="7030A0"/>
          <w:spacing w:val="-4"/>
          <w:sz w:val="24"/>
        </w:rPr>
        <w:t xml:space="preserve"> </w:t>
      </w:r>
      <w:r w:rsidRPr="0006016A">
        <w:rPr>
          <w:rFonts w:ascii="Arial" w:hAnsi="Arial" w:cs="Arial"/>
          <w:i/>
          <w:color w:val="7030A0"/>
          <w:sz w:val="24"/>
        </w:rPr>
        <w:t>teacher,</w:t>
      </w:r>
      <w:r w:rsidRPr="0006016A">
        <w:rPr>
          <w:rFonts w:ascii="Arial" w:hAnsi="Arial" w:cs="Arial"/>
          <w:i/>
          <w:color w:val="7030A0"/>
          <w:spacing w:val="-6"/>
          <w:sz w:val="24"/>
        </w:rPr>
        <w:t xml:space="preserve"> </w:t>
      </w:r>
      <w:r w:rsidRPr="0006016A">
        <w:rPr>
          <w:rFonts w:ascii="Arial" w:hAnsi="Arial" w:cs="Arial"/>
          <w:i/>
          <w:color w:val="7030A0"/>
          <w:sz w:val="24"/>
        </w:rPr>
        <w:t>as</w:t>
      </w:r>
      <w:r w:rsidRPr="0006016A">
        <w:rPr>
          <w:rFonts w:ascii="Arial" w:hAnsi="Arial" w:cs="Arial"/>
          <w:i/>
          <w:color w:val="7030A0"/>
          <w:spacing w:val="-5"/>
          <w:sz w:val="24"/>
        </w:rPr>
        <w:t xml:space="preserve"> </w:t>
      </w:r>
      <w:r w:rsidRPr="0006016A">
        <w:rPr>
          <w:rFonts w:ascii="Arial" w:hAnsi="Arial" w:cs="Arial"/>
          <w:i/>
          <w:color w:val="7030A0"/>
          <w:sz w:val="24"/>
        </w:rPr>
        <w:t>a</w:t>
      </w:r>
      <w:r w:rsidRPr="0006016A">
        <w:rPr>
          <w:rFonts w:ascii="Arial" w:hAnsi="Arial" w:cs="Arial"/>
          <w:i/>
          <w:color w:val="7030A0"/>
          <w:spacing w:val="-3"/>
          <w:sz w:val="24"/>
        </w:rPr>
        <w:t xml:space="preserve"> </w:t>
      </w:r>
      <w:r w:rsidRPr="0006016A">
        <w:rPr>
          <w:rFonts w:ascii="Arial" w:hAnsi="Arial" w:cs="Arial"/>
          <w:i/>
          <w:color w:val="7030A0"/>
          <w:sz w:val="24"/>
        </w:rPr>
        <w:t>result</w:t>
      </w:r>
      <w:r w:rsidRPr="0006016A">
        <w:rPr>
          <w:rFonts w:ascii="Arial" w:hAnsi="Arial" w:cs="Arial"/>
          <w:i/>
          <w:color w:val="7030A0"/>
          <w:spacing w:val="-4"/>
          <w:sz w:val="24"/>
        </w:rPr>
        <w:t xml:space="preserve"> </w:t>
      </w:r>
      <w:r w:rsidRPr="0006016A">
        <w:rPr>
          <w:rFonts w:ascii="Arial" w:hAnsi="Arial" w:cs="Arial"/>
          <w:i/>
          <w:color w:val="7030A0"/>
          <w:sz w:val="24"/>
        </w:rPr>
        <w:t>of</w:t>
      </w:r>
      <w:r w:rsidRPr="0006016A">
        <w:rPr>
          <w:rFonts w:ascii="Arial" w:hAnsi="Arial" w:cs="Arial"/>
          <w:i/>
          <w:color w:val="7030A0"/>
          <w:spacing w:val="-6"/>
          <w:sz w:val="24"/>
        </w:rPr>
        <w:t xml:space="preserve"> </w:t>
      </w:r>
      <w:r w:rsidRPr="0006016A">
        <w:rPr>
          <w:rFonts w:ascii="Arial" w:hAnsi="Arial" w:cs="Arial"/>
          <w:i/>
          <w:color w:val="7030A0"/>
          <w:sz w:val="24"/>
        </w:rPr>
        <w:t>reflecting</w:t>
      </w:r>
      <w:r w:rsidRPr="0006016A">
        <w:rPr>
          <w:rFonts w:ascii="Arial" w:hAnsi="Arial" w:cs="Arial"/>
          <w:i/>
          <w:color w:val="7030A0"/>
          <w:spacing w:val="-6"/>
          <w:sz w:val="24"/>
        </w:rPr>
        <w:t xml:space="preserve"> </w:t>
      </w:r>
      <w:r w:rsidRPr="0006016A">
        <w:rPr>
          <w:rFonts w:ascii="Arial" w:hAnsi="Arial" w:cs="Arial"/>
          <w:i/>
          <w:color w:val="7030A0"/>
          <w:sz w:val="24"/>
        </w:rPr>
        <w:t>on</w:t>
      </w:r>
      <w:r w:rsidRPr="0006016A">
        <w:rPr>
          <w:rFonts w:ascii="Arial" w:hAnsi="Arial" w:cs="Arial"/>
          <w:i/>
          <w:color w:val="7030A0"/>
          <w:spacing w:val="-3"/>
          <w:sz w:val="24"/>
        </w:rPr>
        <w:t xml:space="preserve"> </w:t>
      </w:r>
      <w:r w:rsidRPr="0006016A">
        <w:rPr>
          <w:rFonts w:ascii="Arial" w:hAnsi="Arial" w:cs="Arial"/>
          <w:i/>
          <w:color w:val="7030A0"/>
          <w:sz w:val="24"/>
        </w:rPr>
        <w:t>your</w:t>
      </w:r>
      <w:r w:rsidRPr="0006016A">
        <w:rPr>
          <w:rFonts w:ascii="Arial" w:hAnsi="Arial" w:cs="Arial"/>
          <w:i/>
          <w:color w:val="7030A0"/>
          <w:spacing w:val="-6"/>
          <w:sz w:val="24"/>
        </w:rPr>
        <w:t xml:space="preserve"> </w:t>
      </w:r>
      <w:r w:rsidRPr="0006016A">
        <w:rPr>
          <w:rFonts w:ascii="Arial" w:hAnsi="Arial" w:cs="Arial"/>
          <w:i/>
          <w:color w:val="7030A0"/>
          <w:sz w:val="24"/>
        </w:rPr>
        <w:t>own</w:t>
      </w:r>
      <w:r w:rsidRPr="0006016A">
        <w:rPr>
          <w:rFonts w:ascii="Arial" w:hAnsi="Arial" w:cs="Arial"/>
          <w:i/>
          <w:color w:val="7030A0"/>
          <w:spacing w:val="-5"/>
          <w:sz w:val="24"/>
        </w:rPr>
        <w:t xml:space="preserve"> </w:t>
      </w:r>
      <w:r w:rsidRPr="0006016A">
        <w:rPr>
          <w:rFonts w:ascii="Arial" w:hAnsi="Arial" w:cs="Arial"/>
          <w:i/>
          <w:color w:val="7030A0"/>
          <w:spacing w:val="-2"/>
          <w:sz w:val="24"/>
        </w:rPr>
        <w:t>practice?</w:t>
      </w:r>
    </w:p>
    <w:p w14:paraId="00E9F563" w14:textId="77777777" w:rsidR="00E13E08" w:rsidRPr="0006016A" w:rsidRDefault="00E13E08" w:rsidP="00A14E3C">
      <w:pPr>
        <w:pStyle w:val="BodyText"/>
        <w:ind w:right="1162"/>
        <w:rPr>
          <w:iCs/>
          <w:color w:val="7030A0"/>
          <w:sz w:val="16"/>
          <w:szCs w:val="16"/>
        </w:rPr>
      </w:pPr>
    </w:p>
    <w:p w14:paraId="2A779276" w14:textId="77777777" w:rsidR="00E13E08" w:rsidRPr="0006016A" w:rsidRDefault="00E13E08" w:rsidP="00A14E3C">
      <w:pPr>
        <w:pStyle w:val="BodyText"/>
        <w:ind w:left="217" w:right="1162"/>
        <w:rPr>
          <w:b/>
          <w:bCs/>
          <w:color w:val="7030A0"/>
          <w:spacing w:val="-2"/>
        </w:rPr>
      </w:pPr>
      <w:r w:rsidRPr="0006016A">
        <w:rPr>
          <w:b/>
          <w:bCs/>
          <w:color w:val="7030A0"/>
        </w:rPr>
        <w:t>School</w:t>
      </w:r>
      <w:r w:rsidRPr="0006016A">
        <w:rPr>
          <w:b/>
          <w:bCs/>
          <w:color w:val="7030A0"/>
          <w:spacing w:val="-17"/>
        </w:rPr>
        <w:t xml:space="preserve"> </w:t>
      </w:r>
      <w:r w:rsidRPr="0006016A">
        <w:rPr>
          <w:b/>
          <w:bCs/>
          <w:color w:val="7030A0"/>
        </w:rPr>
        <w:t>Sourced</w:t>
      </w:r>
      <w:r w:rsidRPr="0006016A">
        <w:rPr>
          <w:b/>
          <w:bCs/>
          <w:color w:val="7030A0"/>
          <w:spacing w:val="-15"/>
        </w:rPr>
        <w:t xml:space="preserve"> </w:t>
      </w:r>
      <w:r w:rsidRPr="0006016A">
        <w:rPr>
          <w:b/>
          <w:bCs/>
          <w:color w:val="7030A0"/>
        </w:rPr>
        <w:t>Information / Background</w:t>
      </w:r>
      <w:r w:rsidRPr="0006016A">
        <w:rPr>
          <w:b/>
          <w:bCs/>
          <w:color w:val="7030A0"/>
          <w:spacing w:val="-15"/>
        </w:rPr>
        <w:t xml:space="preserve"> </w:t>
      </w:r>
      <w:r w:rsidRPr="0006016A">
        <w:rPr>
          <w:b/>
          <w:bCs/>
          <w:color w:val="7030A0"/>
          <w:spacing w:val="-2"/>
        </w:rPr>
        <w:t>Reading</w:t>
      </w:r>
    </w:p>
    <w:p w14:paraId="483A74E3" w14:textId="77777777" w:rsidR="00E13E08" w:rsidRPr="0006016A" w:rsidRDefault="00E13E08" w:rsidP="00A14E3C">
      <w:pPr>
        <w:pStyle w:val="BodyText"/>
        <w:ind w:left="217" w:right="1162"/>
        <w:rPr>
          <w:color w:val="7030A0"/>
          <w:sz w:val="16"/>
          <w:szCs w:val="16"/>
        </w:rPr>
      </w:pPr>
    </w:p>
    <w:p w14:paraId="05A2FA67" w14:textId="77777777" w:rsidR="00E13E08" w:rsidRPr="0006016A" w:rsidRDefault="00E13E08" w:rsidP="00A14E3C">
      <w:pPr>
        <w:spacing w:after="0" w:line="240" w:lineRule="auto"/>
        <w:ind w:left="217" w:right="1162"/>
        <w:rPr>
          <w:rFonts w:ascii="Arial" w:hAnsi="Arial" w:cs="Arial"/>
          <w:i/>
          <w:color w:val="7030A0"/>
          <w:sz w:val="24"/>
        </w:rPr>
      </w:pPr>
      <w:r w:rsidRPr="0006016A">
        <w:rPr>
          <w:rFonts w:ascii="Arial" w:hAnsi="Arial" w:cs="Arial"/>
          <w:i/>
          <w:color w:val="7030A0"/>
          <w:sz w:val="24"/>
        </w:rPr>
        <w:t>Within</w:t>
      </w:r>
      <w:r w:rsidRPr="0006016A">
        <w:rPr>
          <w:rFonts w:ascii="Arial" w:hAnsi="Arial" w:cs="Arial"/>
          <w:i/>
          <w:color w:val="7030A0"/>
          <w:spacing w:val="-8"/>
          <w:sz w:val="24"/>
        </w:rPr>
        <w:t xml:space="preserve"> </w:t>
      </w:r>
      <w:r w:rsidRPr="0006016A">
        <w:rPr>
          <w:rFonts w:ascii="Arial" w:hAnsi="Arial" w:cs="Arial"/>
          <w:i/>
          <w:color w:val="7030A0"/>
          <w:sz w:val="24"/>
        </w:rPr>
        <w:t>this</w:t>
      </w:r>
      <w:r w:rsidRPr="0006016A">
        <w:rPr>
          <w:rFonts w:ascii="Arial" w:hAnsi="Arial" w:cs="Arial"/>
          <w:i/>
          <w:color w:val="7030A0"/>
          <w:spacing w:val="-6"/>
          <w:sz w:val="24"/>
        </w:rPr>
        <w:t xml:space="preserve"> </w:t>
      </w:r>
      <w:r w:rsidRPr="0006016A">
        <w:rPr>
          <w:rFonts w:ascii="Arial" w:hAnsi="Arial" w:cs="Arial"/>
          <w:i/>
          <w:color w:val="7030A0"/>
          <w:sz w:val="24"/>
        </w:rPr>
        <w:t>section</w:t>
      </w:r>
      <w:r w:rsidRPr="0006016A">
        <w:rPr>
          <w:rFonts w:ascii="Arial" w:hAnsi="Arial" w:cs="Arial"/>
          <w:i/>
          <w:color w:val="7030A0"/>
          <w:spacing w:val="-6"/>
          <w:sz w:val="24"/>
        </w:rPr>
        <w:t xml:space="preserve"> </w:t>
      </w:r>
      <w:r w:rsidRPr="0006016A">
        <w:rPr>
          <w:rFonts w:ascii="Arial" w:hAnsi="Arial" w:cs="Arial"/>
          <w:i/>
          <w:color w:val="7030A0"/>
          <w:sz w:val="24"/>
        </w:rPr>
        <w:t>you</w:t>
      </w:r>
      <w:r w:rsidRPr="0006016A">
        <w:rPr>
          <w:rFonts w:ascii="Arial" w:hAnsi="Arial" w:cs="Arial"/>
          <w:i/>
          <w:color w:val="7030A0"/>
          <w:spacing w:val="-7"/>
          <w:sz w:val="24"/>
        </w:rPr>
        <w:t xml:space="preserve"> </w:t>
      </w:r>
      <w:r w:rsidRPr="0006016A">
        <w:rPr>
          <w:rFonts w:ascii="Arial" w:hAnsi="Arial" w:cs="Arial"/>
          <w:i/>
          <w:color w:val="7030A0"/>
          <w:sz w:val="24"/>
        </w:rPr>
        <w:t>should</w:t>
      </w:r>
      <w:r w:rsidRPr="0006016A">
        <w:rPr>
          <w:rFonts w:ascii="Arial" w:hAnsi="Arial" w:cs="Arial"/>
          <w:i/>
          <w:color w:val="7030A0"/>
          <w:spacing w:val="-8"/>
          <w:sz w:val="24"/>
        </w:rPr>
        <w:t xml:space="preserve"> </w:t>
      </w:r>
      <w:r w:rsidRPr="0006016A">
        <w:rPr>
          <w:rFonts w:ascii="Arial" w:hAnsi="Arial" w:cs="Arial"/>
          <w:i/>
          <w:color w:val="7030A0"/>
          <w:sz w:val="24"/>
        </w:rPr>
        <w:t>find</w:t>
      </w:r>
      <w:r w:rsidRPr="0006016A">
        <w:rPr>
          <w:rFonts w:ascii="Arial" w:hAnsi="Arial" w:cs="Arial"/>
          <w:i/>
          <w:color w:val="7030A0"/>
          <w:spacing w:val="-7"/>
          <w:sz w:val="24"/>
        </w:rPr>
        <w:t xml:space="preserve"> </w:t>
      </w:r>
      <w:r w:rsidRPr="0006016A">
        <w:rPr>
          <w:rFonts w:ascii="Arial" w:hAnsi="Arial" w:cs="Arial"/>
          <w:i/>
          <w:color w:val="7030A0"/>
          <w:sz w:val="24"/>
        </w:rPr>
        <w:t>out,</w:t>
      </w:r>
      <w:r w:rsidRPr="0006016A">
        <w:rPr>
          <w:rFonts w:ascii="Arial" w:hAnsi="Arial" w:cs="Arial"/>
          <w:i/>
          <w:color w:val="7030A0"/>
          <w:spacing w:val="-5"/>
          <w:sz w:val="24"/>
        </w:rPr>
        <w:t xml:space="preserve"> </w:t>
      </w:r>
      <w:r w:rsidRPr="0006016A">
        <w:rPr>
          <w:rFonts w:ascii="Arial" w:hAnsi="Arial" w:cs="Arial"/>
          <w:i/>
          <w:color w:val="7030A0"/>
          <w:sz w:val="24"/>
        </w:rPr>
        <w:t>as</w:t>
      </w:r>
      <w:r w:rsidRPr="0006016A">
        <w:rPr>
          <w:rFonts w:ascii="Arial" w:hAnsi="Arial" w:cs="Arial"/>
          <w:i/>
          <w:color w:val="7030A0"/>
          <w:spacing w:val="-9"/>
          <w:sz w:val="24"/>
        </w:rPr>
        <w:t xml:space="preserve"> </w:t>
      </w:r>
      <w:r w:rsidRPr="0006016A">
        <w:rPr>
          <w:rFonts w:ascii="Arial" w:hAnsi="Arial" w:cs="Arial"/>
          <w:i/>
          <w:color w:val="7030A0"/>
          <w:sz w:val="24"/>
        </w:rPr>
        <w:t>appropriate,</w:t>
      </w:r>
      <w:r w:rsidRPr="0006016A">
        <w:rPr>
          <w:rFonts w:ascii="Arial" w:hAnsi="Arial" w:cs="Arial"/>
          <w:i/>
          <w:color w:val="7030A0"/>
          <w:spacing w:val="-5"/>
          <w:sz w:val="24"/>
        </w:rPr>
        <w:t xml:space="preserve"> </w:t>
      </w:r>
      <w:r w:rsidRPr="0006016A">
        <w:rPr>
          <w:rFonts w:ascii="Arial" w:hAnsi="Arial" w:cs="Arial"/>
          <w:i/>
          <w:color w:val="7030A0"/>
          <w:sz w:val="24"/>
        </w:rPr>
        <w:t>information</w:t>
      </w:r>
      <w:r w:rsidRPr="0006016A">
        <w:rPr>
          <w:rFonts w:ascii="Arial" w:hAnsi="Arial" w:cs="Arial"/>
          <w:i/>
          <w:color w:val="7030A0"/>
          <w:spacing w:val="-6"/>
          <w:sz w:val="24"/>
        </w:rPr>
        <w:t xml:space="preserve"> </w:t>
      </w:r>
      <w:r w:rsidRPr="0006016A">
        <w:rPr>
          <w:rFonts w:ascii="Arial" w:hAnsi="Arial" w:cs="Arial"/>
          <w:i/>
          <w:color w:val="7030A0"/>
          <w:spacing w:val="-2"/>
          <w:sz w:val="24"/>
        </w:rPr>
        <w:t>about:</w:t>
      </w:r>
    </w:p>
    <w:p w14:paraId="586CF99D"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2"/>
        <w:contextualSpacing w:val="0"/>
        <w:rPr>
          <w:rFonts w:ascii="Arial" w:hAnsi="Arial" w:cs="Arial"/>
          <w:i/>
          <w:color w:val="7030A0"/>
          <w:sz w:val="24"/>
        </w:rPr>
      </w:pPr>
      <w:r w:rsidRPr="0006016A">
        <w:rPr>
          <w:rFonts w:ascii="Arial" w:hAnsi="Arial" w:cs="Arial"/>
          <w:i/>
          <w:color w:val="7030A0"/>
          <w:sz w:val="24"/>
        </w:rPr>
        <w:t>your</w:t>
      </w:r>
      <w:r w:rsidRPr="0006016A">
        <w:rPr>
          <w:rFonts w:ascii="Arial" w:hAnsi="Arial" w:cs="Arial"/>
          <w:i/>
          <w:color w:val="7030A0"/>
          <w:spacing w:val="-4"/>
          <w:sz w:val="24"/>
        </w:rPr>
        <w:t xml:space="preserve"> </w:t>
      </w:r>
      <w:r w:rsidRPr="0006016A">
        <w:rPr>
          <w:rFonts w:ascii="Arial" w:hAnsi="Arial" w:cs="Arial"/>
          <w:i/>
          <w:color w:val="7030A0"/>
          <w:spacing w:val="-2"/>
          <w:sz w:val="24"/>
        </w:rPr>
        <w:t>subject;</w:t>
      </w:r>
    </w:p>
    <w:p w14:paraId="67B0DEB7"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2"/>
        <w:contextualSpacing w:val="0"/>
        <w:rPr>
          <w:rFonts w:ascii="Arial" w:hAnsi="Arial" w:cs="Arial"/>
          <w:i/>
          <w:color w:val="7030A0"/>
          <w:sz w:val="24"/>
        </w:rPr>
      </w:pPr>
      <w:r w:rsidRPr="0006016A">
        <w:rPr>
          <w:rFonts w:ascii="Arial" w:hAnsi="Arial" w:cs="Arial"/>
          <w:i/>
          <w:color w:val="7030A0"/>
          <w:sz w:val="24"/>
        </w:rPr>
        <w:t>relevant</w:t>
      </w:r>
      <w:r w:rsidRPr="0006016A">
        <w:rPr>
          <w:rFonts w:ascii="Arial" w:hAnsi="Arial" w:cs="Arial"/>
          <w:i/>
          <w:color w:val="7030A0"/>
          <w:spacing w:val="-10"/>
          <w:sz w:val="24"/>
        </w:rPr>
        <w:t xml:space="preserve"> </w:t>
      </w:r>
      <w:r w:rsidRPr="0006016A">
        <w:rPr>
          <w:rFonts w:ascii="Arial" w:hAnsi="Arial" w:cs="Arial"/>
          <w:i/>
          <w:color w:val="7030A0"/>
          <w:sz w:val="24"/>
        </w:rPr>
        <w:t>curriculum</w:t>
      </w:r>
      <w:r w:rsidRPr="0006016A">
        <w:rPr>
          <w:rFonts w:ascii="Arial" w:hAnsi="Arial" w:cs="Arial"/>
          <w:i/>
          <w:color w:val="7030A0"/>
          <w:spacing w:val="-13"/>
          <w:sz w:val="24"/>
        </w:rPr>
        <w:t xml:space="preserve"> </w:t>
      </w:r>
      <w:r w:rsidRPr="0006016A">
        <w:rPr>
          <w:rFonts w:ascii="Arial" w:hAnsi="Arial" w:cs="Arial"/>
          <w:i/>
          <w:color w:val="7030A0"/>
          <w:spacing w:val="-2"/>
          <w:sz w:val="24"/>
        </w:rPr>
        <w:t>requirements;</w:t>
      </w:r>
    </w:p>
    <w:p w14:paraId="075CF4CA"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2"/>
        <w:contextualSpacing w:val="0"/>
        <w:rPr>
          <w:rFonts w:ascii="Arial" w:hAnsi="Arial" w:cs="Arial"/>
          <w:i/>
          <w:color w:val="7030A0"/>
          <w:sz w:val="24"/>
        </w:rPr>
      </w:pPr>
      <w:r w:rsidRPr="0006016A">
        <w:rPr>
          <w:rFonts w:ascii="Arial" w:hAnsi="Arial" w:cs="Arial"/>
          <w:i/>
          <w:color w:val="7030A0"/>
          <w:sz w:val="24"/>
        </w:rPr>
        <w:t>appropriate</w:t>
      </w:r>
      <w:r w:rsidRPr="0006016A">
        <w:rPr>
          <w:rFonts w:ascii="Arial" w:hAnsi="Arial" w:cs="Arial"/>
          <w:i/>
          <w:color w:val="7030A0"/>
          <w:spacing w:val="-10"/>
          <w:sz w:val="24"/>
        </w:rPr>
        <w:t xml:space="preserve"> </w:t>
      </w:r>
      <w:r w:rsidRPr="0006016A">
        <w:rPr>
          <w:rFonts w:ascii="Arial" w:hAnsi="Arial" w:cs="Arial"/>
          <w:i/>
          <w:color w:val="7030A0"/>
          <w:sz w:val="24"/>
        </w:rPr>
        <w:t>teaching</w:t>
      </w:r>
      <w:r w:rsidRPr="0006016A">
        <w:rPr>
          <w:rFonts w:ascii="Arial" w:hAnsi="Arial" w:cs="Arial"/>
          <w:i/>
          <w:color w:val="7030A0"/>
          <w:spacing w:val="-10"/>
          <w:sz w:val="24"/>
        </w:rPr>
        <w:t xml:space="preserve"> </w:t>
      </w:r>
      <w:r w:rsidRPr="0006016A">
        <w:rPr>
          <w:rFonts w:ascii="Arial" w:hAnsi="Arial" w:cs="Arial"/>
          <w:i/>
          <w:color w:val="7030A0"/>
          <w:spacing w:val="-2"/>
          <w:sz w:val="24"/>
        </w:rPr>
        <w:t>strategies;</w:t>
      </w:r>
    </w:p>
    <w:p w14:paraId="1427A8DA"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2"/>
        <w:contextualSpacing w:val="0"/>
        <w:rPr>
          <w:rFonts w:ascii="Arial" w:hAnsi="Arial" w:cs="Arial"/>
          <w:i/>
          <w:color w:val="7030A0"/>
          <w:sz w:val="24"/>
        </w:rPr>
      </w:pPr>
      <w:r w:rsidRPr="0006016A">
        <w:rPr>
          <w:rFonts w:ascii="Arial" w:hAnsi="Arial" w:cs="Arial"/>
          <w:i/>
          <w:color w:val="7030A0"/>
          <w:sz w:val="24"/>
        </w:rPr>
        <w:t>abilities</w:t>
      </w:r>
      <w:r w:rsidRPr="0006016A">
        <w:rPr>
          <w:rFonts w:ascii="Arial" w:hAnsi="Arial" w:cs="Arial"/>
          <w:i/>
          <w:color w:val="7030A0"/>
          <w:spacing w:val="-4"/>
          <w:sz w:val="24"/>
        </w:rPr>
        <w:t xml:space="preserve"> </w:t>
      </w:r>
      <w:r w:rsidRPr="0006016A">
        <w:rPr>
          <w:rFonts w:ascii="Arial" w:hAnsi="Arial" w:cs="Arial"/>
          <w:i/>
          <w:color w:val="7030A0"/>
          <w:sz w:val="24"/>
        </w:rPr>
        <w:t>of</w:t>
      </w:r>
      <w:r w:rsidRPr="0006016A">
        <w:rPr>
          <w:rFonts w:ascii="Arial" w:hAnsi="Arial" w:cs="Arial"/>
          <w:i/>
          <w:color w:val="7030A0"/>
          <w:spacing w:val="-5"/>
          <w:sz w:val="24"/>
        </w:rPr>
        <w:t xml:space="preserve"> </w:t>
      </w:r>
      <w:r w:rsidRPr="0006016A">
        <w:rPr>
          <w:rFonts w:ascii="Arial" w:hAnsi="Arial" w:cs="Arial"/>
          <w:i/>
          <w:color w:val="7030A0"/>
          <w:sz w:val="24"/>
        </w:rPr>
        <w:t>the</w:t>
      </w:r>
      <w:r w:rsidRPr="0006016A">
        <w:rPr>
          <w:rFonts w:ascii="Arial" w:hAnsi="Arial" w:cs="Arial"/>
          <w:i/>
          <w:color w:val="7030A0"/>
          <w:spacing w:val="-5"/>
          <w:sz w:val="24"/>
        </w:rPr>
        <w:t xml:space="preserve"> </w:t>
      </w:r>
      <w:r w:rsidRPr="0006016A">
        <w:rPr>
          <w:rFonts w:ascii="Arial" w:hAnsi="Arial" w:cs="Arial"/>
          <w:i/>
          <w:color w:val="7030A0"/>
          <w:spacing w:val="-2"/>
          <w:sz w:val="24"/>
        </w:rPr>
        <w:t>pupil(s);</w:t>
      </w:r>
    </w:p>
    <w:p w14:paraId="508560E7"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2"/>
        <w:contextualSpacing w:val="0"/>
        <w:rPr>
          <w:rFonts w:ascii="Arial" w:hAnsi="Arial" w:cs="Arial"/>
          <w:i/>
          <w:color w:val="7030A0"/>
          <w:sz w:val="24"/>
        </w:rPr>
      </w:pPr>
      <w:r w:rsidRPr="0006016A">
        <w:rPr>
          <w:rFonts w:ascii="Arial" w:hAnsi="Arial" w:cs="Arial"/>
          <w:i/>
          <w:color w:val="7030A0"/>
          <w:sz w:val="24"/>
        </w:rPr>
        <w:t>pastoral</w:t>
      </w:r>
      <w:r w:rsidRPr="0006016A">
        <w:rPr>
          <w:rFonts w:ascii="Arial" w:hAnsi="Arial" w:cs="Arial"/>
          <w:i/>
          <w:color w:val="7030A0"/>
          <w:spacing w:val="-6"/>
          <w:sz w:val="24"/>
        </w:rPr>
        <w:t xml:space="preserve"> </w:t>
      </w:r>
      <w:r w:rsidRPr="0006016A">
        <w:rPr>
          <w:rFonts w:ascii="Arial" w:hAnsi="Arial" w:cs="Arial"/>
          <w:i/>
          <w:color w:val="7030A0"/>
          <w:spacing w:val="-2"/>
          <w:sz w:val="24"/>
        </w:rPr>
        <w:t>issues;</w:t>
      </w:r>
    </w:p>
    <w:p w14:paraId="27E3501E"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2"/>
        <w:contextualSpacing w:val="0"/>
        <w:rPr>
          <w:rFonts w:ascii="Arial" w:hAnsi="Arial" w:cs="Arial"/>
          <w:i/>
          <w:color w:val="7030A0"/>
          <w:sz w:val="24"/>
        </w:rPr>
      </w:pPr>
      <w:r w:rsidRPr="0006016A">
        <w:rPr>
          <w:rFonts w:ascii="Arial" w:hAnsi="Arial" w:cs="Arial"/>
          <w:i/>
          <w:color w:val="7030A0"/>
          <w:sz w:val="24"/>
        </w:rPr>
        <w:t>classroom</w:t>
      </w:r>
      <w:r w:rsidRPr="0006016A">
        <w:rPr>
          <w:rFonts w:ascii="Arial" w:hAnsi="Arial" w:cs="Arial"/>
          <w:i/>
          <w:color w:val="7030A0"/>
          <w:spacing w:val="-12"/>
          <w:sz w:val="24"/>
        </w:rPr>
        <w:t xml:space="preserve"> </w:t>
      </w:r>
      <w:r w:rsidRPr="0006016A">
        <w:rPr>
          <w:rFonts w:ascii="Arial" w:hAnsi="Arial" w:cs="Arial"/>
          <w:i/>
          <w:color w:val="7030A0"/>
          <w:sz w:val="24"/>
        </w:rPr>
        <w:t>management;</w:t>
      </w:r>
      <w:r w:rsidRPr="0006016A">
        <w:rPr>
          <w:rFonts w:ascii="Arial" w:hAnsi="Arial" w:cs="Arial"/>
          <w:i/>
          <w:color w:val="7030A0"/>
          <w:spacing w:val="-11"/>
          <w:sz w:val="24"/>
        </w:rPr>
        <w:t xml:space="preserve"> </w:t>
      </w:r>
      <w:r w:rsidRPr="0006016A">
        <w:rPr>
          <w:rFonts w:ascii="Arial" w:hAnsi="Arial" w:cs="Arial"/>
          <w:i/>
          <w:color w:val="7030A0"/>
          <w:spacing w:val="-5"/>
          <w:sz w:val="24"/>
        </w:rPr>
        <w:t>and</w:t>
      </w:r>
    </w:p>
    <w:p w14:paraId="56854C57"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2"/>
        <w:contextualSpacing w:val="0"/>
        <w:rPr>
          <w:rFonts w:ascii="Arial" w:hAnsi="Arial" w:cs="Arial"/>
          <w:i/>
          <w:color w:val="7030A0"/>
          <w:sz w:val="24"/>
        </w:rPr>
      </w:pPr>
      <w:r w:rsidRPr="0006016A">
        <w:rPr>
          <w:rFonts w:ascii="Arial" w:hAnsi="Arial" w:cs="Arial"/>
          <w:i/>
          <w:color w:val="7030A0"/>
          <w:sz w:val="24"/>
        </w:rPr>
        <w:t>school</w:t>
      </w:r>
      <w:r w:rsidRPr="0006016A">
        <w:rPr>
          <w:rFonts w:ascii="Arial" w:hAnsi="Arial" w:cs="Arial"/>
          <w:i/>
          <w:color w:val="7030A0"/>
          <w:spacing w:val="-10"/>
          <w:sz w:val="24"/>
        </w:rPr>
        <w:t xml:space="preserve"> </w:t>
      </w:r>
      <w:r w:rsidRPr="0006016A">
        <w:rPr>
          <w:rFonts w:ascii="Arial" w:hAnsi="Arial" w:cs="Arial"/>
          <w:i/>
          <w:color w:val="7030A0"/>
          <w:sz w:val="24"/>
        </w:rPr>
        <w:t>policies,</w:t>
      </w:r>
      <w:r w:rsidRPr="0006016A">
        <w:rPr>
          <w:rFonts w:ascii="Arial" w:hAnsi="Arial" w:cs="Arial"/>
          <w:i/>
          <w:color w:val="7030A0"/>
          <w:spacing w:val="-5"/>
          <w:sz w:val="24"/>
        </w:rPr>
        <w:t xml:space="preserve"> </w:t>
      </w:r>
      <w:r w:rsidRPr="0006016A">
        <w:rPr>
          <w:rFonts w:ascii="Arial" w:hAnsi="Arial" w:cs="Arial"/>
          <w:i/>
          <w:color w:val="7030A0"/>
          <w:spacing w:val="-4"/>
          <w:sz w:val="24"/>
        </w:rPr>
        <w:t>etc.</w:t>
      </w:r>
    </w:p>
    <w:p w14:paraId="52CE7D58" w14:textId="77777777" w:rsidR="00E13E08" w:rsidRPr="0006016A" w:rsidRDefault="00E13E08" w:rsidP="00A14E3C">
      <w:pPr>
        <w:pStyle w:val="BodyText"/>
        <w:ind w:right="1162"/>
        <w:rPr>
          <w:iCs/>
          <w:color w:val="7030A0"/>
          <w:sz w:val="16"/>
          <w:szCs w:val="16"/>
        </w:rPr>
      </w:pPr>
    </w:p>
    <w:p w14:paraId="56AB8DB5" w14:textId="77777777" w:rsidR="00E13E08" w:rsidRPr="0006016A" w:rsidRDefault="00E13E08" w:rsidP="00A14E3C">
      <w:pPr>
        <w:spacing w:after="0" w:line="240" w:lineRule="auto"/>
        <w:ind w:left="217" w:right="1162"/>
        <w:rPr>
          <w:rFonts w:ascii="Arial" w:hAnsi="Arial" w:cs="Arial"/>
          <w:i/>
          <w:color w:val="7030A0"/>
          <w:sz w:val="24"/>
        </w:rPr>
      </w:pPr>
      <w:r w:rsidRPr="0006016A">
        <w:rPr>
          <w:rFonts w:ascii="Arial" w:hAnsi="Arial" w:cs="Arial"/>
          <w:i/>
          <w:color w:val="7030A0"/>
          <w:sz w:val="24"/>
        </w:rPr>
        <w:t>This could be sourced from background reading, expertise of school colleagues and the wider educational community, baseline information in relation to pupils, etc.</w:t>
      </w:r>
      <w:r w:rsidRPr="0006016A">
        <w:rPr>
          <w:rFonts w:ascii="Arial" w:hAnsi="Arial" w:cs="Arial"/>
          <w:i/>
          <w:color w:val="7030A0"/>
          <w:spacing w:val="40"/>
          <w:sz w:val="24"/>
        </w:rPr>
        <w:t xml:space="preserve"> </w:t>
      </w:r>
      <w:r w:rsidRPr="0006016A">
        <w:rPr>
          <w:rFonts w:ascii="Arial" w:hAnsi="Arial" w:cs="Arial"/>
          <w:i/>
          <w:color w:val="7030A0"/>
          <w:sz w:val="24"/>
        </w:rPr>
        <w:t>When textbooks, journals, etc., are used the appropriate references should be included, e.g. author,</w:t>
      </w:r>
      <w:r w:rsidRPr="0006016A">
        <w:rPr>
          <w:rFonts w:ascii="Arial" w:hAnsi="Arial" w:cs="Arial"/>
          <w:i/>
          <w:color w:val="7030A0"/>
          <w:spacing w:val="-2"/>
          <w:sz w:val="24"/>
        </w:rPr>
        <w:t xml:space="preserve"> </w:t>
      </w:r>
      <w:r w:rsidRPr="0006016A">
        <w:rPr>
          <w:rFonts w:ascii="Arial" w:hAnsi="Arial" w:cs="Arial"/>
          <w:i/>
          <w:color w:val="7030A0"/>
          <w:sz w:val="24"/>
        </w:rPr>
        <w:t>date,</w:t>
      </w:r>
      <w:r w:rsidRPr="0006016A">
        <w:rPr>
          <w:rFonts w:ascii="Arial" w:hAnsi="Arial" w:cs="Arial"/>
          <w:i/>
          <w:color w:val="7030A0"/>
          <w:spacing w:val="-4"/>
          <w:sz w:val="24"/>
        </w:rPr>
        <w:t xml:space="preserve"> </w:t>
      </w:r>
      <w:r w:rsidRPr="0006016A">
        <w:rPr>
          <w:rFonts w:ascii="Arial" w:hAnsi="Arial" w:cs="Arial"/>
          <w:i/>
          <w:color w:val="7030A0"/>
          <w:sz w:val="24"/>
        </w:rPr>
        <w:t>title,</w:t>
      </w:r>
      <w:r w:rsidRPr="0006016A">
        <w:rPr>
          <w:rFonts w:ascii="Arial" w:hAnsi="Arial" w:cs="Arial"/>
          <w:i/>
          <w:color w:val="7030A0"/>
          <w:spacing w:val="-4"/>
          <w:sz w:val="24"/>
        </w:rPr>
        <w:t xml:space="preserve"> </w:t>
      </w:r>
      <w:r w:rsidRPr="0006016A">
        <w:rPr>
          <w:rFonts w:ascii="Arial" w:hAnsi="Arial" w:cs="Arial"/>
          <w:i/>
          <w:color w:val="7030A0"/>
          <w:sz w:val="24"/>
        </w:rPr>
        <w:t>publisher,</w:t>
      </w:r>
      <w:r w:rsidRPr="0006016A">
        <w:rPr>
          <w:rFonts w:ascii="Arial" w:hAnsi="Arial" w:cs="Arial"/>
          <w:i/>
          <w:color w:val="7030A0"/>
          <w:spacing w:val="-2"/>
          <w:sz w:val="24"/>
        </w:rPr>
        <w:t xml:space="preserve"> </w:t>
      </w:r>
      <w:r w:rsidRPr="0006016A">
        <w:rPr>
          <w:rFonts w:ascii="Arial" w:hAnsi="Arial" w:cs="Arial"/>
          <w:i/>
          <w:color w:val="7030A0"/>
          <w:sz w:val="24"/>
        </w:rPr>
        <w:t>pages.</w:t>
      </w:r>
      <w:r w:rsidRPr="0006016A">
        <w:rPr>
          <w:rFonts w:ascii="Arial" w:hAnsi="Arial" w:cs="Arial"/>
          <w:i/>
          <w:color w:val="7030A0"/>
          <w:spacing w:val="40"/>
          <w:sz w:val="24"/>
        </w:rPr>
        <w:t xml:space="preserve"> </w:t>
      </w:r>
      <w:r w:rsidRPr="0006016A">
        <w:rPr>
          <w:rFonts w:ascii="Arial" w:hAnsi="Arial" w:cs="Arial"/>
          <w:i/>
          <w:color w:val="7030A0"/>
          <w:sz w:val="24"/>
        </w:rPr>
        <w:t>You</w:t>
      </w:r>
      <w:r w:rsidRPr="0006016A">
        <w:rPr>
          <w:rFonts w:ascii="Arial" w:hAnsi="Arial" w:cs="Arial"/>
          <w:i/>
          <w:color w:val="7030A0"/>
          <w:spacing w:val="-2"/>
          <w:sz w:val="24"/>
        </w:rPr>
        <w:t xml:space="preserve"> </w:t>
      </w:r>
      <w:r w:rsidRPr="0006016A">
        <w:rPr>
          <w:rFonts w:ascii="Arial" w:hAnsi="Arial" w:cs="Arial"/>
          <w:i/>
          <w:color w:val="7030A0"/>
          <w:sz w:val="24"/>
        </w:rPr>
        <w:t>may</w:t>
      </w:r>
      <w:r w:rsidRPr="0006016A">
        <w:rPr>
          <w:rFonts w:ascii="Arial" w:hAnsi="Arial" w:cs="Arial"/>
          <w:i/>
          <w:color w:val="7030A0"/>
          <w:spacing w:val="-3"/>
          <w:sz w:val="24"/>
        </w:rPr>
        <w:t xml:space="preserve"> </w:t>
      </w:r>
      <w:r w:rsidRPr="0006016A">
        <w:rPr>
          <w:rFonts w:ascii="Arial" w:hAnsi="Arial" w:cs="Arial"/>
          <w:i/>
          <w:color w:val="7030A0"/>
          <w:sz w:val="24"/>
        </w:rPr>
        <w:t>present</w:t>
      </w:r>
      <w:r w:rsidRPr="0006016A">
        <w:rPr>
          <w:rFonts w:ascii="Arial" w:hAnsi="Arial" w:cs="Arial"/>
          <w:i/>
          <w:color w:val="7030A0"/>
          <w:spacing w:val="-2"/>
          <w:sz w:val="24"/>
        </w:rPr>
        <w:t xml:space="preserve"> </w:t>
      </w:r>
      <w:r w:rsidRPr="0006016A">
        <w:rPr>
          <w:rFonts w:ascii="Arial" w:hAnsi="Arial" w:cs="Arial"/>
          <w:i/>
          <w:color w:val="7030A0"/>
          <w:sz w:val="24"/>
        </w:rPr>
        <w:t>your</w:t>
      </w:r>
      <w:r w:rsidRPr="0006016A">
        <w:rPr>
          <w:rFonts w:ascii="Arial" w:hAnsi="Arial" w:cs="Arial"/>
          <w:i/>
          <w:color w:val="7030A0"/>
          <w:spacing w:val="-4"/>
          <w:sz w:val="24"/>
        </w:rPr>
        <w:t xml:space="preserve"> </w:t>
      </w:r>
      <w:r w:rsidRPr="0006016A">
        <w:rPr>
          <w:rFonts w:ascii="Arial" w:hAnsi="Arial" w:cs="Arial"/>
          <w:i/>
          <w:color w:val="7030A0"/>
          <w:sz w:val="24"/>
        </w:rPr>
        <w:t>findings</w:t>
      </w:r>
      <w:r w:rsidRPr="0006016A">
        <w:rPr>
          <w:rFonts w:ascii="Arial" w:hAnsi="Arial" w:cs="Arial"/>
          <w:i/>
          <w:color w:val="7030A0"/>
          <w:spacing w:val="-4"/>
          <w:sz w:val="24"/>
        </w:rPr>
        <w:t xml:space="preserve"> </w:t>
      </w:r>
      <w:r w:rsidRPr="0006016A">
        <w:rPr>
          <w:rFonts w:ascii="Arial" w:hAnsi="Arial" w:cs="Arial"/>
          <w:i/>
          <w:color w:val="7030A0"/>
          <w:sz w:val="24"/>
        </w:rPr>
        <w:t>either</w:t>
      </w:r>
      <w:r w:rsidRPr="0006016A">
        <w:rPr>
          <w:rFonts w:ascii="Arial" w:hAnsi="Arial" w:cs="Arial"/>
          <w:i/>
          <w:color w:val="7030A0"/>
          <w:spacing w:val="-4"/>
          <w:sz w:val="24"/>
        </w:rPr>
        <w:t xml:space="preserve"> </w:t>
      </w:r>
      <w:r w:rsidRPr="0006016A">
        <w:rPr>
          <w:rFonts w:ascii="Arial" w:hAnsi="Arial" w:cs="Arial"/>
          <w:i/>
          <w:color w:val="7030A0"/>
          <w:sz w:val="24"/>
        </w:rPr>
        <w:t>as</w:t>
      </w:r>
      <w:r w:rsidRPr="0006016A">
        <w:rPr>
          <w:rFonts w:ascii="Arial" w:hAnsi="Arial" w:cs="Arial"/>
          <w:i/>
          <w:color w:val="7030A0"/>
          <w:spacing w:val="-4"/>
          <w:sz w:val="24"/>
        </w:rPr>
        <w:t xml:space="preserve"> </w:t>
      </w:r>
      <w:r w:rsidRPr="0006016A">
        <w:rPr>
          <w:rFonts w:ascii="Arial" w:hAnsi="Arial" w:cs="Arial"/>
          <w:i/>
          <w:color w:val="7030A0"/>
          <w:sz w:val="24"/>
        </w:rPr>
        <w:t>a</w:t>
      </w:r>
      <w:r w:rsidRPr="0006016A">
        <w:rPr>
          <w:rFonts w:ascii="Arial" w:hAnsi="Arial" w:cs="Arial"/>
          <w:i/>
          <w:color w:val="7030A0"/>
          <w:spacing w:val="-2"/>
          <w:sz w:val="24"/>
        </w:rPr>
        <w:t xml:space="preserve"> </w:t>
      </w:r>
      <w:r w:rsidRPr="0006016A">
        <w:rPr>
          <w:rFonts w:ascii="Arial" w:hAnsi="Arial" w:cs="Arial"/>
          <w:i/>
          <w:color w:val="7030A0"/>
          <w:sz w:val="24"/>
        </w:rPr>
        <w:t>short</w:t>
      </w:r>
      <w:r w:rsidRPr="0006016A">
        <w:rPr>
          <w:rFonts w:ascii="Arial" w:hAnsi="Arial" w:cs="Arial"/>
          <w:i/>
          <w:color w:val="7030A0"/>
          <w:spacing w:val="-2"/>
          <w:sz w:val="24"/>
        </w:rPr>
        <w:t xml:space="preserve"> </w:t>
      </w:r>
      <w:r w:rsidRPr="0006016A">
        <w:rPr>
          <w:rFonts w:ascii="Arial" w:hAnsi="Arial" w:cs="Arial"/>
          <w:i/>
          <w:color w:val="7030A0"/>
          <w:sz w:val="24"/>
        </w:rPr>
        <w:t>piece of prose or in bullet point format.</w:t>
      </w:r>
    </w:p>
    <w:p w14:paraId="0E683272" w14:textId="77777777" w:rsidR="00E13E08" w:rsidRPr="0006016A" w:rsidRDefault="00E13E08" w:rsidP="00E13E08">
      <w:pPr>
        <w:pStyle w:val="BodyText"/>
        <w:spacing w:before="3"/>
        <w:ind w:right="1162"/>
        <w:rPr>
          <w:iCs/>
          <w:color w:val="7030A0"/>
          <w:sz w:val="16"/>
          <w:szCs w:val="16"/>
        </w:rPr>
      </w:pPr>
    </w:p>
    <w:p w14:paraId="4E640326" w14:textId="77777777" w:rsidR="00E13E08" w:rsidRPr="0006016A" w:rsidRDefault="00E13E08" w:rsidP="00E13E08">
      <w:pPr>
        <w:pStyle w:val="BodyText"/>
        <w:spacing w:before="3"/>
        <w:ind w:right="1162" w:firstLine="217"/>
        <w:rPr>
          <w:b/>
          <w:bCs/>
          <w:iCs/>
          <w:color w:val="7030A0"/>
          <w:u w:val="single"/>
        </w:rPr>
      </w:pPr>
      <w:r w:rsidRPr="0006016A">
        <w:rPr>
          <w:b/>
          <w:bCs/>
          <w:iCs/>
          <w:color w:val="7030A0"/>
          <w:u w:val="single"/>
        </w:rPr>
        <w:t>Related Core Values and Competences</w:t>
      </w:r>
    </w:p>
    <w:p w14:paraId="6DD9AA6F" w14:textId="77777777" w:rsidR="00E13E08" w:rsidRPr="0006016A" w:rsidRDefault="00E13E08" w:rsidP="00E13E08">
      <w:pPr>
        <w:pStyle w:val="BodyText"/>
        <w:spacing w:before="9"/>
        <w:ind w:right="1162"/>
        <w:rPr>
          <w:b/>
          <w:color w:val="7030A0"/>
          <w:sz w:val="23"/>
        </w:rPr>
      </w:pPr>
    </w:p>
    <w:p w14:paraId="526C582A" w14:textId="77777777" w:rsidR="00E13E08" w:rsidRPr="0006016A" w:rsidRDefault="00E13E08" w:rsidP="00A14E3C">
      <w:pPr>
        <w:spacing w:after="0" w:line="240" w:lineRule="auto"/>
        <w:ind w:left="217" w:right="1162"/>
        <w:rPr>
          <w:rFonts w:ascii="Arial" w:hAnsi="Arial" w:cs="Arial"/>
          <w:b/>
          <w:i/>
          <w:color w:val="7030A0"/>
          <w:sz w:val="24"/>
          <w:szCs w:val="24"/>
        </w:rPr>
      </w:pPr>
      <w:r w:rsidRPr="0006016A">
        <w:rPr>
          <w:rFonts w:ascii="Arial" w:hAnsi="Arial" w:cs="Arial"/>
          <w:i/>
          <w:color w:val="7030A0"/>
          <w:sz w:val="24"/>
          <w:szCs w:val="24"/>
        </w:rPr>
        <w:t>Consideration should be given to GTCNI’s Core Values and Competences.</w:t>
      </w:r>
      <w:r w:rsidRPr="0006016A">
        <w:rPr>
          <w:rFonts w:ascii="Arial" w:hAnsi="Arial" w:cs="Arial"/>
          <w:i/>
          <w:color w:val="7030A0"/>
          <w:spacing w:val="40"/>
          <w:sz w:val="24"/>
          <w:szCs w:val="24"/>
        </w:rPr>
        <w:t xml:space="preserve"> </w:t>
      </w:r>
      <w:r w:rsidRPr="0006016A">
        <w:rPr>
          <w:rFonts w:ascii="Arial" w:hAnsi="Arial" w:cs="Arial"/>
          <w:i/>
          <w:color w:val="7030A0"/>
          <w:sz w:val="24"/>
          <w:szCs w:val="24"/>
        </w:rPr>
        <w:t>It</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is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recommended</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that</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identify</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focus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on</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 xml:space="preserve">the competences that are appropriate to your PDA and which you will refer to in the final section </w:t>
      </w:r>
      <w:r w:rsidRPr="0006016A">
        <w:rPr>
          <w:rFonts w:ascii="Arial" w:hAnsi="Arial" w:cs="Arial"/>
          <w:b/>
          <w:i/>
          <w:color w:val="7030A0"/>
          <w:sz w:val="24"/>
          <w:szCs w:val="24"/>
        </w:rPr>
        <w:t>‘Reflecting on My Practice’</w:t>
      </w:r>
      <w:r w:rsidRPr="0006016A">
        <w:rPr>
          <w:rFonts w:ascii="Arial" w:hAnsi="Arial" w:cs="Arial"/>
          <w:bCs/>
          <w:i/>
          <w:color w:val="7030A0"/>
          <w:sz w:val="24"/>
          <w:szCs w:val="24"/>
        </w:rPr>
        <w:t>.</w:t>
      </w:r>
    </w:p>
    <w:p w14:paraId="217F1635" w14:textId="77777777" w:rsidR="00E13E08" w:rsidRPr="0006016A" w:rsidRDefault="00E13E08" w:rsidP="00A14E3C">
      <w:pPr>
        <w:pStyle w:val="BodyText"/>
        <w:ind w:right="1160"/>
        <w:rPr>
          <w:b/>
          <w:i/>
          <w:color w:val="7030A0"/>
          <w:sz w:val="16"/>
          <w:szCs w:val="16"/>
        </w:rPr>
      </w:pPr>
    </w:p>
    <w:p w14:paraId="2383A5A7" w14:textId="77777777" w:rsidR="00E13E08" w:rsidRPr="0006016A" w:rsidRDefault="00E13E08" w:rsidP="00A14E3C">
      <w:pPr>
        <w:spacing w:after="0" w:line="240" w:lineRule="auto"/>
        <w:ind w:left="217" w:right="1160"/>
        <w:rPr>
          <w:rFonts w:ascii="Arial" w:hAnsi="Arial" w:cs="Arial"/>
          <w:b/>
          <w:color w:val="7030A0"/>
          <w:sz w:val="24"/>
          <w:szCs w:val="24"/>
        </w:rPr>
      </w:pPr>
      <w:r w:rsidRPr="0006016A">
        <w:rPr>
          <w:rFonts w:ascii="Arial" w:hAnsi="Arial" w:cs="Arial"/>
          <w:b/>
          <w:color w:val="7030A0"/>
          <w:sz w:val="24"/>
          <w:szCs w:val="24"/>
        </w:rPr>
        <w:t>Planning</w:t>
      </w:r>
      <w:r w:rsidRPr="0006016A">
        <w:rPr>
          <w:rFonts w:ascii="Arial" w:hAnsi="Arial" w:cs="Arial"/>
          <w:b/>
          <w:color w:val="7030A0"/>
          <w:spacing w:val="-9"/>
          <w:sz w:val="24"/>
          <w:szCs w:val="24"/>
        </w:rPr>
        <w:t xml:space="preserve"> </w:t>
      </w:r>
      <w:r w:rsidRPr="0006016A">
        <w:rPr>
          <w:rFonts w:ascii="Arial" w:hAnsi="Arial" w:cs="Arial"/>
          <w:b/>
          <w:color w:val="7030A0"/>
          <w:sz w:val="24"/>
          <w:szCs w:val="24"/>
        </w:rPr>
        <w:t>For</w:t>
      </w:r>
      <w:r w:rsidRPr="0006016A">
        <w:rPr>
          <w:rFonts w:ascii="Arial" w:hAnsi="Arial" w:cs="Arial"/>
          <w:b/>
          <w:color w:val="7030A0"/>
          <w:spacing w:val="-8"/>
          <w:sz w:val="24"/>
          <w:szCs w:val="24"/>
        </w:rPr>
        <w:t xml:space="preserve"> </w:t>
      </w:r>
      <w:r w:rsidRPr="0006016A">
        <w:rPr>
          <w:rFonts w:ascii="Arial" w:hAnsi="Arial" w:cs="Arial"/>
          <w:b/>
          <w:color w:val="7030A0"/>
          <w:spacing w:val="-2"/>
          <w:sz w:val="24"/>
          <w:szCs w:val="24"/>
        </w:rPr>
        <w:t>Learning</w:t>
      </w:r>
    </w:p>
    <w:p w14:paraId="0C76CC91" w14:textId="77777777" w:rsidR="00E13E08" w:rsidRPr="0006016A" w:rsidRDefault="00E13E08" w:rsidP="00A14E3C">
      <w:pPr>
        <w:pStyle w:val="BodyText"/>
        <w:ind w:right="1160"/>
        <w:rPr>
          <w:b/>
          <w:color w:val="7030A0"/>
          <w:sz w:val="16"/>
          <w:szCs w:val="16"/>
        </w:rPr>
      </w:pPr>
    </w:p>
    <w:p w14:paraId="4492826F" w14:textId="77777777" w:rsidR="00E13E08" w:rsidRPr="0006016A" w:rsidRDefault="00E13E08" w:rsidP="00A14E3C">
      <w:pPr>
        <w:pStyle w:val="BodyText"/>
        <w:ind w:left="217" w:right="1160"/>
        <w:rPr>
          <w:b/>
          <w:bCs/>
          <w:color w:val="7030A0"/>
        </w:rPr>
      </w:pPr>
      <w:r w:rsidRPr="0006016A">
        <w:rPr>
          <w:b/>
          <w:bCs/>
          <w:color w:val="7030A0"/>
        </w:rPr>
        <w:t>Class,</w:t>
      </w:r>
      <w:r w:rsidRPr="0006016A">
        <w:rPr>
          <w:b/>
          <w:bCs/>
          <w:color w:val="7030A0"/>
          <w:spacing w:val="-5"/>
        </w:rPr>
        <w:t xml:space="preserve"> </w:t>
      </w:r>
      <w:r w:rsidRPr="0006016A">
        <w:rPr>
          <w:b/>
          <w:bCs/>
          <w:color w:val="7030A0"/>
        </w:rPr>
        <w:t>Pupil</w:t>
      </w:r>
      <w:r w:rsidRPr="0006016A">
        <w:rPr>
          <w:b/>
          <w:bCs/>
          <w:color w:val="7030A0"/>
          <w:spacing w:val="-9"/>
        </w:rPr>
        <w:t xml:space="preserve"> </w:t>
      </w:r>
      <w:r w:rsidRPr="0006016A">
        <w:rPr>
          <w:b/>
          <w:bCs/>
          <w:color w:val="7030A0"/>
        </w:rPr>
        <w:t>or</w:t>
      </w:r>
      <w:r w:rsidRPr="0006016A">
        <w:rPr>
          <w:b/>
          <w:bCs/>
          <w:color w:val="7030A0"/>
          <w:spacing w:val="-6"/>
        </w:rPr>
        <w:t xml:space="preserve"> </w:t>
      </w:r>
      <w:r w:rsidRPr="0006016A">
        <w:rPr>
          <w:b/>
          <w:bCs/>
          <w:color w:val="7030A0"/>
        </w:rPr>
        <w:t>Group(s)</w:t>
      </w:r>
      <w:r w:rsidRPr="0006016A">
        <w:rPr>
          <w:b/>
          <w:bCs/>
          <w:color w:val="7030A0"/>
          <w:spacing w:val="-7"/>
        </w:rPr>
        <w:t xml:space="preserve"> </w:t>
      </w:r>
      <w:r w:rsidRPr="0006016A">
        <w:rPr>
          <w:b/>
          <w:bCs/>
          <w:color w:val="7030A0"/>
        </w:rPr>
        <w:t>of</w:t>
      </w:r>
      <w:r w:rsidRPr="0006016A">
        <w:rPr>
          <w:b/>
          <w:bCs/>
          <w:color w:val="7030A0"/>
          <w:spacing w:val="-2"/>
        </w:rPr>
        <w:t xml:space="preserve"> Pupils</w:t>
      </w:r>
    </w:p>
    <w:p w14:paraId="43A2B929" w14:textId="77777777" w:rsidR="00E13E08" w:rsidRPr="0006016A" w:rsidRDefault="00E13E08" w:rsidP="00A14E3C">
      <w:pPr>
        <w:spacing w:after="0" w:line="240" w:lineRule="auto"/>
        <w:ind w:left="217" w:right="1160"/>
        <w:rPr>
          <w:rFonts w:ascii="Arial" w:hAnsi="Arial" w:cs="Arial"/>
          <w:iCs/>
          <w:color w:val="7030A0"/>
          <w:sz w:val="16"/>
          <w:szCs w:val="16"/>
        </w:rPr>
      </w:pPr>
    </w:p>
    <w:p w14:paraId="54A635C1"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Make</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a</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factual</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note</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pupil(s)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or</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group(s)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pupils</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within</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class</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with</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whom</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you intend to carry out this PDA. (For</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purpose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Data</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Protection,</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do</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not</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identify</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individuals</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by</w:t>
      </w:r>
      <w:r w:rsidRPr="0006016A">
        <w:rPr>
          <w:rFonts w:ascii="Arial" w:hAnsi="Arial" w:cs="Arial"/>
          <w:i/>
          <w:color w:val="7030A0"/>
          <w:spacing w:val="-6"/>
          <w:sz w:val="24"/>
          <w:szCs w:val="24"/>
        </w:rPr>
        <w:t xml:space="preserve"> </w:t>
      </w:r>
      <w:r w:rsidRPr="0006016A">
        <w:rPr>
          <w:rFonts w:ascii="Arial" w:hAnsi="Arial" w:cs="Arial"/>
          <w:i/>
          <w:color w:val="7030A0"/>
          <w:spacing w:val="-2"/>
          <w:sz w:val="24"/>
          <w:szCs w:val="24"/>
        </w:rPr>
        <w:t>name</w:t>
      </w:r>
      <w:r w:rsidRPr="0006016A">
        <w:rPr>
          <w:rFonts w:ascii="Arial" w:hAnsi="Arial" w:cs="Arial"/>
          <w:color w:val="7030A0"/>
          <w:spacing w:val="-2"/>
          <w:sz w:val="24"/>
          <w:szCs w:val="24"/>
        </w:rPr>
        <w:t>).</w:t>
      </w:r>
    </w:p>
    <w:p w14:paraId="0769217B" w14:textId="77777777" w:rsidR="00E13E08" w:rsidRPr="0006016A" w:rsidRDefault="00E13E08" w:rsidP="00A14E3C">
      <w:pPr>
        <w:pStyle w:val="BodyText"/>
        <w:ind w:right="1160"/>
        <w:rPr>
          <w:color w:val="7030A0"/>
          <w:sz w:val="16"/>
          <w:szCs w:val="16"/>
        </w:rPr>
      </w:pPr>
    </w:p>
    <w:p w14:paraId="67362287" w14:textId="77777777" w:rsidR="00E13E08" w:rsidRPr="0006016A" w:rsidRDefault="00E13E08" w:rsidP="00A14E3C">
      <w:pPr>
        <w:pStyle w:val="BodyText"/>
        <w:ind w:left="217" w:right="1160"/>
        <w:rPr>
          <w:b/>
          <w:bCs/>
          <w:color w:val="7030A0"/>
        </w:rPr>
      </w:pPr>
      <w:r w:rsidRPr="0006016A">
        <w:rPr>
          <w:b/>
          <w:bCs/>
          <w:color w:val="7030A0"/>
        </w:rPr>
        <w:t>Timescale</w:t>
      </w:r>
      <w:r w:rsidRPr="0006016A">
        <w:rPr>
          <w:b/>
          <w:bCs/>
          <w:color w:val="7030A0"/>
          <w:spacing w:val="-10"/>
        </w:rPr>
        <w:t xml:space="preserve"> </w:t>
      </w:r>
      <w:r w:rsidRPr="0006016A">
        <w:rPr>
          <w:b/>
          <w:bCs/>
          <w:color w:val="7030A0"/>
        </w:rPr>
        <w:t>and</w:t>
      </w:r>
      <w:r w:rsidRPr="0006016A">
        <w:rPr>
          <w:b/>
          <w:bCs/>
          <w:color w:val="7030A0"/>
          <w:spacing w:val="-8"/>
        </w:rPr>
        <w:t xml:space="preserve"> </w:t>
      </w:r>
      <w:r w:rsidRPr="0006016A">
        <w:rPr>
          <w:b/>
          <w:bCs/>
          <w:color w:val="7030A0"/>
        </w:rPr>
        <w:t>Relationship</w:t>
      </w:r>
      <w:r w:rsidRPr="0006016A">
        <w:rPr>
          <w:b/>
          <w:bCs/>
          <w:color w:val="7030A0"/>
          <w:spacing w:val="-8"/>
        </w:rPr>
        <w:t xml:space="preserve"> </w:t>
      </w:r>
      <w:r w:rsidRPr="0006016A">
        <w:rPr>
          <w:b/>
          <w:bCs/>
          <w:color w:val="7030A0"/>
        </w:rPr>
        <w:t>with</w:t>
      </w:r>
      <w:r w:rsidRPr="0006016A">
        <w:rPr>
          <w:b/>
          <w:bCs/>
          <w:color w:val="7030A0"/>
          <w:spacing w:val="-8"/>
        </w:rPr>
        <w:t xml:space="preserve"> </w:t>
      </w:r>
      <w:r w:rsidRPr="0006016A">
        <w:rPr>
          <w:b/>
          <w:bCs/>
          <w:color w:val="7030A0"/>
        </w:rPr>
        <w:t>Scheme</w:t>
      </w:r>
      <w:r w:rsidRPr="0006016A">
        <w:rPr>
          <w:b/>
          <w:bCs/>
          <w:color w:val="7030A0"/>
          <w:spacing w:val="-8"/>
        </w:rPr>
        <w:t xml:space="preserve"> </w:t>
      </w:r>
      <w:r w:rsidRPr="0006016A">
        <w:rPr>
          <w:b/>
          <w:bCs/>
          <w:color w:val="7030A0"/>
        </w:rPr>
        <w:t>of</w:t>
      </w:r>
      <w:r w:rsidRPr="0006016A">
        <w:rPr>
          <w:b/>
          <w:bCs/>
          <w:color w:val="7030A0"/>
          <w:spacing w:val="-11"/>
        </w:rPr>
        <w:t xml:space="preserve"> </w:t>
      </w:r>
      <w:r w:rsidRPr="0006016A">
        <w:rPr>
          <w:b/>
          <w:bCs/>
          <w:color w:val="7030A0"/>
          <w:spacing w:val="-4"/>
        </w:rPr>
        <w:t>Work</w:t>
      </w:r>
    </w:p>
    <w:p w14:paraId="22D793C0" w14:textId="77777777" w:rsidR="00E13E08" w:rsidRPr="0006016A" w:rsidRDefault="00E13E08" w:rsidP="00A14E3C">
      <w:pPr>
        <w:spacing w:after="0" w:line="240" w:lineRule="auto"/>
        <w:ind w:left="217" w:right="1160"/>
        <w:rPr>
          <w:rFonts w:ascii="Arial" w:hAnsi="Arial" w:cs="Arial"/>
          <w:i/>
          <w:color w:val="7030A0"/>
          <w:sz w:val="16"/>
          <w:szCs w:val="16"/>
        </w:rPr>
      </w:pPr>
    </w:p>
    <w:p w14:paraId="434BE625"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Where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does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PDA</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fit</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into</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your</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existing</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scheme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work/unit</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work</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or</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plan?</w:t>
      </w:r>
      <w:r w:rsidRPr="0006016A">
        <w:rPr>
          <w:rFonts w:ascii="Arial" w:hAnsi="Arial" w:cs="Arial"/>
          <w:i/>
          <w:color w:val="7030A0"/>
          <w:spacing w:val="40"/>
          <w:sz w:val="24"/>
          <w:szCs w:val="24"/>
        </w:rPr>
        <w:t xml:space="preserve"> </w:t>
      </w:r>
      <w:r w:rsidRPr="0006016A">
        <w:rPr>
          <w:rFonts w:ascii="Arial" w:hAnsi="Arial" w:cs="Arial"/>
          <w:i/>
          <w:color w:val="7030A0"/>
          <w:sz w:val="24"/>
          <w:szCs w:val="24"/>
        </w:rPr>
        <w:t>A</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cycle will usually extend over several weeks.</w:t>
      </w:r>
    </w:p>
    <w:p w14:paraId="51C8F886" w14:textId="77777777" w:rsidR="00E13E08" w:rsidRPr="0006016A" w:rsidRDefault="00E13E08" w:rsidP="00E13E08">
      <w:pPr>
        <w:spacing w:after="0" w:line="240" w:lineRule="auto"/>
        <w:ind w:right="1160"/>
        <w:rPr>
          <w:rFonts w:ascii="Arial" w:hAnsi="Arial" w:cs="Arial"/>
          <w:color w:val="7030A0"/>
          <w:sz w:val="24"/>
          <w:szCs w:val="24"/>
        </w:rPr>
        <w:sectPr w:rsidR="00E13E08" w:rsidRPr="0006016A" w:rsidSect="002F1675">
          <w:pgSz w:w="11900" w:h="16840"/>
          <w:pgMar w:top="561" w:right="278" w:bottom="641" w:left="539" w:header="0" w:footer="970" w:gutter="0"/>
          <w:cols w:space="720"/>
        </w:sectPr>
      </w:pPr>
    </w:p>
    <w:p w14:paraId="25F319C7" w14:textId="77777777" w:rsidR="00E13E08" w:rsidRPr="0006016A" w:rsidRDefault="00E13E08" w:rsidP="00E13E08">
      <w:pPr>
        <w:pStyle w:val="BodyText"/>
        <w:ind w:left="217" w:right="1160"/>
        <w:jc w:val="both"/>
        <w:rPr>
          <w:color w:val="7030A0"/>
        </w:rPr>
      </w:pPr>
    </w:p>
    <w:p w14:paraId="7A30ACC0" w14:textId="77777777" w:rsidR="00E13E08" w:rsidRPr="0006016A" w:rsidRDefault="00E13E08" w:rsidP="00A14E3C">
      <w:pPr>
        <w:pStyle w:val="BodyText"/>
        <w:ind w:left="217" w:right="1160"/>
        <w:rPr>
          <w:b/>
          <w:bCs/>
          <w:color w:val="7030A0"/>
        </w:rPr>
      </w:pPr>
      <w:r w:rsidRPr="0006016A">
        <w:rPr>
          <w:b/>
          <w:bCs/>
          <w:color w:val="7030A0"/>
        </w:rPr>
        <w:t>Intended</w:t>
      </w:r>
      <w:r w:rsidRPr="0006016A">
        <w:rPr>
          <w:b/>
          <w:bCs/>
          <w:color w:val="7030A0"/>
          <w:spacing w:val="-9"/>
        </w:rPr>
        <w:t xml:space="preserve"> </w:t>
      </w:r>
      <w:r w:rsidRPr="0006016A">
        <w:rPr>
          <w:b/>
          <w:bCs/>
          <w:color w:val="7030A0"/>
        </w:rPr>
        <w:t>Learning</w:t>
      </w:r>
      <w:r w:rsidRPr="0006016A">
        <w:rPr>
          <w:b/>
          <w:bCs/>
          <w:color w:val="7030A0"/>
          <w:spacing w:val="-10"/>
        </w:rPr>
        <w:t xml:space="preserve"> </w:t>
      </w:r>
      <w:r w:rsidRPr="0006016A">
        <w:rPr>
          <w:b/>
          <w:bCs/>
          <w:color w:val="7030A0"/>
          <w:spacing w:val="-2"/>
        </w:rPr>
        <w:t>Outcomes</w:t>
      </w:r>
    </w:p>
    <w:p w14:paraId="38602A33" w14:textId="77777777" w:rsidR="00E13E08" w:rsidRPr="0006016A" w:rsidRDefault="00E13E08" w:rsidP="00A14E3C">
      <w:pPr>
        <w:spacing w:after="0" w:line="240" w:lineRule="auto"/>
        <w:ind w:left="217" w:right="1160"/>
        <w:rPr>
          <w:rFonts w:ascii="Arial" w:hAnsi="Arial" w:cs="Arial"/>
          <w:iCs/>
          <w:color w:val="7030A0"/>
          <w:sz w:val="16"/>
          <w:szCs w:val="16"/>
        </w:rPr>
      </w:pPr>
    </w:p>
    <w:p w14:paraId="5C3FC875"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Make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a</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concise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statement</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intended</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learning</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outcomes</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for</w:t>
      </w:r>
      <w:r w:rsidRPr="0006016A">
        <w:rPr>
          <w:rFonts w:ascii="Arial" w:hAnsi="Arial" w:cs="Arial"/>
          <w:i/>
          <w:color w:val="7030A0"/>
          <w:spacing w:val="-9"/>
          <w:sz w:val="24"/>
          <w:szCs w:val="24"/>
        </w:rPr>
        <w:t xml:space="preserve"> </w:t>
      </w:r>
      <w:r w:rsidRPr="0006016A">
        <w:rPr>
          <w:rFonts w:ascii="Arial" w:hAnsi="Arial" w:cs="Arial"/>
          <w:i/>
          <w:color w:val="7030A0"/>
          <w:spacing w:val="-2"/>
          <w:sz w:val="24"/>
          <w:szCs w:val="24"/>
        </w:rPr>
        <w:t>pupils.</w:t>
      </w:r>
    </w:p>
    <w:p w14:paraId="15FA19DB" w14:textId="77777777" w:rsidR="00E13E08" w:rsidRPr="0006016A" w:rsidRDefault="00E13E08" w:rsidP="00A14E3C">
      <w:pPr>
        <w:pStyle w:val="BodyText"/>
        <w:ind w:right="1160"/>
        <w:rPr>
          <w:iCs/>
          <w:color w:val="7030A0"/>
          <w:sz w:val="16"/>
          <w:szCs w:val="16"/>
        </w:rPr>
      </w:pPr>
    </w:p>
    <w:p w14:paraId="36BEA8DF" w14:textId="77777777" w:rsidR="00E13E08" w:rsidRPr="0006016A" w:rsidRDefault="00E13E08" w:rsidP="00A14E3C">
      <w:pPr>
        <w:pStyle w:val="BodyText"/>
        <w:ind w:left="217" w:right="1160"/>
        <w:rPr>
          <w:b/>
          <w:bCs/>
          <w:color w:val="7030A0"/>
        </w:rPr>
      </w:pPr>
      <w:r w:rsidRPr="0006016A">
        <w:rPr>
          <w:b/>
          <w:bCs/>
          <w:color w:val="7030A0"/>
          <w:spacing w:val="-2"/>
        </w:rPr>
        <w:t>Content</w:t>
      </w:r>
    </w:p>
    <w:p w14:paraId="4B614356" w14:textId="77777777" w:rsidR="00E13E08" w:rsidRPr="0006016A" w:rsidRDefault="00E13E08" w:rsidP="00A14E3C">
      <w:pPr>
        <w:spacing w:after="0" w:line="240" w:lineRule="auto"/>
        <w:ind w:left="217" w:right="1160"/>
        <w:rPr>
          <w:rFonts w:ascii="Arial" w:hAnsi="Arial" w:cs="Arial"/>
          <w:iCs/>
          <w:color w:val="7030A0"/>
          <w:sz w:val="16"/>
          <w:szCs w:val="16"/>
        </w:rPr>
      </w:pPr>
    </w:p>
    <w:p w14:paraId="6D61094A"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Briefly</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outline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what</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are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going</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6"/>
          <w:sz w:val="24"/>
          <w:szCs w:val="24"/>
        </w:rPr>
        <w:t xml:space="preserve"> </w:t>
      </w:r>
      <w:r w:rsidRPr="0006016A">
        <w:rPr>
          <w:rFonts w:ascii="Arial" w:hAnsi="Arial" w:cs="Arial"/>
          <w:i/>
          <w:color w:val="7030A0"/>
          <w:spacing w:val="-2"/>
          <w:sz w:val="24"/>
          <w:szCs w:val="24"/>
        </w:rPr>
        <w:t>teach.</w:t>
      </w:r>
    </w:p>
    <w:p w14:paraId="3EAE4DED" w14:textId="77777777" w:rsidR="00E13E08" w:rsidRPr="0006016A" w:rsidRDefault="00E13E08" w:rsidP="00A14E3C">
      <w:pPr>
        <w:pStyle w:val="BodyText"/>
        <w:ind w:right="1160"/>
        <w:rPr>
          <w:iCs/>
          <w:color w:val="7030A0"/>
          <w:sz w:val="16"/>
          <w:szCs w:val="16"/>
        </w:rPr>
      </w:pPr>
    </w:p>
    <w:p w14:paraId="3FF04242" w14:textId="77777777" w:rsidR="00E13E08" w:rsidRPr="0006016A" w:rsidRDefault="00E13E08" w:rsidP="00A14E3C">
      <w:pPr>
        <w:pStyle w:val="BodyText"/>
        <w:ind w:left="217" w:right="1160"/>
        <w:rPr>
          <w:b/>
          <w:bCs/>
          <w:color w:val="7030A0"/>
          <w:spacing w:val="-2"/>
        </w:rPr>
      </w:pPr>
      <w:r w:rsidRPr="0006016A">
        <w:rPr>
          <w:b/>
          <w:bCs/>
          <w:color w:val="7030A0"/>
        </w:rPr>
        <w:t>Teaching</w:t>
      </w:r>
      <w:r w:rsidRPr="0006016A">
        <w:rPr>
          <w:b/>
          <w:bCs/>
          <w:color w:val="7030A0"/>
          <w:spacing w:val="-9"/>
        </w:rPr>
        <w:t xml:space="preserve"> </w:t>
      </w:r>
      <w:r w:rsidRPr="0006016A">
        <w:rPr>
          <w:b/>
          <w:bCs/>
          <w:color w:val="7030A0"/>
          <w:spacing w:val="-2"/>
        </w:rPr>
        <w:t>Strategies</w:t>
      </w:r>
    </w:p>
    <w:p w14:paraId="7F2AAA8D" w14:textId="77777777" w:rsidR="00E13E08" w:rsidRPr="0006016A" w:rsidRDefault="00E13E08" w:rsidP="00A14E3C">
      <w:pPr>
        <w:pStyle w:val="BodyText"/>
        <w:ind w:left="217" w:right="1160"/>
        <w:rPr>
          <w:color w:val="7030A0"/>
        </w:rPr>
      </w:pPr>
    </w:p>
    <w:p w14:paraId="22DDD57E" w14:textId="77777777" w:rsidR="00E13E08" w:rsidRPr="0006016A" w:rsidRDefault="00E13E08" w:rsidP="00A14E3C">
      <w:pPr>
        <w:pStyle w:val="ListParagraph"/>
        <w:widowControl w:val="0"/>
        <w:numPr>
          <w:ilvl w:val="0"/>
          <w:numId w:val="15"/>
        </w:numPr>
        <w:autoSpaceDE w:val="0"/>
        <w:autoSpaceDN w:val="0"/>
        <w:spacing w:after="0" w:line="240" w:lineRule="auto"/>
        <w:ind w:left="851" w:right="1160"/>
        <w:contextualSpacing w:val="0"/>
        <w:rPr>
          <w:rFonts w:ascii="Arial" w:hAnsi="Arial" w:cs="Arial"/>
          <w:i/>
          <w:color w:val="7030A0"/>
          <w:sz w:val="24"/>
          <w:szCs w:val="24"/>
        </w:rPr>
      </w:pPr>
      <w:r w:rsidRPr="0006016A">
        <w:rPr>
          <w:rFonts w:ascii="Arial" w:hAnsi="Arial" w:cs="Arial"/>
          <w:i/>
          <w:color w:val="7030A0"/>
          <w:sz w:val="24"/>
          <w:szCs w:val="24"/>
        </w:rPr>
        <w:t>Make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a</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concise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note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teaching</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strategies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will</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use.</w:t>
      </w:r>
      <w:r w:rsidRPr="0006016A">
        <w:rPr>
          <w:rFonts w:ascii="Arial" w:hAnsi="Arial" w:cs="Arial"/>
          <w:i/>
          <w:color w:val="7030A0"/>
          <w:spacing w:val="40"/>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may</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consider,</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 xml:space="preserve">for </w:t>
      </w:r>
      <w:r w:rsidRPr="0006016A">
        <w:rPr>
          <w:rFonts w:ascii="Arial" w:hAnsi="Arial" w:cs="Arial"/>
          <w:i/>
          <w:color w:val="7030A0"/>
          <w:spacing w:val="-2"/>
          <w:sz w:val="24"/>
          <w:szCs w:val="24"/>
        </w:rPr>
        <w:t>example,</w:t>
      </w:r>
    </w:p>
    <w:p w14:paraId="3353F666" w14:textId="77777777" w:rsidR="00E13E08" w:rsidRPr="0006016A" w:rsidRDefault="00E13E08" w:rsidP="00A14E3C">
      <w:pPr>
        <w:pStyle w:val="ListParagraph"/>
        <w:widowControl w:val="0"/>
        <w:numPr>
          <w:ilvl w:val="0"/>
          <w:numId w:val="15"/>
        </w:numPr>
        <w:autoSpaceDE w:val="0"/>
        <w:autoSpaceDN w:val="0"/>
        <w:spacing w:after="0" w:line="240" w:lineRule="auto"/>
        <w:ind w:left="851" w:right="1160"/>
        <w:contextualSpacing w:val="0"/>
        <w:rPr>
          <w:rFonts w:ascii="Arial" w:hAnsi="Arial" w:cs="Arial"/>
          <w:i/>
          <w:color w:val="7030A0"/>
          <w:sz w:val="24"/>
          <w:szCs w:val="24"/>
        </w:rPr>
      </w:pPr>
      <w:r w:rsidRPr="0006016A">
        <w:rPr>
          <w:rFonts w:ascii="Arial" w:hAnsi="Arial" w:cs="Arial"/>
          <w:i/>
          <w:color w:val="7030A0"/>
          <w:sz w:val="24"/>
          <w:szCs w:val="24"/>
        </w:rPr>
        <w:t>the</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variety</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methods</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used</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for</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grouping</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pupils,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e.g.</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mixed</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ability/gender,</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random, interest etc,</w:t>
      </w:r>
    </w:p>
    <w:p w14:paraId="372086AA" w14:textId="77777777" w:rsidR="00E13E08" w:rsidRPr="0006016A" w:rsidRDefault="00E13E08" w:rsidP="00A14E3C">
      <w:pPr>
        <w:pStyle w:val="ListParagraph"/>
        <w:widowControl w:val="0"/>
        <w:numPr>
          <w:ilvl w:val="0"/>
          <w:numId w:val="15"/>
        </w:numPr>
        <w:autoSpaceDE w:val="0"/>
        <w:autoSpaceDN w:val="0"/>
        <w:spacing w:after="0" w:line="240" w:lineRule="auto"/>
        <w:ind w:left="851" w:right="1160"/>
        <w:contextualSpacing w:val="0"/>
        <w:rPr>
          <w:rFonts w:ascii="Arial" w:hAnsi="Arial" w:cs="Arial"/>
          <w:i/>
          <w:color w:val="7030A0"/>
          <w:sz w:val="24"/>
          <w:szCs w:val="24"/>
        </w:rPr>
      </w:pPr>
      <w:r w:rsidRPr="0006016A">
        <w:rPr>
          <w:rFonts w:ascii="Arial" w:hAnsi="Arial" w:cs="Arial"/>
          <w:i/>
          <w:color w:val="7030A0"/>
          <w:sz w:val="24"/>
          <w:szCs w:val="24"/>
        </w:rPr>
        <w:t>peer</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support</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activities</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meet</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variety</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needs</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e.g.</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ability</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needs</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1"/>
          <w:sz w:val="24"/>
          <w:szCs w:val="24"/>
        </w:rPr>
        <w:t xml:space="preserve"> </w:t>
      </w:r>
      <w:r w:rsidRPr="0006016A">
        <w:rPr>
          <w:rFonts w:ascii="Arial" w:hAnsi="Arial" w:cs="Arial"/>
          <w:i/>
          <w:color w:val="7030A0"/>
          <w:sz w:val="24"/>
          <w:szCs w:val="24"/>
        </w:rPr>
        <w:t xml:space="preserve">individual </w:t>
      </w:r>
      <w:r w:rsidRPr="0006016A">
        <w:rPr>
          <w:rFonts w:ascii="Arial" w:hAnsi="Arial" w:cs="Arial"/>
          <w:i/>
          <w:color w:val="7030A0"/>
          <w:spacing w:val="-2"/>
          <w:sz w:val="24"/>
          <w:szCs w:val="24"/>
        </w:rPr>
        <w:t>pupils,</w:t>
      </w:r>
    </w:p>
    <w:p w14:paraId="75DAF8E7" w14:textId="77777777" w:rsidR="00E13E08" w:rsidRPr="0006016A" w:rsidRDefault="00E13E08" w:rsidP="00A14E3C">
      <w:pPr>
        <w:pStyle w:val="ListParagraph"/>
        <w:widowControl w:val="0"/>
        <w:numPr>
          <w:ilvl w:val="0"/>
          <w:numId w:val="15"/>
        </w:numPr>
        <w:autoSpaceDE w:val="0"/>
        <w:autoSpaceDN w:val="0"/>
        <w:spacing w:after="0" w:line="240" w:lineRule="auto"/>
        <w:ind w:left="851" w:right="1160"/>
        <w:contextualSpacing w:val="0"/>
        <w:rPr>
          <w:rFonts w:ascii="Arial" w:hAnsi="Arial" w:cs="Arial"/>
          <w:i/>
          <w:color w:val="7030A0"/>
          <w:sz w:val="24"/>
          <w:szCs w:val="24"/>
        </w:rPr>
      </w:pPr>
      <w:r w:rsidRPr="0006016A">
        <w:rPr>
          <w:rFonts w:ascii="Arial" w:hAnsi="Arial" w:cs="Arial"/>
          <w:i/>
          <w:color w:val="7030A0"/>
          <w:sz w:val="24"/>
          <w:szCs w:val="24"/>
        </w:rPr>
        <w:t>pace</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scope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activity</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matches</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time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resources</w:t>
      </w:r>
      <w:r w:rsidRPr="0006016A">
        <w:rPr>
          <w:rFonts w:ascii="Arial" w:hAnsi="Arial" w:cs="Arial"/>
          <w:i/>
          <w:color w:val="7030A0"/>
          <w:spacing w:val="-6"/>
          <w:sz w:val="24"/>
          <w:szCs w:val="24"/>
        </w:rPr>
        <w:t xml:space="preserve"> </w:t>
      </w:r>
      <w:r w:rsidRPr="0006016A">
        <w:rPr>
          <w:rFonts w:ascii="Arial" w:hAnsi="Arial" w:cs="Arial"/>
          <w:i/>
          <w:color w:val="7030A0"/>
          <w:spacing w:val="-2"/>
          <w:sz w:val="24"/>
          <w:szCs w:val="24"/>
        </w:rPr>
        <w:t>available,</w:t>
      </w:r>
    </w:p>
    <w:p w14:paraId="6C8BAB41" w14:textId="77777777" w:rsidR="00E13E08" w:rsidRPr="0006016A" w:rsidRDefault="00E13E08" w:rsidP="00A14E3C">
      <w:pPr>
        <w:pStyle w:val="ListParagraph"/>
        <w:widowControl w:val="0"/>
        <w:numPr>
          <w:ilvl w:val="0"/>
          <w:numId w:val="15"/>
        </w:numPr>
        <w:autoSpaceDE w:val="0"/>
        <w:autoSpaceDN w:val="0"/>
        <w:spacing w:after="0" w:line="240" w:lineRule="auto"/>
        <w:ind w:left="851" w:right="1160"/>
        <w:contextualSpacing w:val="0"/>
        <w:rPr>
          <w:rFonts w:ascii="Arial" w:hAnsi="Arial" w:cs="Arial"/>
          <w:i/>
          <w:color w:val="7030A0"/>
          <w:sz w:val="24"/>
          <w:szCs w:val="24"/>
        </w:rPr>
      </w:pPr>
      <w:r w:rsidRPr="0006016A">
        <w:rPr>
          <w:rFonts w:ascii="Arial" w:hAnsi="Arial" w:cs="Arial"/>
          <w:i/>
          <w:color w:val="7030A0"/>
          <w:sz w:val="24"/>
          <w:szCs w:val="24"/>
        </w:rPr>
        <w:t>encouragement</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pupils</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extend</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their</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skills</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knowledge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by</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setting</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 xml:space="preserve">high </w:t>
      </w:r>
      <w:r w:rsidRPr="0006016A">
        <w:rPr>
          <w:rFonts w:ascii="Arial" w:hAnsi="Arial" w:cs="Arial"/>
          <w:i/>
          <w:color w:val="7030A0"/>
          <w:spacing w:val="-2"/>
          <w:sz w:val="24"/>
          <w:szCs w:val="24"/>
        </w:rPr>
        <w:t>standards.</w:t>
      </w:r>
    </w:p>
    <w:p w14:paraId="4535C7D6" w14:textId="77777777" w:rsidR="00E13E08" w:rsidRPr="0006016A" w:rsidRDefault="00E13E08" w:rsidP="00A14E3C">
      <w:pPr>
        <w:pStyle w:val="BodyText"/>
        <w:ind w:right="1160"/>
        <w:rPr>
          <w:iCs/>
          <w:color w:val="7030A0"/>
          <w:sz w:val="16"/>
          <w:szCs w:val="16"/>
        </w:rPr>
      </w:pPr>
    </w:p>
    <w:p w14:paraId="3B4033E2" w14:textId="77777777" w:rsidR="00E13E08" w:rsidRPr="0006016A" w:rsidRDefault="00E13E08" w:rsidP="00A14E3C">
      <w:pPr>
        <w:spacing w:after="0" w:line="240" w:lineRule="auto"/>
        <w:ind w:left="217" w:right="1160"/>
        <w:rPr>
          <w:rFonts w:ascii="Arial" w:hAnsi="Arial" w:cs="Arial"/>
          <w:b/>
          <w:bCs/>
          <w:iCs/>
          <w:color w:val="7030A0"/>
          <w:sz w:val="24"/>
          <w:szCs w:val="24"/>
        </w:rPr>
      </w:pPr>
      <w:r w:rsidRPr="0006016A">
        <w:rPr>
          <w:rFonts w:ascii="Arial" w:hAnsi="Arial" w:cs="Arial"/>
          <w:b/>
          <w:bCs/>
          <w:iCs/>
          <w:color w:val="7030A0"/>
          <w:sz w:val="24"/>
          <w:szCs w:val="24"/>
        </w:rPr>
        <w:t>Resources</w:t>
      </w:r>
      <w:r w:rsidRPr="0006016A">
        <w:rPr>
          <w:rFonts w:ascii="Arial" w:hAnsi="Arial" w:cs="Arial"/>
          <w:b/>
          <w:bCs/>
          <w:iCs/>
          <w:color w:val="7030A0"/>
          <w:spacing w:val="-12"/>
          <w:sz w:val="24"/>
          <w:szCs w:val="24"/>
        </w:rPr>
        <w:t xml:space="preserve"> </w:t>
      </w:r>
      <w:r w:rsidRPr="0006016A">
        <w:rPr>
          <w:rFonts w:ascii="Arial" w:hAnsi="Arial" w:cs="Arial"/>
          <w:b/>
          <w:bCs/>
          <w:iCs/>
          <w:color w:val="7030A0"/>
          <w:sz w:val="24"/>
          <w:szCs w:val="24"/>
        </w:rPr>
        <w:t>(including</w:t>
      </w:r>
      <w:r w:rsidRPr="0006016A">
        <w:rPr>
          <w:rFonts w:ascii="Arial" w:hAnsi="Arial" w:cs="Arial"/>
          <w:b/>
          <w:bCs/>
          <w:iCs/>
          <w:color w:val="7030A0"/>
          <w:spacing w:val="-13"/>
          <w:sz w:val="24"/>
          <w:szCs w:val="24"/>
        </w:rPr>
        <w:t xml:space="preserve"> </w:t>
      </w:r>
      <w:r w:rsidRPr="0006016A">
        <w:rPr>
          <w:rFonts w:ascii="Arial" w:hAnsi="Arial" w:cs="Arial"/>
          <w:b/>
          <w:bCs/>
          <w:iCs/>
          <w:color w:val="7030A0"/>
          <w:sz w:val="24"/>
          <w:szCs w:val="24"/>
        </w:rPr>
        <w:t>ICT</w:t>
      </w:r>
      <w:r w:rsidRPr="0006016A">
        <w:rPr>
          <w:rFonts w:ascii="Arial" w:hAnsi="Arial" w:cs="Arial"/>
          <w:b/>
          <w:bCs/>
          <w:iCs/>
          <w:color w:val="7030A0"/>
          <w:spacing w:val="-2"/>
          <w:sz w:val="24"/>
          <w:szCs w:val="24"/>
        </w:rPr>
        <w:t>)</w:t>
      </w:r>
    </w:p>
    <w:p w14:paraId="29134875" w14:textId="77777777" w:rsidR="00E13E08" w:rsidRPr="0006016A" w:rsidRDefault="00E13E08" w:rsidP="00A14E3C">
      <w:pPr>
        <w:spacing w:after="0" w:line="240" w:lineRule="auto"/>
        <w:ind w:left="217" w:right="1160"/>
        <w:rPr>
          <w:rFonts w:ascii="Arial" w:hAnsi="Arial" w:cs="Arial"/>
          <w:iCs/>
          <w:color w:val="7030A0"/>
          <w:sz w:val="16"/>
          <w:szCs w:val="16"/>
        </w:rPr>
      </w:pPr>
    </w:p>
    <w:p w14:paraId="63CF84CC"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Outline</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resources (digital and non-digital)</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will</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use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carry</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out</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this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cycle. Clear</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reference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should</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be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made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how</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use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ICT</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may</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enhance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pupil</w:t>
      </w:r>
      <w:r w:rsidRPr="0006016A">
        <w:rPr>
          <w:rFonts w:ascii="Arial" w:hAnsi="Arial" w:cs="Arial"/>
          <w:i/>
          <w:color w:val="7030A0"/>
          <w:spacing w:val="-6"/>
          <w:sz w:val="24"/>
          <w:szCs w:val="24"/>
        </w:rPr>
        <w:t xml:space="preserve"> </w:t>
      </w:r>
      <w:r w:rsidRPr="0006016A">
        <w:rPr>
          <w:rFonts w:ascii="Arial" w:hAnsi="Arial" w:cs="Arial"/>
          <w:i/>
          <w:color w:val="7030A0"/>
          <w:spacing w:val="-2"/>
          <w:sz w:val="24"/>
          <w:szCs w:val="24"/>
        </w:rPr>
        <w:t>learning.</w:t>
      </w:r>
    </w:p>
    <w:p w14:paraId="2B266D36" w14:textId="77777777" w:rsidR="00E13E08" w:rsidRPr="0006016A" w:rsidRDefault="00E13E08" w:rsidP="00A14E3C">
      <w:pPr>
        <w:pStyle w:val="BodyText"/>
        <w:ind w:right="1160"/>
        <w:rPr>
          <w:iCs/>
          <w:color w:val="7030A0"/>
          <w:sz w:val="16"/>
          <w:szCs w:val="16"/>
        </w:rPr>
      </w:pPr>
    </w:p>
    <w:p w14:paraId="7C38880E" w14:textId="77777777" w:rsidR="00E13E08" w:rsidRPr="0006016A" w:rsidRDefault="00E13E08" w:rsidP="00A14E3C">
      <w:pPr>
        <w:spacing w:after="0" w:line="240" w:lineRule="auto"/>
        <w:ind w:left="217" w:right="1160"/>
        <w:rPr>
          <w:rFonts w:ascii="Arial" w:hAnsi="Arial" w:cs="Arial"/>
          <w:b/>
          <w:color w:val="7030A0"/>
          <w:sz w:val="24"/>
          <w:szCs w:val="24"/>
        </w:rPr>
      </w:pPr>
      <w:r w:rsidRPr="0006016A">
        <w:rPr>
          <w:rFonts w:ascii="Arial" w:hAnsi="Arial" w:cs="Arial"/>
          <w:b/>
          <w:color w:val="7030A0"/>
          <w:sz w:val="24"/>
          <w:szCs w:val="24"/>
        </w:rPr>
        <w:t>Evidence</w:t>
      </w:r>
      <w:r w:rsidRPr="0006016A">
        <w:rPr>
          <w:rFonts w:ascii="Arial" w:hAnsi="Arial" w:cs="Arial"/>
          <w:b/>
          <w:color w:val="7030A0"/>
          <w:spacing w:val="-7"/>
          <w:sz w:val="24"/>
          <w:szCs w:val="24"/>
        </w:rPr>
        <w:t xml:space="preserve"> </w:t>
      </w:r>
      <w:r w:rsidRPr="0006016A">
        <w:rPr>
          <w:rFonts w:ascii="Arial" w:hAnsi="Arial" w:cs="Arial"/>
          <w:b/>
          <w:color w:val="7030A0"/>
          <w:sz w:val="24"/>
          <w:szCs w:val="24"/>
        </w:rPr>
        <w:t>You</w:t>
      </w:r>
      <w:r w:rsidRPr="0006016A">
        <w:rPr>
          <w:rFonts w:ascii="Arial" w:hAnsi="Arial" w:cs="Arial"/>
          <w:b/>
          <w:color w:val="7030A0"/>
          <w:spacing w:val="-8"/>
          <w:sz w:val="24"/>
          <w:szCs w:val="24"/>
        </w:rPr>
        <w:t xml:space="preserve"> </w:t>
      </w:r>
      <w:r w:rsidRPr="0006016A">
        <w:rPr>
          <w:rFonts w:ascii="Arial" w:hAnsi="Arial" w:cs="Arial"/>
          <w:b/>
          <w:color w:val="7030A0"/>
          <w:sz w:val="24"/>
          <w:szCs w:val="24"/>
        </w:rPr>
        <w:t>Will</w:t>
      </w:r>
      <w:r w:rsidRPr="0006016A">
        <w:rPr>
          <w:rFonts w:ascii="Arial" w:hAnsi="Arial" w:cs="Arial"/>
          <w:b/>
          <w:color w:val="7030A0"/>
          <w:spacing w:val="-7"/>
          <w:sz w:val="24"/>
          <w:szCs w:val="24"/>
        </w:rPr>
        <w:t xml:space="preserve"> </w:t>
      </w:r>
      <w:r w:rsidRPr="0006016A">
        <w:rPr>
          <w:rFonts w:ascii="Arial" w:hAnsi="Arial" w:cs="Arial"/>
          <w:b/>
          <w:color w:val="7030A0"/>
          <w:sz w:val="24"/>
          <w:szCs w:val="24"/>
        </w:rPr>
        <w:t>Use</w:t>
      </w:r>
      <w:r w:rsidRPr="0006016A">
        <w:rPr>
          <w:rFonts w:ascii="Arial" w:hAnsi="Arial" w:cs="Arial"/>
          <w:b/>
          <w:color w:val="7030A0"/>
          <w:spacing w:val="-7"/>
          <w:sz w:val="24"/>
          <w:szCs w:val="24"/>
        </w:rPr>
        <w:t xml:space="preserve"> </w:t>
      </w:r>
      <w:r w:rsidRPr="0006016A">
        <w:rPr>
          <w:rFonts w:ascii="Arial" w:hAnsi="Arial" w:cs="Arial"/>
          <w:b/>
          <w:color w:val="7030A0"/>
          <w:sz w:val="24"/>
          <w:szCs w:val="24"/>
        </w:rPr>
        <w:t>To</w:t>
      </w:r>
      <w:r w:rsidRPr="0006016A">
        <w:rPr>
          <w:rFonts w:ascii="Arial" w:hAnsi="Arial" w:cs="Arial"/>
          <w:b/>
          <w:color w:val="7030A0"/>
          <w:spacing w:val="-8"/>
          <w:sz w:val="24"/>
          <w:szCs w:val="24"/>
        </w:rPr>
        <w:t xml:space="preserve"> </w:t>
      </w:r>
      <w:r w:rsidRPr="0006016A">
        <w:rPr>
          <w:rFonts w:ascii="Arial" w:hAnsi="Arial" w:cs="Arial"/>
          <w:b/>
          <w:color w:val="7030A0"/>
          <w:sz w:val="24"/>
          <w:szCs w:val="24"/>
        </w:rPr>
        <w:t>Monitor</w:t>
      </w:r>
      <w:r w:rsidRPr="0006016A">
        <w:rPr>
          <w:rFonts w:ascii="Arial" w:hAnsi="Arial" w:cs="Arial"/>
          <w:b/>
          <w:color w:val="7030A0"/>
          <w:spacing w:val="-8"/>
          <w:sz w:val="24"/>
          <w:szCs w:val="24"/>
        </w:rPr>
        <w:t xml:space="preserve"> </w:t>
      </w:r>
      <w:r w:rsidRPr="0006016A">
        <w:rPr>
          <w:rFonts w:ascii="Arial" w:hAnsi="Arial" w:cs="Arial"/>
          <w:b/>
          <w:color w:val="7030A0"/>
          <w:sz w:val="24"/>
          <w:szCs w:val="24"/>
        </w:rPr>
        <w:t>Learner</w:t>
      </w:r>
      <w:r w:rsidRPr="0006016A">
        <w:rPr>
          <w:rFonts w:ascii="Arial" w:hAnsi="Arial" w:cs="Arial"/>
          <w:b/>
          <w:color w:val="7030A0"/>
          <w:spacing w:val="-11"/>
          <w:sz w:val="24"/>
          <w:szCs w:val="24"/>
        </w:rPr>
        <w:t xml:space="preserve"> </w:t>
      </w:r>
      <w:r w:rsidRPr="0006016A">
        <w:rPr>
          <w:rFonts w:ascii="Arial" w:hAnsi="Arial" w:cs="Arial"/>
          <w:b/>
          <w:color w:val="7030A0"/>
          <w:spacing w:val="-2"/>
          <w:sz w:val="24"/>
          <w:szCs w:val="24"/>
        </w:rPr>
        <w:t>Progress</w:t>
      </w:r>
    </w:p>
    <w:p w14:paraId="1FC88051" w14:textId="77777777" w:rsidR="00E13E08" w:rsidRPr="0006016A" w:rsidRDefault="00E13E08" w:rsidP="00A14E3C">
      <w:pPr>
        <w:pStyle w:val="BodyText"/>
        <w:ind w:right="1160"/>
        <w:rPr>
          <w:bCs/>
          <w:color w:val="7030A0"/>
          <w:sz w:val="16"/>
          <w:szCs w:val="16"/>
        </w:rPr>
      </w:pPr>
    </w:p>
    <w:p w14:paraId="69EF6762"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Record</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here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evidence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will</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collect</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enable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monitor</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progress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 xml:space="preserve">the </w:t>
      </w:r>
      <w:r w:rsidRPr="0006016A">
        <w:rPr>
          <w:rFonts w:ascii="Arial" w:hAnsi="Arial" w:cs="Arial"/>
          <w:i/>
          <w:color w:val="7030A0"/>
          <w:spacing w:val="-2"/>
          <w:sz w:val="24"/>
          <w:szCs w:val="24"/>
        </w:rPr>
        <w:t>pupil(s).</w:t>
      </w:r>
    </w:p>
    <w:p w14:paraId="205E1124" w14:textId="77777777" w:rsidR="00E13E08" w:rsidRPr="0006016A" w:rsidRDefault="00E13E08" w:rsidP="00A14E3C">
      <w:pPr>
        <w:spacing w:after="0" w:line="240" w:lineRule="auto"/>
        <w:ind w:left="217" w:right="1160"/>
        <w:rPr>
          <w:rFonts w:ascii="Arial" w:hAnsi="Arial" w:cs="Arial"/>
          <w:i/>
          <w:color w:val="7030A0"/>
          <w:spacing w:val="-2"/>
          <w:sz w:val="24"/>
          <w:szCs w:val="24"/>
        </w:rPr>
      </w:pPr>
      <w:r w:rsidRPr="0006016A">
        <w:rPr>
          <w:rFonts w:ascii="Arial" w:hAnsi="Arial" w:cs="Arial"/>
          <w:i/>
          <w:color w:val="7030A0"/>
          <w:sz w:val="24"/>
          <w:szCs w:val="24"/>
        </w:rPr>
        <w:t>Choose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a</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maximum</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three</w:t>
      </w:r>
      <w:r w:rsidRPr="0006016A">
        <w:rPr>
          <w:rFonts w:ascii="Arial" w:hAnsi="Arial" w:cs="Arial"/>
          <w:i/>
          <w:color w:val="7030A0"/>
          <w:spacing w:val="-4"/>
          <w:sz w:val="24"/>
          <w:szCs w:val="24"/>
        </w:rPr>
        <w:t xml:space="preserve"> </w:t>
      </w:r>
      <w:r w:rsidRPr="0006016A">
        <w:rPr>
          <w:rFonts w:ascii="Arial" w:hAnsi="Arial" w:cs="Arial"/>
          <w:i/>
          <w:color w:val="7030A0"/>
          <w:spacing w:val="-2"/>
          <w:sz w:val="24"/>
          <w:szCs w:val="24"/>
        </w:rPr>
        <w:t>sources.</w:t>
      </w:r>
    </w:p>
    <w:p w14:paraId="53C45331" w14:textId="77777777" w:rsidR="00E13E08" w:rsidRPr="0006016A" w:rsidRDefault="00E13E08" w:rsidP="00A14E3C">
      <w:pPr>
        <w:spacing w:after="0" w:line="240" w:lineRule="auto"/>
        <w:ind w:left="217" w:right="1160"/>
        <w:rPr>
          <w:rFonts w:ascii="Arial" w:hAnsi="Arial" w:cs="Arial"/>
          <w:iCs/>
          <w:color w:val="7030A0"/>
          <w:sz w:val="16"/>
          <w:szCs w:val="16"/>
        </w:rPr>
      </w:pPr>
    </w:p>
    <w:p w14:paraId="2DB852B9"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One</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source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evidence</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should</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be</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from</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at</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least</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two</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agreed</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formal</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observations accompanied by written feedback from your recognised supporting teacher.</w:t>
      </w:r>
    </w:p>
    <w:p w14:paraId="134A4778" w14:textId="77777777" w:rsidR="00E13E08" w:rsidRPr="0006016A" w:rsidRDefault="00E13E08" w:rsidP="00A14E3C">
      <w:pPr>
        <w:spacing w:after="0" w:line="240" w:lineRule="auto"/>
        <w:ind w:left="217" w:right="1160"/>
        <w:rPr>
          <w:rFonts w:ascii="Arial" w:hAnsi="Arial" w:cs="Arial"/>
          <w:iCs/>
          <w:color w:val="7030A0"/>
          <w:sz w:val="16"/>
          <w:szCs w:val="16"/>
        </w:rPr>
      </w:pPr>
    </w:p>
    <w:p w14:paraId="23A48C47"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Other</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sources</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evidence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could</w:t>
      </w:r>
      <w:r w:rsidRPr="0006016A">
        <w:rPr>
          <w:rFonts w:ascii="Arial" w:hAnsi="Arial" w:cs="Arial"/>
          <w:i/>
          <w:color w:val="7030A0"/>
          <w:spacing w:val="-6"/>
          <w:sz w:val="24"/>
          <w:szCs w:val="24"/>
        </w:rPr>
        <w:t xml:space="preserve"> </w:t>
      </w:r>
      <w:r w:rsidRPr="0006016A">
        <w:rPr>
          <w:rFonts w:ascii="Arial" w:hAnsi="Arial" w:cs="Arial"/>
          <w:i/>
          <w:color w:val="7030A0"/>
          <w:spacing w:val="-2"/>
          <w:sz w:val="24"/>
          <w:szCs w:val="24"/>
        </w:rPr>
        <w:t>include:</w:t>
      </w:r>
    </w:p>
    <w:p w14:paraId="7AA656C8"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lesson</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plans</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schemes</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4"/>
          <w:sz w:val="24"/>
          <w:szCs w:val="24"/>
        </w:rPr>
        <w:t xml:space="preserve"> work;</w:t>
      </w:r>
    </w:p>
    <w:p w14:paraId="5A5C3270"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observation/written</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assessments</w:t>
      </w:r>
      <w:r w:rsidRPr="0006016A">
        <w:rPr>
          <w:rFonts w:ascii="Arial" w:hAnsi="Arial" w:cs="Arial"/>
          <w:i/>
          <w:color w:val="7030A0"/>
          <w:spacing w:val="-11"/>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pupil</w:t>
      </w:r>
      <w:r w:rsidRPr="0006016A">
        <w:rPr>
          <w:rFonts w:ascii="Arial" w:hAnsi="Arial" w:cs="Arial"/>
          <w:i/>
          <w:color w:val="7030A0"/>
          <w:spacing w:val="-11"/>
          <w:sz w:val="24"/>
          <w:szCs w:val="24"/>
        </w:rPr>
        <w:t xml:space="preserve"> </w:t>
      </w:r>
      <w:r w:rsidRPr="0006016A">
        <w:rPr>
          <w:rFonts w:ascii="Arial" w:hAnsi="Arial" w:cs="Arial"/>
          <w:i/>
          <w:color w:val="7030A0"/>
          <w:spacing w:val="-2"/>
          <w:sz w:val="24"/>
          <w:szCs w:val="24"/>
        </w:rPr>
        <w:t>learning;</w:t>
      </w:r>
    </w:p>
    <w:p w14:paraId="1E07CF3A"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digital recordings</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4"/>
          <w:sz w:val="24"/>
          <w:szCs w:val="24"/>
        </w:rPr>
        <w:t xml:space="preserve"> </w:t>
      </w:r>
      <w:r w:rsidRPr="0006016A">
        <w:rPr>
          <w:rFonts w:ascii="Arial" w:hAnsi="Arial" w:cs="Arial"/>
          <w:i/>
          <w:color w:val="7030A0"/>
          <w:spacing w:val="-2"/>
          <w:sz w:val="24"/>
          <w:szCs w:val="24"/>
        </w:rPr>
        <w:t>teaching;</w:t>
      </w:r>
    </w:p>
    <w:p w14:paraId="2CA5A410"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pupils’</w:t>
      </w:r>
      <w:r w:rsidRPr="0006016A">
        <w:rPr>
          <w:rFonts w:ascii="Arial" w:hAnsi="Arial" w:cs="Arial"/>
          <w:i/>
          <w:color w:val="7030A0"/>
          <w:spacing w:val="-11"/>
          <w:sz w:val="24"/>
          <w:szCs w:val="24"/>
        </w:rPr>
        <w:t xml:space="preserve"> </w:t>
      </w:r>
      <w:r w:rsidRPr="0006016A">
        <w:rPr>
          <w:rFonts w:ascii="Arial" w:hAnsi="Arial" w:cs="Arial"/>
          <w:i/>
          <w:color w:val="7030A0"/>
          <w:sz w:val="24"/>
          <w:szCs w:val="24"/>
        </w:rPr>
        <w:t>work,</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including</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evidence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use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ICT</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by</w:t>
      </w:r>
      <w:r w:rsidRPr="0006016A">
        <w:rPr>
          <w:rFonts w:ascii="Arial" w:hAnsi="Arial" w:cs="Arial"/>
          <w:i/>
          <w:color w:val="7030A0"/>
          <w:spacing w:val="-5"/>
          <w:sz w:val="24"/>
          <w:szCs w:val="24"/>
        </w:rPr>
        <w:t xml:space="preserve"> </w:t>
      </w:r>
      <w:r w:rsidRPr="0006016A">
        <w:rPr>
          <w:rFonts w:ascii="Arial" w:hAnsi="Arial" w:cs="Arial"/>
          <w:i/>
          <w:color w:val="7030A0"/>
          <w:spacing w:val="-2"/>
          <w:sz w:val="24"/>
          <w:szCs w:val="24"/>
        </w:rPr>
        <w:t>pupils;</w:t>
      </w:r>
    </w:p>
    <w:p w14:paraId="6993B1EE"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teaching</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materials</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(commercial</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those</w:t>
      </w:r>
      <w:r w:rsidRPr="0006016A">
        <w:rPr>
          <w:rFonts w:ascii="Arial" w:hAnsi="Arial" w:cs="Arial"/>
          <w:i/>
          <w:color w:val="7030A0"/>
          <w:spacing w:val="-11"/>
          <w:sz w:val="24"/>
          <w:szCs w:val="24"/>
        </w:rPr>
        <w:t xml:space="preserve"> </w:t>
      </w:r>
      <w:r w:rsidRPr="0006016A">
        <w:rPr>
          <w:rFonts w:ascii="Arial" w:hAnsi="Arial" w:cs="Arial"/>
          <w:i/>
          <w:color w:val="7030A0"/>
          <w:sz w:val="24"/>
          <w:szCs w:val="24"/>
        </w:rPr>
        <w:t>individually</w:t>
      </w:r>
      <w:r w:rsidRPr="0006016A">
        <w:rPr>
          <w:rFonts w:ascii="Arial" w:hAnsi="Arial" w:cs="Arial"/>
          <w:i/>
          <w:color w:val="7030A0"/>
          <w:spacing w:val="-10"/>
          <w:sz w:val="24"/>
          <w:szCs w:val="24"/>
        </w:rPr>
        <w:t xml:space="preserve"> </w:t>
      </w:r>
      <w:r w:rsidRPr="0006016A">
        <w:rPr>
          <w:rFonts w:ascii="Arial" w:hAnsi="Arial" w:cs="Arial"/>
          <w:i/>
          <w:color w:val="7030A0"/>
          <w:spacing w:val="-2"/>
          <w:sz w:val="24"/>
          <w:szCs w:val="24"/>
        </w:rPr>
        <w:t>designed);</w:t>
      </w:r>
    </w:p>
    <w:p w14:paraId="621DF989"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pupil</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feedback</w:t>
      </w:r>
      <w:r w:rsidRPr="0006016A">
        <w:rPr>
          <w:rFonts w:ascii="Arial" w:hAnsi="Arial" w:cs="Arial"/>
          <w:i/>
          <w:color w:val="7030A0"/>
          <w:spacing w:val="-11"/>
          <w:sz w:val="24"/>
          <w:szCs w:val="24"/>
        </w:rPr>
        <w:t xml:space="preserve"> </w:t>
      </w:r>
      <w:r w:rsidRPr="0006016A">
        <w:rPr>
          <w:rFonts w:ascii="Arial" w:hAnsi="Arial" w:cs="Arial"/>
          <w:i/>
          <w:color w:val="7030A0"/>
          <w:sz w:val="24"/>
          <w:szCs w:val="24"/>
        </w:rPr>
        <w:t>e.g.,</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recorded</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interviews</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and/or</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questionnaires;</w:t>
      </w:r>
      <w:r w:rsidRPr="0006016A">
        <w:rPr>
          <w:rFonts w:ascii="Arial" w:hAnsi="Arial" w:cs="Arial"/>
          <w:i/>
          <w:color w:val="7030A0"/>
          <w:spacing w:val="-8"/>
          <w:sz w:val="24"/>
          <w:szCs w:val="24"/>
        </w:rPr>
        <w:t xml:space="preserve"> </w:t>
      </w:r>
      <w:r w:rsidRPr="0006016A">
        <w:rPr>
          <w:rFonts w:ascii="Arial" w:hAnsi="Arial" w:cs="Arial"/>
          <w:i/>
          <w:color w:val="7030A0"/>
          <w:spacing w:val="-5"/>
          <w:sz w:val="24"/>
          <w:szCs w:val="24"/>
        </w:rPr>
        <w:t>and</w:t>
      </w:r>
    </w:p>
    <w:p w14:paraId="32FAE333" w14:textId="77777777" w:rsidR="00E13E08" w:rsidRPr="0006016A" w:rsidRDefault="00E13E08" w:rsidP="00A14E3C">
      <w:pPr>
        <w:pStyle w:val="ListParagraph"/>
        <w:widowControl w:val="0"/>
        <w:numPr>
          <w:ilvl w:val="0"/>
          <w:numId w:val="15"/>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pacing w:val="-2"/>
          <w:sz w:val="24"/>
          <w:szCs w:val="24"/>
        </w:rPr>
        <w:t>photographs.</w:t>
      </w:r>
    </w:p>
    <w:p w14:paraId="5DEADA9E" w14:textId="77777777" w:rsidR="00E13E08" w:rsidRPr="0006016A" w:rsidRDefault="00E13E08" w:rsidP="00A14E3C">
      <w:pPr>
        <w:pStyle w:val="BodyText"/>
        <w:ind w:right="1160"/>
        <w:rPr>
          <w:iCs/>
          <w:color w:val="7030A0"/>
          <w:sz w:val="16"/>
          <w:szCs w:val="16"/>
        </w:rPr>
      </w:pPr>
    </w:p>
    <w:p w14:paraId="15D1B6FE"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All</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evidence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must</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be</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annotated</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relate</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your</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focus,</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purpose,</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topic</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5"/>
          <w:sz w:val="24"/>
          <w:szCs w:val="24"/>
        </w:rPr>
        <w:t xml:space="preserve"> </w:t>
      </w:r>
      <w:r w:rsidRPr="0006016A">
        <w:rPr>
          <w:rFonts w:ascii="Arial" w:hAnsi="Arial" w:cs="Arial"/>
          <w:i/>
          <w:color w:val="7030A0"/>
          <w:spacing w:val="-2"/>
          <w:sz w:val="24"/>
          <w:szCs w:val="24"/>
        </w:rPr>
        <w:t>competences.</w:t>
      </w:r>
    </w:p>
    <w:p w14:paraId="2965EEB7" w14:textId="77777777" w:rsidR="00E13E08" w:rsidRPr="0006016A" w:rsidRDefault="00E13E08" w:rsidP="00A14E3C">
      <w:pPr>
        <w:pStyle w:val="BodyText"/>
        <w:ind w:right="1160"/>
        <w:rPr>
          <w:i/>
          <w:color w:val="7030A0"/>
          <w:sz w:val="16"/>
          <w:szCs w:val="16"/>
        </w:rPr>
      </w:pPr>
    </w:p>
    <w:p w14:paraId="46839E0C" w14:textId="77777777" w:rsidR="00E13E08" w:rsidRPr="0006016A" w:rsidRDefault="00E13E08" w:rsidP="00A14E3C">
      <w:pPr>
        <w:pStyle w:val="ListParagraph"/>
        <w:widowControl w:val="0"/>
        <w:numPr>
          <w:ilvl w:val="0"/>
          <w:numId w:val="14"/>
        </w:numPr>
        <w:tabs>
          <w:tab w:val="left" w:pos="937"/>
          <w:tab w:val="left" w:pos="938"/>
        </w:tabs>
        <w:autoSpaceDE w:val="0"/>
        <w:autoSpaceDN w:val="0"/>
        <w:spacing w:after="0" w:line="240" w:lineRule="auto"/>
        <w:ind w:right="1160" w:hanging="721"/>
        <w:contextualSpacing w:val="0"/>
        <w:rPr>
          <w:rFonts w:ascii="Arial" w:hAnsi="Arial" w:cs="Arial"/>
          <w:i/>
          <w:iCs/>
          <w:color w:val="7030A0"/>
          <w:sz w:val="24"/>
          <w:szCs w:val="24"/>
        </w:rPr>
      </w:pPr>
      <w:r w:rsidRPr="0006016A">
        <w:rPr>
          <w:rFonts w:ascii="Arial" w:hAnsi="Arial" w:cs="Arial"/>
          <w:i/>
          <w:iCs/>
          <w:color w:val="7030A0"/>
          <w:sz w:val="24"/>
          <w:szCs w:val="24"/>
        </w:rPr>
        <w:t>State</w:t>
      </w:r>
      <w:r w:rsidRPr="0006016A">
        <w:rPr>
          <w:rFonts w:ascii="Arial" w:hAnsi="Arial" w:cs="Arial"/>
          <w:i/>
          <w:iCs/>
          <w:color w:val="7030A0"/>
          <w:spacing w:val="-8"/>
          <w:sz w:val="24"/>
          <w:szCs w:val="24"/>
        </w:rPr>
        <w:t xml:space="preserve"> </w:t>
      </w:r>
      <w:r w:rsidRPr="0006016A">
        <w:rPr>
          <w:rFonts w:ascii="Arial" w:hAnsi="Arial" w:cs="Arial"/>
          <w:i/>
          <w:iCs/>
          <w:color w:val="7030A0"/>
          <w:sz w:val="24"/>
          <w:szCs w:val="24"/>
        </w:rPr>
        <w:t>the</w:t>
      </w:r>
      <w:r w:rsidRPr="0006016A">
        <w:rPr>
          <w:rFonts w:ascii="Arial" w:hAnsi="Arial" w:cs="Arial"/>
          <w:i/>
          <w:iCs/>
          <w:color w:val="7030A0"/>
          <w:spacing w:val="-6"/>
          <w:sz w:val="24"/>
          <w:szCs w:val="24"/>
        </w:rPr>
        <w:t xml:space="preserve"> </w:t>
      </w:r>
      <w:r w:rsidRPr="0006016A">
        <w:rPr>
          <w:rFonts w:ascii="Arial" w:hAnsi="Arial" w:cs="Arial"/>
          <w:i/>
          <w:iCs/>
          <w:color w:val="7030A0"/>
          <w:sz w:val="24"/>
          <w:szCs w:val="24"/>
        </w:rPr>
        <w:t>Source</w:t>
      </w:r>
      <w:r w:rsidRPr="0006016A">
        <w:rPr>
          <w:rFonts w:ascii="Arial" w:hAnsi="Arial" w:cs="Arial"/>
          <w:i/>
          <w:iCs/>
          <w:color w:val="7030A0"/>
          <w:spacing w:val="-7"/>
          <w:sz w:val="24"/>
          <w:szCs w:val="24"/>
        </w:rPr>
        <w:t xml:space="preserve"> </w:t>
      </w:r>
      <w:r w:rsidRPr="0006016A">
        <w:rPr>
          <w:rFonts w:ascii="Arial" w:hAnsi="Arial" w:cs="Arial"/>
          <w:i/>
          <w:iCs/>
          <w:color w:val="7030A0"/>
          <w:sz w:val="24"/>
          <w:szCs w:val="24"/>
        </w:rPr>
        <w:t>of</w:t>
      </w:r>
      <w:r w:rsidRPr="0006016A">
        <w:rPr>
          <w:rFonts w:ascii="Arial" w:hAnsi="Arial" w:cs="Arial"/>
          <w:i/>
          <w:iCs/>
          <w:color w:val="7030A0"/>
          <w:spacing w:val="-4"/>
          <w:sz w:val="24"/>
          <w:szCs w:val="24"/>
        </w:rPr>
        <w:t xml:space="preserve"> </w:t>
      </w:r>
      <w:r w:rsidRPr="0006016A">
        <w:rPr>
          <w:rFonts w:ascii="Arial" w:hAnsi="Arial" w:cs="Arial"/>
          <w:i/>
          <w:iCs/>
          <w:color w:val="7030A0"/>
          <w:sz w:val="24"/>
          <w:szCs w:val="24"/>
        </w:rPr>
        <w:t>Evidence</w:t>
      </w:r>
      <w:r w:rsidRPr="0006016A">
        <w:rPr>
          <w:rFonts w:ascii="Arial" w:hAnsi="Arial" w:cs="Arial"/>
          <w:i/>
          <w:iCs/>
          <w:color w:val="7030A0"/>
          <w:spacing w:val="-6"/>
          <w:sz w:val="24"/>
          <w:szCs w:val="24"/>
        </w:rPr>
        <w:t xml:space="preserve"> </w:t>
      </w:r>
      <w:r w:rsidRPr="0006016A">
        <w:rPr>
          <w:rFonts w:ascii="Arial" w:hAnsi="Arial" w:cs="Arial"/>
          <w:i/>
          <w:iCs/>
          <w:color w:val="7030A0"/>
          <w:spacing w:val="-10"/>
          <w:sz w:val="24"/>
          <w:szCs w:val="24"/>
        </w:rPr>
        <w:t>1</w:t>
      </w:r>
    </w:p>
    <w:p w14:paraId="42531BB5" w14:textId="77777777" w:rsidR="00E13E08" w:rsidRPr="0006016A" w:rsidRDefault="00E13E08" w:rsidP="00A14E3C">
      <w:pPr>
        <w:pStyle w:val="BodyText"/>
        <w:ind w:right="1160"/>
        <w:rPr>
          <w:color w:val="7030A0"/>
          <w:sz w:val="16"/>
          <w:szCs w:val="16"/>
        </w:rPr>
      </w:pPr>
    </w:p>
    <w:p w14:paraId="095AD76F" w14:textId="77777777" w:rsidR="00E13E08" w:rsidRPr="0006016A" w:rsidRDefault="00E13E08" w:rsidP="00A14E3C">
      <w:pPr>
        <w:pStyle w:val="ListParagraph"/>
        <w:widowControl w:val="0"/>
        <w:numPr>
          <w:ilvl w:val="0"/>
          <w:numId w:val="14"/>
        </w:numPr>
        <w:tabs>
          <w:tab w:val="left" w:pos="937"/>
          <w:tab w:val="left" w:pos="938"/>
        </w:tabs>
        <w:autoSpaceDE w:val="0"/>
        <w:autoSpaceDN w:val="0"/>
        <w:spacing w:after="0" w:line="240" w:lineRule="auto"/>
        <w:ind w:right="1160" w:hanging="721"/>
        <w:contextualSpacing w:val="0"/>
        <w:rPr>
          <w:rFonts w:ascii="Arial" w:hAnsi="Arial" w:cs="Arial"/>
          <w:i/>
          <w:iCs/>
          <w:color w:val="7030A0"/>
          <w:sz w:val="24"/>
          <w:szCs w:val="24"/>
        </w:rPr>
      </w:pPr>
      <w:r w:rsidRPr="0006016A">
        <w:rPr>
          <w:rFonts w:ascii="Arial" w:hAnsi="Arial" w:cs="Arial"/>
          <w:i/>
          <w:iCs/>
          <w:color w:val="7030A0"/>
          <w:sz w:val="24"/>
          <w:szCs w:val="24"/>
        </w:rPr>
        <w:t>State</w:t>
      </w:r>
      <w:r w:rsidRPr="0006016A">
        <w:rPr>
          <w:rFonts w:ascii="Arial" w:hAnsi="Arial" w:cs="Arial"/>
          <w:i/>
          <w:iCs/>
          <w:color w:val="7030A0"/>
          <w:spacing w:val="-8"/>
          <w:sz w:val="24"/>
          <w:szCs w:val="24"/>
        </w:rPr>
        <w:t xml:space="preserve"> </w:t>
      </w:r>
      <w:r w:rsidRPr="0006016A">
        <w:rPr>
          <w:rFonts w:ascii="Arial" w:hAnsi="Arial" w:cs="Arial"/>
          <w:i/>
          <w:iCs/>
          <w:color w:val="7030A0"/>
          <w:sz w:val="24"/>
          <w:szCs w:val="24"/>
        </w:rPr>
        <w:t>the</w:t>
      </w:r>
      <w:r w:rsidRPr="0006016A">
        <w:rPr>
          <w:rFonts w:ascii="Arial" w:hAnsi="Arial" w:cs="Arial"/>
          <w:i/>
          <w:iCs/>
          <w:color w:val="7030A0"/>
          <w:spacing w:val="-6"/>
          <w:sz w:val="24"/>
          <w:szCs w:val="24"/>
        </w:rPr>
        <w:t xml:space="preserve"> </w:t>
      </w:r>
      <w:r w:rsidRPr="0006016A">
        <w:rPr>
          <w:rFonts w:ascii="Arial" w:hAnsi="Arial" w:cs="Arial"/>
          <w:i/>
          <w:iCs/>
          <w:color w:val="7030A0"/>
          <w:sz w:val="24"/>
          <w:szCs w:val="24"/>
        </w:rPr>
        <w:t>Source</w:t>
      </w:r>
      <w:r w:rsidRPr="0006016A">
        <w:rPr>
          <w:rFonts w:ascii="Arial" w:hAnsi="Arial" w:cs="Arial"/>
          <w:i/>
          <w:iCs/>
          <w:color w:val="7030A0"/>
          <w:spacing w:val="-7"/>
          <w:sz w:val="24"/>
          <w:szCs w:val="24"/>
        </w:rPr>
        <w:t xml:space="preserve"> </w:t>
      </w:r>
      <w:r w:rsidRPr="0006016A">
        <w:rPr>
          <w:rFonts w:ascii="Arial" w:hAnsi="Arial" w:cs="Arial"/>
          <w:i/>
          <w:iCs/>
          <w:color w:val="7030A0"/>
          <w:sz w:val="24"/>
          <w:szCs w:val="24"/>
        </w:rPr>
        <w:t>of</w:t>
      </w:r>
      <w:r w:rsidRPr="0006016A">
        <w:rPr>
          <w:rFonts w:ascii="Arial" w:hAnsi="Arial" w:cs="Arial"/>
          <w:i/>
          <w:iCs/>
          <w:color w:val="7030A0"/>
          <w:spacing w:val="-4"/>
          <w:sz w:val="24"/>
          <w:szCs w:val="24"/>
        </w:rPr>
        <w:t xml:space="preserve"> </w:t>
      </w:r>
      <w:r w:rsidRPr="0006016A">
        <w:rPr>
          <w:rFonts w:ascii="Arial" w:hAnsi="Arial" w:cs="Arial"/>
          <w:i/>
          <w:iCs/>
          <w:color w:val="7030A0"/>
          <w:sz w:val="24"/>
          <w:szCs w:val="24"/>
        </w:rPr>
        <w:t>Evidence</w:t>
      </w:r>
      <w:r w:rsidRPr="0006016A">
        <w:rPr>
          <w:rFonts w:ascii="Arial" w:hAnsi="Arial" w:cs="Arial"/>
          <w:i/>
          <w:iCs/>
          <w:color w:val="7030A0"/>
          <w:spacing w:val="-6"/>
          <w:sz w:val="24"/>
          <w:szCs w:val="24"/>
        </w:rPr>
        <w:t xml:space="preserve"> </w:t>
      </w:r>
      <w:r w:rsidRPr="0006016A">
        <w:rPr>
          <w:rFonts w:ascii="Arial" w:hAnsi="Arial" w:cs="Arial"/>
          <w:i/>
          <w:iCs/>
          <w:color w:val="7030A0"/>
          <w:spacing w:val="-10"/>
          <w:sz w:val="24"/>
          <w:szCs w:val="24"/>
        </w:rPr>
        <w:t>2</w:t>
      </w:r>
    </w:p>
    <w:p w14:paraId="7D076748" w14:textId="77777777" w:rsidR="00E13E08" w:rsidRPr="0006016A" w:rsidRDefault="00E13E08" w:rsidP="00A14E3C">
      <w:pPr>
        <w:pStyle w:val="BodyText"/>
        <w:ind w:right="1160"/>
        <w:rPr>
          <w:i/>
          <w:iCs/>
          <w:color w:val="7030A0"/>
          <w:sz w:val="16"/>
          <w:szCs w:val="16"/>
        </w:rPr>
      </w:pPr>
    </w:p>
    <w:p w14:paraId="20122A92" w14:textId="77777777" w:rsidR="00E13E08" w:rsidRPr="0006016A" w:rsidRDefault="00E13E08" w:rsidP="00A14E3C">
      <w:pPr>
        <w:pStyle w:val="ListParagraph"/>
        <w:widowControl w:val="0"/>
        <w:numPr>
          <w:ilvl w:val="0"/>
          <w:numId w:val="14"/>
        </w:numPr>
        <w:tabs>
          <w:tab w:val="left" w:pos="937"/>
          <w:tab w:val="left" w:pos="938"/>
        </w:tabs>
        <w:autoSpaceDE w:val="0"/>
        <w:autoSpaceDN w:val="0"/>
        <w:spacing w:after="0" w:line="240" w:lineRule="auto"/>
        <w:ind w:left="217" w:right="1160" w:firstLine="0"/>
        <w:contextualSpacing w:val="0"/>
        <w:rPr>
          <w:rFonts w:ascii="Arial" w:hAnsi="Arial" w:cs="Arial"/>
          <w:i/>
          <w:iCs/>
          <w:color w:val="7030A0"/>
          <w:sz w:val="24"/>
          <w:szCs w:val="24"/>
        </w:rPr>
      </w:pPr>
      <w:r w:rsidRPr="0006016A">
        <w:rPr>
          <w:rFonts w:ascii="Arial" w:hAnsi="Arial" w:cs="Arial"/>
          <w:i/>
          <w:iCs/>
          <w:color w:val="7030A0"/>
          <w:sz w:val="24"/>
          <w:szCs w:val="24"/>
        </w:rPr>
        <w:t>State</w:t>
      </w:r>
      <w:r w:rsidRPr="0006016A">
        <w:rPr>
          <w:rFonts w:ascii="Arial" w:hAnsi="Arial" w:cs="Arial"/>
          <w:i/>
          <w:iCs/>
          <w:color w:val="7030A0"/>
          <w:spacing w:val="-9"/>
          <w:sz w:val="24"/>
          <w:szCs w:val="24"/>
        </w:rPr>
        <w:t xml:space="preserve"> </w:t>
      </w:r>
      <w:r w:rsidRPr="0006016A">
        <w:rPr>
          <w:rFonts w:ascii="Arial" w:hAnsi="Arial" w:cs="Arial"/>
          <w:i/>
          <w:iCs/>
          <w:color w:val="7030A0"/>
          <w:sz w:val="24"/>
          <w:szCs w:val="24"/>
        </w:rPr>
        <w:t>the</w:t>
      </w:r>
      <w:r w:rsidRPr="0006016A">
        <w:rPr>
          <w:rFonts w:ascii="Arial" w:hAnsi="Arial" w:cs="Arial"/>
          <w:i/>
          <w:iCs/>
          <w:color w:val="7030A0"/>
          <w:spacing w:val="-7"/>
          <w:sz w:val="24"/>
          <w:szCs w:val="24"/>
        </w:rPr>
        <w:t xml:space="preserve"> </w:t>
      </w:r>
      <w:r w:rsidRPr="0006016A">
        <w:rPr>
          <w:rFonts w:ascii="Arial" w:hAnsi="Arial" w:cs="Arial"/>
          <w:i/>
          <w:iCs/>
          <w:color w:val="7030A0"/>
          <w:sz w:val="24"/>
          <w:szCs w:val="24"/>
        </w:rPr>
        <w:t>Source</w:t>
      </w:r>
      <w:r w:rsidRPr="0006016A">
        <w:rPr>
          <w:rFonts w:ascii="Arial" w:hAnsi="Arial" w:cs="Arial"/>
          <w:i/>
          <w:iCs/>
          <w:color w:val="7030A0"/>
          <w:spacing w:val="-9"/>
          <w:sz w:val="24"/>
          <w:szCs w:val="24"/>
        </w:rPr>
        <w:t xml:space="preserve"> </w:t>
      </w:r>
      <w:r w:rsidRPr="0006016A">
        <w:rPr>
          <w:rFonts w:ascii="Arial" w:hAnsi="Arial" w:cs="Arial"/>
          <w:i/>
          <w:iCs/>
          <w:color w:val="7030A0"/>
          <w:sz w:val="24"/>
          <w:szCs w:val="24"/>
        </w:rPr>
        <w:t>of</w:t>
      </w:r>
      <w:r w:rsidRPr="0006016A">
        <w:rPr>
          <w:rFonts w:ascii="Arial" w:hAnsi="Arial" w:cs="Arial"/>
          <w:i/>
          <w:iCs/>
          <w:color w:val="7030A0"/>
          <w:spacing w:val="-5"/>
          <w:sz w:val="24"/>
          <w:szCs w:val="24"/>
        </w:rPr>
        <w:t xml:space="preserve"> </w:t>
      </w:r>
      <w:r w:rsidRPr="0006016A">
        <w:rPr>
          <w:rFonts w:ascii="Arial" w:hAnsi="Arial" w:cs="Arial"/>
          <w:i/>
          <w:iCs/>
          <w:color w:val="7030A0"/>
          <w:sz w:val="24"/>
          <w:szCs w:val="24"/>
        </w:rPr>
        <w:t>Evidence</w:t>
      </w:r>
      <w:r w:rsidRPr="0006016A">
        <w:rPr>
          <w:rFonts w:ascii="Arial" w:hAnsi="Arial" w:cs="Arial"/>
          <w:i/>
          <w:iCs/>
          <w:color w:val="7030A0"/>
          <w:spacing w:val="-7"/>
          <w:sz w:val="24"/>
          <w:szCs w:val="24"/>
        </w:rPr>
        <w:t xml:space="preserve"> </w:t>
      </w:r>
      <w:r w:rsidRPr="0006016A">
        <w:rPr>
          <w:rFonts w:ascii="Arial" w:hAnsi="Arial" w:cs="Arial"/>
          <w:i/>
          <w:iCs/>
          <w:color w:val="7030A0"/>
          <w:sz w:val="24"/>
          <w:szCs w:val="24"/>
        </w:rPr>
        <w:t xml:space="preserve">3 </w:t>
      </w:r>
    </w:p>
    <w:p w14:paraId="73F7EECA" w14:textId="77777777" w:rsidR="00E13E08" w:rsidRPr="0006016A" w:rsidRDefault="00E13E08" w:rsidP="00A14E3C">
      <w:pPr>
        <w:pStyle w:val="ListParagraph"/>
        <w:rPr>
          <w:rFonts w:ascii="Arial" w:hAnsi="Arial" w:cs="Arial"/>
          <w:color w:val="7030A0"/>
          <w:sz w:val="16"/>
          <w:szCs w:val="16"/>
        </w:rPr>
      </w:pPr>
    </w:p>
    <w:p w14:paraId="0990ADBA" w14:textId="77777777" w:rsidR="00E13E08" w:rsidRPr="0006016A" w:rsidRDefault="00E13E08" w:rsidP="00A14E3C">
      <w:pPr>
        <w:pStyle w:val="ListParagraph"/>
        <w:widowControl w:val="0"/>
        <w:tabs>
          <w:tab w:val="left" w:pos="937"/>
          <w:tab w:val="left" w:pos="938"/>
        </w:tabs>
        <w:autoSpaceDE w:val="0"/>
        <w:autoSpaceDN w:val="0"/>
        <w:spacing w:after="0" w:line="240" w:lineRule="auto"/>
        <w:ind w:left="284" w:right="1160"/>
        <w:contextualSpacing w:val="0"/>
        <w:rPr>
          <w:rFonts w:ascii="Arial" w:hAnsi="Arial" w:cs="Arial"/>
          <w:b/>
          <w:bCs/>
          <w:color w:val="7030A0"/>
          <w:sz w:val="24"/>
          <w:szCs w:val="24"/>
        </w:rPr>
      </w:pPr>
      <w:r w:rsidRPr="0006016A">
        <w:rPr>
          <w:rFonts w:ascii="Arial" w:hAnsi="Arial" w:cs="Arial"/>
          <w:b/>
          <w:bCs/>
          <w:color w:val="7030A0"/>
          <w:sz w:val="24"/>
          <w:szCs w:val="24"/>
        </w:rPr>
        <w:t>Log of Significant Incidents</w:t>
      </w:r>
    </w:p>
    <w:p w14:paraId="0E65733E" w14:textId="77777777" w:rsidR="00E13E08" w:rsidRPr="0006016A" w:rsidRDefault="00E13E08" w:rsidP="00A14E3C">
      <w:pPr>
        <w:spacing w:after="0" w:line="240" w:lineRule="auto"/>
        <w:ind w:right="1160"/>
        <w:rPr>
          <w:rFonts w:ascii="Arial" w:hAnsi="Arial" w:cs="Arial"/>
          <w:b/>
          <w:bCs/>
          <w:color w:val="7030A0"/>
          <w:sz w:val="16"/>
          <w:szCs w:val="16"/>
        </w:rPr>
      </w:pPr>
    </w:p>
    <w:p w14:paraId="6502CD9D" w14:textId="77777777" w:rsidR="00E13E08" w:rsidRPr="0006016A" w:rsidRDefault="00E13E08" w:rsidP="00A14E3C">
      <w:pPr>
        <w:spacing w:after="0" w:line="240" w:lineRule="auto"/>
        <w:ind w:left="284" w:right="1160"/>
        <w:rPr>
          <w:rFonts w:ascii="Arial" w:hAnsi="Arial" w:cs="Arial"/>
          <w:i/>
          <w:iCs/>
          <w:color w:val="7030A0"/>
          <w:sz w:val="24"/>
          <w:szCs w:val="24"/>
        </w:rPr>
        <w:sectPr w:rsidR="00E13E08" w:rsidRPr="0006016A" w:rsidSect="002F1675">
          <w:pgSz w:w="11900" w:h="16840"/>
          <w:pgMar w:top="561" w:right="278" w:bottom="641" w:left="539" w:header="0" w:footer="970" w:gutter="0"/>
          <w:cols w:space="720"/>
        </w:sectPr>
      </w:pPr>
      <w:r w:rsidRPr="0006016A">
        <w:rPr>
          <w:rFonts w:ascii="Arial" w:hAnsi="Arial" w:cs="Arial"/>
          <w:i/>
          <w:iCs/>
          <w:color w:val="7030A0"/>
          <w:sz w:val="24"/>
          <w:szCs w:val="24"/>
        </w:rPr>
        <w:t xml:space="preserve">This will contain notes of any significant incident(s) which challenge you to think more critically about pupil learning and your role in the learning process. You will be required to comment in detail on your observations during your reflection. </w:t>
      </w:r>
    </w:p>
    <w:p w14:paraId="3796F3CD" w14:textId="77777777" w:rsidR="00E13E08" w:rsidRPr="0006016A" w:rsidRDefault="00E13E08" w:rsidP="00A14E3C">
      <w:pPr>
        <w:pStyle w:val="BodyText"/>
        <w:ind w:right="1160"/>
        <w:rPr>
          <w:iCs/>
          <w:color w:val="7030A0"/>
        </w:rPr>
      </w:pPr>
    </w:p>
    <w:p w14:paraId="3513CB4D" w14:textId="77777777" w:rsidR="00E13E08" w:rsidRPr="0006016A" w:rsidRDefault="00E13E08" w:rsidP="00A14E3C">
      <w:pPr>
        <w:spacing w:after="0" w:line="240" w:lineRule="auto"/>
        <w:ind w:left="217" w:right="1160"/>
        <w:rPr>
          <w:rFonts w:ascii="Arial" w:hAnsi="Arial" w:cs="Arial"/>
          <w:b/>
          <w:color w:val="7030A0"/>
          <w:sz w:val="24"/>
          <w:szCs w:val="24"/>
        </w:rPr>
      </w:pPr>
      <w:r w:rsidRPr="0006016A">
        <w:rPr>
          <w:rFonts w:ascii="Arial" w:hAnsi="Arial" w:cs="Arial"/>
          <w:b/>
          <w:color w:val="7030A0"/>
          <w:sz w:val="24"/>
          <w:szCs w:val="24"/>
        </w:rPr>
        <w:t>My</w:t>
      </w:r>
      <w:r w:rsidRPr="0006016A">
        <w:rPr>
          <w:rFonts w:ascii="Arial" w:hAnsi="Arial" w:cs="Arial"/>
          <w:b/>
          <w:color w:val="7030A0"/>
          <w:spacing w:val="-11"/>
          <w:sz w:val="24"/>
          <w:szCs w:val="24"/>
        </w:rPr>
        <w:t xml:space="preserve"> </w:t>
      </w:r>
      <w:r w:rsidRPr="0006016A">
        <w:rPr>
          <w:rFonts w:ascii="Arial" w:hAnsi="Arial" w:cs="Arial"/>
          <w:b/>
          <w:color w:val="7030A0"/>
          <w:sz w:val="24"/>
          <w:szCs w:val="24"/>
        </w:rPr>
        <w:t>plans</w:t>
      </w:r>
      <w:r w:rsidRPr="0006016A">
        <w:rPr>
          <w:rFonts w:ascii="Arial" w:hAnsi="Arial" w:cs="Arial"/>
          <w:b/>
          <w:color w:val="7030A0"/>
          <w:spacing w:val="-7"/>
          <w:sz w:val="24"/>
          <w:szCs w:val="24"/>
        </w:rPr>
        <w:t xml:space="preserve"> </w:t>
      </w:r>
      <w:r w:rsidRPr="0006016A">
        <w:rPr>
          <w:rFonts w:ascii="Arial" w:hAnsi="Arial" w:cs="Arial"/>
          <w:b/>
          <w:color w:val="7030A0"/>
          <w:sz w:val="24"/>
          <w:szCs w:val="24"/>
        </w:rPr>
        <w:t>have</w:t>
      </w:r>
      <w:r w:rsidRPr="0006016A">
        <w:rPr>
          <w:rFonts w:ascii="Arial" w:hAnsi="Arial" w:cs="Arial"/>
          <w:b/>
          <w:color w:val="7030A0"/>
          <w:spacing w:val="-6"/>
          <w:sz w:val="24"/>
          <w:szCs w:val="24"/>
        </w:rPr>
        <w:t xml:space="preserve"> </w:t>
      </w:r>
      <w:r w:rsidRPr="0006016A">
        <w:rPr>
          <w:rFonts w:ascii="Arial" w:hAnsi="Arial" w:cs="Arial"/>
          <w:b/>
          <w:color w:val="7030A0"/>
          <w:sz w:val="24"/>
          <w:szCs w:val="24"/>
        </w:rPr>
        <w:t>been</w:t>
      </w:r>
      <w:r w:rsidRPr="0006016A">
        <w:rPr>
          <w:rFonts w:ascii="Arial" w:hAnsi="Arial" w:cs="Arial"/>
          <w:b/>
          <w:color w:val="7030A0"/>
          <w:spacing w:val="-7"/>
          <w:sz w:val="24"/>
          <w:szCs w:val="24"/>
        </w:rPr>
        <w:t xml:space="preserve"> </w:t>
      </w:r>
      <w:r w:rsidRPr="0006016A">
        <w:rPr>
          <w:rFonts w:ascii="Arial" w:hAnsi="Arial" w:cs="Arial"/>
          <w:b/>
          <w:color w:val="7030A0"/>
          <w:sz w:val="24"/>
          <w:szCs w:val="24"/>
        </w:rPr>
        <w:t>discussed</w:t>
      </w:r>
      <w:r w:rsidRPr="0006016A">
        <w:rPr>
          <w:rFonts w:ascii="Arial" w:hAnsi="Arial" w:cs="Arial"/>
          <w:b/>
          <w:color w:val="7030A0"/>
          <w:spacing w:val="-8"/>
          <w:sz w:val="24"/>
          <w:szCs w:val="24"/>
        </w:rPr>
        <w:t xml:space="preserve"> </w:t>
      </w:r>
      <w:r w:rsidRPr="0006016A">
        <w:rPr>
          <w:rFonts w:ascii="Arial" w:hAnsi="Arial" w:cs="Arial"/>
          <w:b/>
          <w:color w:val="7030A0"/>
          <w:sz w:val="24"/>
          <w:szCs w:val="24"/>
        </w:rPr>
        <w:t>and</w:t>
      </w:r>
      <w:r w:rsidRPr="0006016A">
        <w:rPr>
          <w:rFonts w:ascii="Arial" w:hAnsi="Arial" w:cs="Arial"/>
          <w:b/>
          <w:color w:val="7030A0"/>
          <w:spacing w:val="-9"/>
          <w:sz w:val="24"/>
          <w:szCs w:val="24"/>
        </w:rPr>
        <w:t xml:space="preserve"> </w:t>
      </w:r>
      <w:r w:rsidRPr="0006016A">
        <w:rPr>
          <w:rFonts w:ascii="Arial" w:hAnsi="Arial" w:cs="Arial"/>
          <w:b/>
          <w:color w:val="7030A0"/>
          <w:sz w:val="24"/>
          <w:szCs w:val="24"/>
        </w:rPr>
        <w:t>agreed</w:t>
      </w:r>
      <w:r w:rsidRPr="0006016A">
        <w:rPr>
          <w:rFonts w:ascii="Arial" w:hAnsi="Arial" w:cs="Arial"/>
          <w:b/>
          <w:color w:val="7030A0"/>
          <w:spacing w:val="-8"/>
          <w:sz w:val="24"/>
          <w:szCs w:val="24"/>
        </w:rPr>
        <w:t xml:space="preserve"> </w:t>
      </w:r>
      <w:r w:rsidRPr="0006016A">
        <w:rPr>
          <w:rFonts w:ascii="Arial" w:hAnsi="Arial" w:cs="Arial"/>
          <w:b/>
          <w:color w:val="7030A0"/>
          <w:spacing w:val="-5"/>
          <w:sz w:val="24"/>
          <w:szCs w:val="24"/>
        </w:rPr>
        <w:t>by</w:t>
      </w:r>
    </w:p>
    <w:p w14:paraId="536B1BEB" w14:textId="77777777" w:rsidR="00E13E08" w:rsidRPr="0006016A" w:rsidRDefault="00E13E08" w:rsidP="00A14E3C">
      <w:pPr>
        <w:pStyle w:val="BodyText"/>
        <w:ind w:right="1160"/>
        <w:rPr>
          <w:b/>
          <w:color w:val="7030A0"/>
          <w:sz w:val="16"/>
          <w:szCs w:val="16"/>
        </w:rPr>
      </w:pPr>
    </w:p>
    <w:p w14:paraId="4F1AE322" w14:textId="77777777" w:rsidR="00E13E08" w:rsidRPr="0006016A" w:rsidRDefault="00E13E08" w:rsidP="00A14E3C">
      <w:pPr>
        <w:pStyle w:val="BodyText"/>
        <w:ind w:left="217" w:right="1160"/>
        <w:rPr>
          <w:color w:val="7030A0"/>
          <w:spacing w:val="-4"/>
        </w:rPr>
      </w:pPr>
      <w:r w:rsidRPr="0006016A">
        <w:rPr>
          <w:color w:val="7030A0"/>
          <w:spacing w:val="-4"/>
        </w:rPr>
        <w:t>Name</w:t>
      </w:r>
    </w:p>
    <w:p w14:paraId="5588643F" w14:textId="77777777" w:rsidR="00E13E08" w:rsidRPr="0006016A" w:rsidRDefault="00E13E08" w:rsidP="00A14E3C">
      <w:pPr>
        <w:pStyle w:val="BodyText"/>
        <w:ind w:left="217" w:right="1160"/>
        <w:rPr>
          <w:color w:val="7030A0"/>
          <w:sz w:val="16"/>
          <w:szCs w:val="16"/>
        </w:rPr>
      </w:pPr>
    </w:p>
    <w:p w14:paraId="6C7A9701" w14:textId="2ACDE3BF"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This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person</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may</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be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Principal,</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Vice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Principal,</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main</w:t>
      </w:r>
      <w:r w:rsidRPr="0006016A">
        <w:rPr>
          <w:rFonts w:ascii="Arial" w:hAnsi="Arial" w:cs="Arial"/>
          <w:i/>
          <w:color w:val="7030A0"/>
          <w:spacing w:val="-2"/>
          <w:sz w:val="24"/>
          <w:szCs w:val="24"/>
        </w:rPr>
        <w:t xml:space="preserve"> </w:t>
      </w:r>
      <w:r w:rsidR="000E7A18">
        <w:rPr>
          <w:rFonts w:ascii="Arial" w:hAnsi="Arial" w:cs="Arial"/>
          <w:i/>
          <w:color w:val="7030A0"/>
          <w:sz w:val="24"/>
          <w:szCs w:val="24"/>
        </w:rPr>
        <w:t>Teacher Tutor</w:t>
      </w:r>
      <w:r w:rsidRPr="0006016A">
        <w:rPr>
          <w:rFonts w:ascii="Arial" w:hAnsi="Arial" w:cs="Arial"/>
          <w:i/>
          <w:color w:val="7030A0"/>
          <w:sz w:val="24"/>
          <w:szCs w:val="24"/>
        </w:rPr>
        <w:t>,</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key</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stage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co-ordinator, head of department or other designated member of staff.</w:t>
      </w:r>
    </w:p>
    <w:p w14:paraId="36000490" w14:textId="77777777" w:rsidR="00E13E08" w:rsidRPr="0006016A" w:rsidRDefault="00E13E08" w:rsidP="00A14E3C">
      <w:pPr>
        <w:pStyle w:val="BodyText"/>
        <w:ind w:right="1160"/>
        <w:rPr>
          <w:i/>
          <w:color w:val="7030A0"/>
        </w:rPr>
      </w:pPr>
    </w:p>
    <w:p w14:paraId="39BBE440" w14:textId="77777777" w:rsidR="00E13E08" w:rsidRPr="0006016A" w:rsidRDefault="00E13E08" w:rsidP="00A14E3C">
      <w:pPr>
        <w:pStyle w:val="BodyText"/>
        <w:ind w:left="217" w:right="1160"/>
        <w:rPr>
          <w:color w:val="7030A0"/>
        </w:rPr>
      </w:pPr>
      <w:r w:rsidRPr="0006016A">
        <w:rPr>
          <w:color w:val="7030A0"/>
          <w:spacing w:val="-4"/>
        </w:rPr>
        <w:t>Date</w:t>
      </w:r>
    </w:p>
    <w:p w14:paraId="78304037" w14:textId="77777777" w:rsidR="00E13E08" w:rsidRPr="0006016A" w:rsidRDefault="00E13E08" w:rsidP="00A14E3C">
      <w:pPr>
        <w:pStyle w:val="BodyText"/>
        <w:ind w:right="1160"/>
        <w:rPr>
          <w:color w:val="7030A0"/>
        </w:rPr>
      </w:pPr>
    </w:p>
    <w:p w14:paraId="6E1C7D6E" w14:textId="77777777" w:rsidR="00E13E08" w:rsidRPr="0006016A" w:rsidRDefault="00E13E08" w:rsidP="00A14E3C">
      <w:pPr>
        <w:pStyle w:val="BodyText"/>
        <w:ind w:left="217" w:right="1160"/>
        <w:rPr>
          <w:color w:val="7030A0"/>
        </w:rPr>
      </w:pPr>
      <w:r w:rsidRPr="0006016A">
        <w:rPr>
          <w:color w:val="7030A0"/>
        </w:rPr>
        <w:t>The</w:t>
      </w:r>
      <w:r w:rsidRPr="0006016A">
        <w:rPr>
          <w:color w:val="7030A0"/>
          <w:spacing w:val="-3"/>
        </w:rPr>
        <w:t xml:space="preserve"> </w:t>
      </w:r>
      <w:r w:rsidRPr="0006016A">
        <w:rPr>
          <w:color w:val="7030A0"/>
        </w:rPr>
        <w:t>next</w:t>
      </w:r>
      <w:r w:rsidRPr="0006016A">
        <w:rPr>
          <w:color w:val="7030A0"/>
          <w:spacing w:val="-3"/>
        </w:rPr>
        <w:t xml:space="preserve"> </w:t>
      </w:r>
      <w:r w:rsidRPr="0006016A">
        <w:rPr>
          <w:color w:val="7030A0"/>
        </w:rPr>
        <w:t>stage</w:t>
      </w:r>
      <w:r w:rsidRPr="0006016A">
        <w:rPr>
          <w:color w:val="7030A0"/>
          <w:spacing w:val="-3"/>
        </w:rPr>
        <w:t xml:space="preserve"> </w:t>
      </w:r>
      <w:r w:rsidRPr="0006016A">
        <w:rPr>
          <w:color w:val="7030A0"/>
        </w:rPr>
        <w:t>of</w:t>
      </w:r>
      <w:r w:rsidRPr="0006016A">
        <w:rPr>
          <w:color w:val="7030A0"/>
          <w:spacing w:val="-3"/>
        </w:rPr>
        <w:t xml:space="preserve"> </w:t>
      </w:r>
      <w:r w:rsidRPr="0006016A">
        <w:rPr>
          <w:color w:val="7030A0"/>
        </w:rPr>
        <w:t>the</w:t>
      </w:r>
      <w:r w:rsidRPr="0006016A">
        <w:rPr>
          <w:color w:val="7030A0"/>
          <w:spacing w:val="-4"/>
        </w:rPr>
        <w:t xml:space="preserve"> </w:t>
      </w:r>
      <w:r w:rsidRPr="0006016A">
        <w:rPr>
          <w:color w:val="7030A0"/>
        </w:rPr>
        <w:t>process</w:t>
      </w:r>
      <w:r w:rsidRPr="0006016A">
        <w:rPr>
          <w:color w:val="7030A0"/>
          <w:spacing w:val="-3"/>
        </w:rPr>
        <w:t xml:space="preserve"> </w:t>
      </w:r>
      <w:r w:rsidRPr="0006016A">
        <w:rPr>
          <w:color w:val="7030A0"/>
        </w:rPr>
        <w:t>is</w:t>
      </w:r>
      <w:r w:rsidRPr="0006016A">
        <w:rPr>
          <w:color w:val="7030A0"/>
          <w:spacing w:val="-3"/>
        </w:rPr>
        <w:t xml:space="preserve"> </w:t>
      </w:r>
      <w:r w:rsidRPr="0006016A">
        <w:rPr>
          <w:color w:val="7030A0"/>
        </w:rPr>
        <w:t>dependent</w:t>
      </w:r>
      <w:r w:rsidRPr="0006016A">
        <w:rPr>
          <w:color w:val="7030A0"/>
          <w:spacing w:val="-5"/>
        </w:rPr>
        <w:t xml:space="preserve"> </w:t>
      </w:r>
      <w:r w:rsidRPr="0006016A">
        <w:rPr>
          <w:color w:val="7030A0"/>
        </w:rPr>
        <w:t>on</w:t>
      </w:r>
      <w:r w:rsidRPr="0006016A">
        <w:rPr>
          <w:color w:val="7030A0"/>
          <w:spacing w:val="-3"/>
        </w:rPr>
        <w:t xml:space="preserve"> </w:t>
      </w:r>
      <w:r w:rsidRPr="0006016A">
        <w:rPr>
          <w:color w:val="7030A0"/>
        </w:rPr>
        <w:t>the</w:t>
      </w:r>
      <w:r w:rsidRPr="0006016A">
        <w:rPr>
          <w:color w:val="7030A0"/>
          <w:spacing w:val="-3"/>
        </w:rPr>
        <w:t xml:space="preserve"> </w:t>
      </w:r>
      <w:r w:rsidRPr="0006016A">
        <w:rPr>
          <w:color w:val="7030A0"/>
        </w:rPr>
        <w:t>discussion</w:t>
      </w:r>
      <w:r w:rsidRPr="0006016A">
        <w:rPr>
          <w:color w:val="7030A0"/>
          <w:spacing w:val="-3"/>
        </w:rPr>
        <w:t xml:space="preserve"> </w:t>
      </w:r>
      <w:r w:rsidRPr="0006016A">
        <w:rPr>
          <w:color w:val="7030A0"/>
        </w:rPr>
        <w:t>with</w:t>
      </w:r>
      <w:r w:rsidRPr="0006016A">
        <w:rPr>
          <w:color w:val="7030A0"/>
          <w:spacing w:val="-3"/>
        </w:rPr>
        <w:t xml:space="preserve"> </w:t>
      </w:r>
      <w:r w:rsidRPr="0006016A">
        <w:rPr>
          <w:color w:val="7030A0"/>
        </w:rPr>
        <w:t>and</w:t>
      </w:r>
      <w:r w:rsidRPr="0006016A">
        <w:rPr>
          <w:color w:val="7030A0"/>
          <w:spacing w:val="-3"/>
        </w:rPr>
        <w:t xml:space="preserve"> </w:t>
      </w:r>
      <w:r w:rsidRPr="0006016A">
        <w:rPr>
          <w:color w:val="7030A0"/>
        </w:rPr>
        <w:t>agreement</w:t>
      </w:r>
      <w:r w:rsidRPr="0006016A">
        <w:rPr>
          <w:color w:val="7030A0"/>
          <w:spacing w:val="-3"/>
        </w:rPr>
        <w:t xml:space="preserve"> </w:t>
      </w:r>
      <w:r w:rsidRPr="0006016A">
        <w:rPr>
          <w:color w:val="7030A0"/>
        </w:rPr>
        <w:t>of</w:t>
      </w:r>
      <w:r w:rsidRPr="0006016A">
        <w:rPr>
          <w:color w:val="7030A0"/>
          <w:spacing w:val="-3"/>
        </w:rPr>
        <w:t xml:space="preserve"> </w:t>
      </w:r>
      <w:r w:rsidRPr="0006016A">
        <w:rPr>
          <w:color w:val="7030A0"/>
        </w:rPr>
        <w:t xml:space="preserve">the </w:t>
      </w:r>
      <w:r w:rsidRPr="0006016A">
        <w:rPr>
          <w:color w:val="7030A0"/>
          <w:spacing w:val="-2"/>
        </w:rPr>
        <w:t>above.</w:t>
      </w:r>
    </w:p>
    <w:p w14:paraId="5604E41D" w14:textId="77777777" w:rsidR="00E13E08" w:rsidRPr="0006016A" w:rsidRDefault="00E13E08" w:rsidP="00A14E3C">
      <w:pPr>
        <w:pStyle w:val="BodyText"/>
        <w:ind w:right="1160"/>
        <w:rPr>
          <w:color w:val="7030A0"/>
        </w:rPr>
      </w:pPr>
    </w:p>
    <w:p w14:paraId="14B00FD1" w14:textId="77777777" w:rsidR="00E13E08" w:rsidRPr="0006016A" w:rsidRDefault="00E13E08" w:rsidP="00A14E3C">
      <w:pPr>
        <w:pStyle w:val="BodyText"/>
        <w:ind w:left="217" w:right="1160"/>
        <w:rPr>
          <w:color w:val="7030A0"/>
        </w:rPr>
      </w:pPr>
      <w:r w:rsidRPr="0006016A">
        <w:rPr>
          <w:color w:val="7030A0"/>
          <w:spacing w:val="-2"/>
        </w:rPr>
        <w:t>Teaching</w:t>
      </w:r>
    </w:p>
    <w:p w14:paraId="415B9241" w14:textId="77777777" w:rsidR="00E13E08" w:rsidRPr="0006016A" w:rsidRDefault="00E13E08" w:rsidP="00A14E3C">
      <w:pPr>
        <w:spacing w:after="0" w:line="240" w:lineRule="auto"/>
        <w:ind w:left="217" w:right="1160"/>
        <w:rPr>
          <w:rFonts w:ascii="Arial" w:hAnsi="Arial" w:cs="Arial"/>
          <w:i/>
          <w:color w:val="7030A0"/>
          <w:sz w:val="24"/>
          <w:szCs w:val="24"/>
        </w:rPr>
      </w:pPr>
    </w:p>
    <w:p w14:paraId="71068C78"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You</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should</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now</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begin</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teach</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lessons</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have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planned.</w:t>
      </w:r>
      <w:r w:rsidRPr="0006016A">
        <w:rPr>
          <w:rFonts w:ascii="Arial" w:hAnsi="Arial" w:cs="Arial"/>
          <w:i/>
          <w:color w:val="7030A0"/>
          <w:spacing w:val="40"/>
          <w:sz w:val="24"/>
          <w:szCs w:val="24"/>
        </w:rPr>
        <w:t xml:space="preserve"> </w:t>
      </w:r>
      <w:r w:rsidRPr="0006016A">
        <w:rPr>
          <w:rFonts w:ascii="Arial" w:hAnsi="Arial" w:cs="Arial"/>
          <w:i/>
          <w:color w:val="7030A0"/>
          <w:sz w:val="24"/>
          <w:szCs w:val="24"/>
        </w:rPr>
        <w:t>Remember</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agree</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the format, focus and time of your observation with your supporting teacher.</w:t>
      </w:r>
    </w:p>
    <w:p w14:paraId="2347D507" w14:textId="77777777" w:rsidR="00E13E08" w:rsidRPr="0006016A" w:rsidRDefault="00E13E08" w:rsidP="00A14E3C">
      <w:pPr>
        <w:pStyle w:val="BodyText"/>
        <w:ind w:right="1160"/>
        <w:rPr>
          <w:i/>
          <w:color w:val="7030A0"/>
        </w:rPr>
      </w:pPr>
    </w:p>
    <w:p w14:paraId="15C423B8" w14:textId="77777777" w:rsidR="00E13E08" w:rsidRPr="0006016A" w:rsidRDefault="00E13E08" w:rsidP="00A14E3C">
      <w:pPr>
        <w:pStyle w:val="BodyText"/>
        <w:ind w:left="217" w:right="1160"/>
        <w:rPr>
          <w:color w:val="7030A0"/>
        </w:rPr>
      </w:pPr>
      <w:r w:rsidRPr="0006016A">
        <w:rPr>
          <w:color w:val="7030A0"/>
          <w:spacing w:val="-2"/>
        </w:rPr>
        <w:t>Reviewing</w:t>
      </w:r>
    </w:p>
    <w:p w14:paraId="209B09D6" w14:textId="77777777" w:rsidR="00E13E08" w:rsidRPr="0006016A" w:rsidRDefault="00E13E08" w:rsidP="00A14E3C">
      <w:pPr>
        <w:spacing w:after="0" w:line="240" w:lineRule="auto"/>
        <w:ind w:left="217" w:right="1160"/>
        <w:rPr>
          <w:rFonts w:ascii="Arial" w:hAnsi="Arial" w:cs="Arial"/>
          <w:i/>
          <w:color w:val="7030A0"/>
          <w:sz w:val="24"/>
          <w:szCs w:val="24"/>
        </w:rPr>
      </w:pPr>
    </w:p>
    <w:p w14:paraId="76D50EDC" w14:textId="77777777" w:rsidR="00E13E08" w:rsidRPr="0006016A" w:rsidRDefault="00E13E08" w:rsidP="00A14E3C">
      <w:pPr>
        <w:spacing w:after="0" w:line="240" w:lineRule="auto"/>
        <w:ind w:left="217" w:right="1160"/>
        <w:rPr>
          <w:rFonts w:ascii="Arial" w:hAnsi="Arial" w:cs="Arial"/>
          <w:i/>
          <w:color w:val="7030A0"/>
          <w:sz w:val="24"/>
          <w:szCs w:val="24"/>
        </w:rPr>
      </w:pPr>
      <w:r w:rsidRPr="0006016A">
        <w:rPr>
          <w:rFonts w:ascii="Arial" w:hAnsi="Arial" w:cs="Arial"/>
          <w:i/>
          <w:color w:val="7030A0"/>
          <w:sz w:val="24"/>
          <w:szCs w:val="24"/>
        </w:rPr>
        <w:t>Discussion</w:t>
      </w:r>
      <w:r w:rsidRPr="0006016A">
        <w:rPr>
          <w:rFonts w:ascii="Arial" w:hAnsi="Arial" w:cs="Arial"/>
          <w:i/>
          <w:color w:val="7030A0"/>
          <w:spacing w:val="-10"/>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11"/>
          <w:sz w:val="24"/>
          <w:szCs w:val="24"/>
        </w:rPr>
        <w:t xml:space="preserve"> </w:t>
      </w:r>
      <w:r w:rsidRPr="0006016A">
        <w:rPr>
          <w:rFonts w:ascii="Arial" w:hAnsi="Arial" w:cs="Arial"/>
          <w:i/>
          <w:color w:val="7030A0"/>
          <w:sz w:val="24"/>
          <w:szCs w:val="24"/>
        </w:rPr>
        <w:t>Evidence</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with</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Recognised</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Supporting</w:t>
      </w:r>
      <w:r w:rsidRPr="0006016A">
        <w:rPr>
          <w:rFonts w:ascii="Arial" w:hAnsi="Arial" w:cs="Arial"/>
          <w:i/>
          <w:color w:val="7030A0"/>
          <w:spacing w:val="-10"/>
          <w:sz w:val="24"/>
          <w:szCs w:val="24"/>
        </w:rPr>
        <w:t xml:space="preserve"> </w:t>
      </w:r>
      <w:r w:rsidRPr="0006016A">
        <w:rPr>
          <w:rFonts w:ascii="Arial" w:hAnsi="Arial" w:cs="Arial"/>
          <w:i/>
          <w:color w:val="7030A0"/>
          <w:spacing w:val="-2"/>
          <w:sz w:val="24"/>
          <w:szCs w:val="24"/>
        </w:rPr>
        <w:t>Teacher.</w:t>
      </w:r>
    </w:p>
    <w:p w14:paraId="66A80FFF" w14:textId="77777777" w:rsidR="00E13E08" w:rsidRPr="0006016A" w:rsidRDefault="00E13E08" w:rsidP="00A14E3C">
      <w:pPr>
        <w:pStyle w:val="BodyText"/>
        <w:ind w:right="1160"/>
        <w:rPr>
          <w:i/>
          <w:color w:val="7030A0"/>
        </w:rPr>
      </w:pPr>
    </w:p>
    <w:p w14:paraId="587A9010" w14:textId="77777777" w:rsidR="00E13E08" w:rsidRPr="0006016A" w:rsidRDefault="00E13E08" w:rsidP="00A14E3C">
      <w:pPr>
        <w:pStyle w:val="BodyText"/>
        <w:ind w:right="1160" w:firstLine="217"/>
        <w:rPr>
          <w:b/>
          <w:bCs/>
          <w:iCs/>
          <w:color w:val="7030A0"/>
        </w:rPr>
      </w:pPr>
      <w:r w:rsidRPr="0006016A">
        <w:rPr>
          <w:b/>
          <w:bCs/>
          <w:iCs/>
          <w:color w:val="7030A0"/>
        </w:rPr>
        <w:t>Reflecting on my Practice</w:t>
      </w:r>
    </w:p>
    <w:p w14:paraId="70F59B43" w14:textId="77777777" w:rsidR="00E13E08" w:rsidRPr="0006016A" w:rsidRDefault="00E13E08" w:rsidP="00A14E3C">
      <w:pPr>
        <w:pStyle w:val="BodyText"/>
        <w:ind w:right="1160"/>
        <w:rPr>
          <w:b/>
          <w:color w:val="7030A0"/>
        </w:rPr>
      </w:pPr>
    </w:p>
    <w:p w14:paraId="1952574C" w14:textId="77777777" w:rsidR="00E13E08" w:rsidRPr="0006016A" w:rsidRDefault="00E13E08" w:rsidP="00A14E3C">
      <w:pPr>
        <w:pStyle w:val="BodyText"/>
        <w:ind w:left="217" w:right="1160"/>
        <w:rPr>
          <w:color w:val="7030A0"/>
        </w:rPr>
      </w:pPr>
      <w:r w:rsidRPr="0006016A">
        <w:rPr>
          <w:color w:val="7030A0"/>
        </w:rPr>
        <w:t>This</w:t>
      </w:r>
      <w:r w:rsidRPr="0006016A">
        <w:rPr>
          <w:color w:val="7030A0"/>
          <w:spacing w:val="-3"/>
        </w:rPr>
        <w:t xml:space="preserve"> </w:t>
      </w:r>
      <w:r w:rsidRPr="0006016A">
        <w:rPr>
          <w:color w:val="7030A0"/>
        </w:rPr>
        <w:t>section</w:t>
      </w:r>
      <w:r w:rsidRPr="0006016A">
        <w:rPr>
          <w:color w:val="7030A0"/>
          <w:spacing w:val="-4"/>
        </w:rPr>
        <w:t xml:space="preserve"> </w:t>
      </w:r>
      <w:r w:rsidRPr="0006016A">
        <w:rPr>
          <w:color w:val="7030A0"/>
        </w:rPr>
        <w:t>should</w:t>
      </w:r>
      <w:r w:rsidRPr="0006016A">
        <w:rPr>
          <w:color w:val="7030A0"/>
          <w:spacing w:val="-4"/>
        </w:rPr>
        <w:t xml:space="preserve"> </w:t>
      </w:r>
      <w:r w:rsidRPr="0006016A">
        <w:rPr>
          <w:color w:val="7030A0"/>
        </w:rPr>
        <w:t>draw</w:t>
      </w:r>
      <w:r w:rsidRPr="0006016A">
        <w:rPr>
          <w:color w:val="7030A0"/>
          <w:spacing w:val="-6"/>
        </w:rPr>
        <w:t xml:space="preserve"> </w:t>
      </w:r>
      <w:r w:rsidRPr="0006016A">
        <w:rPr>
          <w:color w:val="7030A0"/>
        </w:rPr>
        <w:t>together</w:t>
      </w:r>
      <w:r w:rsidRPr="0006016A">
        <w:rPr>
          <w:color w:val="7030A0"/>
          <w:spacing w:val="-4"/>
        </w:rPr>
        <w:t xml:space="preserve"> </w:t>
      </w:r>
      <w:r w:rsidRPr="0006016A">
        <w:rPr>
          <w:color w:val="7030A0"/>
        </w:rPr>
        <w:t>your</w:t>
      </w:r>
      <w:r w:rsidRPr="0006016A">
        <w:rPr>
          <w:color w:val="7030A0"/>
          <w:spacing w:val="-4"/>
        </w:rPr>
        <w:t xml:space="preserve"> </w:t>
      </w:r>
      <w:r w:rsidRPr="0006016A">
        <w:rPr>
          <w:color w:val="7030A0"/>
        </w:rPr>
        <w:t>main</w:t>
      </w:r>
      <w:r w:rsidRPr="0006016A">
        <w:rPr>
          <w:color w:val="7030A0"/>
          <w:spacing w:val="-4"/>
        </w:rPr>
        <w:t xml:space="preserve"> </w:t>
      </w:r>
      <w:r w:rsidRPr="0006016A">
        <w:rPr>
          <w:color w:val="7030A0"/>
        </w:rPr>
        <w:t>findings</w:t>
      </w:r>
      <w:r w:rsidRPr="0006016A">
        <w:rPr>
          <w:color w:val="7030A0"/>
          <w:spacing w:val="-3"/>
        </w:rPr>
        <w:t xml:space="preserve"> </w:t>
      </w:r>
      <w:r w:rsidRPr="0006016A">
        <w:rPr>
          <w:color w:val="7030A0"/>
        </w:rPr>
        <w:t>with</w:t>
      </w:r>
      <w:r w:rsidRPr="0006016A">
        <w:rPr>
          <w:color w:val="7030A0"/>
          <w:spacing w:val="-2"/>
        </w:rPr>
        <w:t xml:space="preserve"> </w:t>
      </w:r>
      <w:r w:rsidRPr="0006016A">
        <w:rPr>
          <w:color w:val="7030A0"/>
        </w:rPr>
        <w:t>reference</w:t>
      </w:r>
      <w:r w:rsidRPr="0006016A">
        <w:rPr>
          <w:color w:val="7030A0"/>
          <w:spacing w:val="-4"/>
        </w:rPr>
        <w:t xml:space="preserve"> </w:t>
      </w:r>
      <w:r w:rsidRPr="0006016A">
        <w:rPr>
          <w:color w:val="7030A0"/>
        </w:rPr>
        <w:t>to</w:t>
      </w:r>
      <w:r w:rsidRPr="0006016A">
        <w:rPr>
          <w:color w:val="7030A0"/>
          <w:spacing w:val="-2"/>
        </w:rPr>
        <w:t xml:space="preserve"> </w:t>
      </w:r>
      <w:r w:rsidRPr="0006016A">
        <w:rPr>
          <w:color w:val="7030A0"/>
        </w:rPr>
        <w:t>supporting evidence and your logs of significant incidents.</w:t>
      </w:r>
    </w:p>
    <w:p w14:paraId="06EBBF20" w14:textId="77777777" w:rsidR="00E13E08" w:rsidRPr="0006016A" w:rsidRDefault="00E13E08" w:rsidP="00A14E3C">
      <w:pPr>
        <w:pStyle w:val="BodyText"/>
        <w:ind w:right="1160"/>
        <w:rPr>
          <w:color w:val="7030A0"/>
        </w:rPr>
      </w:pPr>
    </w:p>
    <w:p w14:paraId="1D0FF12A" w14:textId="77777777" w:rsidR="00E13E08" w:rsidRPr="0006016A" w:rsidRDefault="00E13E08" w:rsidP="00A14E3C">
      <w:pPr>
        <w:pStyle w:val="BodyText"/>
        <w:ind w:left="217" w:right="1160"/>
        <w:rPr>
          <w:color w:val="7030A0"/>
        </w:rPr>
      </w:pPr>
      <w:r w:rsidRPr="0006016A">
        <w:rPr>
          <w:color w:val="7030A0"/>
        </w:rPr>
        <w:t>Clarify</w:t>
      </w:r>
      <w:r w:rsidRPr="0006016A">
        <w:rPr>
          <w:color w:val="7030A0"/>
          <w:spacing w:val="-5"/>
        </w:rPr>
        <w:t xml:space="preserve"> </w:t>
      </w:r>
      <w:r w:rsidRPr="0006016A">
        <w:rPr>
          <w:color w:val="7030A0"/>
        </w:rPr>
        <w:t>precisely</w:t>
      </w:r>
      <w:r w:rsidRPr="0006016A">
        <w:rPr>
          <w:color w:val="7030A0"/>
          <w:spacing w:val="-5"/>
        </w:rPr>
        <w:t xml:space="preserve"> </w:t>
      </w:r>
      <w:r w:rsidRPr="0006016A">
        <w:rPr>
          <w:color w:val="7030A0"/>
        </w:rPr>
        <w:t>the</w:t>
      </w:r>
      <w:r w:rsidRPr="0006016A">
        <w:rPr>
          <w:color w:val="7030A0"/>
          <w:spacing w:val="-2"/>
        </w:rPr>
        <w:t xml:space="preserve"> </w:t>
      </w:r>
      <w:r w:rsidRPr="0006016A">
        <w:rPr>
          <w:color w:val="7030A0"/>
        </w:rPr>
        <w:t>extent</w:t>
      </w:r>
      <w:r w:rsidRPr="0006016A">
        <w:rPr>
          <w:color w:val="7030A0"/>
          <w:spacing w:val="-5"/>
        </w:rPr>
        <w:t xml:space="preserve"> </w:t>
      </w:r>
      <w:r w:rsidRPr="0006016A">
        <w:rPr>
          <w:color w:val="7030A0"/>
        </w:rPr>
        <w:t>to</w:t>
      </w:r>
      <w:r w:rsidRPr="0006016A">
        <w:rPr>
          <w:color w:val="7030A0"/>
          <w:spacing w:val="-2"/>
        </w:rPr>
        <w:t xml:space="preserve"> </w:t>
      </w:r>
      <w:r w:rsidRPr="0006016A">
        <w:rPr>
          <w:color w:val="7030A0"/>
        </w:rPr>
        <w:t>which</w:t>
      </w:r>
      <w:r w:rsidRPr="0006016A">
        <w:rPr>
          <w:color w:val="7030A0"/>
          <w:spacing w:val="-2"/>
        </w:rPr>
        <w:t xml:space="preserve"> </w:t>
      </w:r>
      <w:r w:rsidRPr="0006016A">
        <w:rPr>
          <w:color w:val="7030A0"/>
        </w:rPr>
        <w:t>the</w:t>
      </w:r>
      <w:r w:rsidRPr="0006016A">
        <w:rPr>
          <w:color w:val="7030A0"/>
          <w:spacing w:val="-2"/>
        </w:rPr>
        <w:t xml:space="preserve"> </w:t>
      </w:r>
      <w:r w:rsidRPr="0006016A">
        <w:rPr>
          <w:b/>
          <w:color w:val="7030A0"/>
        </w:rPr>
        <w:t>focus</w:t>
      </w:r>
      <w:r w:rsidRPr="0006016A">
        <w:rPr>
          <w:b/>
          <w:color w:val="7030A0"/>
          <w:spacing w:val="-4"/>
        </w:rPr>
        <w:t xml:space="preserve"> </w:t>
      </w:r>
      <w:r w:rsidRPr="0006016A">
        <w:rPr>
          <w:color w:val="7030A0"/>
        </w:rPr>
        <w:t>and</w:t>
      </w:r>
      <w:r w:rsidRPr="0006016A">
        <w:rPr>
          <w:color w:val="7030A0"/>
          <w:spacing w:val="-4"/>
        </w:rPr>
        <w:t xml:space="preserve"> </w:t>
      </w:r>
      <w:r w:rsidRPr="0006016A">
        <w:rPr>
          <w:b/>
          <w:color w:val="7030A0"/>
        </w:rPr>
        <w:t>purpose</w:t>
      </w:r>
      <w:r w:rsidRPr="0006016A">
        <w:rPr>
          <w:b/>
          <w:color w:val="7030A0"/>
          <w:spacing w:val="-4"/>
        </w:rPr>
        <w:t xml:space="preserve"> </w:t>
      </w:r>
      <w:r w:rsidRPr="0006016A">
        <w:rPr>
          <w:color w:val="7030A0"/>
        </w:rPr>
        <w:t>have</w:t>
      </w:r>
      <w:r w:rsidRPr="0006016A">
        <w:rPr>
          <w:color w:val="7030A0"/>
          <w:spacing w:val="-2"/>
        </w:rPr>
        <w:t xml:space="preserve"> </w:t>
      </w:r>
      <w:r w:rsidRPr="0006016A">
        <w:rPr>
          <w:color w:val="7030A0"/>
        </w:rPr>
        <w:t>been</w:t>
      </w:r>
      <w:r w:rsidRPr="0006016A">
        <w:rPr>
          <w:color w:val="7030A0"/>
          <w:spacing w:val="-2"/>
        </w:rPr>
        <w:t xml:space="preserve"> </w:t>
      </w:r>
      <w:r w:rsidRPr="0006016A">
        <w:rPr>
          <w:color w:val="7030A0"/>
        </w:rPr>
        <w:t>achieved. Use the following questions for guidance.</w:t>
      </w:r>
    </w:p>
    <w:p w14:paraId="07A39720" w14:textId="77777777" w:rsidR="00E13E08" w:rsidRPr="0006016A" w:rsidRDefault="00E13E08" w:rsidP="00A14E3C">
      <w:pPr>
        <w:pStyle w:val="BodyText"/>
        <w:ind w:left="217" w:right="1160"/>
        <w:rPr>
          <w:color w:val="7030A0"/>
        </w:rPr>
      </w:pPr>
    </w:p>
    <w:p w14:paraId="29E96950" w14:textId="77777777" w:rsidR="00E13E08" w:rsidRPr="0006016A" w:rsidRDefault="00E13E08" w:rsidP="00A14E3C">
      <w:pPr>
        <w:pStyle w:val="ListParagraph"/>
        <w:widowControl w:val="0"/>
        <w:numPr>
          <w:ilvl w:val="0"/>
          <w:numId w:val="13"/>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What</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has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this</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highlighted</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about</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pupil</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learning?</w:t>
      </w:r>
      <w:r w:rsidRPr="0006016A">
        <w:rPr>
          <w:rFonts w:ascii="Arial" w:hAnsi="Arial" w:cs="Arial"/>
          <w:i/>
          <w:color w:val="7030A0"/>
          <w:spacing w:val="40"/>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should</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refer</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Source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of Evidence 1 -3 and your log of significant incidents.</w:t>
      </w:r>
    </w:p>
    <w:p w14:paraId="7A79EEDC" w14:textId="77777777" w:rsidR="00E13E08" w:rsidRPr="0006016A" w:rsidRDefault="00E13E08" w:rsidP="00A14E3C">
      <w:pPr>
        <w:pStyle w:val="ListParagraph"/>
        <w:widowControl w:val="0"/>
        <w:numPr>
          <w:ilvl w:val="0"/>
          <w:numId w:val="13"/>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How</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has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this</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influenced</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your</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professional</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values?</w:t>
      </w:r>
      <w:r w:rsidRPr="0006016A">
        <w:rPr>
          <w:rFonts w:ascii="Arial" w:hAnsi="Arial" w:cs="Arial"/>
          <w:i/>
          <w:color w:val="7030A0"/>
          <w:spacing w:val="40"/>
          <w:sz w:val="24"/>
          <w:szCs w:val="24"/>
        </w:rPr>
        <w:t xml:space="preserve"> </w:t>
      </w:r>
    </w:p>
    <w:p w14:paraId="32CD7518" w14:textId="77777777" w:rsidR="00E13E08" w:rsidRPr="0006016A" w:rsidRDefault="00E13E08" w:rsidP="00A14E3C">
      <w:pPr>
        <w:pStyle w:val="ListParagraph"/>
        <w:widowControl w:val="0"/>
        <w:numPr>
          <w:ilvl w:val="0"/>
          <w:numId w:val="13"/>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How</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did</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background</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information</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challenge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extend</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your</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thinking</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about teaching and learning?</w:t>
      </w:r>
    </w:p>
    <w:p w14:paraId="0F11E746" w14:textId="15C5E783" w:rsidR="00E13E08" w:rsidRPr="0006016A" w:rsidRDefault="00E13E08" w:rsidP="00A14E3C">
      <w:pPr>
        <w:pStyle w:val="ListParagraph"/>
        <w:widowControl w:val="0"/>
        <w:numPr>
          <w:ilvl w:val="0"/>
          <w:numId w:val="13"/>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How</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did</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discussions</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with</w:t>
      </w:r>
      <w:r w:rsidRPr="0006016A">
        <w:rPr>
          <w:rFonts w:ascii="Arial" w:hAnsi="Arial" w:cs="Arial"/>
          <w:i/>
          <w:color w:val="7030A0"/>
          <w:spacing w:val="-5"/>
          <w:sz w:val="24"/>
          <w:szCs w:val="24"/>
        </w:rPr>
        <w:t xml:space="preserve"> </w:t>
      </w:r>
      <w:r w:rsidR="000E7A18">
        <w:rPr>
          <w:rFonts w:ascii="Arial" w:hAnsi="Arial" w:cs="Arial"/>
          <w:i/>
          <w:color w:val="7030A0"/>
          <w:sz w:val="24"/>
          <w:szCs w:val="24"/>
        </w:rPr>
        <w:t>Teacher Tutor</w:t>
      </w:r>
      <w:r w:rsidRPr="0006016A">
        <w:rPr>
          <w:rFonts w:ascii="Arial" w:hAnsi="Arial" w:cs="Arial"/>
          <w:i/>
          <w:color w:val="7030A0"/>
          <w:sz w:val="24"/>
          <w:szCs w:val="24"/>
        </w:rPr>
        <w:t>s</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and</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other</w:t>
      </w:r>
      <w:r w:rsidRPr="0006016A">
        <w:rPr>
          <w:rFonts w:ascii="Arial" w:hAnsi="Arial" w:cs="Arial"/>
          <w:i/>
          <w:color w:val="7030A0"/>
          <w:spacing w:val="-6"/>
          <w:sz w:val="24"/>
          <w:szCs w:val="24"/>
        </w:rPr>
        <w:t xml:space="preserve"> </w:t>
      </w:r>
      <w:r w:rsidRPr="0006016A">
        <w:rPr>
          <w:rFonts w:ascii="Arial" w:hAnsi="Arial" w:cs="Arial"/>
          <w:i/>
          <w:color w:val="7030A0"/>
          <w:spacing w:val="-2"/>
          <w:sz w:val="24"/>
          <w:szCs w:val="24"/>
        </w:rPr>
        <w:t>colleagues:</w:t>
      </w:r>
    </w:p>
    <w:p w14:paraId="3CE21BD5" w14:textId="77777777" w:rsidR="00E13E08" w:rsidRPr="0006016A" w:rsidRDefault="00E13E08" w:rsidP="00A14E3C">
      <w:pPr>
        <w:pStyle w:val="ListParagraph"/>
        <w:widowControl w:val="0"/>
        <w:numPr>
          <w:ilvl w:val="1"/>
          <w:numId w:val="13"/>
        </w:numPr>
        <w:tabs>
          <w:tab w:val="left" w:pos="1349"/>
          <w:tab w:val="left" w:pos="1350"/>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encourage</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use</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alternative</w:t>
      </w:r>
      <w:r w:rsidRPr="0006016A">
        <w:rPr>
          <w:rFonts w:ascii="Arial" w:hAnsi="Arial" w:cs="Arial"/>
          <w:i/>
          <w:color w:val="7030A0"/>
          <w:spacing w:val="-5"/>
          <w:sz w:val="24"/>
          <w:szCs w:val="24"/>
        </w:rPr>
        <w:t xml:space="preserve"> </w:t>
      </w:r>
      <w:r w:rsidRPr="0006016A">
        <w:rPr>
          <w:rFonts w:ascii="Arial" w:hAnsi="Arial" w:cs="Arial"/>
          <w:i/>
          <w:color w:val="7030A0"/>
          <w:spacing w:val="-2"/>
          <w:sz w:val="24"/>
          <w:szCs w:val="24"/>
        </w:rPr>
        <w:t>approaches</w:t>
      </w:r>
    </w:p>
    <w:p w14:paraId="49528515" w14:textId="77777777" w:rsidR="00E13E08" w:rsidRPr="0006016A" w:rsidRDefault="00E13E08" w:rsidP="00A14E3C">
      <w:pPr>
        <w:pStyle w:val="ListParagraph"/>
        <w:widowControl w:val="0"/>
        <w:numPr>
          <w:ilvl w:val="1"/>
          <w:numId w:val="13"/>
        </w:numPr>
        <w:tabs>
          <w:tab w:val="left" w:pos="1349"/>
          <w:tab w:val="left" w:pos="1350"/>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challenge</w:t>
      </w:r>
      <w:r w:rsidRPr="0006016A">
        <w:rPr>
          <w:rFonts w:ascii="Arial" w:hAnsi="Arial" w:cs="Arial"/>
          <w:i/>
          <w:color w:val="7030A0"/>
          <w:spacing w:val="-8"/>
          <w:sz w:val="24"/>
          <w:szCs w:val="24"/>
        </w:rPr>
        <w:t xml:space="preserve"> </w:t>
      </w:r>
      <w:r w:rsidRPr="0006016A">
        <w:rPr>
          <w:rFonts w:ascii="Arial" w:hAnsi="Arial" w:cs="Arial"/>
          <w:i/>
          <w:color w:val="7030A0"/>
          <w:sz w:val="24"/>
          <w:szCs w:val="24"/>
        </w:rPr>
        <w:t>your</w:t>
      </w:r>
      <w:r w:rsidRPr="0006016A">
        <w:rPr>
          <w:rFonts w:ascii="Arial" w:hAnsi="Arial" w:cs="Arial"/>
          <w:i/>
          <w:color w:val="7030A0"/>
          <w:spacing w:val="-8"/>
          <w:sz w:val="24"/>
          <w:szCs w:val="24"/>
        </w:rPr>
        <w:t xml:space="preserve"> </w:t>
      </w:r>
      <w:r w:rsidRPr="0006016A">
        <w:rPr>
          <w:rFonts w:ascii="Arial" w:hAnsi="Arial" w:cs="Arial"/>
          <w:i/>
          <w:color w:val="7030A0"/>
          <w:spacing w:val="-2"/>
          <w:sz w:val="24"/>
          <w:szCs w:val="24"/>
        </w:rPr>
        <w:t>practice</w:t>
      </w:r>
    </w:p>
    <w:p w14:paraId="7DC85423" w14:textId="77777777" w:rsidR="00E13E08" w:rsidRPr="0006016A" w:rsidRDefault="00E13E08" w:rsidP="00A14E3C">
      <w:pPr>
        <w:pStyle w:val="ListParagraph"/>
        <w:widowControl w:val="0"/>
        <w:numPr>
          <w:ilvl w:val="1"/>
          <w:numId w:val="13"/>
        </w:numPr>
        <w:tabs>
          <w:tab w:val="left" w:pos="1349"/>
          <w:tab w:val="left" w:pos="1350"/>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develop</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as</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a</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member</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a</w:t>
      </w:r>
      <w:r w:rsidRPr="0006016A">
        <w:rPr>
          <w:rFonts w:ascii="Arial" w:hAnsi="Arial" w:cs="Arial"/>
          <w:i/>
          <w:color w:val="7030A0"/>
          <w:spacing w:val="-3"/>
          <w:sz w:val="24"/>
          <w:szCs w:val="24"/>
        </w:rPr>
        <w:t xml:space="preserve"> </w:t>
      </w:r>
      <w:r w:rsidRPr="0006016A">
        <w:rPr>
          <w:rFonts w:ascii="Arial" w:hAnsi="Arial" w:cs="Arial"/>
          <w:i/>
          <w:color w:val="7030A0"/>
          <w:spacing w:val="-4"/>
          <w:sz w:val="24"/>
          <w:szCs w:val="24"/>
        </w:rPr>
        <w:t>team?</w:t>
      </w:r>
    </w:p>
    <w:p w14:paraId="0950B6EF" w14:textId="77777777" w:rsidR="00E13E08" w:rsidRPr="0006016A" w:rsidRDefault="00E13E08" w:rsidP="00A14E3C">
      <w:pPr>
        <w:pStyle w:val="ListParagraph"/>
        <w:widowControl w:val="0"/>
        <w:numPr>
          <w:ilvl w:val="0"/>
          <w:numId w:val="13"/>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To</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what</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extent</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do</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feel</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you</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have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developed</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in</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relation</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to</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stated</w:t>
      </w:r>
      <w:r w:rsidRPr="0006016A">
        <w:rPr>
          <w:rFonts w:ascii="Arial" w:hAnsi="Arial" w:cs="Arial"/>
          <w:i/>
          <w:color w:val="7030A0"/>
          <w:spacing w:val="-2"/>
          <w:sz w:val="24"/>
          <w:szCs w:val="24"/>
        </w:rPr>
        <w:t xml:space="preserve"> </w:t>
      </w:r>
      <w:r w:rsidRPr="0006016A">
        <w:rPr>
          <w:rFonts w:ascii="Arial" w:hAnsi="Arial" w:cs="Arial"/>
          <w:i/>
          <w:color w:val="7030A0"/>
          <w:sz w:val="24"/>
          <w:szCs w:val="24"/>
        </w:rPr>
        <w:t xml:space="preserve">related </w:t>
      </w:r>
      <w:r w:rsidRPr="0006016A">
        <w:rPr>
          <w:rFonts w:ascii="Arial" w:hAnsi="Arial" w:cs="Arial"/>
          <w:i/>
          <w:color w:val="7030A0"/>
          <w:spacing w:val="-2"/>
          <w:sz w:val="24"/>
          <w:szCs w:val="24"/>
        </w:rPr>
        <w:t>competences?</w:t>
      </w:r>
    </w:p>
    <w:p w14:paraId="788697CF" w14:textId="77777777" w:rsidR="00E13E08" w:rsidRPr="0006016A" w:rsidRDefault="00E13E08" w:rsidP="00A14E3C">
      <w:pPr>
        <w:pStyle w:val="ListParagraph"/>
        <w:widowControl w:val="0"/>
        <w:numPr>
          <w:ilvl w:val="0"/>
          <w:numId w:val="13"/>
        </w:numPr>
        <w:tabs>
          <w:tab w:val="left" w:pos="783"/>
          <w:tab w:val="left" w:pos="784"/>
        </w:tabs>
        <w:autoSpaceDE w:val="0"/>
        <w:autoSpaceDN w:val="0"/>
        <w:spacing w:after="0" w:line="240" w:lineRule="auto"/>
        <w:ind w:right="1160" w:hanging="568"/>
        <w:contextualSpacing w:val="0"/>
        <w:rPr>
          <w:rFonts w:ascii="Arial" w:hAnsi="Arial" w:cs="Arial"/>
          <w:i/>
          <w:color w:val="7030A0"/>
          <w:sz w:val="24"/>
          <w:szCs w:val="24"/>
        </w:rPr>
      </w:pPr>
      <w:r w:rsidRPr="0006016A">
        <w:rPr>
          <w:rFonts w:ascii="Arial" w:hAnsi="Arial" w:cs="Arial"/>
          <w:i/>
          <w:color w:val="7030A0"/>
          <w:sz w:val="24"/>
          <w:szCs w:val="24"/>
        </w:rPr>
        <w:t>How</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will</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the</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learning</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from</w:t>
      </w:r>
      <w:r w:rsidRPr="0006016A">
        <w:rPr>
          <w:rFonts w:ascii="Arial" w:hAnsi="Arial" w:cs="Arial"/>
          <w:i/>
          <w:color w:val="7030A0"/>
          <w:spacing w:val="-9"/>
          <w:sz w:val="24"/>
          <w:szCs w:val="24"/>
        </w:rPr>
        <w:t xml:space="preserve"> </w:t>
      </w:r>
      <w:r w:rsidRPr="0006016A">
        <w:rPr>
          <w:rFonts w:ascii="Arial" w:hAnsi="Arial" w:cs="Arial"/>
          <w:i/>
          <w:color w:val="7030A0"/>
          <w:sz w:val="24"/>
          <w:szCs w:val="24"/>
        </w:rPr>
        <w:t>this</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PDA</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influence</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your</w:t>
      </w:r>
      <w:r w:rsidRPr="0006016A">
        <w:rPr>
          <w:rFonts w:ascii="Arial" w:hAnsi="Arial" w:cs="Arial"/>
          <w:i/>
          <w:color w:val="7030A0"/>
          <w:spacing w:val="-7"/>
          <w:sz w:val="24"/>
          <w:szCs w:val="24"/>
        </w:rPr>
        <w:t xml:space="preserve"> </w:t>
      </w:r>
      <w:r w:rsidRPr="0006016A">
        <w:rPr>
          <w:rFonts w:ascii="Arial" w:hAnsi="Arial" w:cs="Arial"/>
          <w:i/>
          <w:color w:val="7030A0"/>
          <w:sz w:val="24"/>
          <w:szCs w:val="24"/>
        </w:rPr>
        <w:t>future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classroom</w:t>
      </w:r>
      <w:r w:rsidRPr="0006016A">
        <w:rPr>
          <w:rFonts w:ascii="Arial" w:hAnsi="Arial" w:cs="Arial"/>
          <w:i/>
          <w:color w:val="7030A0"/>
          <w:spacing w:val="-9"/>
          <w:sz w:val="24"/>
          <w:szCs w:val="24"/>
        </w:rPr>
        <w:t xml:space="preserve"> </w:t>
      </w:r>
      <w:r w:rsidRPr="0006016A">
        <w:rPr>
          <w:rFonts w:ascii="Arial" w:hAnsi="Arial" w:cs="Arial"/>
          <w:i/>
          <w:color w:val="7030A0"/>
          <w:spacing w:val="-2"/>
          <w:sz w:val="24"/>
          <w:szCs w:val="24"/>
        </w:rPr>
        <w:t>practice?</w:t>
      </w:r>
    </w:p>
    <w:p w14:paraId="5E7AC7C0" w14:textId="77777777" w:rsidR="00E13E08" w:rsidRPr="0006016A" w:rsidRDefault="00E13E08" w:rsidP="00A14E3C">
      <w:pPr>
        <w:pStyle w:val="ListParagraph"/>
        <w:widowControl w:val="0"/>
        <w:numPr>
          <w:ilvl w:val="0"/>
          <w:numId w:val="13"/>
        </w:numPr>
        <w:tabs>
          <w:tab w:val="left" w:pos="783"/>
          <w:tab w:val="left" w:pos="784"/>
        </w:tabs>
        <w:autoSpaceDE w:val="0"/>
        <w:autoSpaceDN w:val="0"/>
        <w:spacing w:after="0" w:line="240" w:lineRule="auto"/>
        <w:ind w:right="1160"/>
        <w:contextualSpacing w:val="0"/>
        <w:rPr>
          <w:rFonts w:ascii="Arial" w:hAnsi="Arial" w:cs="Arial"/>
          <w:i/>
          <w:color w:val="7030A0"/>
          <w:sz w:val="24"/>
          <w:szCs w:val="24"/>
        </w:rPr>
      </w:pPr>
      <w:r w:rsidRPr="0006016A">
        <w:rPr>
          <w:rFonts w:ascii="Arial" w:hAnsi="Arial" w:cs="Arial"/>
          <w:i/>
          <w:color w:val="7030A0"/>
          <w:sz w:val="24"/>
          <w:szCs w:val="24"/>
        </w:rPr>
        <w:t>What</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area(s)</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of</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development</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has</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(have)</w:t>
      </w:r>
      <w:r w:rsidRPr="0006016A">
        <w:rPr>
          <w:rFonts w:ascii="Arial" w:hAnsi="Arial" w:cs="Arial"/>
          <w:i/>
          <w:color w:val="7030A0"/>
          <w:spacing w:val="-5"/>
          <w:sz w:val="24"/>
          <w:szCs w:val="24"/>
        </w:rPr>
        <w:t xml:space="preserve"> </w:t>
      </w:r>
      <w:r w:rsidRPr="0006016A">
        <w:rPr>
          <w:rFonts w:ascii="Arial" w:hAnsi="Arial" w:cs="Arial"/>
          <w:i/>
          <w:color w:val="7030A0"/>
          <w:sz w:val="24"/>
          <w:szCs w:val="24"/>
        </w:rPr>
        <w:t>been</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highlighted</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through</w:t>
      </w:r>
      <w:r w:rsidRPr="0006016A">
        <w:rPr>
          <w:rFonts w:ascii="Arial" w:hAnsi="Arial" w:cs="Arial"/>
          <w:i/>
          <w:color w:val="7030A0"/>
          <w:spacing w:val="-3"/>
          <w:sz w:val="24"/>
          <w:szCs w:val="24"/>
        </w:rPr>
        <w:t xml:space="preserve"> </w:t>
      </w:r>
      <w:r w:rsidRPr="0006016A">
        <w:rPr>
          <w:rFonts w:ascii="Arial" w:hAnsi="Arial" w:cs="Arial"/>
          <w:i/>
          <w:color w:val="7030A0"/>
          <w:sz w:val="24"/>
          <w:szCs w:val="24"/>
        </w:rPr>
        <w:t>this</w:t>
      </w:r>
      <w:r w:rsidRPr="0006016A">
        <w:rPr>
          <w:rFonts w:ascii="Arial" w:hAnsi="Arial" w:cs="Arial"/>
          <w:i/>
          <w:color w:val="7030A0"/>
          <w:spacing w:val="-4"/>
          <w:sz w:val="24"/>
          <w:szCs w:val="24"/>
        </w:rPr>
        <w:t xml:space="preserve"> </w:t>
      </w:r>
      <w:r w:rsidRPr="0006016A">
        <w:rPr>
          <w:rFonts w:ascii="Arial" w:hAnsi="Arial" w:cs="Arial"/>
          <w:i/>
          <w:color w:val="7030A0"/>
          <w:sz w:val="24"/>
          <w:szCs w:val="24"/>
        </w:rPr>
        <w:t>activity</w:t>
      </w:r>
      <w:r w:rsidRPr="0006016A">
        <w:rPr>
          <w:rFonts w:ascii="Arial" w:hAnsi="Arial" w:cs="Arial"/>
          <w:i/>
          <w:color w:val="7030A0"/>
          <w:spacing w:val="-6"/>
          <w:sz w:val="24"/>
          <w:szCs w:val="24"/>
        </w:rPr>
        <w:t xml:space="preserve"> </w:t>
      </w:r>
      <w:r w:rsidRPr="0006016A">
        <w:rPr>
          <w:rFonts w:ascii="Arial" w:hAnsi="Arial" w:cs="Arial"/>
          <w:i/>
          <w:color w:val="7030A0"/>
          <w:sz w:val="24"/>
          <w:szCs w:val="24"/>
        </w:rPr>
        <w:t>which you may address in the future?</w:t>
      </w:r>
    </w:p>
    <w:p w14:paraId="274DEBCA" w14:textId="77777777" w:rsidR="00E13E08" w:rsidRPr="0006016A" w:rsidRDefault="00E13E08" w:rsidP="00A14E3C">
      <w:pPr>
        <w:pStyle w:val="BodyText"/>
        <w:ind w:right="1160"/>
        <w:rPr>
          <w:iCs/>
          <w:color w:val="7030A0"/>
        </w:rPr>
      </w:pPr>
    </w:p>
    <w:p w14:paraId="735B7275" w14:textId="77777777" w:rsidR="00E13E08" w:rsidRPr="00701517" w:rsidRDefault="00E13E08" w:rsidP="00A14E3C">
      <w:pPr>
        <w:ind w:firstLine="216"/>
        <w:rPr>
          <w:rFonts w:ascii="Arial" w:hAnsi="Arial" w:cs="Arial"/>
          <w:b/>
          <w:bCs/>
          <w:color w:val="7030A0"/>
          <w:sz w:val="24"/>
          <w:szCs w:val="24"/>
        </w:rPr>
        <w:sectPr w:rsidR="00E13E08" w:rsidRPr="00701517" w:rsidSect="002F1675">
          <w:pgSz w:w="11900" w:h="16840"/>
          <w:pgMar w:top="561" w:right="278" w:bottom="641" w:left="539" w:header="0" w:footer="970" w:gutter="0"/>
          <w:cols w:space="720"/>
        </w:sectPr>
      </w:pPr>
      <w:r w:rsidRPr="00701517">
        <w:rPr>
          <w:rFonts w:ascii="Arial" w:hAnsi="Arial" w:cs="Arial"/>
          <w:b/>
          <w:bCs/>
          <w:color w:val="7030A0"/>
          <w:sz w:val="24"/>
          <w:szCs w:val="24"/>
        </w:rPr>
        <w:t>Date of Completion of PDA: ________________________________</w:t>
      </w:r>
    </w:p>
    <w:p w14:paraId="1642D6B0" w14:textId="77777777" w:rsidR="00E13E08" w:rsidRPr="0006016A" w:rsidRDefault="00E13E08" w:rsidP="00E13E08">
      <w:pPr>
        <w:spacing w:before="35"/>
        <w:rPr>
          <w:rFonts w:ascii="Arial" w:hAnsi="Arial" w:cs="Arial"/>
          <w:b/>
          <w:color w:val="7030A0"/>
          <w:sz w:val="24"/>
        </w:rPr>
      </w:pPr>
    </w:p>
    <w:p w14:paraId="1D32CBDF" w14:textId="77777777" w:rsidR="00E13E08" w:rsidRPr="0006016A" w:rsidRDefault="00E13E08" w:rsidP="00E13E08">
      <w:pPr>
        <w:spacing w:before="35"/>
        <w:ind w:left="216"/>
        <w:rPr>
          <w:rFonts w:ascii="Arial" w:hAnsi="Arial" w:cs="Arial"/>
          <w:b/>
          <w:color w:val="7030A0"/>
          <w:sz w:val="24"/>
        </w:rPr>
      </w:pPr>
      <w:r w:rsidRPr="0006016A">
        <w:rPr>
          <w:rFonts w:ascii="Arial" w:hAnsi="Arial" w:cs="Arial"/>
          <w:b/>
          <w:color w:val="7030A0"/>
          <w:sz w:val="24"/>
        </w:rPr>
        <w:t>Index of Evidence</w:t>
      </w:r>
    </w:p>
    <w:p w14:paraId="40C3EAC0" w14:textId="77777777" w:rsidR="00E13E08" w:rsidRPr="0006016A" w:rsidRDefault="00E13E08" w:rsidP="00E13E08">
      <w:pPr>
        <w:pStyle w:val="BodyText"/>
        <w:rPr>
          <w:b/>
          <w:color w:val="7030A0"/>
        </w:rPr>
      </w:pPr>
    </w:p>
    <w:p w14:paraId="37119F31" w14:textId="77777777" w:rsidR="00E13E08" w:rsidRPr="0006016A" w:rsidRDefault="00E13E08" w:rsidP="00E13E08">
      <w:pPr>
        <w:pStyle w:val="BodyText"/>
        <w:ind w:left="216"/>
        <w:rPr>
          <w:color w:val="7030A0"/>
        </w:rPr>
      </w:pPr>
      <w:r w:rsidRPr="0006016A">
        <w:rPr>
          <w:color w:val="7030A0"/>
        </w:rPr>
        <w:t>You</w:t>
      </w:r>
      <w:r w:rsidRPr="0006016A">
        <w:rPr>
          <w:color w:val="7030A0"/>
          <w:spacing w:val="-6"/>
        </w:rPr>
        <w:t xml:space="preserve"> </w:t>
      </w:r>
      <w:r w:rsidRPr="0006016A">
        <w:rPr>
          <w:color w:val="7030A0"/>
        </w:rPr>
        <w:t>should</w:t>
      </w:r>
      <w:r w:rsidRPr="0006016A">
        <w:rPr>
          <w:color w:val="7030A0"/>
          <w:spacing w:val="-5"/>
        </w:rPr>
        <w:t xml:space="preserve"> </w:t>
      </w:r>
      <w:r w:rsidRPr="0006016A">
        <w:rPr>
          <w:color w:val="7030A0"/>
        </w:rPr>
        <w:t>retain</w:t>
      </w:r>
      <w:r w:rsidRPr="0006016A">
        <w:rPr>
          <w:color w:val="7030A0"/>
          <w:spacing w:val="-6"/>
        </w:rPr>
        <w:t xml:space="preserve"> </w:t>
      </w:r>
      <w:r w:rsidRPr="0006016A">
        <w:rPr>
          <w:color w:val="7030A0"/>
        </w:rPr>
        <w:t>the</w:t>
      </w:r>
      <w:r w:rsidRPr="0006016A">
        <w:rPr>
          <w:color w:val="7030A0"/>
          <w:spacing w:val="-7"/>
        </w:rPr>
        <w:t xml:space="preserve"> </w:t>
      </w:r>
      <w:r w:rsidRPr="0006016A">
        <w:rPr>
          <w:color w:val="7030A0"/>
        </w:rPr>
        <w:t>evidence</w:t>
      </w:r>
      <w:r w:rsidRPr="0006016A">
        <w:rPr>
          <w:color w:val="7030A0"/>
          <w:spacing w:val="-5"/>
        </w:rPr>
        <w:t xml:space="preserve"> </w:t>
      </w:r>
      <w:r w:rsidRPr="0006016A">
        <w:rPr>
          <w:color w:val="7030A0"/>
        </w:rPr>
        <w:t>you</w:t>
      </w:r>
      <w:r w:rsidRPr="0006016A">
        <w:rPr>
          <w:color w:val="7030A0"/>
          <w:spacing w:val="-5"/>
        </w:rPr>
        <w:t xml:space="preserve"> </w:t>
      </w:r>
      <w:r w:rsidRPr="0006016A">
        <w:rPr>
          <w:color w:val="7030A0"/>
        </w:rPr>
        <w:t>collected</w:t>
      </w:r>
      <w:r w:rsidRPr="0006016A">
        <w:rPr>
          <w:color w:val="7030A0"/>
          <w:spacing w:val="-8"/>
        </w:rPr>
        <w:t xml:space="preserve"> </w:t>
      </w:r>
      <w:r w:rsidRPr="0006016A">
        <w:rPr>
          <w:color w:val="7030A0"/>
        </w:rPr>
        <w:t>and</w:t>
      </w:r>
      <w:r w:rsidRPr="0006016A">
        <w:rPr>
          <w:color w:val="7030A0"/>
          <w:spacing w:val="-7"/>
        </w:rPr>
        <w:t xml:space="preserve"> </w:t>
      </w:r>
      <w:r w:rsidRPr="0006016A">
        <w:rPr>
          <w:color w:val="7030A0"/>
        </w:rPr>
        <w:t>used</w:t>
      </w:r>
      <w:r w:rsidRPr="0006016A">
        <w:rPr>
          <w:color w:val="7030A0"/>
          <w:spacing w:val="-5"/>
        </w:rPr>
        <w:t xml:space="preserve"> </w:t>
      </w:r>
      <w:r w:rsidRPr="0006016A">
        <w:rPr>
          <w:color w:val="7030A0"/>
        </w:rPr>
        <w:t>to</w:t>
      </w:r>
      <w:r w:rsidRPr="0006016A">
        <w:rPr>
          <w:color w:val="7030A0"/>
          <w:spacing w:val="-6"/>
        </w:rPr>
        <w:t xml:space="preserve"> </w:t>
      </w:r>
      <w:r w:rsidRPr="0006016A">
        <w:rPr>
          <w:color w:val="7030A0"/>
        </w:rPr>
        <w:t>review</w:t>
      </w:r>
      <w:r w:rsidRPr="0006016A">
        <w:rPr>
          <w:color w:val="7030A0"/>
          <w:spacing w:val="-6"/>
        </w:rPr>
        <w:t xml:space="preserve"> </w:t>
      </w:r>
      <w:r w:rsidRPr="0006016A">
        <w:rPr>
          <w:color w:val="7030A0"/>
        </w:rPr>
        <w:t>your</w:t>
      </w:r>
      <w:r w:rsidRPr="0006016A">
        <w:rPr>
          <w:color w:val="7030A0"/>
          <w:spacing w:val="-7"/>
        </w:rPr>
        <w:t xml:space="preserve"> </w:t>
      </w:r>
      <w:r w:rsidRPr="0006016A">
        <w:rPr>
          <w:color w:val="7030A0"/>
          <w:spacing w:val="-4"/>
        </w:rPr>
        <w:t>PDA.</w:t>
      </w:r>
    </w:p>
    <w:p w14:paraId="3A14F3AB" w14:textId="77777777" w:rsidR="00E13E08" w:rsidRPr="0006016A" w:rsidRDefault="00E13E08" w:rsidP="00E13E08">
      <w:pPr>
        <w:rPr>
          <w:color w:val="7030A0"/>
        </w:rPr>
        <w:sectPr w:rsidR="00E13E08" w:rsidRPr="0006016A" w:rsidSect="002F1675">
          <w:pgSz w:w="11900" w:h="16840"/>
          <w:pgMar w:top="561" w:right="278" w:bottom="641" w:left="539" w:header="0" w:footer="970" w:gutter="0"/>
          <w:cols w:space="720"/>
        </w:sectPr>
      </w:pPr>
    </w:p>
    <w:p w14:paraId="50D4AAEE" w14:textId="77777777" w:rsidR="00E13E08" w:rsidRPr="0006016A" w:rsidRDefault="00E13E08" w:rsidP="00E13E08">
      <w:pPr>
        <w:widowControl w:val="0"/>
        <w:tabs>
          <w:tab w:val="left" w:pos="936"/>
          <w:tab w:val="left" w:pos="937"/>
        </w:tabs>
        <w:autoSpaceDE w:val="0"/>
        <w:autoSpaceDN w:val="0"/>
        <w:spacing w:before="35" w:after="0" w:line="240" w:lineRule="auto"/>
        <w:rPr>
          <w:rFonts w:ascii="Arial" w:hAnsi="Arial" w:cs="Arial"/>
          <w:b/>
          <w:i/>
          <w:color w:val="7030A0"/>
          <w:sz w:val="24"/>
        </w:rPr>
      </w:pPr>
    </w:p>
    <w:p w14:paraId="0002102C" w14:textId="5E604AEC" w:rsidR="00E13E08" w:rsidRPr="00752350" w:rsidRDefault="00E13E08" w:rsidP="00752350">
      <w:pPr>
        <w:pStyle w:val="Heading2"/>
        <w:ind w:right="1160"/>
        <w:jc w:val="center"/>
        <w:rPr>
          <w:i w:val="0"/>
          <w:iCs w:val="0"/>
          <w:color w:val="7030A0"/>
        </w:rPr>
      </w:pPr>
      <w:r w:rsidRPr="00752350">
        <w:rPr>
          <w:i w:val="0"/>
          <w:iCs w:val="0"/>
          <w:color w:val="7030A0"/>
        </w:rPr>
        <w:t>Q</w:t>
      </w:r>
      <w:r w:rsidR="00752350" w:rsidRPr="00752350">
        <w:rPr>
          <w:i w:val="0"/>
          <w:iCs w:val="0"/>
          <w:color w:val="7030A0"/>
        </w:rPr>
        <w:t>uality Assurance of the PDA</w:t>
      </w:r>
    </w:p>
    <w:p w14:paraId="6A3314CA" w14:textId="77777777" w:rsidR="00E13E08" w:rsidRPr="00701517" w:rsidRDefault="00E13E08" w:rsidP="00752350">
      <w:pPr>
        <w:spacing w:after="0"/>
        <w:jc w:val="center"/>
      </w:pPr>
    </w:p>
    <w:p w14:paraId="44B17B0D" w14:textId="77777777" w:rsidR="00E13E08" w:rsidRPr="00701517" w:rsidRDefault="00E13E08" w:rsidP="00752350">
      <w:pPr>
        <w:spacing w:after="0"/>
        <w:ind w:right="1160"/>
        <w:jc w:val="center"/>
        <w:rPr>
          <w:rFonts w:ascii="Arial" w:hAnsi="Arial" w:cs="Arial"/>
          <w:b/>
          <w:bCs/>
          <w:color w:val="7030A0"/>
          <w:sz w:val="24"/>
          <w:szCs w:val="24"/>
        </w:rPr>
      </w:pPr>
      <w:r w:rsidRPr="00701517">
        <w:rPr>
          <w:rFonts w:ascii="Arial" w:hAnsi="Arial" w:cs="Arial"/>
          <w:b/>
          <w:bCs/>
          <w:color w:val="7030A0"/>
          <w:sz w:val="24"/>
          <w:szCs w:val="24"/>
        </w:rPr>
        <w:t>SECTION</w:t>
      </w:r>
      <w:r w:rsidRPr="00701517">
        <w:rPr>
          <w:rFonts w:ascii="Arial" w:hAnsi="Arial" w:cs="Arial"/>
          <w:b/>
          <w:bCs/>
          <w:color w:val="7030A0"/>
          <w:spacing w:val="-14"/>
          <w:sz w:val="24"/>
          <w:szCs w:val="24"/>
        </w:rPr>
        <w:t xml:space="preserve"> </w:t>
      </w:r>
      <w:r w:rsidRPr="00701517">
        <w:rPr>
          <w:rFonts w:ascii="Arial" w:hAnsi="Arial" w:cs="Arial"/>
          <w:b/>
          <w:bCs/>
          <w:color w:val="7030A0"/>
          <w:spacing w:val="-10"/>
          <w:sz w:val="24"/>
          <w:szCs w:val="24"/>
        </w:rPr>
        <w:t>B</w:t>
      </w:r>
    </w:p>
    <w:p w14:paraId="67CA781D" w14:textId="77777777" w:rsidR="00E13E08" w:rsidRPr="0006016A" w:rsidRDefault="00E13E08" w:rsidP="00752350">
      <w:pPr>
        <w:spacing w:after="0"/>
        <w:ind w:right="1160"/>
        <w:jc w:val="center"/>
        <w:rPr>
          <w:b/>
          <w:color w:val="7030A0"/>
          <w:sz w:val="24"/>
        </w:rPr>
      </w:pPr>
      <w:r w:rsidRPr="0006016A">
        <w:rPr>
          <w:b/>
          <w:color w:val="7030A0"/>
          <w:sz w:val="24"/>
        </w:rPr>
        <w:t>To</w:t>
      </w:r>
      <w:r w:rsidRPr="0006016A">
        <w:rPr>
          <w:b/>
          <w:color w:val="7030A0"/>
          <w:spacing w:val="-5"/>
          <w:sz w:val="24"/>
        </w:rPr>
        <w:t xml:space="preserve"> </w:t>
      </w:r>
      <w:r w:rsidRPr="0006016A">
        <w:rPr>
          <w:b/>
          <w:color w:val="7030A0"/>
          <w:sz w:val="24"/>
        </w:rPr>
        <w:t>be</w:t>
      </w:r>
      <w:r w:rsidRPr="0006016A">
        <w:rPr>
          <w:b/>
          <w:color w:val="7030A0"/>
          <w:spacing w:val="-4"/>
          <w:sz w:val="24"/>
        </w:rPr>
        <w:t xml:space="preserve"> </w:t>
      </w:r>
      <w:r w:rsidRPr="0006016A">
        <w:rPr>
          <w:b/>
          <w:color w:val="7030A0"/>
          <w:sz w:val="24"/>
        </w:rPr>
        <w:t>completed</w:t>
      </w:r>
      <w:r w:rsidRPr="0006016A">
        <w:rPr>
          <w:b/>
          <w:color w:val="7030A0"/>
          <w:spacing w:val="-8"/>
          <w:sz w:val="24"/>
        </w:rPr>
        <w:t xml:space="preserve"> </w:t>
      </w:r>
      <w:r w:rsidRPr="0006016A">
        <w:rPr>
          <w:b/>
          <w:color w:val="7030A0"/>
          <w:sz w:val="24"/>
        </w:rPr>
        <w:t>by</w:t>
      </w:r>
      <w:r w:rsidRPr="0006016A">
        <w:rPr>
          <w:b/>
          <w:color w:val="7030A0"/>
          <w:spacing w:val="-10"/>
          <w:sz w:val="24"/>
        </w:rPr>
        <w:t xml:space="preserve"> </w:t>
      </w:r>
      <w:r w:rsidRPr="0006016A">
        <w:rPr>
          <w:b/>
          <w:color w:val="7030A0"/>
          <w:sz w:val="24"/>
        </w:rPr>
        <w:t>the</w:t>
      </w:r>
      <w:r w:rsidRPr="0006016A">
        <w:rPr>
          <w:b/>
          <w:color w:val="7030A0"/>
          <w:spacing w:val="-4"/>
          <w:sz w:val="24"/>
        </w:rPr>
        <w:t xml:space="preserve"> </w:t>
      </w:r>
      <w:r w:rsidRPr="0006016A">
        <w:rPr>
          <w:b/>
          <w:color w:val="7030A0"/>
          <w:spacing w:val="-2"/>
          <w:sz w:val="24"/>
        </w:rPr>
        <w:t>school</w:t>
      </w:r>
    </w:p>
    <w:p w14:paraId="5D6EDAEF" w14:textId="77777777" w:rsidR="00E13E08" w:rsidRPr="0006016A" w:rsidRDefault="00E13E08" w:rsidP="00E13E08">
      <w:pPr>
        <w:pStyle w:val="BodyText"/>
        <w:rPr>
          <w:b/>
          <w:color w:val="7030A0"/>
        </w:rPr>
      </w:pPr>
    </w:p>
    <w:p w14:paraId="00D1D9F8" w14:textId="77777777" w:rsidR="00E13E08" w:rsidRPr="0006016A" w:rsidRDefault="00E13E08" w:rsidP="00E13E08">
      <w:pPr>
        <w:pStyle w:val="BodyText"/>
        <w:rPr>
          <w:b/>
          <w:color w:val="7030A0"/>
        </w:rPr>
      </w:pPr>
    </w:p>
    <w:p w14:paraId="0DA3BC17" w14:textId="77777777" w:rsidR="00E13E08" w:rsidRPr="0006016A" w:rsidRDefault="00E13E08" w:rsidP="00E13E08">
      <w:pPr>
        <w:pStyle w:val="BodyText"/>
        <w:tabs>
          <w:tab w:val="left" w:pos="9622"/>
        </w:tabs>
        <w:spacing w:before="1"/>
        <w:ind w:left="284" w:right="61"/>
        <w:rPr>
          <w:color w:val="7030A0"/>
        </w:rPr>
      </w:pPr>
      <w:r w:rsidRPr="0006016A">
        <w:rPr>
          <w:color w:val="7030A0"/>
        </w:rPr>
        <w:t>Teacher name:</w:t>
      </w:r>
      <w:r w:rsidRPr="0006016A">
        <w:rPr>
          <w:color w:val="7030A0"/>
          <w:spacing w:val="65"/>
        </w:rPr>
        <w:t xml:space="preserve"> </w:t>
      </w:r>
      <w:r w:rsidRPr="0006016A">
        <w:rPr>
          <w:color w:val="7030A0"/>
          <w:u w:val="single"/>
        </w:rPr>
        <w:tab/>
      </w:r>
    </w:p>
    <w:p w14:paraId="5D736C49" w14:textId="77777777" w:rsidR="00E13E08" w:rsidRPr="0006016A" w:rsidRDefault="00E13E08" w:rsidP="00E13E08">
      <w:pPr>
        <w:pStyle w:val="BodyText"/>
        <w:rPr>
          <w:color w:val="7030A0"/>
          <w:sz w:val="20"/>
        </w:rPr>
      </w:pPr>
    </w:p>
    <w:p w14:paraId="300E1F20" w14:textId="77777777" w:rsidR="00E13E08" w:rsidRPr="0006016A" w:rsidRDefault="00E13E08" w:rsidP="00E13E08">
      <w:pPr>
        <w:pStyle w:val="BodyText"/>
        <w:spacing w:before="8"/>
        <w:rPr>
          <w:color w:val="7030A0"/>
          <w:sz w:val="22"/>
        </w:rPr>
      </w:pPr>
    </w:p>
    <w:p w14:paraId="28CCCE51" w14:textId="77777777" w:rsidR="00E13E08" w:rsidRPr="0006016A" w:rsidRDefault="00E13E08" w:rsidP="00E13E08">
      <w:pPr>
        <w:pStyle w:val="BodyText"/>
        <w:tabs>
          <w:tab w:val="left" w:pos="9801"/>
        </w:tabs>
        <w:spacing w:before="61"/>
        <w:ind w:left="284"/>
        <w:rPr>
          <w:color w:val="7030A0"/>
        </w:rPr>
      </w:pPr>
      <w:r w:rsidRPr="0006016A">
        <w:rPr>
          <w:color w:val="7030A0"/>
        </w:rPr>
        <w:t>Teacher Reference Number:</w:t>
      </w:r>
      <w:r w:rsidRPr="0006016A">
        <w:rPr>
          <w:color w:val="7030A0"/>
          <w:spacing w:val="65"/>
        </w:rPr>
        <w:t xml:space="preserve"> </w:t>
      </w:r>
      <w:r w:rsidRPr="0006016A">
        <w:rPr>
          <w:color w:val="7030A0"/>
          <w:u w:val="single"/>
        </w:rPr>
        <w:tab/>
      </w:r>
    </w:p>
    <w:p w14:paraId="5413BC09" w14:textId="77777777" w:rsidR="00E13E08" w:rsidRPr="0006016A" w:rsidRDefault="00E13E08" w:rsidP="00E13E08">
      <w:pPr>
        <w:pStyle w:val="BodyText"/>
        <w:spacing w:before="8"/>
        <w:rPr>
          <w:color w:val="7030A0"/>
          <w:sz w:val="18"/>
        </w:rPr>
      </w:pPr>
    </w:p>
    <w:p w14:paraId="14219178" w14:textId="4E4B6A01" w:rsidR="00E13E08" w:rsidRPr="0006016A" w:rsidRDefault="00E13E08" w:rsidP="00E13E08">
      <w:pPr>
        <w:pStyle w:val="BodyText"/>
        <w:spacing w:before="61"/>
        <w:ind w:left="284" w:right="1160"/>
        <w:jc w:val="both"/>
        <w:rPr>
          <w:color w:val="7030A0"/>
        </w:rPr>
      </w:pPr>
      <w:r w:rsidRPr="0006016A">
        <w:rPr>
          <w:color w:val="7030A0"/>
        </w:rPr>
        <w:t>The</w:t>
      </w:r>
      <w:r w:rsidRPr="0006016A">
        <w:rPr>
          <w:color w:val="7030A0"/>
          <w:spacing w:val="-3"/>
        </w:rPr>
        <w:t xml:space="preserve"> </w:t>
      </w:r>
      <w:r w:rsidRPr="0006016A">
        <w:rPr>
          <w:color w:val="7030A0"/>
        </w:rPr>
        <w:t>Principal,</w:t>
      </w:r>
      <w:r w:rsidRPr="0006016A">
        <w:rPr>
          <w:color w:val="7030A0"/>
          <w:spacing w:val="-3"/>
        </w:rPr>
        <w:t xml:space="preserve"> </w:t>
      </w:r>
      <w:r w:rsidRPr="0006016A">
        <w:rPr>
          <w:color w:val="7030A0"/>
        </w:rPr>
        <w:t>in</w:t>
      </w:r>
      <w:r w:rsidRPr="0006016A">
        <w:rPr>
          <w:color w:val="7030A0"/>
          <w:spacing w:val="-3"/>
        </w:rPr>
        <w:t xml:space="preserve"> </w:t>
      </w:r>
      <w:r w:rsidRPr="0006016A">
        <w:rPr>
          <w:color w:val="7030A0"/>
        </w:rPr>
        <w:t>joint</w:t>
      </w:r>
      <w:r w:rsidRPr="0006016A">
        <w:rPr>
          <w:color w:val="7030A0"/>
          <w:spacing w:val="-3"/>
        </w:rPr>
        <w:t xml:space="preserve"> </w:t>
      </w:r>
      <w:r w:rsidRPr="0006016A">
        <w:rPr>
          <w:color w:val="7030A0"/>
        </w:rPr>
        <w:t>discussion</w:t>
      </w:r>
      <w:r w:rsidRPr="0006016A">
        <w:rPr>
          <w:color w:val="7030A0"/>
          <w:spacing w:val="-3"/>
        </w:rPr>
        <w:t xml:space="preserve"> </w:t>
      </w:r>
      <w:r w:rsidRPr="0006016A">
        <w:rPr>
          <w:color w:val="7030A0"/>
        </w:rPr>
        <w:t>with</w:t>
      </w:r>
      <w:r w:rsidRPr="0006016A">
        <w:rPr>
          <w:color w:val="7030A0"/>
          <w:spacing w:val="-3"/>
        </w:rPr>
        <w:t xml:space="preserve"> </w:t>
      </w:r>
      <w:r w:rsidRPr="0006016A">
        <w:rPr>
          <w:color w:val="7030A0"/>
        </w:rPr>
        <w:t>the</w:t>
      </w:r>
      <w:r w:rsidRPr="0006016A">
        <w:rPr>
          <w:color w:val="7030A0"/>
          <w:spacing w:val="-5"/>
        </w:rPr>
        <w:t xml:space="preserve"> </w:t>
      </w:r>
      <w:r w:rsidRPr="0006016A">
        <w:rPr>
          <w:color w:val="7030A0"/>
        </w:rPr>
        <w:t>EPD</w:t>
      </w:r>
      <w:r w:rsidRPr="0006016A">
        <w:rPr>
          <w:color w:val="7030A0"/>
          <w:spacing w:val="-7"/>
        </w:rPr>
        <w:t xml:space="preserve"> </w:t>
      </w:r>
      <w:r w:rsidRPr="0006016A">
        <w:rPr>
          <w:color w:val="7030A0"/>
        </w:rPr>
        <w:t>teacher</w:t>
      </w:r>
      <w:r w:rsidRPr="0006016A">
        <w:rPr>
          <w:color w:val="7030A0"/>
          <w:spacing w:val="-5"/>
        </w:rPr>
        <w:t xml:space="preserve"> </w:t>
      </w:r>
      <w:r w:rsidRPr="0006016A">
        <w:rPr>
          <w:color w:val="7030A0"/>
        </w:rPr>
        <w:t>and</w:t>
      </w:r>
      <w:r w:rsidRPr="0006016A">
        <w:rPr>
          <w:color w:val="7030A0"/>
          <w:spacing w:val="-3"/>
        </w:rPr>
        <w:t xml:space="preserve"> </w:t>
      </w:r>
      <w:r w:rsidRPr="0006016A">
        <w:rPr>
          <w:color w:val="7030A0"/>
        </w:rPr>
        <w:t>the</w:t>
      </w:r>
      <w:r w:rsidRPr="0006016A">
        <w:rPr>
          <w:color w:val="7030A0"/>
          <w:spacing w:val="-3"/>
        </w:rPr>
        <w:t xml:space="preserve"> </w:t>
      </w:r>
      <w:r w:rsidR="000E7A18">
        <w:rPr>
          <w:color w:val="7030A0"/>
        </w:rPr>
        <w:t>Teacher Tutor</w:t>
      </w:r>
      <w:r w:rsidRPr="0006016A">
        <w:rPr>
          <w:color w:val="7030A0"/>
        </w:rPr>
        <w:t>,</w:t>
      </w:r>
      <w:r w:rsidRPr="0006016A">
        <w:rPr>
          <w:color w:val="7030A0"/>
          <w:spacing w:val="-3"/>
        </w:rPr>
        <w:t xml:space="preserve"> </w:t>
      </w:r>
      <w:r w:rsidRPr="0006016A">
        <w:rPr>
          <w:color w:val="7030A0"/>
        </w:rPr>
        <w:t>should complete this section.</w:t>
      </w:r>
    </w:p>
    <w:p w14:paraId="66D66728" w14:textId="77777777" w:rsidR="00E13E08" w:rsidRPr="0006016A" w:rsidRDefault="00E13E08" w:rsidP="00E13E08">
      <w:pPr>
        <w:pStyle w:val="BodyText"/>
        <w:ind w:left="284"/>
        <w:rPr>
          <w:color w:val="7030A0"/>
        </w:rPr>
      </w:pPr>
    </w:p>
    <w:p w14:paraId="4A405D12" w14:textId="77777777" w:rsidR="00E13E08" w:rsidRPr="0006016A" w:rsidRDefault="00E13E08" w:rsidP="00E13E08">
      <w:pPr>
        <w:pStyle w:val="BodyText"/>
        <w:ind w:left="284"/>
        <w:rPr>
          <w:color w:val="7030A0"/>
        </w:rPr>
      </w:pPr>
      <w:r w:rsidRPr="0006016A">
        <w:rPr>
          <w:color w:val="7030A0"/>
        </w:rPr>
        <w:t>Please</w:t>
      </w:r>
      <w:r w:rsidRPr="0006016A">
        <w:rPr>
          <w:color w:val="7030A0"/>
          <w:spacing w:val="-5"/>
        </w:rPr>
        <w:t xml:space="preserve"> </w:t>
      </w:r>
      <w:r w:rsidRPr="0006016A">
        <w:rPr>
          <w:color w:val="7030A0"/>
        </w:rPr>
        <w:t>comment</w:t>
      </w:r>
      <w:r w:rsidRPr="0006016A">
        <w:rPr>
          <w:color w:val="7030A0"/>
          <w:spacing w:val="-8"/>
        </w:rPr>
        <w:t xml:space="preserve"> </w:t>
      </w:r>
      <w:r w:rsidRPr="0006016A">
        <w:rPr>
          <w:color w:val="7030A0"/>
        </w:rPr>
        <w:t>on</w:t>
      </w:r>
      <w:r w:rsidRPr="0006016A">
        <w:rPr>
          <w:color w:val="7030A0"/>
          <w:spacing w:val="-7"/>
        </w:rPr>
        <w:t xml:space="preserve"> </w:t>
      </w:r>
      <w:r w:rsidRPr="0006016A">
        <w:rPr>
          <w:color w:val="7030A0"/>
        </w:rPr>
        <w:t>the</w:t>
      </w:r>
      <w:r w:rsidRPr="0006016A">
        <w:rPr>
          <w:color w:val="7030A0"/>
          <w:spacing w:val="-5"/>
        </w:rPr>
        <w:t xml:space="preserve"> </w:t>
      </w:r>
      <w:r w:rsidRPr="0006016A">
        <w:rPr>
          <w:color w:val="7030A0"/>
        </w:rPr>
        <w:t>extent</w:t>
      </w:r>
      <w:r w:rsidRPr="0006016A">
        <w:rPr>
          <w:color w:val="7030A0"/>
          <w:spacing w:val="-8"/>
        </w:rPr>
        <w:t xml:space="preserve"> </w:t>
      </w:r>
      <w:r w:rsidRPr="0006016A">
        <w:rPr>
          <w:color w:val="7030A0"/>
        </w:rPr>
        <w:t>to</w:t>
      </w:r>
      <w:r w:rsidRPr="0006016A">
        <w:rPr>
          <w:color w:val="7030A0"/>
          <w:spacing w:val="-5"/>
        </w:rPr>
        <w:t xml:space="preserve"> </w:t>
      </w:r>
      <w:r w:rsidRPr="0006016A">
        <w:rPr>
          <w:color w:val="7030A0"/>
        </w:rPr>
        <w:t>which</w:t>
      </w:r>
      <w:r w:rsidRPr="0006016A">
        <w:rPr>
          <w:color w:val="7030A0"/>
          <w:spacing w:val="-4"/>
        </w:rPr>
        <w:t xml:space="preserve"> </w:t>
      </w:r>
      <w:r w:rsidRPr="0006016A">
        <w:rPr>
          <w:color w:val="7030A0"/>
        </w:rPr>
        <w:t>the</w:t>
      </w:r>
      <w:r w:rsidRPr="0006016A">
        <w:rPr>
          <w:color w:val="7030A0"/>
          <w:spacing w:val="-7"/>
        </w:rPr>
        <w:t xml:space="preserve"> </w:t>
      </w:r>
      <w:r w:rsidRPr="0006016A">
        <w:rPr>
          <w:color w:val="7030A0"/>
        </w:rPr>
        <w:t>following</w:t>
      </w:r>
      <w:r w:rsidRPr="0006016A">
        <w:rPr>
          <w:color w:val="7030A0"/>
          <w:spacing w:val="-7"/>
        </w:rPr>
        <w:t xml:space="preserve"> </w:t>
      </w:r>
      <w:r w:rsidRPr="0006016A">
        <w:rPr>
          <w:color w:val="7030A0"/>
        </w:rPr>
        <w:t>have</w:t>
      </w:r>
      <w:r w:rsidRPr="0006016A">
        <w:rPr>
          <w:color w:val="7030A0"/>
          <w:spacing w:val="-5"/>
        </w:rPr>
        <w:t xml:space="preserve"> </w:t>
      </w:r>
      <w:r w:rsidRPr="0006016A">
        <w:rPr>
          <w:color w:val="7030A0"/>
        </w:rPr>
        <w:t>been</w:t>
      </w:r>
      <w:r w:rsidRPr="0006016A">
        <w:rPr>
          <w:color w:val="7030A0"/>
          <w:spacing w:val="-5"/>
        </w:rPr>
        <w:t xml:space="preserve"> </w:t>
      </w:r>
      <w:r w:rsidRPr="0006016A">
        <w:rPr>
          <w:color w:val="7030A0"/>
          <w:spacing w:val="-2"/>
        </w:rPr>
        <w:t>achieved.</w:t>
      </w:r>
    </w:p>
    <w:p w14:paraId="223F58D4" w14:textId="77777777" w:rsidR="00E13E08" w:rsidRPr="0006016A" w:rsidRDefault="00E13E08" w:rsidP="00E13E08">
      <w:pPr>
        <w:pStyle w:val="BodyText"/>
        <w:ind w:left="284"/>
        <w:rPr>
          <w:color w:val="7030A0"/>
        </w:rPr>
      </w:pPr>
    </w:p>
    <w:p w14:paraId="733F75F5" w14:textId="77777777" w:rsidR="00E13E08" w:rsidRPr="0006016A" w:rsidRDefault="00E13E08" w:rsidP="00E13E08">
      <w:pPr>
        <w:spacing w:after="0" w:line="240" w:lineRule="auto"/>
        <w:ind w:left="284"/>
        <w:rPr>
          <w:rFonts w:ascii="Arial" w:hAnsi="Arial" w:cs="Arial"/>
          <w:b/>
          <w:color w:val="7030A0"/>
          <w:sz w:val="24"/>
        </w:rPr>
      </w:pPr>
      <w:r w:rsidRPr="0006016A">
        <w:rPr>
          <w:rFonts w:ascii="Arial" w:hAnsi="Arial" w:cs="Arial"/>
          <w:b/>
          <w:color w:val="7030A0"/>
          <w:spacing w:val="-2"/>
          <w:sz w:val="24"/>
        </w:rPr>
        <w:t>Planning</w:t>
      </w:r>
    </w:p>
    <w:p w14:paraId="649D3A01" w14:textId="77777777" w:rsidR="00E13E08" w:rsidRPr="0006016A" w:rsidRDefault="00E13E08" w:rsidP="00E13E08">
      <w:pPr>
        <w:pStyle w:val="BodyText"/>
        <w:rPr>
          <w:b/>
          <w:color w:val="7030A0"/>
        </w:rPr>
      </w:pPr>
    </w:p>
    <w:p w14:paraId="7EC717E5" w14:textId="77777777" w:rsidR="00E13E08" w:rsidRPr="0006016A" w:rsidRDefault="00E13E08" w:rsidP="00E13E08">
      <w:pPr>
        <w:pStyle w:val="BodyText"/>
        <w:ind w:left="284" w:right="1160"/>
        <w:jc w:val="both"/>
        <w:rPr>
          <w:color w:val="7030A0"/>
        </w:rPr>
      </w:pPr>
      <w:r w:rsidRPr="0006016A">
        <w:rPr>
          <w:color w:val="7030A0"/>
        </w:rPr>
        <w:t>The</w:t>
      </w:r>
      <w:r w:rsidRPr="0006016A">
        <w:rPr>
          <w:color w:val="7030A0"/>
          <w:spacing w:val="-8"/>
        </w:rPr>
        <w:t xml:space="preserve"> </w:t>
      </w:r>
      <w:r w:rsidRPr="0006016A">
        <w:rPr>
          <w:color w:val="7030A0"/>
        </w:rPr>
        <w:t>PDA</w:t>
      </w:r>
      <w:r w:rsidRPr="0006016A">
        <w:rPr>
          <w:color w:val="7030A0"/>
          <w:spacing w:val="-7"/>
        </w:rPr>
        <w:t xml:space="preserve"> </w:t>
      </w:r>
      <w:r w:rsidRPr="0006016A">
        <w:rPr>
          <w:color w:val="7030A0"/>
        </w:rPr>
        <w:t>should</w:t>
      </w:r>
      <w:r w:rsidRPr="0006016A">
        <w:rPr>
          <w:color w:val="7030A0"/>
          <w:spacing w:val="-7"/>
        </w:rPr>
        <w:t xml:space="preserve"> </w:t>
      </w:r>
      <w:r w:rsidRPr="0006016A">
        <w:rPr>
          <w:color w:val="7030A0"/>
        </w:rPr>
        <w:t>ensure</w:t>
      </w:r>
      <w:r w:rsidRPr="0006016A">
        <w:rPr>
          <w:color w:val="7030A0"/>
          <w:spacing w:val="-7"/>
        </w:rPr>
        <w:t xml:space="preserve"> </w:t>
      </w:r>
      <w:r w:rsidRPr="0006016A">
        <w:rPr>
          <w:color w:val="7030A0"/>
          <w:spacing w:val="-4"/>
        </w:rPr>
        <w:t>that:</w:t>
      </w:r>
    </w:p>
    <w:p w14:paraId="36EC9CBC" w14:textId="77777777" w:rsidR="00E13E08" w:rsidRPr="0006016A" w:rsidRDefault="00E13E08" w:rsidP="00E13E08">
      <w:pPr>
        <w:pStyle w:val="BodyText"/>
        <w:ind w:left="284" w:right="1160"/>
        <w:jc w:val="both"/>
        <w:rPr>
          <w:color w:val="7030A0"/>
        </w:rPr>
      </w:pPr>
    </w:p>
    <w:p w14:paraId="2E45AB8B" w14:textId="77777777" w:rsidR="00E13E08" w:rsidRPr="0006016A" w:rsidRDefault="00E13E08" w:rsidP="00E13E08">
      <w:pPr>
        <w:pStyle w:val="ListParagraph"/>
        <w:widowControl w:val="0"/>
        <w:numPr>
          <w:ilvl w:val="0"/>
          <w:numId w:val="12"/>
        </w:numPr>
        <w:autoSpaceDE w:val="0"/>
        <w:autoSpaceDN w:val="0"/>
        <w:spacing w:after="0" w:line="240" w:lineRule="auto"/>
        <w:ind w:left="851" w:right="1160"/>
        <w:contextualSpacing w:val="0"/>
        <w:jc w:val="both"/>
        <w:rPr>
          <w:rFonts w:ascii="Arial" w:hAnsi="Arial" w:cs="Arial"/>
          <w:color w:val="7030A0"/>
          <w:sz w:val="24"/>
        </w:rPr>
      </w:pPr>
      <w:r w:rsidRPr="0006016A">
        <w:rPr>
          <w:rFonts w:ascii="Arial" w:hAnsi="Arial" w:cs="Arial"/>
          <w:color w:val="7030A0"/>
          <w:sz w:val="24"/>
        </w:rPr>
        <w:t>The</w:t>
      </w:r>
      <w:r w:rsidRPr="0006016A">
        <w:rPr>
          <w:rFonts w:ascii="Arial" w:hAnsi="Arial" w:cs="Arial"/>
          <w:color w:val="7030A0"/>
          <w:spacing w:val="-7"/>
          <w:sz w:val="24"/>
        </w:rPr>
        <w:t xml:space="preserve"> </w:t>
      </w:r>
      <w:r w:rsidRPr="0006016A">
        <w:rPr>
          <w:rFonts w:ascii="Arial" w:hAnsi="Arial" w:cs="Arial"/>
          <w:color w:val="7030A0"/>
          <w:sz w:val="24"/>
        </w:rPr>
        <w:t>focus</w:t>
      </w:r>
      <w:r w:rsidRPr="0006016A">
        <w:rPr>
          <w:rFonts w:ascii="Arial" w:hAnsi="Arial" w:cs="Arial"/>
          <w:color w:val="7030A0"/>
          <w:spacing w:val="-6"/>
          <w:sz w:val="24"/>
        </w:rPr>
        <w:t xml:space="preserve"> </w:t>
      </w:r>
      <w:r w:rsidRPr="0006016A">
        <w:rPr>
          <w:rFonts w:ascii="Arial" w:hAnsi="Arial" w:cs="Arial"/>
          <w:color w:val="7030A0"/>
          <w:sz w:val="24"/>
        </w:rPr>
        <w:t>and</w:t>
      </w:r>
      <w:r w:rsidRPr="0006016A">
        <w:rPr>
          <w:rFonts w:ascii="Arial" w:hAnsi="Arial" w:cs="Arial"/>
          <w:color w:val="7030A0"/>
          <w:spacing w:val="-6"/>
          <w:sz w:val="24"/>
        </w:rPr>
        <w:t xml:space="preserve"> </w:t>
      </w:r>
      <w:r w:rsidRPr="0006016A">
        <w:rPr>
          <w:rFonts w:ascii="Arial" w:hAnsi="Arial" w:cs="Arial"/>
          <w:color w:val="7030A0"/>
          <w:sz w:val="24"/>
        </w:rPr>
        <w:t>purpose</w:t>
      </w:r>
      <w:r w:rsidRPr="0006016A">
        <w:rPr>
          <w:rFonts w:ascii="Arial" w:hAnsi="Arial" w:cs="Arial"/>
          <w:color w:val="7030A0"/>
          <w:spacing w:val="-7"/>
          <w:sz w:val="24"/>
        </w:rPr>
        <w:t xml:space="preserve"> </w:t>
      </w:r>
      <w:r w:rsidRPr="0006016A">
        <w:rPr>
          <w:rFonts w:ascii="Arial" w:hAnsi="Arial" w:cs="Arial"/>
          <w:color w:val="7030A0"/>
          <w:sz w:val="24"/>
        </w:rPr>
        <w:t>of</w:t>
      </w:r>
      <w:r w:rsidRPr="0006016A">
        <w:rPr>
          <w:rFonts w:ascii="Arial" w:hAnsi="Arial" w:cs="Arial"/>
          <w:color w:val="7030A0"/>
          <w:spacing w:val="-3"/>
          <w:sz w:val="24"/>
        </w:rPr>
        <w:t xml:space="preserve"> </w:t>
      </w:r>
      <w:r w:rsidRPr="0006016A">
        <w:rPr>
          <w:rFonts w:ascii="Arial" w:hAnsi="Arial" w:cs="Arial"/>
          <w:color w:val="7030A0"/>
          <w:sz w:val="24"/>
        </w:rPr>
        <w:t>the</w:t>
      </w:r>
      <w:r w:rsidRPr="0006016A">
        <w:rPr>
          <w:rFonts w:ascii="Arial" w:hAnsi="Arial" w:cs="Arial"/>
          <w:color w:val="7030A0"/>
          <w:spacing w:val="-6"/>
          <w:sz w:val="24"/>
        </w:rPr>
        <w:t xml:space="preserve"> </w:t>
      </w:r>
      <w:r w:rsidRPr="0006016A">
        <w:rPr>
          <w:rFonts w:ascii="Arial" w:hAnsi="Arial" w:cs="Arial"/>
          <w:color w:val="7030A0"/>
          <w:sz w:val="24"/>
        </w:rPr>
        <w:t>PDA</w:t>
      </w:r>
      <w:r w:rsidRPr="0006016A">
        <w:rPr>
          <w:rFonts w:ascii="Arial" w:hAnsi="Arial" w:cs="Arial"/>
          <w:color w:val="7030A0"/>
          <w:spacing w:val="-5"/>
          <w:sz w:val="24"/>
        </w:rPr>
        <w:t xml:space="preserve"> </w:t>
      </w:r>
      <w:r w:rsidRPr="0006016A">
        <w:rPr>
          <w:rFonts w:ascii="Arial" w:hAnsi="Arial" w:cs="Arial"/>
          <w:color w:val="7030A0"/>
          <w:sz w:val="24"/>
        </w:rPr>
        <w:t>were</w:t>
      </w:r>
      <w:r w:rsidRPr="0006016A">
        <w:rPr>
          <w:rFonts w:ascii="Arial" w:hAnsi="Arial" w:cs="Arial"/>
          <w:color w:val="7030A0"/>
          <w:spacing w:val="-5"/>
          <w:sz w:val="24"/>
        </w:rPr>
        <w:t xml:space="preserve"> </w:t>
      </w:r>
      <w:r w:rsidRPr="0006016A">
        <w:rPr>
          <w:rFonts w:ascii="Arial" w:hAnsi="Arial" w:cs="Arial"/>
          <w:color w:val="7030A0"/>
          <w:sz w:val="24"/>
        </w:rPr>
        <w:t>clearly</w:t>
      </w:r>
      <w:r w:rsidRPr="0006016A">
        <w:rPr>
          <w:rFonts w:ascii="Arial" w:hAnsi="Arial" w:cs="Arial"/>
          <w:color w:val="7030A0"/>
          <w:spacing w:val="-7"/>
          <w:sz w:val="24"/>
        </w:rPr>
        <w:t xml:space="preserve"> </w:t>
      </w:r>
      <w:r w:rsidRPr="0006016A">
        <w:rPr>
          <w:rFonts w:ascii="Arial" w:hAnsi="Arial" w:cs="Arial"/>
          <w:color w:val="7030A0"/>
          <w:spacing w:val="-2"/>
          <w:sz w:val="24"/>
        </w:rPr>
        <w:t>stated.</w:t>
      </w:r>
    </w:p>
    <w:p w14:paraId="41D2C5C4" w14:textId="77777777" w:rsidR="00E13E08" w:rsidRPr="0006016A" w:rsidRDefault="00E13E08" w:rsidP="00E13E08">
      <w:pPr>
        <w:pStyle w:val="ListParagraph"/>
        <w:widowControl w:val="0"/>
        <w:numPr>
          <w:ilvl w:val="0"/>
          <w:numId w:val="12"/>
        </w:numPr>
        <w:autoSpaceDE w:val="0"/>
        <w:autoSpaceDN w:val="0"/>
        <w:spacing w:after="0" w:line="240" w:lineRule="auto"/>
        <w:ind w:left="851" w:right="1160"/>
        <w:contextualSpacing w:val="0"/>
        <w:jc w:val="both"/>
        <w:rPr>
          <w:rFonts w:ascii="Arial" w:hAnsi="Arial" w:cs="Arial"/>
          <w:color w:val="7030A0"/>
          <w:sz w:val="24"/>
        </w:rPr>
      </w:pPr>
      <w:r w:rsidRPr="0006016A">
        <w:rPr>
          <w:rFonts w:ascii="Arial" w:hAnsi="Arial" w:cs="Arial"/>
          <w:color w:val="7030A0"/>
          <w:sz w:val="24"/>
        </w:rPr>
        <w:t>The</w:t>
      </w:r>
      <w:r w:rsidRPr="0006016A">
        <w:rPr>
          <w:rFonts w:ascii="Arial" w:hAnsi="Arial" w:cs="Arial"/>
          <w:color w:val="7030A0"/>
          <w:spacing w:val="-3"/>
          <w:sz w:val="24"/>
        </w:rPr>
        <w:t xml:space="preserve"> </w:t>
      </w:r>
      <w:r w:rsidRPr="0006016A">
        <w:rPr>
          <w:rFonts w:ascii="Arial" w:hAnsi="Arial" w:cs="Arial"/>
          <w:color w:val="7030A0"/>
          <w:sz w:val="24"/>
        </w:rPr>
        <w:t>professional</w:t>
      </w:r>
      <w:r w:rsidRPr="0006016A">
        <w:rPr>
          <w:rFonts w:ascii="Arial" w:hAnsi="Arial" w:cs="Arial"/>
          <w:color w:val="7030A0"/>
          <w:spacing w:val="-4"/>
          <w:sz w:val="24"/>
        </w:rPr>
        <w:t xml:space="preserve"> </w:t>
      </w:r>
      <w:r w:rsidRPr="0006016A">
        <w:rPr>
          <w:rFonts w:ascii="Arial" w:hAnsi="Arial" w:cs="Arial"/>
          <w:color w:val="7030A0"/>
          <w:sz w:val="24"/>
        </w:rPr>
        <w:t>needs</w:t>
      </w:r>
      <w:r w:rsidRPr="0006016A">
        <w:rPr>
          <w:rFonts w:ascii="Arial" w:hAnsi="Arial" w:cs="Arial"/>
          <w:color w:val="7030A0"/>
          <w:spacing w:val="-4"/>
          <w:sz w:val="24"/>
        </w:rPr>
        <w:t xml:space="preserve"> </w:t>
      </w:r>
      <w:r w:rsidRPr="0006016A">
        <w:rPr>
          <w:rFonts w:ascii="Arial" w:hAnsi="Arial" w:cs="Arial"/>
          <w:color w:val="7030A0"/>
          <w:sz w:val="24"/>
        </w:rPr>
        <w:t>of</w:t>
      </w:r>
      <w:r w:rsidRPr="0006016A">
        <w:rPr>
          <w:rFonts w:ascii="Arial" w:hAnsi="Arial" w:cs="Arial"/>
          <w:color w:val="7030A0"/>
          <w:spacing w:val="-1"/>
          <w:sz w:val="24"/>
        </w:rPr>
        <w:t xml:space="preserve"> </w:t>
      </w:r>
      <w:r w:rsidRPr="0006016A">
        <w:rPr>
          <w:rFonts w:ascii="Arial" w:hAnsi="Arial" w:cs="Arial"/>
          <w:color w:val="7030A0"/>
          <w:sz w:val="24"/>
        </w:rPr>
        <w:t>the</w:t>
      </w:r>
      <w:r w:rsidRPr="0006016A">
        <w:rPr>
          <w:rFonts w:ascii="Arial" w:hAnsi="Arial" w:cs="Arial"/>
          <w:color w:val="7030A0"/>
          <w:spacing w:val="-3"/>
          <w:sz w:val="24"/>
        </w:rPr>
        <w:t xml:space="preserve"> </w:t>
      </w:r>
      <w:r w:rsidRPr="0006016A">
        <w:rPr>
          <w:rFonts w:ascii="Arial" w:hAnsi="Arial" w:cs="Arial"/>
          <w:color w:val="7030A0"/>
          <w:sz w:val="24"/>
        </w:rPr>
        <w:t>teacher</w:t>
      </w:r>
      <w:r w:rsidRPr="0006016A">
        <w:rPr>
          <w:rFonts w:ascii="Arial" w:hAnsi="Arial" w:cs="Arial"/>
          <w:color w:val="7030A0"/>
          <w:spacing w:val="-5"/>
          <w:sz w:val="24"/>
        </w:rPr>
        <w:t xml:space="preserve"> </w:t>
      </w:r>
      <w:r w:rsidRPr="0006016A">
        <w:rPr>
          <w:rFonts w:ascii="Arial" w:hAnsi="Arial" w:cs="Arial"/>
          <w:color w:val="7030A0"/>
          <w:sz w:val="24"/>
        </w:rPr>
        <w:t>were</w:t>
      </w:r>
      <w:r w:rsidRPr="0006016A">
        <w:rPr>
          <w:rFonts w:ascii="Arial" w:hAnsi="Arial" w:cs="Arial"/>
          <w:color w:val="7030A0"/>
          <w:spacing w:val="-3"/>
          <w:sz w:val="24"/>
        </w:rPr>
        <w:t xml:space="preserve"> </w:t>
      </w:r>
      <w:r w:rsidRPr="0006016A">
        <w:rPr>
          <w:rFonts w:ascii="Arial" w:hAnsi="Arial" w:cs="Arial"/>
          <w:color w:val="7030A0"/>
          <w:sz w:val="24"/>
        </w:rPr>
        <w:t>clearly</w:t>
      </w:r>
      <w:r w:rsidRPr="0006016A">
        <w:rPr>
          <w:rFonts w:ascii="Arial" w:hAnsi="Arial" w:cs="Arial"/>
          <w:color w:val="7030A0"/>
          <w:spacing w:val="-5"/>
          <w:sz w:val="24"/>
        </w:rPr>
        <w:t xml:space="preserve"> </w:t>
      </w:r>
      <w:r w:rsidRPr="0006016A">
        <w:rPr>
          <w:rFonts w:ascii="Arial" w:hAnsi="Arial" w:cs="Arial"/>
          <w:color w:val="7030A0"/>
          <w:sz w:val="24"/>
        </w:rPr>
        <w:t>identified</w:t>
      </w:r>
      <w:r w:rsidRPr="0006016A">
        <w:rPr>
          <w:rFonts w:ascii="Arial" w:hAnsi="Arial" w:cs="Arial"/>
          <w:color w:val="7030A0"/>
          <w:spacing w:val="-5"/>
          <w:sz w:val="24"/>
        </w:rPr>
        <w:t xml:space="preserve"> </w:t>
      </w:r>
      <w:r w:rsidRPr="0006016A">
        <w:rPr>
          <w:rFonts w:ascii="Arial" w:hAnsi="Arial" w:cs="Arial"/>
          <w:color w:val="7030A0"/>
          <w:sz w:val="24"/>
        </w:rPr>
        <w:t>and,</w:t>
      </w:r>
      <w:r w:rsidRPr="0006016A">
        <w:rPr>
          <w:rFonts w:ascii="Arial" w:hAnsi="Arial" w:cs="Arial"/>
          <w:color w:val="7030A0"/>
          <w:spacing w:val="-5"/>
          <w:sz w:val="24"/>
        </w:rPr>
        <w:t xml:space="preserve"> </w:t>
      </w:r>
      <w:r w:rsidRPr="0006016A">
        <w:rPr>
          <w:rFonts w:ascii="Arial" w:hAnsi="Arial" w:cs="Arial"/>
          <w:color w:val="7030A0"/>
          <w:sz w:val="24"/>
        </w:rPr>
        <w:t>if</w:t>
      </w:r>
      <w:r w:rsidRPr="0006016A">
        <w:rPr>
          <w:rFonts w:ascii="Arial" w:hAnsi="Arial" w:cs="Arial"/>
          <w:color w:val="7030A0"/>
          <w:spacing w:val="-3"/>
          <w:sz w:val="24"/>
        </w:rPr>
        <w:t xml:space="preserve"> </w:t>
      </w:r>
      <w:r w:rsidRPr="0006016A">
        <w:rPr>
          <w:rFonts w:ascii="Arial" w:hAnsi="Arial" w:cs="Arial"/>
          <w:color w:val="7030A0"/>
          <w:sz w:val="24"/>
        </w:rPr>
        <w:t>appropriate, related to the school’s priorities, key stage/departmental priorities.</w:t>
      </w:r>
    </w:p>
    <w:p w14:paraId="4DF9DAFA" w14:textId="77777777" w:rsidR="00E13E08" w:rsidRPr="0006016A" w:rsidRDefault="00E13E08" w:rsidP="00E13E08">
      <w:pPr>
        <w:pStyle w:val="ListParagraph"/>
        <w:widowControl w:val="0"/>
        <w:numPr>
          <w:ilvl w:val="0"/>
          <w:numId w:val="12"/>
        </w:numPr>
        <w:autoSpaceDE w:val="0"/>
        <w:autoSpaceDN w:val="0"/>
        <w:spacing w:after="0" w:line="240" w:lineRule="auto"/>
        <w:ind w:left="851" w:right="1160"/>
        <w:contextualSpacing w:val="0"/>
        <w:jc w:val="both"/>
        <w:rPr>
          <w:rFonts w:ascii="Arial" w:hAnsi="Arial" w:cs="Arial"/>
          <w:color w:val="7030A0"/>
          <w:sz w:val="24"/>
        </w:rPr>
      </w:pPr>
      <w:r w:rsidRPr="0006016A">
        <w:rPr>
          <w:rFonts w:ascii="Arial" w:hAnsi="Arial" w:cs="Arial"/>
          <w:color w:val="7030A0"/>
          <w:sz w:val="24"/>
        </w:rPr>
        <w:t>The</w:t>
      </w:r>
      <w:r w:rsidRPr="0006016A">
        <w:rPr>
          <w:rFonts w:ascii="Arial" w:hAnsi="Arial" w:cs="Arial"/>
          <w:color w:val="7030A0"/>
          <w:spacing w:val="-7"/>
          <w:sz w:val="24"/>
        </w:rPr>
        <w:t xml:space="preserve"> </w:t>
      </w:r>
      <w:r w:rsidRPr="0006016A">
        <w:rPr>
          <w:rFonts w:ascii="Arial" w:hAnsi="Arial" w:cs="Arial"/>
          <w:color w:val="7030A0"/>
          <w:sz w:val="24"/>
        </w:rPr>
        <w:t>competences</w:t>
      </w:r>
      <w:r w:rsidRPr="0006016A">
        <w:rPr>
          <w:rFonts w:ascii="Arial" w:hAnsi="Arial" w:cs="Arial"/>
          <w:color w:val="7030A0"/>
          <w:spacing w:val="-7"/>
          <w:sz w:val="24"/>
        </w:rPr>
        <w:t xml:space="preserve"> </w:t>
      </w:r>
      <w:r w:rsidRPr="0006016A">
        <w:rPr>
          <w:rFonts w:ascii="Arial" w:hAnsi="Arial" w:cs="Arial"/>
          <w:color w:val="7030A0"/>
          <w:sz w:val="24"/>
        </w:rPr>
        <w:t>were</w:t>
      </w:r>
      <w:r w:rsidRPr="0006016A">
        <w:rPr>
          <w:rFonts w:ascii="Arial" w:hAnsi="Arial" w:cs="Arial"/>
          <w:color w:val="7030A0"/>
          <w:spacing w:val="-7"/>
          <w:sz w:val="24"/>
        </w:rPr>
        <w:t xml:space="preserve"> </w:t>
      </w:r>
      <w:r w:rsidRPr="0006016A">
        <w:rPr>
          <w:rFonts w:ascii="Arial" w:hAnsi="Arial" w:cs="Arial"/>
          <w:color w:val="7030A0"/>
          <w:sz w:val="24"/>
        </w:rPr>
        <w:t>related</w:t>
      </w:r>
      <w:r w:rsidRPr="0006016A">
        <w:rPr>
          <w:rFonts w:ascii="Arial" w:hAnsi="Arial" w:cs="Arial"/>
          <w:color w:val="7030A0"/>
          <w:spacing w:val="-6"/>
          <w:sz w:val="24"/>
        </w:rPr>
        <w:t xml:space="preserve"> </w:t>
      </w:r>
      <w:r w:rsidRPr="0006016A">
        <w:rPr>
          <w:rFonts w:ascii="Arial" w:hAnsi="Arial" w:cs="Arial"/>
          <w:color w:val="7030A0"/>
          <w:sz w:val="24"/>
        </w:rPr>
        <w:t>to</w:t>
      </w:r>
      <w:r w:rsidRPr="0006016A">
        <w:rPr>
          <w:rFonts w:ascii="Arial" w:hAnsi="Arial" w:cs="Arial"/>
          <w:color w:val="7030A0"/>
          <w:spacing w:val="-7"/>
          <w:sz w:val="24"/>
        </w:rPr>
        <w:t xml:space="preserve"> </w:t>
      </w:r>
      <w:r w:rsidRPr="0006016A">
        <w:rPr>
          <w:rFonts w:ascii="Arial" w:hAnsi="Arial" w:cs="Arial"/>
          <w:color w:val="7030A0"/>
          <w:sz w:val="24"/>
        </w:rPr>
        <w:t>the</w:t>
      </w:r>
      <w:r w:rsidRPr="0006016A">
        <w:rPr>
          <w:rFonts w:ascii="Arial" w:hAnsi="Arial" w:cs="Arial"/>
          <w:color w:val="7030A0"/>
          <w:spacing w:val="-8"/>
          <w:sz w:val="24"/>
        </w:rPr>
        <w:t xml:space="preserve"> </w:t>
      </w:r>
      <w:r w:rsidRPr="0006016A">
        <w:rPr>
          <w:rFonts w:ascii="Arial" w:hAnsi="Arial" w:cs="Arial"/>
          <w:color w:val="7030A0"/>
          <w:spacing w:val="-2"/>
          <w:sz w:val="24"/>
        </w:rPr>
        <w:t>focus.</w:t>
      </w:r>
    </w:p>
    <w:p w14:paraId="05527C72" w14:textId="77777777" w:rsidR="00E13E08" w:rsidRPr="0006016A" w:rsidRDefault="00E13E08" w:rsidP="00E13E08">
      <w:pPr>
        <w:pStyle w:val="ListParagraph"/>
        <w:widowControl w:val="0"/>
        <w:numPr>
          <w:ilvl w:val="0"/>
          <w:numId w:val="12"/>
        </w:numPr>
        <w:autoSpaceDE w:val="0"/>
        <w:autoSpaceDN w:val="0"/>
        <w:spacing w:after="0" w:line="240" w:lineRule="auto"/>
        <w:ind w:left="851" w:right="1160"/>
        <w:contextualSpacing w:val="0"/>
        <w:jc w:val="both"/>
        <w:rPr>
          <w:rFonts w:ascii="Arial" w:hAnsi="Arial" w:cs="Arial"/>
          <w:color w:val="7030A0"/>
          <w:sz w:val="24"/>
        </w:rPr>
      </w:pPr>
      <w:r w:rsidRPr="0006016A">
        <w:rPr>
          <w:rFonts w:ascii="Arial" w:hAnsi="Arial" w:cs="Arial"/>
          <w:color w:val="7030A0"/>
          <w:sz w:val="24"/>
        </w:rPr>
        <w:t>The</w:t>
      </w:r>
      <w:r w:rsidRPr="0006016A">
        <w:rPr>
          <w:rFonts w:ascii="Arial" w:hAnsi="Arial" w:cs="Arial"/>
          <w:color w:val="7030A0"/>
          <w:spacing w:val="-5"/>
          <w:sz w:val="24"/>
        </w:rPr>
        <w:t xml:space="preserve"> </w:t>
      </w:r>
      <w:r w:rsidRPr="0006016A">
        <w:rPr>
          <w:rFonts w:ascii="Arial" w:hAnsi="Arial" w:cs="Arial"/>
          <w:color w:val="7030A0"/>
          <w:sz w:val="24"/>
        </w:rPr>
        <w:t>planning</w:t>
      </w:r>
      <w:r w:rsidRPr="0006016A">
        <w:rPr>
          <w:rFonts w:ascii="Arial" w:hAnsi="Arial" w:cs="Arial"/>
          <w:color w:val="7030A0"/>
          <w:spacing w:val="-10"/>
          <w:sz w:val="24"/>
        </w:rPr>
        <w:t xml:space="preserve"> </w:t>
      </w:r>
      <w:r w:rsidRPr="0006016A">
        <w:rPr>
          <w:rFonts w:ascii="Arial" w:hAnsi="Arial" w:cs="Arial"/>
          <w:color w:val="7030A0"/>
          <w:sz w:val="24"/>
        </w:rPr>
        <w:t>for</w:t>
      </w:r>
      <w:r w:rsidRPr="0006016A">
        <w:rPr>
          <w:rFonts w:ascii="Arial" w:hAnsi="Arial" w:cs="Arial"/>
          <w:color w:val="7030A0"/>
          <w:spacing w:val="-7"/>
          <w:sz w:val="24"/>
        </w:rPr>
        <w:t xml:space="preserve"> </w:t>
      </w:r>
      <w:r w:rsidRPr="0006016A">
        <w:rPr>
          <w:rFonts w:ascii="Arial" w:hAnsi="Arial" w:cs="Arial"/>
          <w:color w:val="7030A0"/>
          <w:sz w:val="24"/>
        </w:rPr>
        <w:t>learning</w:t>
      </w:r>
      <w:r w:rsidRPr="0006016A">
        <w:rPr>
          <w:rFonts w:ascii="Arial" w:hAnsi="Arial" w:cs="Arial"/>
          <w:color w:val="7030A0"/>
          <w:spacing w:val="-7"/>
          <w:sz w:val="24"/>
        </w:rPr>
        <w:t xml:space="preserve"> </w:t>
      </w:r>
      <w:r w:rsidRPr="0006016A">
        <w:rPr>
          <w:rFonts w:ascii="Arial" w:hAnsi="Arial" w:cs="Arial"/>
          <w:color w:val="7030A0"/>
          <w:sz w:val="24"/>
        </w:rPr>
        <w:t>was</w:t>
      </w:r>
      <w:r w:rsidRPr="0006016A">
        <w:rPr>
          <w:rFonts w:ascii="Arial" w:hAnsi="Arial" w:cs="Arial"/>
          <w:color w:val="7030A0"/>
          <w:spacing w:val="-6"/>
          <w:sz w:val="24"/>
        </w:rPr>
        <w:t xml:space="preserve"> </w:t>
      </w:r>
      <w:r w:rsidRPr="0006016A">
        <w:rPr>
          <w:rFonts w:ascii="Arial" w:hAnsi="Arial" w:cs="Arial"/>
          <w:color w:val="7030A0"/>
          <w:sz w:val="24"/>
        </w:rPr>
        <w:t>effective</w:t>
      </w:r>
      <w:r w:rsidRPr="0006016A">
        <w:rPr>
          <w:rFonts w:ascii="Arial" w:hAnsi="Arial" w:cs="Arial"/>
          <w:color w:val="7030A0"/>
          <w:spacing w:val="-5"/>
          <w:sz w:val="24"/>
        </w:rPr>
        <w:t xml:space="preserve"> </w:t>
      </w:r>
      <w:r w:rsidRPr="0006016A">
        <w:rPr>
          <w:rFonts w:ascii="Arial" w:hAnsi="Arial" w:cs="Arial"/>
          <w:color w:val="7030A0"/>
          <w:sz w:val="24"/>
        </w:rPr>
        <w:t>and</w:t>
      </w:r>
      <w:r w:rsidRPr="0006016A">
        <w:rPr>
          <w:rFonts w:ascii="Arial" w:hAnsi="Arial" w:cs="Arial"/>
          <w:color w:val="7030A0"/>
          <w:spacing w:val="-6"/>
          <w:sz w:val="24"/>
        </w:rPr>
        <w:t xml:space="preserve"> </w:t>
      </w:r>
      <w:r w:rsidRPr="0006016A">
        <w:rPr>
          <w:rFonts w:ascii="Arial" w:hAnsi="Arial" w:cs="Arial"/>
          <w:color w:val="7030A0"/>
          <w:sz w:val="24"/>
        </w:rPr>
        <w:t>appropriate</w:t>
      </w:r>
      <w:r w:rsidRPr="0006016A">
        <w:rPr>
          <w:rFonts w:ascii="Arial" w:hAnsi="Arial" w:cs="Arial"/>
          <w:color w:val="7030A0"/>
          <w:spacing w:val="-5"/>
          <w:sz w:val="24"/>
        </w:rPr>
        <w:t xml:space="preserve"> </w:t>
      </w:r>
      <w:r w:rsidRPr="0006016A">
        <w:rPr>
          <w:rFonts w:ascii="Arial" w:hAnsi="Arial" w:cs="Arial"/>
          <w:color w:val="7030A0"/>
          <w:sz w:val="24"/>
        </w:rPr>
        <w:t>to</w:t>
      </w:r>
      <w:r w:rsidRPr="0006016A">
        <w:rPr>
          <w:rFonts w:ascii="Arial" w:hAnsi="Arial" w:cs="Arial"/>
          <w:color w:val="7030A0"/>
          <w:spacing w:val="-7"/>
          <w:sz w:val="24"/>
        </w:rPr>
        <w:t xml:space="preserve"> </w:t>
      </w:r>
      <w:r w:rsidRPr="0006016A">
        <w:rPr>
          <w:rFonts w:ascii="Arial" w:hAnsi="Arial" w:cs="Arial"/>
          <w:color w:val="7030A0"/>
          <w:sz w:val="24"/>
        </w:rPr>
        <w:t>the</w:t>
      </w:r>
      <w:r w:rsidRPr="0006016A">
        <w:rPr>
          <w:rFonts w:ascii="Arial" w:hAnsi="Arial" w:cs="Arial"/>
          <w:color w:val="7030A0"/>
          <w:spacing w:val="-5"/>
          <w:sz w:val="24"/>
        </w:rPr>
        <w:t xml:space="preserve"> </w:t>
      </w:r>
      <w:r w:rsidRPr="0006016A">
        <w:rPr>
          <w:rFonts w:ascii="Arial" w:hAnsi="Arial" w:cs="Arial"/>
          <w:color w:val="7030A0"/>
          <w:sz w:val="24"/>
        </w:rPr>
        <w:t>needs</w:t>
      </w:r>
      <w:r w:rsidRPr="0006016A">
        <w:rPr>
          <w:rFonts w:ascii="Arial" w:hAnsi="Arial" w:cs="Arial"/>
          <w:color w:val="7030A0"/>
          <w:spacing w:val="-6"/>
          <w:sz w:val="24"/>
        </w:rPr>
        <w:t xml:space="preserve"> </w:t>
      </w:r>
      <w:r w:rsidRPr="0006016A">
        <w:rPr>
          <w:rFonts w:ascii="Arial" w:hAnsi="Arial" w:cs="Arial"/>
          <w:color w:val="7030A0"/>
          <w:sz w:val="24"/>
        </w:rPr>
        <w:t>of</w:t>
      </w:r>
      <w:r w:rsidRPr="0006016A">
        <w:rPr>
          <w:rFonts w:ascii="Arial" w:hAnsi="Arial" w:cs="Arial"/>
          <w:color w:val="7030A0"/>
          <w:spacing w:val="-3"/>
          <w:sz w:val="24"/>
        </w:rPr>
        <w:t xml:space="preserve"> </w:t>
      </w:r>
      <w:r w:rsidRPr="0006016A">
        <w:rPr>
          <w:rFonts w:ascii="Arial" w:hAnsi="Arial" w:cs="Arial"/>
          <w:color w:val="7030A0"/>
          <w:sz w:val="24"/>
        </w:rPr>
        <w:t>the</w:t>
      </w:r>
      <w:r w:rsidRPr="0006016A">
        <w:rPr>
          <w:rFonts w:ascii="Arial" w:hAnsi="Arial" w:cs="Arial"/>
          <w:color w:val="7030A0"/>
          <w:spacing w:val="-7"/>
          <w:sz w:val="24"/>
        </w:rPr>
        <w:t xml:space="preserve"> </w:t>
      </w:r>
      <w:r w:rsidRPr="0006016A">
        <w:rPr>
          <w:rFonts w:ascii="Arial" w:hAnsi="Arial" w:cs="Arial"/>
          <w:color w:val="7030A0"/>
          <w:spacing w:val="-2"/>
          <w:sz w:val="24"/>
        </w:rPr>
        <w:t>pupils.</w:t>
      </w:r>
    </w:p>
    <w:p w14:paraId="487CC9CD" w14:textId="77777777" w:rsidR="00E13E08" w:rsidRPr="0006016A" w:rsidRDefault="00E13E08" w:rsidP="00E13E08">
      <w:pPr>
        <w:pStyle w:val="BodyText"/>
        <w:spacing w:before="4"/>
        <w:rPr>
          <w:color w:val="7030A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7"/>
      </w:tblGrid>
      <w:tr w:rsidR="00E13E08" w:rsidRPr="0006016A" w14:paraId="4EAE74C7" w14:textId="77777777" w:rsidTr="002F1675">
        <w:trPr>
          <w:trHeight w:val="1655"/>
        </w:trPr>
        <w:tc>
          <w:tcPr>
            <w:tcW w:w="9847" w:type="dxa"/>
          </w:tcPr>
          <w:p w14:paraId="765693A3" w14:textId="77777777" w:rsidR="00E13E08" w:rsidRPr="0006016A" w:rsidRDefault="00E13E08" w:rsidP="002F1675">
            <w:pPr>
              <w:pStyle w:val="TableParagraph"/>
              <w:ind w:left="0"/>
              <w:rPr>
                <w:rFonts w:ascii="Times New Roman"/>
                <w:color w:val="7030A0"/>
              </w:rPr>
            </w:pPr>
          </w:p>
          <w:p w14:paraId="726AD012" w14:textId="77777777" w:rsidR="00E13E08" w:rsidRPr="0006016A" w:rsidRDefault="00E13E08" w:rsidP="002F1675">
            <w:pPr>
              <w:pStyle w:val="TableParagraph"/>
              <w:ind w:left="0"/>
              <w:rPr>
                <w:rFonts w:ascii="Times New Roman"/>
                <w:color w:val="7030A0"/>
              </w:rPr>
            </w:pPr>
          </w:p>
          <w:p w14:paraId="06BD261F" w14:textId="77777777" w:rsidR="00E13E08" w:rsidRPr="0006016A" w:rsidRDefault="00E13E08" w:rsidP="002F1675">
            <w:pPr>
              <w:pStyle w:val="TableParagraph"/>
              <w:ind w:left="0"/>
              <w:rPr>
                <w:rFonts w:ascii="Times New Roman"/>
                <w:color w:val="7030A0"/>
              </w:rPr>
            </w:pPr>
          </w:p>
          <w:p w14:paraId="216C362D" w14:textId="77777777" w:rsidR="00E13E08" w:rsidRPr="0006016A" w:rsidRDefault="00E13E08" w:rsidP="002F1675">
            <w:pPr>
              <w:pStyle w:val="TableParagraph"/>
              <w:ind w:left="0"/>
              <w:rPr>
                <w:rFonts w:ascii="Times New Roman"/>
                <w:color w:val="7030A0"/>
              </w:rPr>
            </w:pPr>
          </w:p>
          <w:p w14:paraId="4F6717B1" w14:textId="77777777" w:rsidR="00E13E08" w:rsidRPr="0006016A" w:rsidRDefault="00E13E08" w:rsidP="002F1675">
            <w:pPr>
              <w:pStyle w:val="TableParagraph"/>
              <w:ind w:left="0"/>
              <w:rPr>
                <w:rFonts w:ascii="Times New Roman"/>
                <w:color w:val="7030A0"/>
              </w:rPr>
            </w:pPr>
          </w:p>
          <w:p w14:paraId="4104B5BF" w14:textId="77777777" w:rsidR="00E13E08" w:rsidRPr="0006016A" w:rsidRDefault="00E13E08" w:rsidP="002F1675">
            <w:pPr>
              <w:pStyle w:val="TableParagraph"/>
              <w:ind w:left="0"/>
              <w:rPr>
                <w:rFonts w:ascii="Times New Roman"/>
                <w:color w:val="7030A0"/>
              </w:rPr>
            </w:pPr>
          </w:p>
          <w:p w14:paraId="6CBD2F0F" w14:textId="77777777" w:rsidR="00E13E08" w:rsidRPr="0006016A" w:rsidRDefault="00E13E08" w:rsidP="002F1675">
            <w:pPr>
              <w:pStyle w:val="TableParagraph"/>
              <w:ind w:left="0"/>
              <w:rPr>
                <w:rFonts w:ascii="Times New Roman"/>
                <w:color w:val="7030A0"/>
              </w:rPr>
            </w:pPr>
          </w:p>
          <w:p w14:paraId="30C34803" w14:textId="77777777" w:rsidR="00E13E08" w:rsidRPr="0006016A" w:rsidRDefault="00E13E08" w:rsidP="002F1675">
            <w:pPr>
              <w:pStyle w:val="TableParagraph"/>
              <w:ind w:left="0"/>
              <w:rPr>
                <w:rFonts w:ascii="Times New Roman"/>
                <w:color w:val="7030A0"/>
              </w:rPr>
            </w:pPr>
          </w:p>
        </w:tc>
      </w:tr>
    </w:tbl>
    <w:p w14:paraId="15C2E065" w14:textId="77777777" w:rsidR="00E13E08" w:rsidRPr="0006016A" w:rsidRDefault="00E13E08" w:rsidP="00E13E08">
      <w:pPr>
        <w:pStyle w:val="BodyText"/>
        <w:spacing w:before="7"/>
        <w:rPr>
          <w:color w:val="7030A0"/>
          <w:sz w:val="23"/>
        </w:rPr>
      </w:pPr>
    </w:p>
    <w:p w14:paraId="70273DF5" w14:textId="77777777" w:rsidR="00E13E08" w:rsidRPr="0006016A" w:rsidRDefault="00E13E08" w:rsidP="00E13E08">
      <w:pPr>
        <w:spacing w:after="0" w:line="240" w:lineRule="auto"/>
        <w:ind w:left="216" w:right="1162"/>
        <w:rPr>
          <w:rFonts w:ascii="Arial" w:hAnsi="Arial" w:cs="Arial"/>
          <w:b/>
          <w:color w:val="7030A0"/>
          <w:sz w:val="24"/>
        </w:rPr>
      </w:pPr>
      <w:r w:rsidRPr="0006016A">
        <w:rPr>
          <w:rFonts w:ascii="Arial" w:hAnsi="Arial" w:cs="Arial"/>
          <w:b/>
          <w:color w:val="7030A0"/>
          <w:sz w:val="24"/>
        </w:rPr>
        <w:t>Learning</w:t>
      </w:r>
      <w:r w:rsidRPr="0006016A">
        <w:rPr>
          <w:rFonts w:ascii="Arial" w:hAnsi="Arial" w:cs="Arial"/>
          <w:b/>
          <w:color w:val="7030A0"/>
          <w:spacing w:val="-8"/>
          <w:sz w:val="24"/>
        </w:rPr>
        <w:t xml:space="preserve"> </w:t>
      </w:r>
      <w:r w:rsidRPr="0006016A">
        <w:rPr>
          <w:rFonts w:ascii="Arial" w:hAnsi="Arial" w:cs="Arial"/>
          <w:b/>
          <w:color w:val="7030A0"/>
          <w:sz w:val="24"/>
        </w:rPr>
        <w:t>and</w:t>
      </w:r>
      <w:r w:rsidRPr="0006016A">
        <w:rPr>
          <w:rFonts w:ascii="Arial" w:hAnsi="Arial" w:cs="Arial"/>
          <w:b/>
          <w:color w:val="7030A0"/>
          <w:spacing w:val="-7"/>
          <w:sz w:val="24"/>
        </w:rPr>
        <w:t xml:space="preserve"> </w:t>
      </w:r>
      <w:r w:rsidRPr="0006016A">
        <w:rPr>
          <w:rFonts w:ascii="Arial" w:hAnsi="Arial" w:cs="Arial"/>
          <w:b/>
          <w:color w:val="7030A0"/>
          <w:spacing w:val="-2"/>
          <w:sz w:val="24"/>
        </w:rPr>
        <w:t>Teaching</w:t>
      </w:r>
    </w:p>
    <w:p w14:paraId="2C80D3D8" w14:textId="77777777" w:rsidR="00E13E08" w:rsidRPr="0006016A" w:rsidRDefault="00E13E08" w:rsidP="00E13E08">
      <w:pPr>
        <w:pStyle w:val="BodyText"/>
        <w:ind w:right="1162"/>
        <w:rPr>
          <w:b/>
          <w:color w:val="7030A0"/>
          <w:sz w:val="27"/>
        </w:rPr>
      </w:pPr>
    </w:p>
    <w:tbl>
      <w:tblPr>
        <w:tblW w:w="0" w:type="auto"/>
        <w:tblInd w:w="174" w:type="dxa"/>
        <w:tblLayout w:type="fixed"/>
        <w:tblCellMar>
          <w:left w:w="0" w:type="dxa"/>
          <w:right w:w="0" w:type="dxa"/>
        </w:tblCellMar>
        <w:tblLook w:val="01E0" w:firstRow="1" w:lastRow="1" w:firstColumn="1" w:lastColumn="1" w:noHBand="0" w:noVBand="0"/>
      </w:tblPr>
      <w:tblGrid>
        <w:gridCol w:w="400"/>
        <w:gridCol w:w="9325"/>
      </w:tblGrid>
      <w:tr w:rsidR="0006016A" w:rsidRPr="0006016A" w14:paraId="67E726F5" w14:textId="77777777" w:rsidTr="002F1675">
        <w:trPr>
          <w:trHeight w:val="258"/>
        </w:trPr>
        <w:tc>
          <w:tcPr>
            <w:tcW w:w="400" w:type="dxa"/>
          </w:tcPr>
          <w:p w14:paraId="654BD86A" w14:textId="77777777" w:rsidR="00E13E08" w:rsidRPr="0006016A" w:rsidRDefault="00E13E08" w:rsidP="002F1675">
            <w:pPr>
              <w:pStyle w:val="TableParagraph"/>
              <w:spacing w:line="236" w:lineRule="exact"/>
              <w:ind w:left="50" w:right="1160"/>
              <w:rPr>
                <w:color w:val="7030A0"/>
                <w:sz w:val="24"/>
              </w:rPr>
            </w:pPr>
            <w:r w:rsidRPr="0006016A">
              <w:rPr>
                <w:color w:val="7030A0"/>
                <w:w w:val="99"/>
                <w:sz w:val="24"/>
              </w:rPr>
              <w:t>1</w:t>
            </w:r>
          </w:p>
        </w:tc>
        <w:tc>
          <w:tcPr>
            <w:tcW w:w="9325" w:type="dxa"/>
          </w:tcPr>
          <w:p w14:paraId="29BA3745" w14:textId="77777777" w:rsidR="00E13E08" w:rsidRPr="0006016A" w:rsidRDefault="00E13E08" w:rsidP="002F1675">
            <w:pPr>
              <w:pStyle w:val="TableParagraph"/>
              <w:spacing w:line="236" w:lineRule="exact"/>
              <w:ind w:left="216" w:right="-162"/>
              <w:jc w:val="both"/>
              <w:rPr>
                <w:color w:val="7030A0"/>
                <w:sz w:val="24"/>
              </w:rPr>
            </w:pPr>
            <w:r w:rsidRPr="0006016A">
              <w:rPr>
                <w:color w:val="7030A0"/>
                <w:sz w:val="24"/>
              </w:rPr>
              <w:t>Through</w:t>
            </w:r>
            <w:r w:rsidRPr="0006016A">
              <w:rPr>
                <w:color w:val="7030A0"/>
                <w:spacing w:val="-8"/>
                <w:sz w:val="24"/>
              </w:rPr>
              <w:t xml:space="preserve"> </w:t>
            </w:r>
            <w:r w:rsidRPr="0006016A">
              <w:rPr>
                <w:color w:val="7030A0"/>
                <w:sz w:val="24"/>
              </w:rPr>
              <w:t>observation</w:t>
            </w:r>
            <w:r w:rsidRPr="0006016A">
              <w:rPr>
                <w:color w:val="7030A0"/>
                <w:spacing w:val="-7"/>
                <w:sz w:val="24"/>
              </w:rPr>
              <w:t xml:space="preserve"> </w:t>
            </w:r>
            <w:r w:rsidRPr="0006016A">
              <w:rPr>
                <w:color w:val="7030A0"/>
                <w:sz w:val="24"/>
              </w:rPr>
              <w:t>and</w:t>
            </w:r>
            <w:r w:rsidRPr="0006016A">
              <w:rPr>
                <w:color w:val="7030A0"/>
                <w:spacing w:val="-7"/>
                <w:sz w:val="24"/>
              </w:rPr>
              <w:t xml:space="preserve"> </w:t>
            </w:r>
            <w:r w:rsidRPr="0006016A">
              <w:rPr>
                <w:color w:val="7030A0"/>
                <w:sz w:val="24"/>
              </w:rPr>
              <w:t>discussion</w:t>
            </w:r>
            <w:r w:rsidRPr="0006016A">
              <w:rPr>
                <w:color w:val="7030A0"/>
                <w:spacing w:val="-8"/>
                <w:sz w:val="24"/>
              </w:rPr>
              <w:t xml:space="preserve"> </w:t>
            </w:r>
            <w:r w:rsidRPr="0006016A">
              <w:rPr>
                <w:color w:val="7030A0"/>
                <w:sz w:val="24"/>
              </w:rPr>
              <w:t>what</w:t>
            </w:r>
            <w:r w:rsidRPr="0006016A">
              <w:rPr>
                <w:color w:val="7030A0"/>
                <w:spacing w:val="-10"/>
                <w:sz w:val="24"/>
              </w:rPr>
              <w:t xml:space="preserve"> </w:t>
            </w:r>
            <w:r w:rsidRPr="0006016A">
              <w:rPr>
                <w:color w:val="7030A0"/>
                <w:sz w:val="24"/>
              </w:rPr>
              <w:t>evidence</w:t>
            </w:r>
            <w:r w:rsidRPr="0006016A">
              <w:rPr>
                <w:color w:val="7030A0"/>
                <w:spacing w:val="-7"/>
                <w:sz w:val="24"/>
              </w:rPr>
              <w:t xml:space="preserve"> </w:t>
            </w:r>
            <w:r w:rsidRPr="0006016A">
              <w:rPr>
                <w:color w:val="7030A0"/>
                <w:sz w:val="24"/>
              </w:rPr>
              <w:t>is</w:t>
            </w:r>
            <w:r w:rsidRPr="0006016A">
              <w:rPr>
                <w:color w:val="7030A0"/>
                <w:spacing w:val="-8"/>
                <w:sz w:val="24"/>
              </w:rPr>
              <w:t xml:space="preserve"> </w:t>
            </w:r>
            <w:r w:rsidRPr="0006016A">
              <w:rPr>
                <w:color w:val="7030A0"/>
                <w:sz w:val="24"/>
              </w:rPr>
              <w:t>there</w:t>
            </w:r>
            <w:r w:rsidRPr="0006016A">
              <w:rPr>
                <w:color w:val="7030A0"/>
                <w:spacing w:val="-8"/>
                <w:sz w:val="24"/>
              </w:rPr>
              <w:t xml:space="preserve"> </w:t>
            </w:r>
            <w:r w:rsidRPr="0006016A">
              <w:rPr>
                <w:color w:val="7030A0"/>
                <w:sz w:val="24"/>
              </w:rPr>
              <w:t>that</w:t>
            </w:r>
            <w:r w:rsidRPr="0006016A">
              <w:rPr>
                <w:color w:val="7030A0"/>
                <w:spacing w:val="-10"/>
                <w:sz w:val="24"/>
              </w:rPr>
              <w:t xml:space="preserve"> </w:t>
            </w:r>
            <w:r w:rsidRPr="0006016A">
              <w:rPr>
                <w:color w:val="7030A0"/>
                <w:sz w:val="24"/>
              </w:rPr>
              <w:t>pupils</w:t>
            </w:r>
            <w:r w:rsidRPr="0006016A">
              <w:rPr>
                <w:color w:val="7030A0"/>
                <w:spacing w:val="-8"/>
                <w:sz w:val="24"/>
              </w:rPr>
              <w:t xml:space="preserve"> </w:t>
            </w:r>
            <w:r w:rsidRPr="0006016A">
              <w:rPr>
                <w:color w:val="7030A0"/>
                <w:sz w:val="24"/>
              </w:rPr>
              <w:t>were</w:t>
            </w:r>
            <w:r w:rsidRPr="0006016A">
              <w:rPr>
                <w:color w:val="7030A0"/>
                <w:spacing w:val="-7"/>
                <w:sz w:val="24"/>
              </w:rPr>
              <w:t xml:space="preserve"> </w:t>
            </w:r>
            <w:r w:rsidRPr="0006016A">
              <w:rPr>
                <w:color w:val="7030A0"/>
                <w:spacing w:val="-2"/>
                <w:sz w:val="24"/>
              </w:rPr>
              <w:t>engaged</w:t>
            </w:r>
          </w:p>
        </w:tc>
      </w:tr>
      <w:tr w:rsidR="0006016A" w:rsidRPr="0006016A" w14:paraId="2E89A9C0" w14:textId="77777777" w:rsidTr="002F1675">
        <w:trPr>
          <w:trHeight w:val="276"/>
        </w:trPr>
        <w:tc>
          <w:tcPr>
            <w:tcW w:w="400" w:type="dxa"/>
          </w:tcPr>
          <w:p w14:paraId="29CE7D7E" w14:textId="77777777" w:rsidR="00E13E08" w:rsidRPr="0006016A" w:rsidRDefault="00E13E08" w:rsidP="002F1675">
            <w:pPr>
              <w:pStyle w:val="TableParagraph"/>
              <w:ind w:left="0" w:right="1160"/>
              <w:rPr>
                <w:color w:val="7030A0"/>
                <w:sz w:val="20"/>
              </w:rPr>
            </w:pPr>
          </w:p>
        </w:tc>
        <w:tc>
          <w:tcPr>
            <w:tcW w:w="9325" w:type="dxa"/>
          </w:tcPr>
          <w:p w14:paraId="71B1013E" w14:textId="77777777" w:rsidR="00E13E08" w:rsidRPr="0006016A" w:rsidRDefault="00E13E08" w:rsidP="002F1675">
            <w:pPr>
              <w:pStyle w:val="TableParagraph"/>
              <w:spacing w:line="254" w:lineRule="exact"/>
              <w:ind w:left="216" w:right="-162"/>
              <w:jc w:val="both"/>
              <w:rPr>
                <w:color w:val="7030A0"/>
                <w:sz w:val="24"/>
              </w:rPr>
            </w:pPr>
            <w:r w:rsidRPr="0006016A">
              <w:rPr>
                <w:color w:val="7030A0"/>
                <w:sz w:val="24"/>
              </w:rPr>
              <w:t>in</w:t>
            </w:r>
            <w:r w:rsidRPr="0006016A">
              <w:rPr>
                <w:color w:val="7030A0"/>
                <w:spacing w:val="-4"/>
                <w:sz w:val="24"/>
              </w:rPr>
              <w:t xml:space="preserve"> </w:t>
            </w:r>
            <w:r w:rsidRPr="0006016A">
              <w:rPr>
                <w:color w:val="7030A0"/>
                <w:sz w:val="24"/>
              </w:rPr>
              <w:t>the</w:t>
            </w:r>
            <w:r w:rsidRPr="0006016A">
              <w:rPr>
                <w:color w:val="7030A0"/>
                <w:spacing w:val="-5"/>
                <w:sz w:val="24"/>
              </w:rPr>
              <w:t xml:space="preserve"> </w:t>
            </w:r>
            <w:r w:rsidRPr="0006016A">
              <w:rPr>
                <w:color w:val="7030A0"/>
                <w:sz w:val="24"/>
              </w:rPr>
              <w:t>learning</w:t>
            </w:r>
            <w:r w:rsidRPr="0006016A">
              <w:rPr>
                <w:color w:val="7030A0"/>
                <w:spacing w:val="-5"/>
                <w:sz w:val="24"/>
              </w:rPr>
              <w:t xml:space="preserve"> </w:t>
            </w:r>
            <w:r w:rsidRPr="0006016A">
              <w:rPr>
                <w:color w:val="7030A0"/>
                <w:spacing w:val="-2"/>
                <w:sz w:val="24"/>
              </w:rPr>
              <w:t>process?</w:t>
            </w:r>
          </w:p>
        </w:tc>
      </w:tr>
      <w:tr w:rsidR="00E13E08" w:rsidRPr="0006016A" w14:paraId="75CE1BA3" w14:textId="77777777" w:rsidTr="002F1675">
        <w:trPr>
          <w:trHeight w:val="258"/>
        </w:trPr>
        <w:tc>
          <w:tcPr>
            <w:tcW w:w="400" w:type="dxa"/>
          </w:tcPr>
          <w:p w14:paraId="7241F8E6" w14:textId="77777777" w:rsidR="00E13E08" w:rsidRPr="0006016A" w:rsidRDefault="00E13E08" w:rsidP="002F1675">
            <w:pPr>
              <w:pStyle w:val="TableParagraph"/>
              <w:spacing w:line="238" w:lineRule="exact"/>
              <w:ind w:left="50" w:right="1160"/>
              <w:rPr>
                <w:color w:val="7030A0"/>
                <w:sz w:val="24"/>
              </w:rPr>
            </w:pPr>
            <w:r w:rsidRPr="0006016A">
              <w:rPr>
                <w:color w:val="7030A0"/>
                <w:w w:val="99"/>
                <w:sz w:val="24"/>
              </w:rPr>
              <w:t>2</w:t>
            </w:r>
          </w:p>
        </w:tc>
        <w:tc>
          <w:tcPr>
            <w:tcW w:w="9325" w:type="dxa"/>
          </w:tcPr>
          <w:p w14:paraId="67F67AB3" w14:textId="77777777" w:rsidR="00E13E08" w:rsidRPr="0006016A" w:rsidRDefault="00E13E08" w:rsidP="002F1675">
            <w:pPr>
              <w:pStyle w:val="TableParagraph"/>
              <w:spacing w:line="238" w:lineRule="exact"/>
              <w:ind w:left="216" w:right="-162"/>
              <w:jc w:val="both"/>
              <w:rPr>
                <w:color w:val="7030A0"/>
                <w:sz w:val="24"/>
              </w:rPr>
            </w:pPr>
            <w:r w:rsidRPr="0006016A">
              <w:rPr>
                <w:color w:val="7030A0"/>
                <w:sz w:val="24"/>
              </w:rPr>
              <w:t>What</w:t>
            </w:r>
            <w:r w:rsidRPr="0006016A">
              <w:rPr>
                <w:color w:val="7030A0"/>
                <w:spacing w:val="-9"/>
                <w:sz w:val="24"/>
              </w:rPr>
              <w:t xml:space="preserve"> </w:t>
            </w:r>
            <w:r w:rsidRPr="0006016A">
              <w:rPr>
                <w:color w:val="7030A0"/>
                <w:sz w:val="24"/>
              </w:rPr>
              <w:t>evidence</w:t>
            </w:r>
            <w:r w:rsidRPr="0006016A">
              <w:rPr>
                <w:color w:val="7030A0"/>
                <w:spacing w:val="-7"/>
                <w:sz w:val="24"/>
              </w:rPr>
              <w:t xml:space="preserve"> </w:t>
            </w:r>
            <w:r w:rsidRPr="0006016A">
              <w:rPr>
                <w:color w:val="7030A0"/>
                <w:sz w:val="24"/>
              </w:rPr>
              <w:t>is</w:t>
            </w:r>
            <w:r w:rsidRPr="0006016A">
              <w:rPr>
                <w:color w:val="7030A0"/>
                <w:spacing w:val="-6"/>
                <w:sz w:val="24"/>
              </w:rPr>
              <w:t xml:space="preserve"> </w:t>
            </w:r>
            <w:r w:rsidRPr="0006016A">
              <w:rPr>
                <w:color w:val="7030A0"/>
                <w:sz w:val="24"/>
              </w:rPr>
              <w:t>there</w:t>
            </w:r>
            <w:r w:rsidRPr="0006016A">
              <w:rPr>
                <w:color w:val="7030A0"/>
                <w:spacing w:val="-7"/>
                <w:sz w:val="24"/>
              </w:rPr>
              <w:t xml:space="preserve"> </w:t>
            </w:r>
            <w:r w:rsidRPr="0006016A">
              <w:rPr>
                <w:color w:val="7030A0"/>
                <w:sz w:val="24"/>
              </w:rPr>
              <w:t>that</w:t>
            </w:r>
            <w:r w:rsidRPr="0006016A">
              <w:rPr>
                <w:color w:val="7030A0"/>
                <w:spacing w:val="-8"/>
                <w:sz w:val="24"/>
              </w:rPr>
              <w:t xml:space="preserve"> </w:t>
            </w:r>
            <w:r w:rsidRPr="0006016A">
              <w:rPr>
                <w:color w:val="7030A0"/>
                <w:sz w:val="24"/>
              </w:rPr>
              <w:t>the</w:t>
            </w:r>
            <w:r w:rsidRPr="0006016A">
              <w:rPr>
                <w:color w:val="7030A0"/>
                <w:spacing w:val="-5"/>
                <w:sz w:val="24"/>
              </w:rPr>
              <w:t xml:space="preserve"> </w:t>
            </w:r>
            <w:r w:rsidRPr="0006016A">
              <w:rPr>
                <w:color w:val="7030A0"/>
                <w:sz w:val="24"/>
              </w:rPr>
              <w:t>teacher</w:t>
            </w:r>
            <w:r w:rsidRPr="0006016A">
              <w:rPr>
                <w:color w:val="7030A0"/>
                <w:spacing w:val="-8"/>
                <w:sz w:val="24"/>
              </w:rPr>
              <w:t xml:space="preserve"> </w:t>
            </w:r>
            <w:r w:rsidRPr="0006016A">
              <w:rPr>
                <w:color w:val="7030A0"/>
                <w:sz w:val="24"/>
              </w:rPr>
              <w:t>is</w:t>
            </w:r>
            <w:r w:rsidRPr="0006016A">
              <w:rPr>
                <w:color w:val="7030A0"/>
                <w:spacing w:val="-6"/>
                <w:sz w:val="24"/>
              </w:rPr>
              <w:t xml:space="preserve"> </w:t>
            </w:r>
            <w:r w:rsidRPr="0006016A">
              <w:rPr>
                <w:color w:val="7030A0"/>
                <w:sz w:val="24"/>
              </w:rPr>
              <w:t>developing</w:t>
            </w:r>
            <w:r w:rsidRPr="0006016A">
              <w:rPr>
                <w:color w:val="7030A0"/>
                <w:spacing w:val="-7"/>
                <w:sz w:val="24"/>
              </w:rPr>
              <w:t xml:space="preserve"> </w:t>
            </w:r>
            <w:r w:rsidRPr="0006016A">
              <w:rPr>
                <w:color w:val="7030A0"/>
                <w:sz w:val="24"/>
              </w:rPr>
              <w:t>the</w:t>
            </w:r>
            <w:r w:rsidRPr="0006016A">
              <w:rPr>
                <w:color w:val="7030A0"/>
                <w:spacing w:val="-5"/>
                <w:sz w:val="24"/>
              </w:rPr>
              <w:t xml:space="preserve"> </w:t>
            </w:r>
            <w:r w:rsidRPr="0006016A">
              <w:rPr>
                <w:color w:val="7030A0"/>
                <w:sz w:val="24"/>
              </w:rPr>
              <w:t>identified</w:t>
            </w:r>
            <w:r w:rsidRPr="0006016A">
              <w:rPr>
                <w:color w:val="7030A0"/>
                <w:spacing w:val="-6"/>
                <w:sz w:val="24"/>
              </w:rPr>
              <w:t xml:space="preserve"> </w:t>
            </w:r>
            <w:r w:rsidRPr="0006016A">
              <w:rPr>
                <w:color w:val="7030A0"/>
                <w:spacing w:val="-2"/>
                <w:sz w:val="24"/>
              </w:rPr>
              <w:t>competences?</w:t>
            </w:r>
          </w:p>
        </w:tc>
      </w:tr>
    </w:tbl>
    <w:p w14:paraId="7F072AA8" w14:textId="77777777" w:rsidR="00E13E08" w:rsidRPr="0006016A" w:rsidRDefault="00E13E08" w:rsidP="00E13E08">
      <w:pPr>
        <w:pStyle w:val="BodyText"/>
        <w:rPr>
          <w:b/>
          <w:color w:val="7030A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7"/>
      </w:tblGrid>
      <w:tr w:rsidR="00E13E08" w:rsidRPr="0006016A" w14:paraId="24E9DFB3" w14:textId="77777777" w:rsidTr="002F1675">
        <w:trPr>
          <w:trHeight w:val="1655"/>
        </w:trPr>
        <w:tc>
          <w:tcPr>
            <w:tcW w:w="9847" w:type="dxa"/>
          </w:tcPr>
          <w:p w14:paraId="50FC6558" w14:textId="77777777" w:rsidR="00E13E08" w:rsidRPr="0006016A" w:rsidRDefault="00E13E08" w:rsidP="002F1675">
            <w:pPr>
              <w:pStyle w:val="TableParagraph"/>
              <w:ind w:left="0"/>
              <w:rPr>
                <w:rFonts w:ascii="Times New Roman"/>
                <w:color w:val="7030A0"/>
              </w:rPr>
            </w:pPr>
          </w:p>
          <w:p w14:paraId="7DC8B39C" w14:textId="77777777" w:rsidR="00E13E08" w:rsidRPr="0006016A" w:rsidRDefault="00E13E08" w:rsidP="002F1675">
            <w:pPr>
              <w:pStyle w:val="TableParagraph"/>
              <w:ind w:left="0"/>
              <w:rPr>
                <w:rFonts w:ascii="Times New Roman"/>
                <w:color w:val="7030A0"/>
              </w:rPr>
            </w:pPr>
          </w:p>
          <w:p w14:paraId="179F754A" w14:textId="77777777" w:rsidR="00E13E08" w:rsidRPr="0006016A" w:rsidRDefault="00E13E08" w:rsidP="002F1675">
            <w:pPr>
              <w:pStyle w:val="TableParagraph"/>
              <w:ind w:left="0"/>
              <w:rPr>
                <w:rFonts w:ascii="Times New Roman"/>
                <w:color w:val="7030A0"/>
              </w:rPr>
            </w:pPr>
          </w:p>
          <w:p w14:paraId="5B63570C" w14:textId="77777777" w:rsidR="00E13E08" w:rsidRPr="0006016A" w:rsidRDefault="00E13E08" w:rsidP="002F1675">
            <w:pPr>
              <w:pStyle w:val="TableParagraph"/>
              <w:ind w:left="0"/>
              <w:rPr>
                <w:rFonts w:ascii="Times New Roman"/>
                <w:color w:val="7030A0"/>
              </w:rPr>
            </w:pPr>
          </w:p>
          <w:p w14:paraId="0D0F45EC" w14:textId="77777777" w:rsidR="00E13E08" w:rsidRPr="0006016A" w:rsidRDefault="00E13E08" w:rsidP="002F1675">
            <w:pPr>
              <w:pStyle w:val="TableParagraph"/>
              <w:ind w:left="0"/>
              <w:rPr>
                <w:rFonts w:ascii="Times New Roman"/>
                <w:color w:val="7030A0"/>
              </w:rPr>
            </w:pPr>
          </w:p>
          <w:p w14:paraId="1DFA2B0E" w14:textId="77777777" w:rsidR="00E13E08" w:rsidRPr="0006016A" w:rsidRDefault="00E13E08" w:rsidP="002F1675">
            <w:pPr>
              <w:pStyle w:val="TableParagraph"/>
              <w:ind w:left="0"/>
              <w:rPr>
                <w:rFonts w:ascii="Times New Roman"/>
                <w:color w:val="7030A0"/>
              </w:rPr>
            </w:pPr>
          </w:p>
          <w:p w14:paraId="21527408" w14:textId="77777777" w:rsidR="00E13E08" w:rsidRPr="0006016A" w:rsidRDefault="00E13E08" w:rsidP="002F1675">
            <w:pPr>
              <w:pStyle w:val="TableParagraph"/>
              <w:ind w:left="0"/>
              <w:rPr>
                <w:rFonts w:ascii="Times New Roman"/>
                <w:color w:val="7030A0"/>
              </w:rPr>
            </w:pPr>
          </w:p>
          <w:p w14:paraId="733A165E" w14:textId="77777777" w:rsidR="00E13E08" w:rsidRPr="0006016A" w:rsidRDefault="00E13E08" w:rsidP="002F1675">
            <w:pPr>
              <w:pStyle w:val="TableParagraph"/>
              <w:ind w:left="0"/>
              <w:rPr>
                <w:rFonts w:ascii="Times New Roman"/>
                <w:color w:val="7030A0"/>
              </w:rPr>
            </w:pPr>
          </w:p>
          <w:p w14:paraId="16790E96" w14:textId="77777777" w:rsidR="00E13E08" w:rsidRPr="0006016A" w:rsidRDefault="00E13E08" w:rsidP="002F1675">
            <w:pPr>
              <w:pStyle w:val="TableParagraph"/>
              <w:ind w:left="0"/>
              <w:rPr>
                <w:rFonts w:ascii="Times New Roman"/>
                <w:color w:val="7030A0"/>
              </w:rPr>
            </w:pPr>
          </w:p>
          <w:p w14:paraId="3D313C7A" w14:textId="77777777" w:rsidR="00E13E08" w:rsidRPr="0006016A" w:rsidRDefault="00E13E08" w:rsidP="002F1675">
            <w:pPr>
              <w:pStyle w:val="TableParagraph"/>
              <w:ind w:left="0"/>
              <w:rPr>
                <w:rFonts w:ascii="Times New Roman"/>
                <w:color w:val="7030A0"/>
              </w:rPr>
            </w:pPr>
          </w:p>
        </w:tc>
      </w:tr>
    </w:tbl>
    <w:p w14:paraId="3B37A587" w14:textId="77777777" w:rsidR="00E13E08" w:rsidRPr="0006016A" w:rsidRDefault="00E13E08" w:rsidP="00E13E08">
      <w:pPr>
        <w:rPr>
          <w:rFonts w:ascii="Times New Roman"/>
          <w:color w:val="7030A0"/>
        </w:rPr>
        <w:sectPr w:rsidR="00E13E08" w:rsidRPr="0006016A" w:rsidSect="002F1675">
          <w:pgSz w:w="11900" w:h="16840"/>
          <w:pgMar w:top="561" w:right="278" w:bottom="641" w:left="539" w:header="0" w:footer="970" w:gutter="0"/>
          <w:cols w:space="720"/>
        </w:sectPr>
      </w:pPr>
    </w:p>
    <w:p w14:paraId="60D5FB2A" w14:textId="77777777" w:rsidR="00E13E08" w:rsidRPr="0006016A" w:rsidRDefault="00E13E08" w:rsidP="00E13E08">
      <w:pPr>
        <w:spacing w:before="35"/>
        <w:ind w:left="216" w:right="1160"/>
        <w:rPr>
          <w:rFonts w:ascii="Arial" w:hAnsi="Arial" w:cs="Arial"/>
          <w:b/>
          <w:color w:val="7030A0"/>
          <w:sz w:val="24"/>
        </w:rPr>
      </w:pPr>
    </w:p>
    <w:p w14:paraId="0C117345" w14:textId="77777777" w:rsidR="00E13E08" w:rsidRPr="0006016A" w:rsidRDefault="00E13E08" w:rsidP="00E13E08">
      <w:pPr>
        <w:spacing w:after="0" w:line="240" w:lineRule="auto"/>
        <w:ind w:left="216" w:right="1162"/>
        <w:rPr>
          <w:rFonts w:ascii="Arial" w:hAnsi="Arial" w:cs="Arial"/>
          <w:b/>
          <w:color w:val="7030A0"/>
          <w:sz w:val="24"/>
        </w:rPr>
      </w:pPr>
      <w:r w:rsidRPr="0006016A">
        <w:rPr>
          <w:rFonts w:ascii="Arial" w:hAnsi="Arial" w:cs="Arial"/>
          <w:b/>
          <w:color w:val="7030A0"/>
          <w:sz w:val="24"/>
        </w:rPr>
        <w:t>Reviewing</w:t>
      </w:r>
      <w:r w:rsidRPr="0006016A">
        <w:rPr>
          <w:rFonts w:ascii="Arial" w:hAnsi="Arial" w:cs="Arial"/>
          <w:b/>
          <w:color w:val="7030A0"/>
          <w:spacing w:val="-9"/>
          <w:sz w:val="24"/>
        </w:rPr>
        <w:t xml:space="preserve"> </w:t>
      </w:r>
      <w:r w:rsidRPr="0006016A">
        <w:rPr>
          <w:rFonts w:ascii="Arial" w:hAnsi="Arial" w:cs="Arial"/>
          <w:b/>
          <w:color w:val="7030A0"/>
          <w:sz w:val="24"/>
        </w:rPr>
        <w:t>and</w:t>
      </w:r>
      <w:r w:rsidRPr="0006016A">
        <w:rPr>
          <w:rFonts w:ascii="Arial" w:hAnsi="Arial" w:cs="Arial"/>
          <w:b/>
          <w:color w:val="7030A0"/>
          <w:spacing w:val="-8"/>
          <w:sz w:val="24"/>
        </w:rPr>
        <w:t xml:space="preserve"> </w:t>
      </w:r>
      <w:r w:rsidRPr="0006016A">
        <w:rPr>
          <w:rFonts w:ascii="Arial" w:hAnsi="Arial" w:cs="Arial"/>
          <w:b/>
          <w:color w:val="7030A0"/>
          <w:spacing w:val="-2"/>
          <w:sz w:val="24"/>
        </w:rPr>
        <w:t>Reflecting</w:t>
      </w:r>
    </w:p>
    <w:p w14:paraId="147FDEF5" w14:textId="77777777" w:rsidR="00E13E08" w:rsidRPr="0006016A" w:rsidRDefault="00E13E08" w:rsidP="00E13E08">
      <w:pPr>
        <w:pStyle w:val="BodyText"/>
        <w:ind w:right="1162"/>
        <w:rPr>
          <w:b/>
          <w:color w:val="7030A0"/>
        </w:rPr>
      </w:pPr>
    </w:p>
    <w:p w14:paraId="08991C06" w14:textId="77777777" w:rsidR="00E13E08" w:rsidRPr="0006016A" w:rsidRDefault="00E13E08" w:rsidP="00A14E3C">
      <w:pPr>
        <w:pStyle w:val="ListParagraph"/>
        <w:widowControl w:val="0"/>
        <w:numPr>
          <w:ilvl w:val="0"/>
          <w:numId w:val="11"/>
        </w:numPr>
        <w:tabs>
          <w:tab w:val="left" w:pos="783"/>
          <w:tab w:val="left" w:pos="784"/>
        </w:tabs>
        <w:autoSpaceDE w:val="0"/>
        <w:autoSpaceDN w:val="0"/>
        <w:spacing w:after="0" w:line="240" w:lineRule="auto"/>
        <w:ind w:right="1160"/>
        <w:contextualSpacing w:val="0"/>
        <w:rPr>
          <w:rFonts w:ascii="Arial" w:hAnsi="Arial" w:cs="Arial"/>
          <w:color w:val="7030A0"/>
          <w:sz w:val="24"/>
        </w:rPr>
      </w:pPr>
      <w:r w:rsidRPr="0006016A">
        <w:rPr>
          <w:rFonts w:ascii="Arial" w:hAnsi="Arial" w:cs="Arial"/>
          <w:color w:val="7030A0"/>
          <w:sz w:val="24"/>
        </w:rPr>
        <w:t>Throughout</w:t>
      </w:r>
      <w:r w:rsidRPr="0006016A">
        <w:rPr>
          <w:rFonts w:ascii="Arial" w:hAnsi="Arial" w:cs="Arial"/>
          <w:color w:val="7030A0"/>
          <w:spacing w:val="-5"/>
          <w:sz w:val="24"/>
        </w:rPr>
        <w:t xml:space="preserve"> </w:t>
      </w:r>
      <w:r w:rsidRPr="0006016A">
        <w:rPr>
          <w:rFonts w:ascii="Arial" w:hAnsi="Arial" w:cs="Arial"/>
          <w:color w:val="7030A0"/>
          <w:sz w:val="24"/>
        </w:rPr>
        <w:t>the</w:t>
      </w:r>
      <w:r w:rsidRPr="0006016A">
        <w:rPr>
          <w:rFonts w:ascii="Arial" w:hAnsi="Arial" w:cs="Arial"/>
          <w:color w:val="7030A0"/>
          <w:spacing w:val="-3"/>
          <w:sz w:val="24"/>
        </w:rPr>
        <w:t xml:space="preserve"> </w:t>
      </w:r>
      <w:r w:rsidRPr="0006016A">
        <w:rPr>
          <w:rFonts w:ascii="Arial" w:hAnsi="Arial" w:cs="Arial"/>
          <w:color w:val="7030A0"/>
          <w:sz w:val="24"/>
        </w:rPr>
        <w:t>EPD</w:t>
      </w:r>
      <w:r w:rsidRPr="0006016A">
        <w:rPr>
          <w:rFonts w:ascii="Arial" w:hAnsi="Arial" w:cs="Arial"/>
          <w:color w:val="7030A0"/>
          <w:spacing w:val="-6"/>
          <w:sz w:val="24"/>
        </w:rPr>
        <w:t xml:space="preserve"> </w:t>
      </w:r>
      <w:r w:rsidRPr="0006016A">
        <w:rPr>
          <w:rFonts w:ascii="Arial" w:hAnsi="Arial" w:cs="Arial"/>
          <w:color w:val="7030A0"/>
          <w:sz w:val="24"/>
        </w:rPr>
        <w:t>process</w:t>
      </w:r>
      <w:r w:rsidRPr="0006016A">
        <w:rPr>
          <w:rFonts w:ascii="Arial" w:hAnsi="Arial" w:cs="Arial"/>
          <w:color w:val="7030A0"/>
          <w:spacing w:val="-4"/>
          <w:sz w:val="24"/>
        </w:rPr>
        <w:t xml:space="preserve"> </w:t>
      </w:r>
      <w:r w:rsidRPr="0006016A">
        <w:rPr>
          <w:rFonts w:ascii="Arial" w:hAnsi="Arial" w:cs="Arial"/>
          <w:color w:val="7030A0"/>
          <w:sz w:val="24"/>
        </w:rPr>
        <w:t>the</w:t>
      </w:r>
      <w:r w:rsidRPr="0006016A">
        <w:rPr>
          <w:rFonts w:ascii="Arial" w:hAnsi="Arial" w:cs="Arial"/>
          <w:color w:val="7030A0"/>
          <w:spacing w:val="-3"/>
          <w:sz w:val="24"/>
        </w:rPr>
        <w:t xml:space="preserve"> </w:t>
      </w:r>
      <w:r w:rsidRPr="0006016A">
        <w:rPr>
          <w:rFonts w:ascii="Arial" w:hAnsi="Arial" w:cs="Arial"/>
          <w:color w:val="7030A0"/>
          <w:sz w:val="24"/>
        </w:rPr>
        <w:t>teacher</w:t>
      </w:r>
      <w:r w:rsidRPr="0006016A">
        <w:rPr>
          <w:rFonts w:ascii="Arial" w:hAnsi="Arial" w:cs="Arial"/>
          <w:color w:val="7030A0"/>
          <w:spacing w:val="-4"/>
          <w:sz w:val="24"/>
        </w:rPr>
        <w:t xml:space="preserve"> </w:t>
      </w:r>
      <w:r w:rsidRPr="0006016A">
        <w:rPr>
          <w:rFonts w:ascii="Arial" w:hAnsi="Arial" w:cs="Arial"/>
          <w:color w:val="7030A0"/>
          <w:sz w:val="24"/>
        </w:rPr>
        <w:t>is</w:t>
      </w:r>
      <w:r w:rsidRPr="0006016A">
        <w:rPr>
          <w:rFonts w:ascii="Arial" w:hAnsi="Arial" w:cs="Arial"/>
          <w:color w:val="7030A0"/>
          <w:spacing w:val="-4"/>
          <w:sz w:val="24"/>
        </w:rPr>
        <w:t xml:space="preserve"> </w:t>
      </w:r>
      <w:r w:rsidRPr="0006016A">
        <w:rPr>
          <w:rFonts w:ascii="Arial" w:hAnsi="Arial" w:cs="Arial"/>
          <w:color w:val="7030A0"/>
          <w:sz w:val="24"/>
        </w:rPr>
        <w:t>developing</w:t>
      </w:r>
      <w:r w:rsidRPr="0006016A">
        <w:rPr>
          <w:rFonts w:ascii="Arial" w:hAnsi="Arial" w:cs="Arial"/>
          <w:color w:val="7030A0"/>
          <w:spacing w:val="-4"/>
          <w:sz w:val="24"/>
        </w:rPr>
        <w:t xml:space="preserve"> </w:t>
      </w:r>
      <w:r w:rsidRPr="0006016A">
        <w:rPr>
          <w:rFonts w:ascii="Arial" w:hAnsi="Arial" w:cs="Arial"/>
          <w:color w:val="7030A0"/>
          <w:sz w:val="24"/>
        </w:rPr>
        <w:t>as</w:t>
      </w:r>
      <w:r w:rsidRPr="0006016A">
        <w:rPr>
          <w:rFonts w:ascii="Arial" w:hAnsi="Arial" w:cs="Arial"/>
          <w:color w:val="7030A0"/>
          <w:spacing w:val="-4"/>
          <w:sz w:val="24"/>
        </w:rPr>
        <w:t xml:space="preserve"> </w:t>
      </w:r>
      <w:r w:rsidRPr="0006016A">
        <w:rPr>
          <w:rFonts w:ascii="Arial" w:hAnsi="Arial" w:cs="Arial"/>
          <w:color w:val="7030A0"/>
          <w:sz w:val="24"/>
        </w:rPr>
        <w:t>a</w:t>
      </w:r>
      <w:r w:rsidRPr="0006016A">
        <w:rPr>
          <w:rFonts w:ascii="Arial" w:hAnsi="Arial" w:cs="Arial"/>
          <w:color w:val="7030A0"/>
          <w:spacing w:val="-3"/>
          <w:sz w:val="24"/>
        </w:rPr>
        <w:t xml:space="preserve"> </w:t>
      </w:r>
      <w:r w:rsidRPr="0006016A">
        <w:rPr>
          <w:rFonts w:ascii="Arial" w:hAnsi="Arial" w:cs="Arial"/>
          <w:color w:val="7030A0"/>
          <w:sz w:val="24"/>
        </w:rPr>
        <w:t>critical,</w:t>
      </w:r>
      <w:r w:rsidRPr="0006016A">
        <w:rPr>
          <w:rFonts w:ascii="Arial" w:hAnsi="Arial" w:cs="Arial"/>
          <w:color w:val="7030A0"/>
          <w:spacing w:val="-5"/>
          <w:sz w:val="24"/>
        </w:rPr>
        <w:t xml:space="preserve"> </w:t>
      </w:r>
      <w:r w:rsidRPr="0006016A">
        <w:rPr>
          <w:rFonts w:ascii="Arial" w:hAnsi="Arial" w:cs="Arial"/>
          <w:color w:val="7030A0"/>
          <w:sz w:val="24"/>
        </w:rPr>
        <w:t xml:space="preserve">reflective </w:t>
      </w:r>
      <w:r w:rsidRPr="0006016A">
        <w:rPr>
          <w:rFonts w:ascii="Arial" w:hAnsi="Arial" w:cs="Arial"/>
          <w:color w:val="7030A0"/>
          <w:spacing w:val="-2"/>
          <w:sz w:val="24"/>
        </w:rPr>
        <w:t>practitioner.</w:t>
      </w:r>
    </w:p>
    <w:p w14:paraId="74D4BC70" w14:textId="77777777" w:rsidR="00E13E08" w:rsidRPr="0006016A" w:rsidRDefault="00E13E08" w:rsidP="00A14E3C">
      <w:pPr>
        <w:pStyle w:val="ListParagraph"/>
        <w:widowControl w:val="0"/>
        <w:numPr>
          <w:ilvl w:val="0"/>
          <w:numId w:val="11"/>
        </w:numPr>
        <w:tabs>
          <w:tab w:val="left" w:pos="783"/>
          <w:tab w:val="left" w:pos="784"/>
        </w:tabs>
        <w:autoSpaceDE w:val="0"/>
        <w:autoSpaceDN w:val="0"/>
        <w:spacing w:after="0" w:line="240" w:lineRule="auto"/>
        <w:ind w:right="1160"/>
        <w:contextualSpacing w:val="0"/>
        <w:rPr>
          <w:rFonts w:ascii="Arial" w:hAnsi="Arial" w:cs="Arial"/>
          <w:color w:val="7030A0"/>
          <w:sz w:val="24"/>
        </w:rPr>
      </w:pPr>
      <w:r w:rsidRPr="0006016A">
        <w:rPr>
          <w:rFonts w:ascii="Arial" w:hAnsi="Arial" w:cs="Arial"/>
          <w:color w:val="7030A0"/>
          <w:sz w:val="24"/>
        </w:rPr>
        <w:t>The</w:t>
      </w:r>
      <w:r w:rsidRPr="0006016A">
        <w:rPr>
          <w:rFonts w:ascii="Arial" w:hAnsi="Arial" w:cs="Arial"/>
          <w:color w:val="7030A0"/>
          <w:spacing w:val="-2"/>
          <w:sz w:val="24"/>
        </w:rPr>
        <w:t xml:space="preserve"> </w:t>
      </w:r>
      <w:r w:rsidRPr="0006016A">
        <w:rPr>
          <w:rFonts w:ascii="Arial" w:hAnsi="Arial" w:cs="Arial"/>
          <w:color w:val="7030A0"/>
          <w:sz w:val="24"/>
        </w:rPr>
        <w:t>EPD</w:t>
      </w:r>
      <w:r w:rsidRPr="0006016A">
        <w:rPr>
          <w:rFonts w:ascii="Arial" w:hAnsi="Arial" w:cs="Arial"/>
          <w:color w:val="7030A0"/>
          <w:spacing w:val="-6"/>
          <w:sz w:val="24"/>
        </w:rPr>
        <w:t xml:space="preserve"> </w:t>
      </w:r>
      <w:r w:rsidRPr="0006016A">
        <w:rPr>
          <w:rFonts w:ascii="Arial" w:hAnsi="Arial" w:cs="Arial"/>
          <w:color w:val="7030A0"/>
          <w:sz w:val="24"/>
        </w:rPr>
        <w:t>teacher</w:t>
      </w:r>
      <w:r w:rsidRPr="0006016A">
        <w:rPr>
          <w:rFonts w:ascii="Arial" w:hAnsi="Arial" w:cs="Arial"/>
          <w:color w:val="7030A0"/>
          <w:spacing w:val="-4"/>
          <w:sz w:val="24"/>
        </w:rPr>
        <w:t xml:space="preserve"> </w:t>
      </w:r>
      <w:r w:rsidRPr="0006016A">
        <w:rPr>
          <w:rFonts w:ascii="Arial" w:hAnsi="Arial" w:cs="Arial"/>
          <w:color w:val="7030A0"/>
          <w:sz w:val="24"/>
        </w:rPr>
        <w:t>has</w:t>
      </w:r>
      <w:r w:rsidRPr="0006016A">
        <w:rPr>
          <w:rFonts w:ascii="Arial" w:hAnsi="Arial" w:cs="Arial"/>
          <w:color w:val="7030A0"/>
          <w:spacing w:val="-5"/>
          <w:sz w:val="24"/>
        </w:rPr>
        <w:t xml:space="preserve"> </w:t>
      </w:r>
      <w:r w:rsidRPr="0006016A">
        <w:rPr>
          <w:rFonts w:ascii="Arial" w:hAnsi="Arial" w:cs="Arial"/>
          <w:color w:val="7030A0"/>
          <w:sz w:val="24"/>
        </w:rPr>
        <w:t>been</w:t>
      </w:r>
      <w:r w:rsidRPr="0006016A">
        <w:rPr>
          <w:rFonts w:ascii="Arial" w:hAnsi="Arial" w:cs="Arial"/>
          <w:color w:val="7030A0"/>
          <w:spacing w:val="-2"/>
          <w:sz w:val="24"/>
        </w:rPr>
        <w:t xml:space="preserve"> </w:t>
      </w:r>
      <w:r w:rsidRPr="0006016A">
        <w:rPr>
          <w:rFonts w:ascii="Arial" w:hAnsi="Arial" w:cs="Arial"/>
          <w:color w:val="7030A0"/>
          <w:sz w:val="24"/>
        </w:rPr>
        <w:t>encouraged</w:t>
      </w:r>
      <w:r w:rsidRPr="0006016A">
        <w:rPr>
          <w:rFonts w:ascii="Arial" w:hAnsi="Arial" w:cs="Arial"/>
          <w:color w:val="7030A0"/>
          <w:spacing w:val="-4"/>
          <w:sz w:val="24"/>
        </w:rPr>
        <w:t xml:space="preserve"> </w:t>
      </w:r>
      <w:r w:rsidRPr="0006016A">
        <w:rPr>
          <w:rFonts w:ascii="Arial" w:hAnsi="Arial" w:cs="Arial"/>
          <w:color w:val="7030A0"/>
          <w:sz w:val="24"/>
        </w:rPr>
        <w:t>to</w:t>
      </w:r>
      <w:r w:rsidRPr="0006016A">
        <w:rPr>
          <w:rFonts w:ascii="Arial" w:hAnsi="Arial" w:cs="Arial"/>
          <w:color w:val="7030A0"/>
          <w:spacing w:val="-4"/>
          <w:sz w:val="24"/>
        </w:rPr>
        <w:t xml:space="preserve"> </w:t>
      </w:r>
      <w:r w:rsidRPr="0006016A">
        <w:rPr>
          <w:rFonts w:ascii="Arial" w:hAnsi="Arial" w:cs="Arial"/>
          <w:color w:val="7030A0"/>
          <w:sz w:val="24"/>
        </w:rPr>
        <w:t>engage</w:t>
      </w:r>
      <w:r w:rsidRPr="0006016A">
        <w:rPr>
          <w:rFonts w:ascii="Arial" w:hAnsi="Arial" w:cs="Arial"/>
          <w:color w:val="7030A0"/>
          <w:spacing w:val="-2"/>
          <w:sz w:val="24"/>
        </w:rPr>
        <w:t xml:space="preserve"> </w:t>
      </w:r>
      <w:r w:rsidRPr="0006016A">
        <w:rPr>
          <w:rFonts w:ascii="Arial" w:hAnsi="Arial" w:cs="Arial"/>
          <w:color w:val="7030A0"/>
          <w:sz w:val="24"/>
        </w:rPr>
        <w:t>in</w:t>
      </w:r>
      <w:r w:rsidRPr="0006016A">
        <w:rPr>
          <w:rFonts w:ascii="Arial" w:hAnsi="Arial" w:cs="Arial"/>
          <w:color w:val="7030A0"/>
          <w:spacing w:val="-2"/>
          <w:sz w:val="24"/>
        </w:rPr>
        <w:t xml:space="preserve"> </w:t>
      </w:r>
      <w:r w:rsidRPr="0006016A">
        <w:rPr>
          <w:rFonts w:ascii="Arial" w:hAnsi="Arial" w:cs="Arial"/>
          <w:color w:val="7030A0"/>
          <w:sz w:val="24"/>
        </w:rPr>
        <w:t>a</w:t>
      </w:r>
      <w:r w:rsidRPr="0006016A">
        <w:rPr>
          <w:rFonts w:ascii="Arial" w:hAnsi="Arial" w:cs="Arial"/>
          <w:color w:val="7030A0"/>
          <w:spacing w:val="-2"/>
          <w:sz w:val="24"/>
        </w:rPr>
        <w:t xml:space="preserve"> </w:t>
      </w:r>
      <w:r w:rsidRPr="0006016A">
        <w:rPr>
          <w:rFonts w:ascii="Arial" w:hAnsi="Arial" w:cs="Arial"/>
          <w:color w:val="7030A0"/>
          <w:sz w:val="24"/>
        </w:rPr>
        <w:t>process</w:t>
      </w:r>
      <w:r w:rsidRPr="0006016A">
        <w:rPr>
          <w:rFonts w:ascii="Arial" w:hAnsi="Arial" w:cs="Arial"/>
          <w:color w:val="7030A0"/>
          <w:spacing w:val="-5"/>
          <w:sz w:val="24"/>
        </w:rPr>
        <w:t xml:space="preserve"> </w:t>
      </w:r>
      <w:r w:rsidRPr="0006016A">
        <w:rPr>
          <w:rFonts w:ascii="Arial" w:hAnsi="Arial" w:cs="Arial"/>
          <w:color w:val="7030A0"/>
          <w:sz w:val="24"/>
        </w:rPr>
        <w:t>of</w:t>
      </w:r>
      <w:r w:rsidRPr="0006016A">
        <w:rPr>
          <w:rFonts w:ascii="Arial" w:hAnsi="Arial" w:cs="Arial"/>
          <w:color w:val="7030A0"/>
          <w:spacing w:val="-2"/>
          <w:sz w:val="24"/>
        </w:rPr>
        <w:t xml:space="preserve"> </w:t>
      </w:r>
      <w:r w:rsidRPr="0006016A">
        <w:rPr>
          <w:rFonts w:ascii="Arial" w:hAnsi="Arial" w:cs="Arial"/>
          <w:color w:val="7030A0"/>
          <w:sz w:val="24"/>
        </w:rPr>
        <w:t>professional dialogue with other members of staff.</w:t>
      </w:r>
    </w:p>
    <w:p w14:paraId="204DFF9D" w14:textId="77777777" w:rsidR="00E13E08" w:rsidRPr="0006016A" w:rsidRDefault="00E13E08" w:rsidP="00E13E08">
      <w:pPr>
        <w:pStyle w:val="BodyText"/>
        <w:spacing w:before="5"/>
        <w:rPr>
          <w:color w:val="7030A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7"/>
      </w:tblGrid>
      <w:tr w:rsidR="00E13E08" w:rsidRPr="0006016A" w14:paraId="584A0443" w14:textId="77777777" w:rsidTr="002F1675">
        <w:trPr>
          <w:trHeight w:val="1655"/>
        </w:trPr>
        <w:tc>
          <w:tcPr>
            <w:tcW w:w="9847" w:type="dxa"/>
          </w:tcPr>
          <w:p w14:paraId="6B53E54D" w14:textId="77777777" w:rsidR="00E13E08" w:rsidRPr="0006016A" w:rsidRDefault="00E13E08" w:rsidP="002F1675">
            <w:pPr>
              <w:pStyle w:val="TableParagraph"/>
              <w:ind w:left="0"/>
              <w:rPr>
                <w:rFonts w:ascii="Times New Roman"/>
                <w:color w:val="7030A0"/>
              </w:rPr>
            </w:pPr>
          </w:p>
          <w:p w14:paraId="0C90AED1" w14:textId="77777777" w:rsidR="00E13E08" w:rsidRPr="0006016A" w:rsidRDefault="00E13E08" w:rsidP="002F1675">
            <w:pPr>
              <w:pStyle w:val="TableParagraph"/>
              <w:ind w:left="0"/>
              <w:rPr>
                <w:rFonts w:ascii="Times New Roman"/>
                <w:color w:val="7030A0"/>
              </w:rPr>
            </w:pPr>
          </w:p>
          <w:p w14:paraId="258F3483" w14:textId="77777777" w:rsidR="00E13E08" w:rsidRPr="0006016A" w:rsidRDefault="00E13E08" w:rsidP="002F1675">
            <w:pPr>
              <w:pStyle w:val="TableParagraph"/>
              <w:ind w:left="0"/>
              <w:rPr>
                <w:rFonts w:ascii="Times New Roman"/>
                <w:color w:val="7030A0"/>
              </w:rPr>
            </w:pPr>
          </w:p>
          <w:p w14:paraId="01DE3BFE" w14:textId="77777777" w:rsidR="00E13E08" w:rsidRPr="0006016A" w:rsidRDefault="00E13E08" w:rsidP="002F1675">
            <w:pPr>
              <w:pStyle w:val="TableParagraph"/>
              <w:ind w:left="0"/>
              <w:rPr>
                <w:rFonts w:ascii="Times New Roman"/>
                <w:color w:val="7030A0"/>
              </w:rPr>
            </w:pPr>
          </w:p>
          <w:p w14:paraId="45B02DCE" w14:textId="77777777" w:rsidR="00E13E08" w:rsidRPr="0006016A" w:rsidRDefault="00E13E08" w:rsidP="002F1675">
            <w:pPr>
              <w:pStyle w:val="TableParagraph"/>
              <w:ind w:left="0"/>
              <w:rPr>
                <w:rFonts w:ascii="Times New Roman"/>
                <w:color w:val="7030A0"/>
              </w:rPr>
            </w:pPr>
          </w:p>
          <w:p w14:paraId="12DA09F6" w14:textId="77777777" w:rsidR="00E13E08" w:rsidRPr="0006016A" w:rsidRDefault="00E13E08" w:rsidP="002F1675">
            <w:pPr>
              <w:pStyle w:val="TableParagraph"/>
              <w:ind w:left="0"/>
              <w:rPr>
                <w:rFonts w:ascii="Times New Roman"/>
                <w:color w:val="7030A0"/>
              </w:rPr>
            </w:pPr>
          </w:p>
          <w:p w14:paraId="51BCEFD8" w14:textId="77777777" w:rsidR="00E13E08" w:rsidRPr="0006016A" w:rsidRDefault="00E13E08" w:rsidP="002F1675">
            <w:pPr>
              <w:pStyle w:val="TableParagraph"/>
              <w:ind w:left="0"/>
              <w:rPr>
                <w:rFonts w:ascii="Times New Roman"/>
                <w:color w:val="7030A0"/>
              </w:rPr>
            </w:pPr>
          </w:p>
        </w:tc>
      </w:tr>
    </w:tbl>
    <w:p w14:paraId="2A927388" w14:textId="77777777" w:rsidR="00E13E08" w:rsidRPr="0006016A" w:rsidRDefault="00E13E08" w:rsidP="00E13E08">
      <w:pPr>
        <w:pStyle w:val="BodyText"/>
        <w:spacing w:before="7"/>
        <w:rPr>
          <w:color w:val="7030A0"/>
          <w:szCs w:val="28"/>
        </w:rPr>
      </w:pPr>
    </w:p>
    <w:p w14:paraId="4F66DF2E" w14:textId="77777777" w:rsidR="00E13E08" w:rsidRPr="0006016A" w:rsidRDefault="00E13E08" w:rsidP="00E13E08">
      <w:pPr>
        <w:spacing w:after="0" w:line="240" w:lineRule="auto"/>
        <w:ind w:left="216"/>
        <w:rPr>
          <w:rFonts w:ascii="Arial" w:hAnsi="Arial" w:cs="Arial"/>
          <w:b/>
          <w:color w:val="7030A0"/>
          <w:sz w:val="24"/>
        </w:rPr>
      </w:pPr>
      <w:r w:rsidRPr="0006016A">
        <w:rPr>
          <w:rFonts w:ascii="Arial" w:hAnsi="Arial" w:cs="Arial"/>
          <w:b/>
          <w:color w:val="7030A0"/>
          <w:sz w:val="24"/>
        </w:rPr>
        <w:t>Core</w:t>
      </w:r>
      <w:r w:rsidRPr="0006016A">
        <w:rPr>
          <w:rFonts w:ascii="Arial" w:hAnsi="Arial" w:cs="Arial"/>
          <w:b/>
          <w:color w:val="7030A0"/>
          <w:spacing w:val="-7"/>
          <w:sz w:val="24"/>
        </w:rPr>
        <w:t xml:space="preserve"> </w:t>
      </w:r>
      <w:r w:rsidRPr="0006016A">
        <w:rPr>
          <w:rFonts w:ascii="Arial" w:hAnsi="Arial" w:cs="Arial"/>
          <w:b/>
          <w:color w:val="7030A0"/>
          <w:spacing w:val="-2"/>
          <w:sz w:val="24"/>
        </w:rPr>
        <w:t>Values</w:t>
      </w:r>
    </w:p>
    <w:p w14:paraId="388CB915" w14:textId="77777777" w:rsidR="00E13E08" w:rsidRPr="0006016A" w:rsidRDefault="00E13E08" w:rsidP="00E13E08">
      <w:pPr>
        <w:pStyle w:val="BodyText"/>
        <w:rPr>
          <w:b/>
          <w:color w:val="7030A0"/>
        </w:rPr>
      </w:pPr>
    </w:p>
    <w:p w14:paraId="09A53E83" w14:textId="77777777" w:rsidR="00E13E08" w:rsidRPr="0006016A" w:rsidRDefault="00E13E08" w:rsidP="00A14E3C">
      <w:pPr>
        <w:pStyle w:val="BodyText"/>
        <w:ind w:left="216" w:right="1160"/>
        <w:rPr>
          <w:color w:val="7030A0"/>
        </w:rPr>
      </w:pPr>
      <w:r w:rsidRPr="0006016A">
        <w:rPr>
          <w:color w:val="7030A0"/>
        </w:rPr>
        <w:t>Core values are certain qualities of the teacher which enable him or her to employ</w:t>
      </w:r>
      <w:r w:rsidRPr="0006016A">
        <w:rPr>
          <w:color w:val="7030A0"/>
          <w:spacing w:val="-5"/>
        </w:rPr>
        <w:t xml:space="preserve"> </w:t>
      </w:r>
      <w:r w:rsidRPr="0006016A">
        <w:rPr>
          <w:color w:val="7030A0"/>
        </w:rPr>
        <w:t>the</w:t>
      </w:r>
      <w:r w:rsidRPr="0006016A">
        <w:rPr>
          <w:color w:val="7030A0"/>
          <w:spacing w:val="-2"/>
        </w:rPr>
        <w:t xml:space="preserve"> </w:t>
      </w:r>
      <w:r w:rsidRPr="0006016A">
        <w:rPr>
          <w:color w:val="7030A0"/>
        </w:rPr>
        <w:t>individual</w:t>
      </w:r>
      <w:r w:rsidRPr="0006016A">
        <w:rPr>
          <w:color w:val="7030A0"/>
          <w:spacing w:val="-3"/>
        </w:rPr>
        <w:t xml:space="preserve"> </w:t>
      </w:r>
      <w:r w:rsidRPr="0006016A">
        <w:rPr>
          <w:color w:val="7030A0"/>
        </w:rPr>
        <w:t>competences</w:t>
      </w:r>
      <w:r w:rsidRPr="0006016A">
        <w:rPr>
          <w:color w:val="7030A0"/>
          <w:spacing w:val="-5"/>
        </w:rPr>
        <w:t xml:space="preserve"> </w:t>
      </w:r>
      <w:r w:rsidRPr="0006016A">
        <w:rPr>
          <w:color w:val="7030A0"/>
        </w:rPr>
        <w:t>and</w:t>
      </w:r>
      <w:r w:rsidRPr="0006016A">
        <w:rPr>
          <w:color w:val="7030A0"/>
          <w:spacing w:val="-2"/>
        </w:rPr>
        <w:t xml:space="preserve"> </w:t>
      </w:r>
      <w:r w:rsidRPr="0006016A">
        <w:rPr>
          <w:color w:val="7030A0"/>
        </w:rPr>
        <w:t>apply</w:t>
      </w:r>
      <w:r w:rsidRPr="0006016A">
        <w:rPr>
          <w:color w:val="7030A0"/>
          <w:spacing w:val="-5"/>
        </w:rPr>
        <w:t xml:space="preserve"> </w:t>
      </w:r>
      <w:r w:rsidRPr="0006016A">
        <w:rPr>
          <w:color w:val="7030A0"/>
        </w:rPr>
        <w:t>them</w:t>
      </w:r>
      <w:r w:rsidRPr="0006016A">
        <w:rPr>
          <w:color w:val="7030A0"/>
          <w:spacing w:val="-1"/>
        </w:rPr>
        <w:t xml:space="preserve"> </w:t>
      </w:r>
      <w:r w:rsidRPr="0006016A">
        <w:rPr>
          <w:color w:val="7030A0"/>
        </w:rPr>
        <w:t>in</w:t>
      </w:r>
      <w:r w:rsidRPr="0006016A">
        <w:rPr>
          <w:color w:val="7030A0"/>
          <w:spacing w:val="-4"/>
        </w:rPr>
        <w:t xml:space="preserve"> </w:t>
      </w:r>
      <w:r w:rsidRPr="0006016A">
        <w:rPr>
          <w:color w:val="7030A0"/>
        </w:rPr>
        <w:t>a</w:t>
      </w:r>
      <w:r w:rsidRPr="0006016A">
        <w:rPr>
          <w:color w:val="7030A0"/>
          <w:spacing w:val="-2"/>
        </w:rPr>
        <w:t xml:space="preserve"> </w:t>
      </w:r>
      <w:r w:rsidRPr="0006016A">
        <w:rPr>
          <w:color w:val="7030A0"/>
        </w:rPr>
        <w:t>professional</w:t>
      </w:r>
      <w:r w:rsidRPr="0006016A">
        <w:rPr>
          <w:color w:val="7030A0"/>
          <w:spacing w:val="-6"/>
        </w:rPr>
        <w:t xml:space="preserve"> </w:t>
      </w:r>
      <w:r w:rsidRPr="0006016A">
        <w:rPr>
          <w:color w:val="7030A0"/>
        </w:rPr>
        <w:t>context.</w:t>
      </w:r>
      <w:r w:rsidRPr="0006016A">
        <w:rPr>
          <w:color w:val="7030A0"/>
          <w:spacing w:val="40"/>
        </w:rPr>
        <w:t xml:space="preserve"> </w:t>
      </w:r>
      <w:r w:rsidRPr="0006016A">
        <w:rPr>
          <w:color w:val="7030A0"/>
        </w:rPr>
        <w:t xml:space="preserve">Please </w:t>
      </w:r>
      <w:r w:rsidRPr="0006016A">
        <w:rPr>
          <w:color w:val="7030A0"/>
          <w:spacing w:val="-2"/>
        </w:rPr>
        <w:t>comment.</w:t>
      </w:r>
    </w:p>
    <w:p w14:paraId="235BDFF0" w14:textId="77777777" w:rsidR="00E13E08" w:rsidRPr="0006016A" w:rsidRDefault="00E13E08" w:rsidP="00E13E08">
      <w:pPr>
        <w:pStyle w:val="BodyText"/>
        <w:spacing w:before="4" w:after="1"/>
        <w:rPr>
          <w:color w:val="7030A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7"/>
      </w:tblGrid>
      <w:tr w:rsidR="00E13E08" w:rsidRPr="0006016A" w14:paraId="13253AFA" w14:textId="77777777" w:rsidTr="002F1675">
        <w:trPr>
          <w:trHeight w:val="1655"/>
        </w:trPr>
        <w:tc>
          <w:tcPr>
            <w:tcW w:w="9847" w:type="dxa"/>
          </w:tcPr>
          <w:p w14:paraId="16AAC472" w14:textId="77777777" w:rsidR="00E13E08" w:rsidRPr="0006016A" w:rsidRDefault="00E13E08" w:rsidP="002F1675">
            <w:pPr>
              <w:pStyle w:val="TableParagraph"/>
              <w:ind w:left="0"/>
              <w:rPr>
                <w:rFonts w:ascii="Times New Roman"/>
                <w:color w:val="7030A0"/>
              </w:rPr>
            </w:pPr>
          </w:p>
          <w:p w14:paraId="303EFD1E" w14:textId="77777777" w:rsidR="00E13E08" w:rsidRPr="0006016A" w:rsidRDefault="00E13E08" w:rsidP="002F1675">
            <w:pPr>
              <w:pStyle w:val="TableParagraph"/>
              <w:ind w:left="0"/>
              <w:rPr>
                <w:rFonts w:ascii="Times New Roman"/>
                <w:color w:val="7030A0"/>
              </w:rPr>
            </w:pPr>
          </w:p>
          <w:p w14:paraId="7B81281C" w14:textId="77777777" w:rsidR="00E13E08" w:rsidRPr="0006016A" w:rsidRDefault="00E13E08" w:rsidP="002F1675">
            <w:pPr>
              <w:pStyle w:val="TableParagraph"/>
              <w:ind w:left="0"/>
              <w:rPr>
                <w:rFonts w:ascii="Times New Roman"/>
                <w:color w:val="7030A0"/>
              </w:rPr>
            </w:pPr>
          </w:p>
          <w:p w14:paraId="24ECAD90" w14:textId="77777777" w:rsidR="00E13E08" w:rsidRPr="0006016A" w:rsidRDefault="00E13E08" w:rsidP="002F1675">
            <w:pPr>
              <w:pStyle w:val="TableParagraph"/>
              <w:ind w:left="0"/>
              <w:rPr>
                <w:rFonts w:ascii="Times New Roman"/>
                <w:color w:val="7030A0"/>
              </w:rPr>
            </w:pPr>
          </w:p>
          <w:p w14:paraId="26CB3CAA" w14:textId="77777777" w:rsidR="00E13E08" w:rsidRPr="0006016A" w:rsidRDefault="00E13E08" w:rsidP="002F1675">
            <w:pPr>
              <w:pStyle w:val="TableParagraph"/>
              <w:ind w:left="0"/>
              <w:rPr>
                <w:rFonts w:ascii="Times New Roman"/>
                <w:color w:val="7030A0"/>
              </w:rPr>
            </w:pPr>
          </w:p>
          <w:p w14:paraId="5DE306F2" w14:textId="77777777" w:rsidR="00E13E08" w:rsidRPr="0006016A" w:rsidRDefault="00E13E08" w:rsidP="002F1675">
            <w:pPr>
              <w:pStyle w:val="TableParagraph"/>
              <w:ind w:left="0"/>
              <w:rPr>
                <w:rFonts w:ascii="Times New Roman"/>
                <w:color w:val="7030A0"/>
              </w:rPr>
            </w:pPr>
          </w:p>
          <w:p w14:paraId="698E4CCD" w14:textId="77777777" w:rsidR="00E13E08" w:rsidRPr="0006016A" w:rsidRDefault="00E13E08" w:rsidP="002F1675">
            <w:pPr>
              <w:pStyle w:val="TableParagraph"/>
              <w:ind w:left="0"/>
              <w:rPr>
                <w:rFonts w:ascii="Times New Roman"/>
                <w:color w:val="7030A0"/>
              </w:rPr>
            </w:pPr>
          </w:p>
        </w:tc>
      </w:tr>
    </w:tbl>
    <w:p w14:paraId="16544EE2" w14:textId="77777777" w:rsidR="00E13E08" w:rsidRPr="0006016A" w:rsidRDefault="00E13E08" w:rsidP="00E13E08">
      <w:pPr>
        <w:pStyle w:val="BodyText"/>
        <w:spacing w:before="7"/>
        <w:rPr>
          <w:color w:val="7030A0"/>
          <w:szCs w:val="28"/>
        </w:rPr>
      </w:pPr>
    </w:p>
    <w:p w14:paraId="3B62E136" w14:textId="77777777" w:rsidR="00E13E08" w:rsidRPr="0006016A" w:rsidRDefault="00E13E08" w:rsidP="00E13E08">
      <w:pPr>
        <w:spacing w:after="0" w:line="240" w:lineRule="auto"/>
        <w:ind w:left="216"/>
        <w:rPr>
          <w:rFonts w:ascii="Arial" w:hAnsi="Arial" w:cs="Arial"/>
          <w:b/>
          <w:color w:val="7030A0"/>
          <w:sz w:val="24"/>
        </w:rPr>
      </w:pPr>
      <w:r w:rsidRPr="0006016A">
        <w:rPr>
          <w:rFonts w:ascii="Arial" w:hAnsi="Arial" w:cs="Arial"/>
          <w:b/>
          <w:color w:val="7030A0"/>
          <w:sz w:val="24"/>
        </w:rPr>
        <w:t>Areas</w:t>
      </w:r>
      <w:r w:rsidRPr="0006016A">
        <w:rPr>
          <w:rFonts w:ascii="Arial" w:hAnsi="Arial" w:cs="Arial"/>
          <w:b/>
          <w:color w:val="7030A0"/>
          <w:spacing w:val="-6"/>
          <w:sz w:val="24"/>
        </w:rPr>
        <w:t xml:space="preserve"> </w:t>
      </w:r>
      <w:r w:rsidRPr="0006016A">
        <w:rPr>
          <w:rFonts w:ascii="Arial" w:hAnsi="Arial" w:cs="Arial"/>
          <w:b/>
          <w:color w:val="7030A0"/>
          <w:sz w:val="24"/>
        </w:rPr>
        <w:t>for</w:t>
      </w:r>
      <w:r w:rsidRPr="0006016A">
        <w:rPr>
          <w:rFonts w:ascii="Arial" w:hAnsi="Arial" w:cs="Arial"/>
          <w:b/>
          <w:color w:val="7030A0"/>
          <w:spacing w:val="-7"/>
          <w:sz w:val="24"/>
        </w:rPr>
        <w:t xml:space="preserve"> </w:t>
      </w:r>
      <w:r w:rsidRPr="0006016A">
        <w:rPr>
          <w:rFonts w:ascii="Arial" w:hAnsi="Arial" w:cs="Arial"/>
          <w:b/>
          <w:color w:val="7030A0"/>
          <w:spacing w:val="-2"/>
          <w:sz w:val="24"/>
        </w:rPr>
        <w:t>Development</w:t>
      </w:r>
    </w:p>
    <w:p w14:paraId="5B66956E" w14:textId="77777777" w:rsidR="00E13E08" w:rsidRPr="0006016A" w:rsidRDefault="00E13E08" w:rsidP="00E13E08">
      <w:pPr>
        <w:pStyle w:val="BodyText"/>
        <w:rPr>
          <w:b/>
          <w:color w:val="7030A0"/>
        </w:rPr>
      </w:pPr>
    </w:p>
    <w:p w14:paraId="097F7B60" w14:textId="77777777" w:rsidR="00E13E08" w:rsidRPr="0006016A" w:rsidRDefault="00E13E08" w:rsidP="00E13E08">
      <w:pPr>
        <w:pStyle w:val="BodyText"/>
        <w:ind w:left="216"/>
        <w:rPr>
          <w:color w:val="7030A0"/>
        </w:rPr>
      </w:pPr>
      <w:r w:rsidRPr="0006016A">
        <w:rPr>
          <w:color w:val="7030A0"/>
        </w:rPr>
        <w:t>Please</w:t>
      </w:r>
      <w:r w:rsidRPr="0006016A">
        <w:rPr>
          <w:color w:val="7030A0"/>
          <w:spacing w:val="-7"/>
        </w:rPr>
        <w:t xml:space="preserve"> </w:t>
      </w:r>
      <w:r w:rsidRPr="0006016A">
        <w:rPr>
          <w:color w:val="7030A0"/>
        </w:rPr>
        <w:t>identify</w:t>
      </w:r>
      <w:r w:rsidRPr="0006016A">
        <w:rPr>
          <w:color w:val="7030A0"/>
          <w:spacing w:val="-10"/>
        </w:rPr>
        <w:t xml:space="preserve"> </w:t>
      </w:r>
      <w:r w:rsidRPr="0006016A">
        <w:rPr>
          <w:color w:val="7030A0"/>
        </w:rPr>
        <w:t>areas</w:t>
      </w:r>
      <w:r w:rsidRPr="0006016A">
        <w:rPr>
          <w:color w:val="7030A0"/>
          <w:spacing w:val="-10"/>
        </w:rPr>
        <w:t xml:space="preserve"> </w:t>
      </w:r>
      <w:r w:rsidRPr="0006016A">
        <w:rPr>
          <w:color w:val="7030A0"/>
        </w:rPr>
        <w:t>for</w:t>
      </w:r>
      <w:r w:rsidRPr="0006016A">
        <w:rPr>
          <w:color w:val="7030A0"/>
          <w:spacing w:val="-8"/>
        </w:rPr>
        <w:t xml:space="preserve"> </w:t>
      </w:r>
      <w:r w:rsidRPr="0006016A">
        <w:rPr>
          <w:color w:val="7030A0"/>
        </w:rPr>
        <w:t>development</w:t>
      </w:r>
      <w:r w:rsidRPr="0006016A">
        <w:rPr>
          <w:color w:val="7030A0"/>
          <w:spacing w:val="-7"/>
        </w:rPr>
        <w:t xml:space="preserve"> </w:t>
      </w:r>
      <w:r w:rsidRPr="0006016A">
        <w:rPr>
          <w:color w:val="7030A0"/>
        </w:rPr>
        <w:t>linked</w:t>
      </w:r>
      <w:r w:rsidRPr="0006016A">
        <w:rPr>
          <w:color w:val="7030A0"/>
          <w:spacing w:val="-9"/>
        </w:rPr>
        <w:t xml:space="preserve"> </w:t>
      </w:r>
      <w:r w:rsidRPr="0006016A">
        <w:rPr>
          <w:color w:val="7030A0"/>
          <w:spacing w:val="-5"/>
        </w:rPr>
        <w:t>to:</w:t>
      </w:r>
    </w:p>
    <w:p w14:paraId="7AACC041" w14:textId="77777777" w:rsidR="00E13E08" w:rsidRPr="0006016A" w:rsidRDefault="00E13E08" w:rsidP="00E13E08">
      <w:pPr>
        <w:pStyle w:val="BodyText"/>
        <w:spacing w:before="1"/>
        <w:rPr>
          <w:color w:val="7030A0"/>
        </w:rPr>
      </w:pPr>
    </w:p>
    <w:p w14:paraId="50586829" w14:textId="77777777" w:rsidR="00E13E08" w:rsidRPr="0006016A" w:rsidRDefault="00E13E08" w:rsidP="00E13E08">
      <w:pPr>
        <w:pStyle w:val="ListParagraph"/>
        <w:widowControl w:val="0"/>
        <w:numPr>
          <w:ilvl w:val="0"/>
          <w:numId w:val="10"/>
        </w:numPr>
        <w:tabs>
          <w:tab w:val="left" w:pos="783"/>
          <w:tab w:val="left" w:pos="784"/>
        </w:tabs>
        <w:autoSpaceDE w:val="0"/>
        <w:autoSpaceDN w:val="0"/>
        <w:spacing w:after="0" w:line="293" w:lineRule="exact"/>
        <w:ind w:hanging="568"/>
        <w:contextualSpacing w:val="0"/>
        <w:rPr>
          <w:rFonts w:ascii="Arial" w:hAnsi="Arial" w:cs="Arial"/>
          <w:color w:val="7030A0"/>
          <w:sz w:val="24"/>
        </w:rPr>
      </w:pPr>
      <w:r w:rsidRPr="0006016A">
        <w:rPr>
          <w:rFonts w:ascii="Arial" w:hAnsi="Arial" w:cs="Arial"/>
          <w:color w:val="7030A0"/>
          <w:spacing w:val="-2"/>
          <w:sz w:val="24"/>
        </w:rPr>
        <w:t>planning;</w:t>
      </w:r>
    </w:p>
    <w:p w14:paraId="6AA0D21F" w14:textId="77777777" w:rsidR="00E13E08" w:rsidRPr="0006016A" w:rsidRDefault="00E13E08" w:rsidP="00E13E08">
      <w:pPr>
        <w:pStyle w:val="ListParagraph"/>
        <w:widowControl w:val="0"/>
        <w:numPr>
          <w:ilvl w:val="0"/>
          <w:numId w:val="10"/>
        </w:numPr>
        <w:tabs>
          <w:tab w:val="left" w:pos="783"/>
          <w:tab w:val="left" w:pos="784"/>
        </w:tabs>
        <w:autoSpaceDE w:val="0"/>
        <w:autoSpaceDN w:val="0"/>
        <w:spacing w:after="0" w:line="293" w:lineRule="exact"/>
        <w:ind w:hanging="568"/>
        <w:contextualSpacing w:val="0"/>
        <w:rPr>
          <w:rFonts w:ascii="Arial" w:hAnsi="Arial" w:cs="Arial"/>
          <w:color w:val="7030A0"/>
          <w:sz w:val="24"/>
        </w:rPr>
      </w:pPr>
      <w:r w:rsidRPr="0006016A">
        <w:rPr>
          <w:rFonts w:ascii="Arial" w:hAnsi="Arial" w:cs="Arial"/>
          <w:color w:val="7030A0"/>
          <w:sz w:val="24"/>
        </w:rPr>
        <w:t>teaching;</w:t>
      </w:r>
      <w:r w:rsidRPr="0006016A">
        <w:rPr>
          <w:rFonts w:ascii="Arial" w:hAnsi="Arial" w:cs="Arial"/>
          <w:color w:val="7030A0"/>
          <w:spacing w:val="-9"/>
          <w:sz w:val="24"/>
        </w:rPr>
        <w:t xml:space="preserve"> </w:t>
      </w:r>
      <w:r w:rsidRPr="0006016A">
        <w:rPr>
          <w:rFonts w:ascii="Arial" w:hAnsi="Arial" w:cs="Arial"/>
          <w:color w:val="7030A0"/>
          <w:spacing w:val="-5"/>
          <w:sz w:val="24"/>
        </w:rPr>
        <w:t>and</w:t>
      </w:r>
    </w:p>
    <w:p w14:paraId="36A9D850" w14:textId="77777777" w:rsidR="00E13E08" w:rsidRPr="0006016A" w:rsidRDefault="00E13E08" w:rsidP="00E13E08">
      <w:pPr>
        <w:pStyle w:val="ListParagraph"/>
        <w:widowControl w:val="0"/>
        <w:numPr>
          <w:ilvl w:val="0"/>
          <w:numId w:val="10"/>
        </w:numPr>
        <w:tabs>
          <w:tab w:val="left" w:pos="783"/>
          <w:tab w:val="left" w:pos="784"/>
        </w:tabs>
        <w:autoSpaceDE w:val="0"/>
        <w:autoSpaceDN w:val="0"/>
        <w:spacing w:after="0" w:line="293" w:lineRule="exact"/>
        <w:ind w:hanging="568"/>
        <w:contextualSpacing w:val="0"/>
        <w:rPr>
          <w:rFonts w:ascii="Arial" w:hAnsi="Arial" w:cs="Arial"/>
          <w:color w:val="7030A0"/>
          <w:sz w:val="24"/>
        </w:rPr>
      </w:pPr>
      <w:r w:rsidRPr="0006016A">
        <w:rPr>
          <w:rFonts w:ascii="Arial" w:hAnsi="Arial" w:cs="Arial"/>
          <w:color w:val="7030A0"/>
          <w:sz w:val="24"/>
        </w:rPr>
        <w:t>reviewing</w:t>
      </w:r>
      <w:r w:rsidRPr="0006016A">
        <w:rPr>
          <w:rFonts w:ascii="Arial" w:hAnsi="Arial" w:cs="Arial"/>
          <w:color w:val="7030A0"/>
          <w:spacing w:val="-9"/>
          <w:sz w:val="24"/>
        </w:rPr>
        <w:t xml:space="preserve"> </w:t>
      </w:r>
      <w:r w:rsidRPr="0006016A">
        <w:rPr>
          <w:rFonts w:ascii="Arial" w:hAnsi="Arial" w:cs="Arial"/>
          <w:color w:val="7030A0"/>
          <w:sz w:val="24"/>
        </w:rPr>
        <w:t>and</w:t>
      </w:r>
      <w:r w:rsidRPr="0006016A">
        <w:rPr>
          <w:rFonts w:ascii="Arial" w:hAnsi="Arial" w:cs="Arial"/>
          <w:color w:val="7030A0"/>
          <w:spacing w:val="-8"/>
          <w:sz w:val="24"/>
        </w:rPr>
        <w:t xml:space="preserve"> </w:t>
      </w:r>
      <w:r w:rsidRPr="0006016A">
        <w:rPr>
          <w:rFonts w:ascii="Arial" w:hAnsi="Arial" w:cs="Arial"/>
          <w:color w:val="7030A0"/>
          <w:spacing w:val="-2"/>
          <w:sz w:val="24"/>
        </w:rPr>
        <w:t>reflecting.</w:t>
      </w:r>
    </w:p>
    <w:p w14:paraId="2CDC41DE" w14:textId="77777777" w:rsidR="00E13E08" w:rsidRPr="0006016A" w:rsidRDefault="00E13E08" w:rsidP="00E13E08">
      <w:pPr>
        <w:pStyle w:val="BodyText"/>
        <w:spacing w:before="2"/>
        <w:rPr>
          <w:color w:val="7030A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7"/>
      </w:tblGrid>
      <w:tr w:rsidR="00E13E08" w:rsidRPr="0006016A" w14:paraId="228C1246" w14:textId="77777777" w:rsidTr="002F1675">
        <w:trPr>
          <w:trHeight w:val="3587"/>
        </w:trPr>
        <w:tc>
          <w:tcPr>
            <w:tcW w:w="9847" w:type="dxa"/>
          </w:tcPr>
          <w:p w14:paraId="18D79C18" w14:textId="77777777" w:rsidR="00E13E08" w:rsidRPr="0006016A" w:rsidRDefault="00E13E08" w:rsidP="002F1675">
            <w:pPr>
              <w:pStyle w:val="TableParagraph"/>
              <w:ind w:left="0"/>
              <w:rPr>
                <w:rFonts w:ascii="Times New Roman"/>
                <w:color w:val="7030A0"/>
              </w:rPr>
            </w:pPr>
          </w:p>
        </w:tc>
      </w:tr>
    </w:tbl>
    <w:p w14:paraId="72A5BAD4" w14:textId="77777777" w:rsidR="00E13E08" w:rsidRPr="0006016A" w:rsidRDefault="00E13E08" w:rsidP="00E13E08">
      <w:pPr>
        <w:rPr>
          <w:rFonts w:ascii="Times New Roman"/>
          <w:color w:val="7030A0"/>
        </w:rPr>
        <w:sectPr w:rsidR="00E13E08" w:rsidRPr="0006016A" w:rsidSect="002F1675">
          <w:pgSz w:w="11900" w:h="16840"/>
          <w:pgMar w:top="561" w:right="278" w:bottom="641" w:left="539" w:header="0" w:footer="970" w:gutter="0"/>
          <w:cols w:space="720"/>
        </w:sectPr>
      </w:pPr>
    </w:p>
    <w:p w14:paraId="5AFD4815" w14:textId="77777777" w:rsidR="00E13E08" w:rsidRPr="0006016A" w:rsidRDefault="00E13E08" w:rsidP="00E13E08">
      <w:pPr>
        <w:pStyle w:val="BodyText"/>
        <w:tabs>
          <w:tab w:val="left" w:pos="8153"/>
        </w:tabs>
        <w:spacing w:before="35"/>
        <w:ind w:left="216"/>
        <w:rPr>
          <w:color w:val="7030A0"/>
        </w:rPr>
      </w:pPr>
    </w:p>
    <w:p w14:paraId="41C32B37" w14:textId="77777777" w:rsidR="00E13E08" w:rsidRPr="0006016A" w:rsidRDefault="00E13E08" w:rsidP="00E13E08">
      <w:pPr>
        <w:pStyle w:val="BodyText"/>
        <w:tabs>
          <w:tab w:val="left" w:pos="8153"/>
        </w:tabs>
        <w:spacing w:before="35"/>
        <w:ind w:left="216"/>
        <w:rPr>
          <w:color w:val="7030A0"/>
        </w:rPr>
      </w:pPr>
    </w:p>
    <w:p w14:paraId="775DB1CC" w14:textId="77777777" w:rsidR="00E13E08" w:rsidRPr="0006016A" w:rsidRDefault="00E13E08" w:rsidP="00E13E08">
      <w:pPr>
        <w:pStyle w:val="BodyText"/>
        <w:tabs>
          <w:tab w:val="left" w:pos="8153"/>
        </w:tabs>
        <w:spacing w:before="35"/>
        <w:ind w:left="216"/>
        <w:rPr>
          <w:color w:val="7030A0"/>
        </w:rPr>
      </w:pPr>
      <w:r w:rsidRPr="0006016A">
        <w:rPr>
          <w:color w:val="7030A0"/>
        </w:rPr>
        <w:t>Recommended</w:t>
      </w:r>
      <w:r w:rsidRPr="0006016A">
        <w:rPr>
          <w:color w:val="7030A0"/>
          <w:spacing w:val="-10"/>
        </w:rPr>
        <w:t xml:space="preserve"> </w:t>
      </w:r>
      <w:r w:rsidRPr="0006016A">
        <w:rPr>
          <w:color w:val="7030A0"/>
        </w:rPr>
        <w:t>for</w:t>
      </w:r>
      <w:r w:rsidRPr="0006016A">
        <w:rPr>
          <w:color w:val="7030A0"/>
          <w:spacing w:val="-9"/>
        </w:rPr>
        <w:t xml:space="preserve"> </w:t>
      </w:r>
      <w:r w:rsidRPr="0006016A">
        <w:rPr>
          <w:color w:val="7030A0"/>
        </w:rPr>
        <w:t>successful</w:t>
      </w:r>
      <w:r w:rsidRPr="0006016A">
        <w:rPr>
          <w:color w:val="7030A0"/>
          <w:spacing w:val="-9"/>
        </w:rPr>
        <w:t xml:space="preserve"> </w:t>
      </w:r>
      <w:r w:rsidRPr="0006016A">
        <w:rPr>
          <w:color w:val="7030A0"/>
        </w:rPr>
        <w:t>completion</w:t>
      </w:r>
      <w:r w:rsidRPr="0006016A">
        <w:rPr>
          <w:color w:val="7030A0"/>
          <w:spacing w:val="-9"/>
        </w:rPr>
        <w:t xml:space="preserve"> </w:t>
      </w:r>
      <w:r w:rsidRPr="0006016A">
        <w:rPr>
          <w:color w:val="7030A0"/>
        </w:rPr>
        <w:t>of</w:t>
      </w:r>
      <w:r w:rsidRPr="0006016A">
        <w:rPr>
          <w:color w:val="7030A0"/>
          <w:spacing w:val="-8"/>
        </w:rPr>
        <w:t xml:space="preserve"> </w:t>
      </w:r>
      <w:r w:rsidRPr="0006016A">
        <w:rPr>
          <w:color w:val="7030A0"/>
        </w:rPr>
        <w:t>this</w:t>
      </w:r>
      <w:r w:rsidRPr="0006016A">
        <w:rPr>
          <w:color w:val="7030A0"/>
          <w:spacing w:val="-9"/>
        </w:rPr>
        <w:t xml:space="preserve"> </w:t>
      </w:r>
      <w:r w:rsidRPr="0006016A">
        <w:rPr>
          <w:color w:val="7030A0"/>
          <w:spacing w:val="-2"/>
        </w:rPr>
        <w:t>stage</w:t>
      </w:r>
      <w:r w:rsidRPr="0006016A">
        <w:rPr>
          <w:color w:val="7030A0"/>
        </w:rPr>
        <w:tab/>
        <w:t>Yes</w:t>
      </w:r>
      <w:r w:rsidRPr="0006016A">
        <w:rPr>
          <w:color w:val="7030A0"/>
          <w:spacing w:val="-3"/>
        </w:rPr>
        <w:t xml:space="preserve"> </w:t>
      </w:r>
      <w:r w:rsidRPr="0006016A">
        <w:rPr>
          <w:color w:val="7030A0"/>
        </w:rPr>
        <w:t>/</w:t>
      </w:r>
      <w:r w:rsidRPr="0006016A">
        <w:rPr>
          <w:color w:val="7030A0"/>
          <w:spacing w:val="-2"/>
        </w:rPr>
        <w:t xml:space="preserve"> </w:t>
      </w:r>
      <w:r w:rsidRPr="0006016A">
        <w:rPr>
          <w:color w:val="7030A0"/>
          <w:spacing w:val="-5"/>
        </w:rPr>
        <w:t>No</w:t>
      </w:r>
    </w:p>
    <w:p w14:paraId="607AD0A0" w14:textId="77777777" w:rsidR="00E13E08" w:rsidRPr="0006016A" w:rsidRDefault="00E13E08" w:rsidP="00E13E08">
      <w:pPr>
        <w:pStyle w:val="BodyText"/>
        <w:rPr>
          <w:color w:val="7030A0"/>
        </w:rPr>
      </w:pPr>
    </w:p>
    <w:p w14:paraId="62A26B28" w14:textId="77777777" w:rsidR="00E13E08" w:rsidRPr="0006016A" w:rsidRDefault="00E13E08" w:rsidP="00E13E08">
      <w:pPr>
        <w:pStyle w:val="BodyText"/>
        <w:rPr>
          <w:color w:val="7030A0"/>
        </w:rPr>
      </w:pPr>
    </w:p>
    <w:p w14:paraId="0BF5BFFE" w14:textId="77777777" w:rsidR="00E13E08" w:rsidRPr="0006016A" w:rsidRDefault="00E13E08" w:rsidP="00E13E08">
      <w:pPr>
        <w:pStyle w:val="BodyText"/>
        <w:tabs>
          <w:tab w:val="left" w:pos="9812"/>
        </w:tabs>
        <w:ind w:left="216"/>
        <w:rPr>
          <w:color w:val="7030A0"/>
        </w:rPr>
      </w:pPr>
      <w:r w:rsidRPr="0006016A">
        <w:rPr>
          <w:color w:val="7030A0"/>
        </w:rPr>
        <w:t>EPD teacher’s signature:</w:t>
      </w:r>
      <w:r w:rsidRPr="0006016A">
        <w:rPr>
          <w:color w:val="7030A0"/>
          <w:spacing w:val="67"/>
        </w:rPr>
        <w:t xml:space="preserve"> </w:t>
      </w:r>
      <w:r w:rsidRPr="0006016A">
        <w:rPr>
          <w:color w:val="7030A0"/>
          <w:u w:val="single"/>
        </w:rPr>
        <w:tab/>
      </w:r>
    </w:p>
    <w:p w14:paraId="6DD31A4F" w14:textId="77777777" w:rsidR="00E13E08" w:rsidRPr="0006016A" w:rsidRDefault="00E13E08" w:rsidP="00E13E08">
      <w:pPr>
        <w:pStyle w:val="BodyText"/>
        <w:rPr>
          <w:color w:val="7030A0"/>
          <w:sz w:val="20"/>
        </w:rPr>
      </w:pPr>
    </w:p>
    <w:p w14:paraId="56A53AE4" w14:textId="77777777" w:rsidR="00E13E08" w:rsidRPr="0006016A" w:rsidRDefault="00E13E08" w:rsidP="00E13E08">
      <w:pPr>
        <w:pStyle w:val="BodyText"/>
        <w:spacing w:before="9"/>
        <w:rPr>
          <w:color w:val="7030A0"/>
          <w:sz w:val="22"/>
        </w:rPr>
      </w:pPr>
    </w:p>
    <w:p w14:paraId="1BD10FC7" w14:textId="19C450E0" w:rsidR="00E13E08" w:rsidRPr="0006016A" w:rsidRDefault="000E7A18" w:rsidP="00E13E08">
      <w:pPr>
        <w:pStyle w:val="BodyText"/>
        <w:tabs>
          <w:tab w:val="left" w:pos="9762"/>
        </w:tabs>
        <w:spacing w:before="61"/>
        <w:ind w:left="216"/>
        <w:rPr>
          <w:color w:val="7030A0"/>
        </w:rPr>
      </w:pPr>
      <w:r>
        <w:rPr>
          <w:color w:val="7030A0"/>
          <w:spacing w:val="-2"/>
        </w:rPr>
        <w:t>Teacher Tutor</w:t>
      </w:r>
      <w:r w:rsidR="00E13E08" w:rsidRPr="0006016A">
        <w:rPr>
          <w:color w:val="7030A0"/>
          <w:spacing w:val="-2"/>
        </w:rPr>
        <w:t>’s signature:</w:t>
      </w:r>
      <w:r w:rsidR="00E13E08" w:rsidRPr="0006016A">
        <w:rPr>
          <w:color w:val="7030A0"/>
          <w:spacing w:val="67"/>
        </w:rPr>
        <w:t xml:space="preserve"> </w:t>
      </w:r>
      <w:r w:rsidR="00E13E08" w:rsidRPr="0006016A">
        <w:rPr>
          <w:color w:val="7030A0"/>
          <w:u w:val="single"/>
        </w:rPr>
        <w:tab/>
      </w:r>
    </w:p>
    <w:p w14:paraId="3E56FBB1" w14:textId="77777777" w:rsidR="00E13E08" w:rsidRPr="0006016A" w:rsidRDefault="00E13E08" w:rsidP="00E13E08">
      <w:pPr>
        <w:pStyle w:val="BodyText"/>
        <w:rPr>
          <w:color w:val="7030A0"/>
          <w:sz w:val="20"/>
        </w:rPr>
      </w:pPr>
    </w:p>
    <w:p w14:paraId="2A028A32" w14:textId="77777777" w:rsidR="00E13E08" w:rsidRPr="0006016A" w:rsidRDefault="00E13E08" w:rsidP="00E13E08">
      <w:pPr>
        <w:pStyle w:val="BodyText"/>
        <w:spacing w:before="8"/>
        <w:rPr>
          <w:color w:val="7030A0"/>
          <w:sz w:val="22"/>
        </w:rPr>
      </w:pPr>
    </w:p>
    <w:p w14:paraId="3E7C7249" w14:textId="77777777" w:rsidR="00E13E08" w:rsidRPr="0006016A" w:rsidRDefault="00E13E08" w:rsidP="00E13E08">
      <w:pPr>
        <w:pStyle w:val="BodyText"/>
        <w:tabs>
          <w:tab w:val="left" w:pos="9771"/>
        </w:tabs>
        <w:spacing w:before="61"/>
        <w:ind w:left="216"/>
        <w:rPr>
          <w:color w:val="7030A0"/>
        </w:rPr>
      </w:pPr>
      <w:r w:rsidRPr="0006016A">
        <w:rPr>
          <w:color w:val="7030A0"/>
        </w:rPr>
        <w:t>Principal’s signature:</w:t>
      </w:r>
      <w:r w:rsidRPr="0006016A">
        <w:rPr>
          <w:color w:val="7030A0"/>
          <w:spacing w:val="62"/>
        </w:rPr>
        <w:t xml:space="preserve"> </w:t>
      </w:r>
      <w:r w:rsidRPr="0006016A">
        <w:rPr>
          <w:color w:val="7030A0"/>
          <w:u w:val="single"/>
        </w:rPr>
        <w:tab/>
      </w:r>
    </w:p>
    <w:p w14:paraId="4739375B" w14:textId="77777777" w:rsidR="00E13E08" w:rsidRPr="0006016A" w:rsidRDefault="00E13E08" w:rsidP="00E13E08">
      <w:pPr>
        <w:pStyle w:val="BodyText"/>
        <w:rPr>
          <w:color w:val="7030A0"/>
          <w:sz w:val="20"/>
        </w:rPr>
      </w:pPr>
    </w:p>
    <w:p w14:paraId="790D79EB" w14:textId="77777777" w:rsidR="00E13E08" w:rsidRPr="0006016A" w:rsidRDefault="00E13E08" w:rsidP="00E13E08">
      <w:pPr>
        <w:pStyle w:val="BodyText"/>
        <w:spacing w:before="8"/>
        <w:rPr>
          <w:color w:val="7030A0"/>
          <w:sz w:val="22"/>
        </w:rPr>
      </w:pPr>
    </w:p>
    <w:p w14:paraId="150B20BD" w14:textId="77777777" w:rsidR="00E13E08" w:rsidRPr="0006016A" w:rsidRDefault="00E13E08" w:rsidP="00E13E08">
      <w:pPr>
        <w:pStyle w:val="BodyText"/>
        <w:tabs>
          <w:tab w:val="left" w:pos="5329"/>
        </w:tabs>
        <w:spacing w:before="61"/>
        <w:ind w:left="216"/>
        <w:rPr>
          <w:color w:val="7030A0"/>
        </w:rPr>
      </w:pPr>
      <w:r w:rsidRPr="0006016A">
        <w:rPr>
          <w:color w:val="7030A0"/>
        </w:rPr>
        <w:t>Date:</w:t>
      </w:r>
      <w:r w:rsidRPr="0006016A">
        <w:rPr>
          <w:color w:val="7030A0"/>
          <w:spacing w:val="65"/>
        </w:rPr>
        <w:t xml:space="preserve"> </w:t>
      </w:r>
      <w:r w:rsidRPr="0006016A">
        <w:rPr>
          <w:color w:val="7030A0"/>
          <w:u w:val="single"/>
        </w:rPr>
        <w:tab/>
      </w:r>
    </w:p>
    <w:p w14:paraId="66F3A995" w14:textId="77777777" w:rsidR="00E13E08" w:rsidRPr="0006016A" w:rsidRDefault="00E13E08" w:rsidP="00E13E08">
      <w:pPr>
        <w:rPr>
          <w:rFonts w:ascii="Arial" w:hAnsi="Arial" w:cs="Arial"/>
          <w:color w:val="7030A0"/>
        </w:rPr>
      </w:pPr>
    </w:p>
    <w:p w14:paraId="2CBD9870" w14:textId="77777777" w:rsidR="00E13E08" w:rsidRPr="0006016A" w:rsidRDefault="00E13E08" w:rsidP="00E13E08">
      <w:pPr>
        <w:rPr>
          <w:rFonts w:ascii="Arial" w:hAnsi="Arial" w:cs="Arial"/>
          <w:color w:val="7030A0"/>
        </w:rPr>
      </w:pPr>
    </w:p>
    <w:p w14:paraId="008DDC54" w14:textId="77777777" w:rsidR="00E13E08" w:rsidRPr="0006016A" w:rsidRDefault="00E13E08" w:rsidP="00E13E08">
      <w:pPr>
        <w:rPr>
          <w:rFonts w:ascii="Arial" w:hAnsi="Arial" w:cs="Arial"/>
          <w:color w:val="7030A0"/>
        </w:rPr>
      </w:pPr>
    </w:p>
    <w:p w14:paraId="5D4A3B9C" w14:textId="77777777" w:rsidR="00E13E08" w:rsidRPr="0006016A" w:rsidRDefault="00E13E08" w:rsidP="00E13E08">
      <w:pPr>
        <w:tabs>
          <w:tab w:val="left" w:pos="10035"/>
        </w:tabs>
        <w:rPr>
          <w:rFonts w:ascii="Arial" w:hAnsi="Arial" w:cs="Arial"/>
          <w:color w:val="7030A0"/>
        </w:rPr>
      </w:pPr>
      <w:r w:rsidRPr="0006016A">
        <w:rPr>
          <w:rFonts w:ascii="Arial" w:hAnsi="Arial" w:cs="Arial"/>
          <w:color w:val="7030A0"/>
        </w:rPr>
        <w:tab/>
      </w:r>
    </w:p>
    <w:p w14:paraId="03DDB940" w14:textId="77777777" w:rsidR="00E13E08" w:rsidRPr="0006016A" w:rsidRDefault="00E13E08" w:rsidP="00E13E08">
      <w:pPr>
        <w:tabs>
          <w:tab w:val="left" w:pos="10035"/>
        </w:tabs>
        <w:rPr>
          <w:rFonts w:ascii="Arial" w:hAnsi="Arial" w:cs="Arial"/>
          <w:color w:val="7030A0"/>
        </w:rPr>
        <w:sectPr w:rsidR="00E13E08" w:rsidRPr="0006016A" w:rsidSect="002F1675">
          <w:pgSz w:w="11900" w:h="16840"/>
          <w:pgMar w:top="561" w:right="278" w:bottom="641" w:left="539" w:header="0" w:footer="970" w:gutter="0"/>
          <w:cols w:space="720"/>
        </w:sectPr>
      </w:pPr>
      <w:r w:rsidRPr="0006016A">
        <w:rPr>
          <w:rFonts w:ascii="Arial" w:hAnsi="Arial" w:cs="Arial"/>
          <w:color w:val="7030A0"/>
        </w:rPr>
        <w:tab/>
      </w:r>
    </w:p>
    <w:p w14:paraId="6C188891" w14:textId="77777777" w:rsidR="00E13E08" w:rsidRPr="0006016A" w:rsidRDefault="00E13E08" w:rsidP="00701517"/>
    <w:p w14:paraId="043C04FC" w14:textId="04D11D60" w:rsidR="00E13E08" w:rsidRPr="00752350" w:rsidRDefault="00E13E08" w:rsidP="00752350">
      <w:pPr>
        <w:pStyle w:val="Heading2"/>
        <w:ind w:left="0" w:right="877" w:firstLine="142"/>
        <w:rPr>
          <w:i w:val="0"/>
          <w:iCs w:val="0"/>
          <w:color w:val="7030A0"/>
        </w:rPr>
      </w:pPr>
      <w:r w:rsidRPr="00752350">
        <w:rPr>
          <w:i w:val="0"/>
          <w:iCs w:val="0"/>
          <w:color w:val="7030A0"/>
        </w:rPr>
        <w:t>C</w:t>
      </w:r>
      <w:r w:rsidR="00752350" w:rsidRPr="00752350">
        <w:rPr>
          <w:i w:val="0"/>
          <w:iCs w:val="0"/>
          <w:color w:val="7030A0"/>
        </w:rPr>
        <w:t>onfirmation of</w:t>
      </w:r>
      <w:r w:rsidRPr="00752350">
        <w:rPr>
          <w:i w:val="0"/>
          <w:iCs w:val="0"/>
          <w:color w:val="7030A0"/>
        </w:rPr>
        <w:t xml:space="preserve"> C</w:t>
      </w:r>
      <w:r w:rsidR="00752350" w:rsidRPr="00752350">
        <w:rPr>
          <w:i w:val="0"/>
          <w:iCs w:val="0"/>
          <w:color w:val="7030A0"/>
        </w:rPr>
        <w:t xml:space="preserve">ompletion of the First </w:t>
      </w:r>
      <w:r w:rsidRPr="00752350">
        <w:rPr>
          <w:i w:val="0"/>
          <w:iCs w:val="0"/>
          <w:color w:val="7030A0"/>
        </w:rPr>
        <w:t>P</w:t>
      </w:r>
      <w:r w:rsidR="00752350" w:rsidRPr="00752350">
        <w:rPr>
          <w:i w:val="0"/>
          <w:iCs w:val="0"/>
          <w:color w:val="7030A0"/>
        </w:rPr>
        <w:t xml:space="preserve">rofessional Development </w:t>
      </w:r>
      <w:r w:rsidRPr="00752350">
        <w:rPr>
          <w:i w:val="0"/>
          <w:iCs w:val="0"/>
          <w:color w:val="7030A0"/>
        </w:rPr>
        <w:t>A</w:t>
      </w:r>
      <w:r w:rsidR="00752350" w:rsidRPr="00752350">
        <w:rPr>
          <w:i w:val="0"/>
          <w:iCs w:val="0"/>
          <w:color w:val="7030A0"/>
        </w:rPr>
        <w:t xml:space="preserve">ctivity </w:t>
      </w:r>
      <w:r w:rsidRPr="00752350">
        <w:rPr>
          <w:i w:val="0"/>
          <w:iCs w:val="0"/>
          <w:color w:val="7030A0"/>
        </w:rPr>
        <w:t>– T</w:t>
      </w:r>
      <w:r w:rsidR="00752350" w:rsidRPr="00752350">
        <w:rPr>
          <w:i w:val="0"/>
          <w:iCs w:val="0"/>
          <w:color w:val="7030A0"/>
        </w:rPr>
        <w:t>emplate</w:t>
      </w:r>
    </w:p>
    <w:p w14:paraId="19EC0229" w14:textId="77777777" w:rsidR="00E13E08" w:rsidRDefault="00E13E08" w:rsidP="00E13E08">
      <w:pPr>
        <w:pStyle w:val="BodyText"/>
        <w:rPr>
          <w:b/>
          <w:color w:val="7030A0"/>
        </w:rPr>
      </w:pPr>
    </w:p>
    <w:p w14:paraId="47B80B70" w14:textId="77777777" w:rsidR="00752350" w:rsidRPr="0006016A" w:rsidRDefault="00752350" w:rsidP="00E13E08">
      <w:pPr>
        <w:pStyle w:val="BodyText"/>
        <w:rPr>
          <w:b/>
          <w:color w:val="7030A0"/>
        </w:rPr>
      </w:pPr>
    </w:p>
    <w:p w14:paraId="0E1BB118" w14:textId="77777777" w:rsidR="00E13E08" w:rsidRPr="0006016A" w:rsidRDefault="00E13E08" w:rsidP="00E13E08">
      <w:pPr>
        <w:spacing w:after="0" w:line="240" w:lineRule="auto"/>
        <w:ind w:left="142" w:right="1160"/>
        <w:rPr>
          <w:rFonts w:ascii="Arial" w:hAnsi="Arial" w:cs="Arial"/>
          <w:b/>
          <w:color w:val="7030A0"/>
          <w:sz w:val="24"/>
        </w:rPr>
      </w:pPr>
      <w:r w:rsidRPr="0006016A">
        <w:rPr>
          <w:rFonts w:ascii="Arial" w:hAnsi="Arial" w:cs="Arial"/>
          <w:b/>
          <w:color w:val="7030A0"/>
          <w:sz w:val="24"/>
        </w:rPr>
        <w:t>Name of</w:t>
      </w:r>
      <w:r w:rsidRPr="0006016A">
        <w:rPr>
          <w:rFonts w:ascii="Arial" w:hAnsi="Arial" w:cs="Arial"/>
          <w:b/>
          <w:color w:val="7030A0"/>
          <w:spacing w:val="-1"/>
          <w:sz w:val="24"/>
        </w:rPr>
        <w:t xml:space="preserve"> Early Career Teacher:</w:t>
      </w:r>
      <w:r w:rsidRPr="0006016A">
        <w:rPr>
          <w:rFonts w:ascii="Arial" w:hAnsi="Arial" w:cs="Arial"/>
          <w:bCs/>
          <w:color w:val="7030A0"/>
          <w:spacing w:val="-2"/>
          <w:sz w:val="24"/>
        </w:rPr>
        <w:t xml:space="preserve"> _______________________________________________</w:t>
      </w:r>
    </w:p>
    <w:p w14:paraId="5765A329" w14:textId="77777777" w:rsidR="00E13E08" w:rsidRPr="0006016A" w:rsidRDefault="00E13E08" w:rsidP="00E13E08">
      <w:pPr>
        <w:pStyle w:val="BodyText"/>
        <w:ind w:left="142" w:right="1160"/>
        <w:rPr>
          <w:b/>
          <w:color w:val="7030A0"/>
          <w:sz w:val="20"/>
        </w:rPr>
      </w:pPr>
    </w:p>
    <w:p w14:paraId="713133A2" w14:textId="77777777" w:rsidR="00E13E08" w:rsidRPr="0006016A" w:rsidRDefault="00E13E08" w:rsidP="00E13E08">
      <w:pPr>
        <w:pStyle w:val="BodyText"/>
        <w:ind w:left="142" w:right="1160"/>
        <w:rPr>
          <w:b/>
          <w:color w:val="7030A0"/>
          <w:sz w:val="22"/>
        </w:rPr>
      </w:pPr>
    </w:p>
    <w:p w14:paraId="0796C298" w14:textId="77777777" w:rsidR="00E13E08" w:rsidRPr="0006016A" w:rsidRDefault="00E13E08" w:rsidP="00E13E08">
      <w:pPr>
        <w:tabs>
          <w:tab w:val="left" w:pos="9795"/>
        </w:tabs>
        <w:spacing w:after="0" w:line="240" w:lineRule="auto"/>
        <w:ind w:left="142" w:right="1160"/>
        <w:rPr>
          <w:b/>
          <w:color w:val="7030A0"/>
          <w:sz w:val="24"/>
        </w:rPr>
      </w:pPr>
      <w:r w:rsidRPr="0006016A">
        <w:rPr>
          <w:rFonts w:ascii="Arial" w:hAnsi="Arial" w:cs="Arial"/>
          <w:b/>
          <w:color w:val="7030A0"/>
          <w:sz w:val="24"/>
        </w:rPr>
        <w:t>Teacher’s Reference</w:t>
      </w:r>
      <w:r w:rsidRPr="0006016A">
        <w:rPr>
          <w:rFonts w:ascii="Arial" w:hAnsi="Arial" w:cs="Arial"/>
          <w:b/>
          <w:color w:val="7030A0"/>
          <w:spacing w:val="-2"/>
          <w:sz w:val="24"/>
        </w:rPr>
        <w:t xml:space="preserve"> </w:t>
      </w:r>
      <w:r w:rsidRPr="0006016A">
        <w:rPr>
          <w:rFonts w:ascii="Arial" w:hAnsi="Arial" w:cs="Arial"/>
          <w:b/>
          <w:color w:val="7030A0"/>
          <w:sz w:val="24"/>
        </w:rPr>
        <w:t>Number:</w:t>
      </w:r>
      <w:r w:rsidRPr="0006016A">
        <w:rPr>
          <w:rFonts w:ascii="Arial" w:hAnsi="Arial" w:cs="Arial"/>
          <w:b/>
          <w:color w:val="7030A0"/>
          <w:spacing w:val="-1"/>
          <w:sz w:val="24"/>
        </w:rPr>
        <w:t xml:space="preserve"> </w:t>
      </w:r>
      <w:r w:rsidRPr="0006016A">
        <w:rPr>
          <w:b/>
          <w:color w:val="7030A0"/>
          <w:sz w:val="24"/>
          <w:u w:val="single"/>
        </w:rPr>
        <w:tab/>
      </w:r>
    </w:p>
    <w:p w14:paraId="3DB3F4B2" w14:textId="77777777" w:rsidR="00E13E08" w:rsidRPr="0006016A" w:rsidRDefault="00E13E08" w:rsidP="00E13E08">
      <w:pPr>
        <w:pStyle w:val="BodyText"/>
        <w:ind w:right="1162"/>
        <w:rPr>
          <w:b/>
          <w:color w:val="7030A0"/>
          <w:szCs w:val="36"/>
        </w:rPr>
      </w:pPr>
    </w:p>
    <w:p w14:paraId="3BBF2256" w14:textId="77777777" w:rsidR="00E13E08" w:rsidRPr="0006016A" w:rsidRDefault="00E13E08" w:rsidP="00E13E08">
      <w:pPr>
        <w:pStyle w:val="BodyText"/>
        <w:ind w:left="142" w:right="1162"/>
        <w:rPr>
          <w:color w:val="7030A0"/>
        </w:rPr>
      </w:pPr>
      <w:r w:rsidRPr="0006016A">
        <w:rPr>
          <w:color w:val="7030A0"/>
        </w:rPr>
        <w:t>has</w:t>
      </w:r>
      <w:r w:rsidRPr="0006016A">
        <w:rPr>
          <w:color w:val="7030A0"/>
          <w:spacing w:val="-4"/>
        </w:rPr>
        <w:t xml:space="preserve"> </w:t>
      </w:r>
      <w:r w:rsidRPr="0006016A">
        <w:rPr>
          <w:color w:val="7030A0"/>
        </w:rPr>
        <w:t>successfully</w:t>
      </w:r>
      <w:r w:rsidRPr="0006016A">
        <w:rPr>
          <w:color w:val="7030A0"/>
          <w:spacing w:val="-6"/>
        </w:rPr>
        <w:t xml:space="preserve"> </w:t>
      </w:r>
      <w:r w:rsidRPr="0006016A">
        <w:rPr>
          <w:color w:val="7030A0"/>
        </w:rPr>
        <w:t>completed</w:t>
      </w:r>
      <w:r w:rsidRPr="0006016A">
        <w:rPr>
          <w:color w:val="7030A0"/>
          <w:spacing w:val="-5"/>
        </w:rPr>
        <w:t xml:space="preserve"> </w:t>
      </w:r>
      <w:r w:rsidRPr="0006016A">
        <w:rPr>
          <w:color w:val="7030A0"/>
        </w:rPr>
        <w:t>the</w:t>
      </w:r>
      <w:r w:rsidRPr="0006016A">
        <w:rPr>
          <w:color w:val="7030A0"/>
          <w:spacing w:val="-5"/>
        </w:rPr>
        <w:t xml:space="preserve"> </w:t>
      </w:r>
      <w:r w:rsidRPr="0006016A">
        <w:rPr>
          <w:color w:val="7030A0"/>
        </w:rPr>
        <w:t>first</w:t>
      </w:r>
      <w:r w:rsidRPr="0006016A">
        <w:rPr>
          <w:color w:val="7030A0"/>
          <w:spacing w:val="-3"/>
        </w:rPr>
        <w:t xml:space="preserve"> </w:t>
      </w:r>
      <w:r w:rsidRPr="0006016A">
        <w:rPr>
          <w:color w:val="7030A0"/>
        </w:rPr>
        <w:t>PDA</w:t>
      </w:r>
      <w:r w:rsidRPr="0006016A">
        <w:rPr>
          <w:color w:val="7030A0"/>
          <w:spacing w:val="-6"/>
        </w:rPr>
        <w:t xml:space="preserve"> </w:t>
      </w:r>
      <w:r w:rsidRPr="0006016A">
        <w:rPr>
          <w:color w:val="7030A0"/>
        </w:rPr>
        <w:t>of</w:t>
      </w:r>
      <w:r w:rsidRPr="0006016A">
        <w:rPr>
          <w:color w:val="7030A0"/>
          <w:spacing w:val="-3"/>
        </w:rPr>
        <w:t xml:space="preserve"> </w:t>
      </w:r>
      <w:r w:rsidRPr="0006016A">
        <w:rPr>
          <w:color w:val="7030A0"/>
        </w:rPr>
        <w:t>Early</w:t>
      </w:r>
      <w:r w:rsidRPr="0006016A">
        <w:rPr>
          <w:color w:val="7030A0"/>
          <w:spacing w:val="-6"/>
        </w:rPr>
        <w:t xml:space="preserve"> </w:t>
      </w:r>
      <w:r w:rsidRPr="0006016A">
        <w:rPr>
          <w:color w:val="7030A0"/>
        </w:rPr>
        <w:t>Professional</w:t>
      </w:r>
      <w:r w:rsidRPr="0006016A">
        <w:rPr>
          <w:color w:val="7030A0"/>
          <w:spacing w:val="-4"/>
        </w:rPr>
        <w:t xml:space="preserve"> </w:t>
      </w:r>
      <w:r w:rsidRPr="0006016A">
        <w:rPr>
          <w:color w:val="7030A0"/>
        </w:rPr>
        <w:t>Development. The first PDA focused on:</w:t>
      </w:r>
    </w:p>
    <w:p w14:paraId="2E9516A2" w14:textId="77777777" w:rsidR="00E13E08" w:rsidRPr="0006016A" w:rsidRDefault="00E13E08" w:rsidP="00E13E08">
      <w:pPr>
        <w:pStyle w:val="BodyText"/>
        <w:ind w:left="142" w:right="1162"/>
        <w:rPr>
          <w:color w:val="7030A0"/>
        </w:rPr>
      </w:pPr>
    </w:p>
    <w:p w14:paraId="28921314" w14:textId="77777777" w:rsidR="00E13E08" w:rsidRPr="0006016A" w:rsidRDefault="00E13E08" w:rsidP="00E13E08">
      <w:pPr>
        <w:pStyle w:val="BodyText"/>
        <w:ind w:left="142" w:right="1162" w:firstLine="74"/>
        <w:rPr>
          <w:color w:val="7030A0"/>
        </w:rPr>
      </w:pPr>
      <w:r w:rsidRPr="0006016A">
        <w:rPr>
          <w:color w:val="7030A0"/>
        </w:rPr>
        <w:t>_______________________________________________________________________</w:t>
      </w:r>
    </w:p>
    <w:p w14:paraId="06F2B206" w14:textId="77777777" w:rsidR="00E13E08" w:rsidRPr="0006016A" w:rsidRDefault="00E13E08" w:rsidP="00E13E08">
      <w:pPr>
        <w:pStyle w:val="BodyText"/>
        <w:ind w:left="142" w:right="1162"/>
        <w:rPr>
          <w:color w:val="7030A0"/>
        </w:rPr>
      </w:pPr>
    </w:p>
    <w:p w14:paraId="27A435CC" w14:textId="77777777" w:rsidR="00E13E08" w:rsidRPr="0006016A" w:rsidRDefault="00E13E08" w:rsidP="00E13E08">
      <w:pPr>
        <w:pStyle w:val="BodyText"/>
        <w:ind w:left="216" w:right="1162"/>
        <w:rPr>
          <w:color w:val="7030A0"/>
        </w:rPr>
      </w:pPr>
      <w:r w:rsidRPr="0006016A">
        <w:rPr>
          <w:color w:val="7030A0"/>
        </w:rPr>
        <w:t>and</w:t>
      </w:r>
      <w:r w:rsidRPr="0006016A">
        <w:rPr>
          <w:color w:val="7030A0"/>
          <w:spacing w:val="-9"/>
        </w:rPr>
        <w:t xml:space="preserve"> </w:t>
      </w:r>
      <w:r w:rsidRPr="0006016A">
        <w:rPr>
          <w:color w:val="7030A0"/>
        </w:rPr>
        <w:t>enabled</w:t>
      </w:r>
      <w:r w:rsidRPr="0006016A">
        <w:rPr>
          <w:color w:val="7030A0"/>
          <w:spacing w:val="-8"/>
        </w:rPr>
        <w:t xml:space="preserve"> </w:t>
      </w:r>
      <w:r w:rsidRPr="0006016A">
        <w:rPr>
          <w:color w:val="7030A0"/>
        </w:rPr>
        <w:t>the</w:t>
      </w:r>
      <w:r w:rsidRPr="0006016A">
        <w:rPr>
          <w:color w:val="7030A0"/>
          <w:spacing w:val="-6"/>
        </w:rPr>
        <w:t xml:space="preserve"> </w:t>
      </w:r>
      <w:r w:rsidRPr="0006016A">
        <w:rPr>
          <w:color w:val="7030A0"/>
        </w:rPr>
        <w:t>teacher</w:t>
      </w:r>
      <w:r w:rsidRPr="0006016A">
        <w:rPr>
          <w:color w:val="7030A0"/>
          <w:spacing w:val="-8"/>
        </w:rPr>
        <w:t xml:space="preserve"> </w:t>
      </w:r>
      <w:r w:rsidRPr="0006016A">
        <w:rPr>
          <w:color w:val="7030A0"/>
        </w:rPr>
        <w:t>to</w:t>
      </w:r>
      <w:r w:rsidRPr="0006016A">
        <w:rPr>
          <w:color w:val="7030A0"/>
          <w:spacing w:val="-6"/>
        </w:rPr>
        <w:t xml:space="preserve"> </w:t>
      </w:r>
      <w:r w:rsidRPr="0006016A">
        <w:rPr>
          <w:color w:val="7030A0"/>
        </w:rPr>
        <w:t>reflect</w:t>
      </w:r>
      <w:r w:rsidRPr="0006016A">
        <w:rPr>
          <w:color w:val="7030A0"/>
          <w:spacing w:val="-6"/>
        </w:rPr>
        <w:t xml:space="preserve"> </w:t>
      </w:r>
      <w:r w:rsidRPr="0006016A">
        <w:rPr>
          <w:color w:val="7030A0"/>
        </w:rPr>
        <w:t>his/her</w:t>
      </w:r>
      <w:r w:rsidRPr="0006016A">
        <w:rPr>
          <w:color w:val="7030A0"/>
          <w:spacing w:val="-9"/>
        </w:rPr>
        <w:t xml:space="preserve"> </w:t>
      </w:r>
      <w:r w:rsidRPr="0006016A">
        <w:rPr>
          <w:color w:val="7030A0"/>
        </w:rPr>
        <w:t>effectiveness</w:t>
      </w:r>
      <w:r w:rsidRPr="0006016A">
        <w:rPr>
          <w:color w:val="7030A0"/>
          <w:spacing w:val="-7"/>
        </w:rPr>
        <w:t xml:space="preserve"> </w:t>
      </w:r>
      <w:r w:rsidRPr="0006016A">
        <w:rPr>
          <w:color w:val="7030A0"/>
        </w:rPr>
        <w:t>in</w:t>
      </w:r>
      <w:r w:rsidRPr="0006016A">
        <w:rPr>
          <w:color w:val="7030A0"/>
          <w:spacing w:val="-6"/>
        </w:rPr>
        <w:t xml:space="preserve"> </w:t>
      </w:r>
      <w:r w:rsidRPr="0006016A">
        <w:rPr>
          <w:color w:val="7030A0"/>
        </w:rPr>
        <w:t>relation</w:t>
      </w:r>
      <w:r w:rsidRPr="0006016A">
        <w:rPr>
          <w:color w:val="7030A0"/>
          <w:spacing w:val="-6"/>
        </w:rPr>
        <w:t xml:space="preserve"> </w:t>
      </w:r>
      <w:r w:rsidRPr="0006016A">
        <w:rPr>
          <w:color w:val="7030A0"/>
          <w:spacing w:val="-5"/>
        </w:rPr>
        <w:t>to:</w:t>
      </w:r>
    </w:p>
    <w:p w14:paraId="61B08DA0" w14:textId="77777777" w:rsidR="00E13E08" w:rsidRPr="0006016A" w:rsidRDefault="00E13E08" w:rsidP="00E13E08">
      <w:pPr>
        <w:pStyle w:val="BodyText"/>
        <w:ind w:right="1162"/>
        <w:rPr>
          <w:color w:val="7030A0"/>
          <w:sz w:val="20"/>
        </w:rPr>
      </w:pPr>
    </w:p>
    <w:p w14:paraId="4D362E02" w14:textId="77777777" w:rsidR="00E13E08" w:rsidRPr="0006016A" w:rsidRDefault="00E13E08" w:rsidP="00E13E08">
      <w:pPr>
        <w:pStyle w:val="BodyText"/>
        <w:ind w:right="1162" w:firstLine="216"/>
        <w:rPr>
          <w:color w:val="7030A0"/>
          <w:sz w:val="20"/>
        </w:rPr>
      </w:pPr>
      <w:r w:rsidRPr="0006016A">
        <w:rPr>
          <w:color w:val="7030A0"/>
          <w:sz w:val="20"/>
        </w:rPr>
        <w:t>______________________________________________________________________________________</w:t>
      </w:r>
    </w:p>
    <w:p w14:paraId="328FD85F" w14:textId="77777777" w:rsidR="00E13E08" w:rsidRPr="0006016A" w:rsidRDefault="00E13E08" w:rsidP="00E13E08">
      <w:pPr>
        <w:pStyle w:val="BodyText"/>
        <w:ind w:right="1162"/>
        <w:rPr>
          <w:color w:val="7030A0"/>
          <w:sz w:val="20"/>
          <w:szCs w:val="20"/>
        </w:rPr>
      </w:pPr>
    </w:p>
    <w:p w14:paraId="536C7F97" w14:textId="77777777" w:rsidR="00E13E08" w:rsidRPr="0006016A" w:rsidRDefault="00E13E08" w:rsidP="00E13E08">
      <w:pPr>
        <w:pStyle w:val="BodyText"/>
        <w:ind w:right="1162"/>
        <w:rPr>
          <w:color w:val="7030A0"/>
          <w:sz w:val="20"/>
          <w:szCs w:val="20"/>
        </w:rPr>
      </w:pPr>
    </w:p>
    <w:p w14:paraId="04679DD9" w14:textId="77777777" w:rsidR="00E13E08" w:rsidRPr="0006016A" w:rsidRDefault="00E13E08" w:rsidP="00E13E08">
      <w:pPr>
        <w:pStyle w:val="BodyText"/>
        <w:ind w:left="216" w:right="1162"/>
        <w:rPr>
          <w:color w:val="7030A0"/>
        </w:rPr>
      </w:pPr>
      <w:r w:rsidRPr="0006016A">
        <w:rPr>
          <w:color w:val="7030A0"/>
        </w:rPr>
        <w:t>ICT</w:t>
      </w:r>
      <w:r w:rsidRPr="0006016A">
        <w:rPr>
          <w:color w:val="7030A0"/>
          <w:spacing w:val="-8"/>
        </w:rPr>
        <w:t xml:space="preserve"> </w:t>
      </w:r>
      <w:r w:rsidRPr="0006016A">
        <w:rPr>
          <w:color w:val="7030A0"/>
        </w:rPr>
        <w:t>was</w:t>
      </w:r>
      <w:r w:rsidRPr="0006016A">
        <w:rPr>
          <w:color w:val="7030A0"/>
          <w:spacing w:val="-8"/>
        </w:rPr>
        <w:t xml:space="preserve"> </w:t>
      </w:r>
      <w:r w:rsidRPr="0006016A">
        <w:rPr>
          <w:color w:val="7030A0"/>
        </w:rPr>
        <w:t>included</w:t>
      </w:r>
      <w:r w:rsidRPr="0006016A">
        <w:rPr>
          <w:color w:val="7030A0"/>
          <w:spacing w:val="-8"/>
        </w:rPr>
        <w:t xml:space="preserve"> </w:t>
      </w:r>
      <w:r w:rsidRPr="0006016A">
        <w:rPr>
          <w:color w:val="7030A0"/>
        </w:rPr>
        <w:t>in</w:t>
      </w:r>
      <w:r w:rsidRPr="0006016A">
        <w:rPr>
          <w:color w:val="7030A0"/>
          <w:spacing w:val="-9"/>
        </w:rPr>
        <w:t xml:space="preserve"> </w:t>
      </w:r>
      <w:r w:rsidRPr="0006016A">
        <w:rPr>
          <w:color w:val="7030A0"/>
        </w:rPr>
        <w:t>order</w:t>
      </w:r>
      <w:r w:rsidRPr="0006016A">
        <w:rPr>
          <w:color w:val="7030A0"/>
          <w:spacing w:val="-10"/>
        </w:rPr>
        <w:t xml:space="preserve"> </w:t>
      </w:r>
      <w:r w:rsidRPr="0006016A">
        <w:rPr>
          <w:color w:val="7030A0"/>
          <w:spacing w:val="-5"/>
        </w:rPr>
        <w:t>to:</w:t>
      </w:r>
    </w:p>
    <w:p w14:paraId="161F4715" w14:textId="77777777" w:rsidR="00E13E08" w:rsidRPr="0006016A" w:rsidRDefault="00E13E08" w:rsidP="00E13E08">
      <w:pPr>
        <w:pStyle w:val="BodyText"/>
        <w:ind w:right="1162"/>
        <w:rPr>
          <w:color w:val="7030A0"/>
          <w:sz w:val="20"/>
        </w:rPr>
      </w:pPr>
    </w:p>
    <w:p w14:paraId="48F69B6A" w14:textId="77777777" w:rsidR="00E13E08" w:rsidRPr="0006016A" w:rsidRDefault="00E13E08" w:rsidP="00E13E08">
      <w:pPr>
        <w:pStyle w:val="BodyText"/>
        <w:ind w:right="1162" w:firstLine="216"/>
        <w:rPr>
          <w:color w:val="7030A0"/>
        </w:rPr>
      </w:pPr>
      <w:r w:rsidRPr="0006016A">
        <w:rPr>
          <w:color w:val="7030A0"/>
        </w:rPr>
        <w:t>________________________________________________________________________</w:t>
      </w:r>
    </w:p>
    <w:p w14:paraId="37B5007C" w14:textId="77777777" w:rsidR="00E13E08" w:rsidRPr="0006016A" w:rsidRDefault="00E13E08" w:rsidP="00E13E08">
      <w:pPr>
        <w:pStyle w:val="BodyText"/>
        <w:ind w:right="1162"/>
        <w:rPr>
          <w:color w:val="7030A0"/>
        </w:rPr>
      </w:pPr>
    </w:p>
    <w:p w14:paraId="35E059C2" w14:textId="77777777" w:rsidR="00E13E08" w:rsidRPr="0006016A" w:rsidRDefault="00E13E08" w:rsidP="00E13E08">
      <w:pPr>
        <w:spacing w:after="0" w:line="240" w:lineRule="auto"/>
        <w:ind w:left="216" w:right="1162"/>
        <w:rPr>
          <w:rFonts w:ascii="Arial" w:hAnsi="Arial" w:cs="Arial"/>
          <w:i/>
          <w:color w:val="7030A0"/>
          <w:sz w:val="24"/>
        </w:rPr>
      </w:pPr>
      <w:r w:rsidRPr="0006016A">
        <w:rPr>
          <w:rFonts w:ascii="Arial" w:hAnsi="Arial" w:cs="Arial"/>
          <w:color w:val="7030A0"/>
          <w:sz w:val="24"/>
        </w:rPr>
        <w:t>This</w:t>
      </w:r>
      <w:r w:rsidRPr="0006016A">
        <w:rPr>
          <w:rFonts w:ascii="Arial" w:hAnsi="Arial" w:cs="Arial"/>
          <w:color w:val="7030A0"/>
          <w:spacing w:val="-9"/>
          <w:sz w:val="24"/>
        </w:rPr>
        <w:t xml:space="preserve"> </w:t>
      </w:r>
      <w:r w:rsidRPr="0006016A">
        <w:rPr>
          <w:rFonts w:ascii="Arial" w:hAnsi="Arial" w:cs="Arial"/>
          <w:color w:val="7030A0"/>
          <w:sz w:val="24"/>
        </w:rPr>
        <w:t>PDA</w:t>
      </w:r>
      <w:r w:rsidRPr="0006016A">
        <w:rPr>
          <w:rFonts w:ascii="Arial" w:hAnsi="Arial" w:cs="Arial"/>
          <w:color w:val="7030A0"/>
          <w:spacing w:val="-6"/>
          <w:sz w:val="24"/>
        </w:rPr>
        <w:t xml:space="preserve"> </w:t>
      </w:r>
      <w:r w:rsidRPr="0006016A">
        <w:rPr>
          <w:rFonts w:ascii="Arial" w:hAnsi="Arial" w:cs="Arial"/>
          <w:color w:val="7030A0"/>
          <w:sz w:val="24"/>
        </w:rPr>
        <w:t>was</w:t>
      </w:r>
      <w:r w:rsidRPr="0006016A">
        <w:rPr>
          <w:rFonts w:ascii="Arial" w:hAnsi="Arial" w:cs="Arial"/>
          <w:color w:val="7030A0"/>
          <w:spacing w:val="-7"/>
          <w:sz w:val="24"/>
        </w:rPr>
        <w:t xml:space="preserve"> </w:t>
      </w:r>
      <w:r w:rsidRPr="0006016A">
        <w:rPr>
          <w:rFonts w:ascii="Arial" w:hAnsi="Arial" w:cs="Arial"/>
          <w:color w:val="7030A0"/>
          <w:sz w:val="24"/>
        </w:rPr>
        <w:t>completed</w:t>
      </w:r>
      <w:r w:rsidRPr="0006016A">
        <w:rPr>
          <w:rFonts w:ascii="Arial" w:hAnsi="Arial" w:cs="Arial"/>
          <w:color w:val="7030A0"/>
          <w:spacing w:val="-5"/>
          <w:sz w:val="24"/>
        </w:rPr>
        <w:t xml:space="preserve"> </w:t>
      </w:r>
      <w:r w:rsidRPr="0006016A">
        <w:rPr>
          <w:rFonts w:ascii="Arial" w:hAnsi="Arial" w:cs="Arial"/>
          <w:color w:val="7030A0"/>
          <w:sz w:val="24"/>
        </w:rPr>
        <w:t>between</w:t>
      </w:r>
      <w:r w:rsidRPr="0006016A">
        <w:rPr>
          <w:rFonts w:ascii="Arial" w:hAnsi="Arial" w:cs="Arial"/>
          <w:color w:val="7030A0"/>
          <w:spacing w:val="-6"/>
          <w:sz w:val="24"/>
        </w:rPr>
        <w:t xml:space="preserve"> </w:t>
      </w:r>
      <w:r w:rsidRPr="0006016A">
        <w:rPr>
          <w:rFonts w:ascii="Arial" w:hAnsi="Arial" w:cs="Arial"/>
          <w:i/>
          <w:color w:val="7030A0"/>
          <w:sz w:val="24"/>
        </w:rPr>
        <w:t>(date)</w:t>
      </w:r>
      <w:r w:rsidRPr="0006016A">
        <w:rPr>
          <w:rFonts w:ascii="Arial" w:hAnsi="Arial" w:cs="Arial"/>
          <w:i/>
          <w:color w:val="7030A0"/>
          <w:spacing w:val="-7"/>
          <w:sz w:val="24"/>
        </w:rPr>
        <w:t xml:space="preserve"> </w:t>
      </w:r>
      <w:r w:rsidRPr="0006016A">
        <w:rPr>
          <w:rFonts w:ascii="Arial" w:hAnsi="Arial" w:cs="Arial"/>
          <w:color w:val="7030A0"/>
          <w:sz w:val="24"/>
        </w:rPr>
        <w:t>and</w:t>
      </w:r>
      <w:r w:rsidRPr="0006016A">
        <w:rPr>
          <w:rFonts w:ascii="Arial" w:hAnsi="Arial" w:cs="Arial"/>
          <w:color w:val="7030A0"/>
          <w:spacing w:val="-8"/>
          <w:sz w:val="24"/>
        </w:rPr>
        <w:t xml:space="preserve"> </w:t>
      </w:r>
      <w:r w:rsidRPr="0006016A">
        <w:rPr>
          <w:rFonts w:ascii="Arial" w:hAnsi="Arial" w:cs="Arial"/>
          <w:i/>
          <w:color w:val="7030A0"/>
          <w:spacing w:val="-2"/>
          <w:sz w:val="24"/>
        </w:rPr>
        <w:t>(date).</w:t>
      </w:r>
    </w:p>
    <w:p w14:paraId="7AE0309A" w14:textId="77777777" w:rsidR="00E13E08" w:rsidRPr="0006016A" w:rsidRDefault="00E13E08" w:rsidP="00E13E08">
      <w:pPr>
        <w:pStyle w:val="BodyText"/>
        <w:ind w:right="1162"/>
        <w:rPr>
          <w:i/>
          <w:color w:val="7030A0"/>
        </w:rPr>
      </w:pPr>
    </w:p>
    <w:p w14:paraId="05B58EF1" w14:textId="77777777" w:rsidR="00E13E08" w:rsidRPr="0006016A" w:rsidRDefault="00E13E08" w:rsidP="00E13E08">
      <w:pPr>
        <w:pStyle w:val="BodyText"/>
        <w:ind w:left="216" w:right="1162"/>
        <w:rPr>
          <w:color w:val="7030A0"/>
        </w:rPr>
      </w:pPr>
      <w:r w:rsidRPr="0006016A">
        <w:rPr>
          <w:color w:val="7030A0"/>
        </w:rPr>
        <w:t>The</w:t>
      </w:r>
      <w:r w:rsidRPr="0006016A">
        <w:rPr>
          <w:color w:val="7030A0"/>
          <w:spacing w:val="-7"/>
        </w:rPr>
        <w:t xml:space="preserve"> ECT</w:t>
      </w:r>
      <w:r w:rsidRPr="0006016A">
        <w:rPr>
          <w:color w:val="7030A0"/>
          <w:spacing w:val="-10"/>
        </w:rPr>
        <w:t xml:space="preserve"> </w:t>
      </w:r>
      <w:r w:rsidRPr="0006016A">
        <w:rPr>
          <w:color w:val="7030A0"/>
        </w:rPr>
        <w:t>was</w:t>
      </w:r>
      <w:r w:rsidRPr="0006016A">
        <w:rPr>
          <w:color w:val="7030A0"/>
          <w:spacing w:val="-7"/>
        </w:rPr>
        <w:t xml:space="preserve"> </w:t>
      </w:r>
      <w:r w:rsidRPr="0006016A">
        <w:rPr>
          <w:color w:val="7030A0"/>
        </w:rPr>
        <w:t>supported,</w:t>
      </w:r>
      <w:r w:rsidRPr="0006016A">
        <w:rPr>
          <w:color w:val="7030A0"/>
          <w:spacing w:val="-7"/>
        </w:rPr>
        <w:t xml:space="preserve"> </w:t>
      </w:r>
      <w:r w:rsidRPr="0006016A">
        <w:rPr>
          <w:color w:val="7030A0"/>
        </w:rPr>
        <w:t>within</w:t>
      </w:r>
      <w:r w:rsidRPr="0006016A">
        <w:rPr>
          <w:color w:val="7030A0"/>
          <w:spacing w:val="-6"/>
        </w:rPr>
        <w:t xml:space="preserve"> </w:t>
      </w:r>
      <w:r w:rsidRPr="0006016A">
        <w:rPr>
          <w:color w:val="7030A0"/>
        </w:rPr>
        <w:t>the</w:t>
      </w:r>
      <w:r w:rsidRPr="0006016A">
        <w:rPr>
          <w:color w:val="7030A0"/>
          <w:spacing w:val="-7"/>
        </w:rPr>
        <w:t xml:space="preserve"> </w:t>
      </w:r>
      <w:r w:rsidRPr="0006016A">
        <w:rPr>
          <w:color w:val="7030A0"/>
        </w:rPr>
        <w:t>school,</w:t>
      </w:r>
      <w:r w:rsidRPr="0006016A">
        <w:rPr>
          <w:color w:val="7030A0"/>
          <w:spacing w:val="-9"/>
        </w:rPr>
        <w:t xml:space="preserve"> </w:t>
      </w:r>
      <w:r w:rsidRPr="0006016A">
        <w:rPr>
          <w:color w:val="7030A0"/>
          <w:spacing w:val="-5"/>
        </w:rPr>
        <w:t>by:</w:t>
      </w:r>
    </w:p>
    <w:p w14:paraId="213964EE" w14:textId="77777777" w:rsidR="00E13E08" w:rsidRPr="0006016A" w:rsidRDefault="00E13E08" w:rsidP="00E13E08">
      <w:pPr>
        <w:pStyle w:val="BodyText"/>
        <w:ind w:right="1160"/>
        <w:rPr>
          <w:color w:val="7030A0"/>
          <w:sz w:val="23"/>
        </w:rPr>
      </w:pPr>
    </w:p>
    <w:p w14:paraId="31E1CCD6" w14:textId="77777777" w:rsidR="00E13E08" w:rsidRPr="0006016A" w:rsidRDefault="00E13E08" w:rsidP="00E13E08">
      <w:pPr>
        <w:pStyle w:val="ListParagraph"/>
        <w:widowControl w:val="0"/>
        <w:numPr>
          <w:ilvl w:val="0"/>
          <w:numId w:val="9"/>
        </w:numPr>
        <w:tabs>
          <w:tab w:val="left" w:pos="1296"/>
          <w:tab w:val="left" w:pos="1297"/>
          <w:tab w:val="left" w:pos="3276"/>
        </w:tabs>
        <w:autoSpaceDE w:val="0"/>
        <w:autoSpaceDN w:val="0"/>
        <w:spacing w:after="0" w:line="240" w:lineRule="auto"/>
        <w:ind w:right="1160"/>
        <w:contextualSpacing w:val="0"/>
        <w:rPr>
          <w:rFonts w:ascii="Arial" w:hAnsi="Arial" w:cs="Arial"/>
          <w:i/>
          <w:color w:val="7030A0"/>
          <w:sz w:val="24"/>
        </w:rPr>
      </w:pPr>
      <w:r w:rsidRPr="0006016A">
        <w:rPr>
          <w:rFonts w:ascii="Arial" w:hAnsi="Arial" w:cs="Arial"/>
          <w:i/>
          <w:color w:val="7030A0"/>
          <w:spacing w:val="-2"/>
          <w:sz w:val="24"/>
        </w:rPr>
        <w:t>&lt;name&gt;</w:t>
      </w:r>
      <w:r w:rsidRPr="0006016A">
        <w:rPr>
          <w:rFonts w:ascii="Arial" w:hAnsi="Arial" w:cs="Arial"/>
          <w:i/>
          <w:color w:val="7030A0"/>
          <w:sz w:val="24"/>
        </w:rPr>
        <w:tab/>
      </w:r>
      <w:r w:rsidRPr="0006016A">
        <w:rPr>
          <w:rFonts w:ascii="Arial" w:hAnsi="Arial" w:cs="Arial"/>
          <w:i/>
          <w:color w:val="7030A0"/>
          <w:spacing w:val="-2"/>
          <w:sz w:val="24"/>
        </w:rPr>
        <w:t>&lt;status&gt;</w:t>
      </w:r>
    </w:p>
    <w:p w14:paraId="3E7C076F" w14:textId="77777777" w:rsidR="00E13E08" w:rsidRPr="0006016A" w:rsidRDefault="00E13E08" w:rsidP="00E13E08">
      <w:pPr>
        <w:pStyle w:val="ListParagraph"/>
        <w:widowControl w:val="0"/>
        <w:numPr>
          <w:ilvl w:val="0"/>
          <w:numId w:val="9"/>
        </w:numPr>
        <w:tabs>
          <w:tab w:val="left" w:pos="1296"/>
          <w:tab w:val="left" w:pos="1297"/>
          <w:tab w:val="left" w:pos="3276"/>
        </w:tabs>
        <w:autoSpaceDE w:val="0"/>
        <w:autoSpaceDN w:val="0"/>
        <w:spacing w:after="0" w:line="240" w:lineRule="auto"/>
        <w:ind w:right="1160"/>
        <w:contextualSpacing w:val="0"/>
        <w:rPr>
          <w:rFonts w:ascii="Arial" w:hAnsi="Arial" w:cs="Arial"/>
          <w:i/>
          <w:color w:val="7030A0"/>
          <w:sz w:val="24"/>
        </w:rPr>
      </w:pPr>
      <w:r w:rsidRPr="0006016A">
        <w:rPr>
          <w:rFonts w:ascii="Arial" w:hAnsi="Arial" w:cs="Arial"/>
          <w:i/>
          <w:color w:val="7030A0"/>
          <w:spacing w:val="-2"/>
          <w:sz w:val="24"/>
        </w:rPr>
        <w:t>&lt;name&gt;</w:t>
      </w:r>
      <w:r w:rsidRPr="0006016A">
        <w:rPr>
          <w:rFonts w:ascii="Arial" w:hAnsi="Arial" w:cs="Arial"/>
          <w:i/>
          <w:color w:val="7030A0"/>
          <w:sz w:val="24"/>
        </w:rPr>
        <w:tab/>
      </w:r>
      <w:r w:rsidRPr="0006016A">
        <w:rPr>
          <w:rFonts w:ascii="Arial" w:hAnsi="Arial" w:cs="Arial"/>
          <w:i/>
          <w:color w:val="7030A0"/>
          <w:spacing w:val="-2"/>
          <w:sz w:val="24"/>
        </w:rPr>
        <w:t>&lt;status&gt;</w:t>
      </w:r>
    </w:p>
    <w:p w14:paraId="3735F10F" w14:textId="77777777" w:rsidR="00E13E08" w:rsidRPr="0006016A" w:rsidRDefault="00E13E08" w:rsidP="00E13E08">
      <w:pPr>
        <w:pStyle w:val="ListParagraph"/>
        <w:widowControl w:val="0"/>
        <w:numPr>
          <w:ilvl w:val="0"/>
          <w:numId w:val="9"/>
        </w:numPr>
        <w:tabs>
          <w:tab w:val="left" w:pos="1296"/>
          <w:tab w:val="left" w:pos="1297"/>
          <w:tab w:val="left" w:pos="3276"/>
        </w:tabs>
        <w:autoSpaceDE w:val="0"/>
        <w:autoSpaceDN w:val="0"/>
        <w:spacing w:after="0" w:line="240" w:lineRule="auto"/>
        <w:ind w:right="1160"/>
        <w:contextualSpacing w:val="0"/>
        <w:rPr>
          <w:rFonts w:ascii="Arial" w:hAnsi="Arial" w:cs="Arial"/>
          <w:i/>
          <w:color w:val="7030A0"/>
          <w:sz w:val="24"/>
        </w:rPr>
      </w:pPr>
      <w:r w:rsidRPr="0006016A">
        <w:rPr>
          <w:rFonts w:ascii="Arial" w:hAnsi="Arial" w:cs="Arial"/>
          <w:i/>
          <w:color w:val="7030A0"/>
          <w:spacing w:val="-2"/>
          <w:sz w:val="24"/>
        </w:rPr>
        <w:t>&lt;name&gt;</w:t>
      </w:r>
      <w:r w:rsidRPr="0006016A">
        <w:rPr>
          <w:rFonts w:ascii="Arial" w:hAnsi="Arial" w:cs="Arial"/>
          <w:i/>
          <w:color w:val="7030A0"/>
          <w:sz w:val="24"/>
        </w:rPr>
        <w:tab/>
      </w:r>
      <w:r w:rsidRPr="0006016A">
        <w:rPr>
          <w:rFonts w:ascii="Arial" w:hAnsi="Arial" w:cs="Arial"/>
          <w:i/>
          <w:color w:val="7030A0"/>
          <w:spacing w:val="-2"/>
          <w:sz w:val="24"/>
        </w:rPr>
        <w:t>&lt;status&gt;</w:t>
      </w:r>
    </w:p>
    <w:p w14:paraId="2B6DAE15" w14:textId="77777777" w:rsidR="00E13E08" w:rsidRPr="0006016A" w:rsidRDefault="00E13E08" w:rsidP="00E13E08">
      <w:pPr>
        <w:pStyle w:val="BodyText"/>
        <w:ind w:right="1160"/>
        <w:rPr>
          <w:i/>
          <w:color w:val="7030A0"/>
        </w:rPr>
      </w:pPr>
    </w:p>
    <w:p w14:paraId="29BC291B" w14:textId="77777777" w:rsidR="00E13E08" w:rsidRPr="0006016A" w:rsidRDefault="00E13E08" w:rsidP="00E13E08">
      <w:pPr>
        <w:pStyle w:val="BodyText"/>
        <w:ind w:left="216" w:right="1160"/>
        <w:rPr>
          <w:color w:val="7030A0"/>
        </w:rPr>
      </w:pPr>
      <w:r w:rsidRPr="0006016A">
        <w:rPr>
          <w:color w:val="7030A0"/>
        </w:rPr>
        <w:t>who</w:t>
      </w:r>
      <w:r w:rsidRPr="0006016A">
        <w:rPr>
          <w:color w:val="7030A0"/>
          <w:spacing w:val="-7"/>
        </w:rPr>
        <w:t xml:space="preserve"> </w:t>
      </w:r>
      <w:r w:rsidRPr="0006016A">
        <w:rPr>
          <w:color w:val="7030A0"/>
        </w:rPr>
        <w:t>provided</w:t>
      </w:r>
      <w:r w:rsidRPr="0006016A">
        <w:rPr>
          <w:color w:val="7030A0"/>
          <w:spacing w:val="-7"/>
        </w:rPr>
        <w:t xml:space="preserve"> </w:t>
      </w:r>
      <w:r w:rsidRPr="0006016A">
        <w:rPr>
          <w:color w:val="7030A0"/>
        </w:rPr>
        <w:t>quality</w:t>
      </w:r>
      <w:r w:rsidRPr="0006016A">
        <w:rPr>
          <w:color w:val="7030A0"/>
          <w:spacing w:val="-10"/>
        </w:rPr>
        <w:t xml:space="preserve"> </w:t>
      </w:r>
      <w:r w:rsidRPr="0006016A">
        <w:rPr>
          <w:color w:val="7030A0"/>
        </w:rPr>
        <w:t>assurance</w:t>
      </w:r>
      <w:r w:rsidRPr="0006016A">
        <w:rPr>
          <w:color w:val="7030A0"/>
          <w:spacing w:val="-8"/>
        </w:rPr>
        <w:t xml:space="preserve"> </w:t>
      </w:r>
      <w:r w:rsidRPr="0006016A">
        <w:rPr>
          <w:color w:val="7030A0"/>
        </w:rPr>
        <w:t>for</w:t>
      </w:r>
      <w:r w:rsidRPr="0006016A">
        <w:rPr>
          <w:color w:val="7030A0"/>
          <w:spacing w:val="-9"/>
        </w:rPr>
        <w:t xml:space="preserve"> </w:t>
      </w:r>
      <w:r w:rsidRPr="0006016A">
        <w:rPr>
          <w:color w:val="7030A0"/>
        </w:rPr>
        <w:t>Early</w:t>
      </w:r>
      <w:r w:rsidRPr="0006016A">
        <w:rPr>
          <w:color w:val="7030A0"/>
          <w:spacing w:val="-9"/>
        </w:rPr>
        <w:t xml:space="preserve"> </w:t>
      </w:r>
      <w:r w:rsidRPr="0006016A">
        <w:rPr>
          <w:color w:val="7030A0"/>
        </w:rPr>
        <w:t>Professional</w:t>
      </w:r>
      <w:r w:rsidRPr="0006016A">
        <w:rPr>
          <w:color w:val="7030A0"/>
          <w:spacing w:val="-8"/>
        </w:rPr>
        <w:t xml:space="preserve"> </w:t>
      </w:r>
      <w:r w:rsidRPr="0006016A">
        <w:rPr>
          <w:color w:val="7030A0"/>
        </w:rPr>
        <w:t>Development</w:t>
      </w:r>
      <w:r w:rsidRPr="0006016A">
        <w:rPr>
          <w:color w:val="7030A0"/>
          <w:spacing w:val="-10"/>
        </w:rPr>
        <w:t xml:space="preserve"> </w:t>
      </w:r>
      <w:r w:rsidRPr="0006016A">
        <w:rPr>
          <w:color w:val="7030A0"/>
        </w:rPr>
        <w:t>as</w:t>
      </w:r>
      <w:r w:rsidRPr="0006016A">
        <w:rPr>
          <w:color w:val="7030A0"/>
          <w:spacing w:val="-7"/>
        </w:rPr>
        <w:t xml:space="preserve"> </w:t>
      </w:r>
      <w:r w:rsidRPr="0006016A">
        <w:rPr>
          <w:color w:val="7030A0"/>
        </w:rPr>
        <w:t>outlined</w:t>
      </w:r>
      <w:r w:rsidRPr="0006016A">
        <w:rPr>
          <w:color w:val="7030A0"/>
          <w:spacing w:val="-7"/>
        </w:rPr>
        <w:t xml:space="preserve"> </w:t>
      </w:r>
      <w:r w:rsidRPr="0006016A">
        <w:rPr>
          <w:color w:val="7030A0"/>
        </w:rPr>
        <w:t>in</w:t>
      </w:r>
      <w:r w:rsidRPr="0006016A">
        <w:rPr>
          <w:color w:val="7030A0"/>
          <w:spacing w:val="-7"/>
        </w:rPr>
        <w:t xml:space="preserve"> </w:t>
      </w:r>
      <w:r w:rsidRPr="0006016A">
        <w:rPr>
          <w:color w:val="7030A0"/>
          <w:spacing w:val="-2"/>
        </w:rPr>
        <w:t>Section</w:t>
      </w:r>
    </w:p>
    <w:p w14:paraId="3281C39B" w14:textId="77777777" w:rsidR="00E13E08" w:rsidRPr="0006016A" w:rsidRDefault="00E13E08" w:rsidP="00E13E08">
      <w:pPr>
        <w:pStyle w:val="BodyText"/>
        <w:ind w:left="216" w:right="1160"/>
        <w:rPr>
          <w:color w:val="7030A0"/>
        </w:rPr>
      </w:pPr>
      <w:r w:rsidRPr="0006016A">
        <w:rPr>
          <w:color w:val="7030A0"/>
        </w:rPr>
        <w:t>5</w:t>
      </w:r>
      <w:r w:rsidRPr="0006016A">
        <w:rPr>
          <w:color w:val="7030A0"/>
          <w:spacing w:val="-9"/>
        </w:rPr>
        <w:t xml:space="preserve"> </w:t>
      </w:r>
      <w:r w:rsidRPr="0006016A">
        <w:rPr>
          <w:color w:val="7030A0"/>
        </w:rPr>
        <w:t>of</w:t>
      </w:r>
      <w:r w:rsidRPr="0006016A">
        <w:rPr>
          <w:color w:val="7030A0"/>
          <w:spacing w:val="-4"/>
        </w:rPr>
        <w:t xml:space="preserve"> </w:t>
      </w:r>
      <w:r w:rsidRPr="0006016A">
        <w:rPr>
          <w:color w:val="7030A0"/>
        </w:rPr>
        <w:t>the</w:t>
      </w:r>
      <w:r w:rsidRPr="0006016A">
        <w:rPr>
          <w:color w:val="7030A0"/>
          <w:spacing w:val="-9"/>
        </w:rPr>
        <w:t xml:space="preserve"> </w:t>
      </w:r>
      <w:r w:rsidRPr="0006016A">
        <w:rPr>
          <w:color w:val="7030A0"/>
        </w:rPr>
        <w:t>Teacher</w:t>
      </w:r>
      <w:r w:rsidRPr="0006016A">
        <w:rPr>
          <w:color w:val="7030A0"/>
          <w:spacing w:val="-8"/>
        </w:rPr>
        <w:t xml:space="preserve"> </w:t>
      </w:r>
      <w:r w:rsidRPr="0006016A">
        <w:rPr>
          <w:color w:val="7030A0"/>
        </w:rPr>
        <w:t>Education</w:t>
      </w:r>
      <w:r w:rsidRPr="0006016A">
        <w:rPr>
          <w:color w:val="7030A0"/>
          <w:spacing w:val="-8"/>
        </w:rPr>
        <w:t xml:space="preserve"> </w:t>
      </w:r>
      <w:r w:rsidRPr="0006016A">
        <w:rPr>
          <w:color w:val="7030A0"/>
        </w:rPr>
        <w:t>Partnership</w:t>
      </w:r>
      <w:r w:rsidRPr="0006016A">
        <w:rPr>
          <w:color w:val="7030A0"/>
          <w:spacing w:val="-7"/>
        </w:rPr>
        <w:t xml:space="preserve"> </w:t>
      </w:r>
      <w:r w:rsidRPr="0006016A">
        <w:rPr>
          <w:color w:val="7030A0"/>
          <w:spacing w:val="-2"/>
        </w:rPr>
        <w:t>Handbook.</w:t>
      </w:r>
    </w:p>
    <w:p w14:paraId="3739E022" w14:textId="77777777" w:rsidR="00E13E08" w:rsidRPr="0006016A" w:rsidRDefault="00E13E08" w:rsidP="00E13E08">
      <w:pPr>
        <w:pStyle w:val="BodyText"/>
        <w:ind w:right="1160"/>
        <w:rPr>
          <w:color w:val="7030A0"/>
        </w:rPr>
      </w:pPr>
    </w:p>
    <w:p w14:paraId="4258557D" w14:textId="77777777" w:rsidR="00E13E08" w:rsidRPr="0006016A" w:rsidRDefault="00E13E08" w:rsidP="00E13E08">
      <w:pPr>
        <w:pStyle w:val="BodyText"/>
        <w:ind w:right="1160"/>
        <w:rPr>
          <w:color w:val="7030A0"/>
        </w:rPr>
      </w:pPr>
    </w:p>
    <w:p w14:paraId="51D46DC8" w14:textId="77777777" w:rsidR="00E13E08" w:rsidRPr="0006016A" w:rsidRDefault="00E13E08" w:rsidP="00E13E08">
      <w:pPr>
        <w:spacing w:after="0" w:line="240" w:lineRule="auto"/>
        <w:ind w:left="216" w:right="1160"/>
        <w:rPr>
          <w:rFonts w:ascii="Arial" w:hAnsi="Arial" w:cs="Arial"/>
          <w:b/>
          <w:color w:val="7030A0"/>
          <w:sz w:val="24"/>
          <w:szCs w:val="24"/>
        </w:rPr>
      </w:pPr>
      <w:r w:rsidRPr="0006016A">
        <w:rPr>
          <w:rFonts w:ascii="Arial" w:hAnsi="Arial" w:cs="Arial"/>
          <w:b/>
          <w:color w:val="7030A0"/>
          <w:sz w:val="24"/>
          <w:szCs w:val="24"/>
        </w:rPr>
        <w:t xml:space="preserve">Signature (Principal): </w:t>
      </w:r>
      <w:r w:rsidRPr="0006016A">
        <w:rPr>
          <w:rFonts w:ascii="Arial" w:hAnsi="Arial" w:cs="Arial"/>
          <w:bCs/>
          <w:color w:val="7030A0"/>
          <w:sz w:val="24"/>
          <w:szCs w:val="24"/>
          <w:u w:val="single"/>
        </w:rPr>
        <w:t>______________________________________________________</w:t>
      </w:r>
    </w:p>
    <w:p w14:paraId="5D847589" w14:textId="77777777" w:rsidR="00E13E08" w:rsidRPr="0006016A" w:rsidRDefault="00E13E08" w:rsidP="00E13E08">
      <w:pPr>
        <w:pStyle w:val="BodyText"/>
        <w:ind w:right="1160"/>
        <w:rPr>
          <w:b/>
          <w:color w:val="7030A0"/>
        </w:rPr>
      </w:pPr>
    </w:p>
    <w:p w14:paraId="3D9DE77B" w14:textId="77777777" w:rsidR="00E13E08" w:rsidRPr="0006016A" w:rsidRDefault="00E13E08" w:rsidP="00E13E08">
      <w:pPr>
        <w:tabs>
          <w:tab w:val="left" w:pos="4541"/>
        </w:tabs>
        <w:spacing w:after="0" w:line="240" w:lineRule="auto"/>
        <w:ind w:left="216" w:right="1160"/>
        <w:rPr>
          <w:rFonts w:ascii="Arial" w:hAnsi="Arial" w:cs="Arial"/>
          <w:b/>
          <w:color w:val="7030A0"/>
          <w:sz w:val="24"/>
          <w:szCs w:val="24"/>
        </w:rPr>
      </w:pPr>
      <w:r w:rsidRPr="0006016A">
        <w:rPr>
          <w:rFonts w:ascii="Arial" w:hAnsi="Arial" w:cs="Arial"/>
          <w:b/>
          <w:color w:val="7030A0"/>
          <w:sz w:val="24"/>
          <w:szCs w:val="24"/>
        </w:rPr>
        <w:t xml:space="preserve">Date: </w:t>
      </w:r>
      <w:r w:rsidRPr="0006016A">
        <w:rPr>
          <w:rFonts w:ascii="Arial" w:hAnsi="Arial" w:cs="Arial"/>
          <w:bCs/>
          <w:color w:val="7030A0"/>
          <w:sz w:val="24"/>
          <w:szCs w:val="24"/>
        </w:rPr>
        <w:t>_______________________________________</w:t>
      </w:r>
    </w:p>
    <w:p w14:paraId="6DC623EF" w14:textId="77777777" w:rsidR="00E13E08" w:rsidRPr="0006016A" w:rsidRDefault="00E13E08" w:rsidP="00E13E08">
      <w:pPr>
        <w:pStyle w:val="BodyText"/>
        <w:ind w:right="1160"/>
        <w:rPr>
          <w:b/>
          <w:color w:val="7030A0"/>
        </w:rPr>
      </w:pPr>
    </w:p>
    <w:p w14:paraId="655D8840" w14:textId="77777777" w:rsidR="00E13E08" w:rsidRPr="0006016A" w:rsidRDefault="00E13E08" w:rsidP="00E13E08">
      <w:pPr>
        <w:spacing w:after="0" w:line="240" w:lineRule="auto"/>
        <w:ind w:left="216" w:right="1160"/>
        <w:rPr>
          <w:rFonts w:ascii="Arial" w:hAnsi="Arial" w:cs="Arial"/>
          <w:b/>
          <w:color w:val="7030A0"/>
          <w:sz w:val="24"/>
          <w:szCs w:val="24"/>
        </w:rPr>
      </w:pPr>
      <w:r w:rsidRPr="0006016A">
        <w:rPr>
          <w:rFonts w:ascii="Arial" w:hAnsi="Arial" w:cs="Arial"/>
          <w:b/>
          <w:color w:val="7030A0"/>
          <w:sz w:val="24"/>
          <w:szCs w:val="24"/>
        </w:rPr>
        <w:t>Signature</w:t>
      </w:r>
      <w:r w:rsidRPr="0006016A">
        <w:rPr>
          <w:rFonts w:ascii="Arial" w:hAnsi="Arial" w:cs="Arial"/>
          <w:b/>
          <w:color w:val="7030A0"/>
          <w:spacing w:val="-13"/>
          <w:sz w:val="24"/>
          <w:szCs w:val="24"/>
        </w:rPr>
        <w:t xml:space="preserve"> </w:t>
      </w:r>
      <w:r w:rsidRPr="0006016A">
        <w:rPr>
          <w:rFonts w:ascii="Arial" w:hAnsi="Arial" w:cs="Arial"/>
          <w:b/>
          <w:color w:val="7030A0"/>
          <w:spacing w:val="-2"/>
          <w:sz w:val="24"/>
          <w:szCs w:val="24"/>
        </w:rPr>
        <w:t xml:space="preserve">(Chairman): </w:t>
      </w:r>
      <w:r w:rsidRPr="0006016A">
        <w:rPr>
          <w:rFonts w:ascii="Arial" w:hAnsi="Arial" w:cs="Arial"/>
          <w:bCs/>
          <w:color w:val="7030A0"/>
          <w:spacing w:val="-2"/>
          <w:sz w:val="24"/>
          <w:szCs w:val="24"/>
        </w:rPr>
        <w:t>______________________________________________________</w:t>
      </w:r>
    </w:p>
    <w:p w14:paraId="5040E5FA" w14:textId="77777777" w:rsidR="00E13E08" w:rsidRPr="0006016A" w:rsidRDefault="00E13E08" w:rsidP="00E13E08">
      <w:pPr>
        <w:spacing w:after="0" w:line="240" w:lineRule="auto"/>
        <w:ind w:left="216" w:right="1160"/>
        <w:rPr>
          <w:rFonts w:ascii="Arial" w:hAnsi="Arial" w:cs="Arial"/>
          <w:b/>
          <w:color w:val="7030A0"/>
          <w:sz w:val="24"/>
          <w:szCs w:val="24"/>
        </w:rPr>
      </w:pPr>
      <w:r w:rsidRPr="0006016A">
        <w:rPr>
          <w:rFonts w:ascii="Arial" w:hAnsi="Arial" w:cs="Arial"/>
          <w:b/>
          <w:color w:val="7030A0"/>
          <w:sz w:val="24"/>
          <w:szCs w:val="24"/>
        </w:rPr>
        <w:t>(on behalf of the Governors)</w:t>
      </w:r>
    </w:p>
    <w:p w14:paraId="64C382C8" w14:textId="77777777" w:rsidR="00E13E08" w:rsidRPr="0006016A" w:rsidRDefault="00E13E08" w:rsidP="00E13E08">
      <w:pPr>
        <w:pStyle w:val="BodyText"/>
        <w:ind w:right="1160"/>
        <w:rPr>
          <w:b/>
          <w:color w:val="7030A0"/>
        </w:rPr>
      </w:pPr>
    </w:p>
    <w:p w14:paraId="3B7D2021" w14:textId="77777777" w:rsidR="00E13E08" w:rsidRPr="0006016A" w:rsidRDefault="00E13E08" w:rsidP="00E13E08">
      <w:pPr>
        <w:tabs>
          <w:tab w:val="left" w:pos="9786"/>
        </w:tabs>
        <w:spacing w:after="0" w:line="240" w:lineRule="auto"/>
        <w:ind w:left="216" w:right="1160"/>
        <w:rPr>
          <w:rFonts w:ascii="Arial" w:hAnsi="Arial" w:cs="Arial"/>
          <w:bCs/>
          <w:color w:val="7030A0"/>
          <w:sz w:val="24"/>
          <w:szCs w:val="24"/>
        </w:rPr>
      </w:pPr>
      <w:r w:rsidRPr="0006016A">
        <w:rPr>
          <w:rFonts w:ascii="Arial" w:hAnsi="Arial" w:cs="Arial"/>
          <w:b/>
          <w:color w:val="7030A0"/>
          <w:sz w:val="24"/>
          <w:szCs w:val="24"/>
        </w:rPr>
        <w:t xml:space="preserve">School name: </w:t>
      </w:r>
      <w:r w:rsidRPr="0006016A">
        <w:rPr>
          <w:rFonts w:ascii="Arial" w:hAnsi="Arial" w:cs="Arial"/>
          <w:bCs/>
          <w:color w:val="7030A0"/>
          <w:sz w:val="24"/>
          <w:szCs w:val="24"/>
          <w:u w:val="single"/>
        </w:rPr>
        <w:tab/>
      </w:r>
    </w:p>
    <w:p w14:paraId="4A4653ED" w14:textId="77777777" w:rsidR="00E13E08" w:rsidRPr="0006016A" w:rsidRDefault="00E13E08" w:rsidP="00E13E08">
      <w:pPr>
        <w:pStyle w:val="BodyText"/>
        <w:ind w:right="1160"/>
        <w:rPr>
          <w:bCs/>
          <w:color w:val="7030A0"/>
        </w:rPr>
      </w:pPr>
    </w:p>
    <w:p w14:paraId="070E7EF2" w14:textId="77777777" w:rsidR="00E13E08" w:rsidRPr="0006016A" w:rsidRDefault="00E13E08" w:rsidP="00E13E08">
      <w:pPr>
        <w:tabs>
          <w:tab w:val="left" w:pos="4673"/>
        </w:tabs>
        <w:spacing w:after="0" w:line="240" w:lineRule="auto"/>
        <w:ind w:left="216" w:right="1160"/>
        <w:rPr>
          <w:rFonts w:ascii="Arial" w:hAnsi="Arial" w:cs="Arial"/>
          <w:bCs/>
          <w:color w:val="7030A0"/>
          <w:sz w:val="24"/>
          <w:szCs w:val="24"/>
        </w:rPr>
      </w:pPr>
      <w:r w:rsidRPr="0006016A">
        <w:rPr>
          <w:rFonts w:ascii="Arial" w:hAnsi="Arial" w:cs="Arial"/>
          <w:b/>
          <w:color w:val="7030A0"/>
          <w:sz w:val="24"/>
          <w:szCs w:val="24"/>
        </w:rPr>
        <w:t xml:space="preserve">Date: </w:t>
      </w:r>
      <w:r w:rsidRPr="0006016A">
        <w:rPr>
          <w:rFonts w:ascii="Arial" w:hAnsi="Arial" w:cs="Arial"/>
          <w:bCs/>
          <w:color w:val="7030A0"/>
          <w:sz w:val="24"/>
          <w:szCs w:val="24"/>
          <w:u w:val="single"/>
        </w:rPr>
        <w:tab/>
        <w:t>__________</w:t>
      </w:r>
    </w:p>
    <w:p w14:paraId="5228C734" w14:textId="77777777" w:rsidR="00E13E08" w:rsidRPr="0006016A" w:rsidRDefault="00E13E08" w:rsidP="00E13E08">
      <w:pPr>
        <w:rPr>
          <w:color w:val="7030A0"/>
          <w:sz w:val="24"/>
        </w:rPr>
        <w:sectPr w:rsidR="00E13E08" w:rsidRPr="0006016A" w:rsidSect="002F1675">
          <w:pgSz w:w="11900" w:h="16840"/>
          <w:pgMar w:top="561" w:right="278" w:bottom="641" w:left="539" w:header="0" w:footer="970" w:gutter="0"/>
          <w:cols w:space="720"/>
        </w:sectPr>
      </w:pPr>
    </w:p>
    <w:p w14:paraId="016F0610" w14:textId="77777777" w:rsidR="00E13E08" w:rsidRPr="0006016A" w:rsidRDefault="00E13E08" w:rsidP="00701517"/>
    <w:p w14:paraId="1B484412" w14:textId="56ECF743" w:rsidR="00E13E08" w:rsidRPr="00752350" w:rsidRDefault="00E13E08" w:rsidP="00752350">
      <w:pPr>
        <w:pStyle w:val="Heading2"/>
        <w:ind w:right="1160"/>
        <w:jc w:val="center"/>
        <w:rPr>
          <w:i w:val="0"/>
          <w:iCs w:val="0"/>
          <w:color w:val="7030A0"/>
        </w:rPr>
      </w:pPr>
      <w:r w:rsidRPr="00752350">
        <w:rPr>
          <w:i w:val="0"/>
          <w:iCs w:val="0"/>
          <w:color w:val="7030A0"/>
        </w:rPr>
        <w:t>W</w:t>
      </w:r>
      <w:r w:rsidR="00752350" w:rsidRPr="00752350">
        <w:rPr>
          <w:i w:val="0"/>
          <w:iCs w:val="0"/>
          <w:color w:val="7030A0"/>
        </w:rPr>
        <w:t xml:space="preserve">ording to Confirm the Completion of </w:t>
      </w:r>
      <w:r w:rsidRPr="00752350">
        <w:rPr>
          <w:i w:val="0"/>
          <w:iCs w:val="0"/>
          <w:color w:val="7030A0"/>
        </w:rPr>
        <w:t xml:space="preserve">EPD </w:t>
      </w:r>
      <w:r w:rsidR="002F388D" w:rsidRPr="00FA2E7A">
        <w:rPr>
          <w:i w:val="0"/>
          <w:iCs w:val="0"/>
          <w:color w:val="7030A0"/>
        </w:rPr>
        <w:t>(EPD C</w:t>
      </w:r>
      <w:r w:rsidR="00752350" w:rsidRPr="00FA2E7A">
        <w:rPr>
          <w:i w:val="0"/>
          <w:iCs w:val="0"/>
          <w:color w:val="7030A0"/>
        </w:rPr>
        <w:t>ertificate</w:t>
      </w:r>
      <w:r w:rsidR="002F388D" w:rsidRPr="00752350">
        <w:rPr>
          <w:i w:val="0"/>
          <w:iCs w:val="0"/>
          <w:color w:val="7030A0"/>
          <w:highlight w:val="yellow"/>
        </w:rPr>
        <w:t>)</w:t>
      </w:r>
      <w:r w:rsidR="002F388D" w:rsidRPr="00752350">
        <w:rPr>
          <w:i w:val="0"/>
          <w:iCs w:val="0"/>
          <w:color w:val="7030A0"/>
        </w:rPr>
        <w:t xml:space="preserve"> </w:t>
      </w:r>
      <w:r w:rsidRPr="00752350">
        <w:rPr>
          <w:i w:val="0"/>
          <w:iCs w:val="0"/>
          <w:color w:val="7030A0"/>
        </w:rPr>
        <w:t>– T</w:t>
      </w:r>
      <w:r w:rsidR="00752350" w:rsidRPr="00752350">
        <w:rPr>
          <w:i w:val="0"/>
          <w:iCs w:val="0"/>
          <w:color w:val="7030A0"/>
        </w:rPr>
        <w:t>emplate</w:t>
      </w:r>
    </w:p>
    <w:p w14:paraId="3E68191E" w14:textId="77777777" w:rsidR="00E13E08" w:rsidRPr="0006016A" w:rsidRDefault="00E13E08" w:rsidP="00E13E08">
      <w:pPr>
        <w:pStyle w:val="BodyText"/>
        <w:jc w:val="center"/>
        <w:rPr>
          <w:b/>
          <w:color w:val="7030A0"/>
        </w:rPr>
      </w:pPr>
    </w:p>
    <w:p w14:paraId="3A986A2E" w14:textId="77777777" w:rsidR="00E13E08" w:rsidRPr="0006016A" w:rsidRDefault="00E13E08" w:rsidP="00E13E08">
      <w:pPr>
        <w:pStyle w:val="BodyText"/>
        <w:ind w:left="215" w:firstLine="505"/>
        <w:rPr>
          <w:color w:val="7030A0"/>
        </w:rPr>
      </w:pPr>
      <w:r w:rsidRPr="0006016A">
        <w:rPr>
          <w:color w:val="7030A0"/>
        </w:rPr>
        <w:t>The</w:t>
      </w:r>
      <w:r w:rsidRPr="0006016A">
        <w:rPr>
          <w:color w:val="7030A0"/>
          <w:spacing w:val="-8"/>
        </w:rPr>
        <w:t xml:space="preserve"> </w:t>
      </w:r>
      <w:r w:rsidRPr="0006016A">
        <w:rPr>
          <w:color w:val="7030A0"/>
        </w:rPr>
        <w:t>Board</w:t>
      </w:r>
      <w:r w:rsidRPr="0006016A">
        <w:rPr>
          <w:color w:val="7030A0"/>
          <w:spacing w:val="-9"/>
        </w:rPr>
        <w:t xml:space="preserve"> </w:t>
      </w:r>
      <w:r w:rsidRPr="0006016A">
        <w:rPr>
          <w:color w:val="7030A0"/>
        </w:rPr>
        <w:t>of</w:t>
      </w:r>
      <w:r w:rsidRPr="0006016A">
        <w:rPr>
          <w:color w:val="7030A0"/>
          <w:spacing w:val="-5"/>
        </w:rPr>
        <w:t xml:space="preserve"> </w:t>
      </w:r>
      <w:r w:rsidRPr="0006016A">
        <w:rPr>
          <w:color w:val="7030A0"/>
        </w:rPr>
        <w:t>Governors</w:t>
      </w:r>
      <w:r w:rsidRPr="0006016A">
        <w:rPr>
          <w:color w:val="7030A0"/>
          <w:spacing w:val="-8"/>
        </w:rPr>
        <w:t xml:space="preserve"> </w:t>
      </w:r>
      <w:r w:rsidRPr="0006016A">
        <w:rPr>
          <w:color w:val="7030A0"/>
        </w:rPr>
        <w:t>confirms,</w:t>
      </w:r>
      <w:r w:rsidRPr="0006016A">
        <w:rPr>
          <w:color w:val="7030A0"/>
          <w:spacing w:val="-8"/>
        </w:rPr>
        <w:t xml:space="preserve"> </w:t>
      </w:r>
      <w:r w:rsidRPr="0006016A">
        <w:rPr>
          <w:color w:val="7030A0"/>
        </w:rPr>
        <w:t>on</w:t>
      </w:r>
      <w:r w:rsidRPr="0006016A">
        <w:rPr>
          <w:color w:val="7030A0"/>
          <w:spacing w:val="-7"/>
        </w:rPr>
        <w:t xml:space="preserve"> </w:t>
      </w:r>
      <w:r w:rsidRPr="0006016A">
        <w:rPr>
          <w:color w:val="7030A0"/>
        </w:rPr>
        <w:t>the</w:t>
      </w:r>
      <w:r w:rsidRPr="0006016A">
        <w:rPr>
          <w:color w:val="7030A0"/>
          <w:spacing w:val="-7"/>
        </w:rPr>
        <w:t xml:space="preserve"> </w:t>
      </w:r>
      <w:r w:rsidRPr="0006016A">
        <w:rPr>
          <w:color w:val="7030A0"/>
        </w:rPr>
        <w:t>recommendation</w:t>
      </w:r>
      <w:r w:rsidRPr="0006016A">
        <w:rPr>
          <w:color w:val="7030A0"/>
          <w:spacing w:val="-8"/>
        </w:rPr>
        <w:t xml:space="preserve"> </w:t>
      </w:r>
      <w:r w:rsidRPr="0006016A">
        <w:rPr>
          <w:color w:val="7030A0"/>
        </w:rPr>
        <w:t>of</w:t>
      </w:r>
      <w:r w:rsidRPr="0006016A">
        <w:rPr>
          <w:color w:val="7030A0"/>
          <w:spacing w:val="-7"/>
        </w:rPr>
        <w:t xml:space="preserve"> </w:t>
      </w:r>
      <w:r w:rsidRPr="0006016A">
        <w:rPr>
          <w:color w:val="7030A0"/>
        </w:rPr>
        <w:t>the</w:t>
      </w:r>
      <w:r w:rsidRPr="0006016A">
        <w:rPr>
          <w:color w:val="7030A0"/>
          <w:spacing w:val="-7"/>
        </w:rPr>
        <w:t xml:space="preserve"> </w:t>
      </w:r>
      <w:r w:rsidRPr="0006016A">
        <w:rPr>
          <w:color w:val="7030A0"/>
        </w:rPr>
        <w:t>Principal,</w:t>
      </w:r>
      <w:r w:rsidRPr="0006016A">
        <w:rPr>
          <w:color w:val="7030A0"/>
          <w:spacing w:val="-7"/>
        </w:rPr>
        <w:t xml:space="preserve"> </w:t>
      </w:r>
      <w:r w:rsidRPr="0006016A">
        <w:rPr>
          <w:color w:val="7030A0"/>
          <w:spacing w:val="-2"/>
        </w:rPr>
        <w:t>that,</w:t>
      </w:r>
    </w:p>
    <w:p w14:paraId="042E3371" w14:textId="77777777" w:rsidR="00E13E08" w:rsidRPr="0006016A" w:rsidRDefault="00E13E08" w:rsidP="00E13E08">
      <w:pPr>
        <w:pStyle w:val="BodyText"/>
        <w:rPr>
          <w:color w:val="7030A0"/>
        </w:rPr>
      </w:pPr>
    </w:p>
    <w:p w14:paraId="7B782986" w14:textId="77777777" w:rsidR="00E13E08" w:rsidRPr="0006016A" w:rsidRDefault="00E13E08" w:rsidP="00E13E08">
      <w:pPr>
        <w:tabs>
          <w:tab w:val="left" w:pos="9824"/>
        </w:tabs>
        <w:spacing w:after="0"/>
        <w:ind w:left="851" w:hanging="142"/>
        <w:rPr>
          <w:rFonts w:ascii="Arial" w:hAnsi="Arial" w:cs="Arial"/>
          <w:bCs/>
          <w:color w:val="7030A0"/>
          <w:sz w:val="24"/>
        </w:rPr>
      </w:pPr>
      <w:r w:rsidRPr="0006016A">
        <w:rPr>
          <w:rFonts w:ascii="Arial" w:hAnsi="Arial" w:cs="Arial"/>
          <w:bCs/>
          <w:color w:val="7030A0"/>
          <w:sz w:val="24"/>
        </w:rPr>
        <w:t>Name of</w:t>
      </w:r>
      <w:r w:rsidRPr="0006016A">
        <w:rPr>
          <w:rFonts w:ascii="Arial" w:hAnsi="Arial" w:cs="Arial"/>
          <w:bCs/>
          <w:color w:val="7030A0"/>
          <w:spacing w:val="-1"/>
          <w:sz w:val="24"/>
        </w:rPr>
        <w:t xml:space="preserve"> Early Career Teacher (ECT): </w:t>
      </w:r>
      <w:r w:rsidRPr="0006016A">
        <w:rPr>
          <w:rFonts w:ascii="Arial" w:hAnsi="Arial" w:cs="Arial"/>
          <w:bCs/>
          <w:color w:val="7030A0"/>
          <w:sz w:val="24"/>
          <w:u w:val="single"/>
        </w:rPr>
        <w:tab/>
      </w:r>
    </w:p>
    <w:p w14:paraId="4BDDF1B7" w14:textId="77777777" w:rsidR="00E13E08" w:rsidRPr="0006016A" w:rsidRDefault="00E13E08" w:rsidP="00E13E08">
      <w:pPr>
        <w:tabs>
          <w:tab w:val="left" w:pos="9795"/>
        </w:tabs>
        <w:spacing w:after="0"/>
        <w:ind w:left="709"/>
        <w:rPr>
          <w:rFonts w:ascii="Arial" w:hAnsi="Arial" w:cs="Arial"/>
          <w:bCs/>
          <w:color w:val="7030A0"/>
          <w:sz w:val="24"/>
        </w:rPr>
      </w:pPr>
    </w:p>
    <w:p w14:paraId="1C8ED306" w14:textId="77777777" w:rsidR="00E13E08" w:rsidRPr="0006016A" w:rsidRDefault="00E13E08" w:rsidP="00E13E08">
      <w:pPr>
        <w:tabs>
          <w:tab w:val="left" w:pos="9795"/>
        </w:tabs>
        <w:spacing w:after="0"/>
        <w:ind w:left="709"/>
        <w:rPr>
          <w:rFonts w:ascii="Arial" w:hAnsi="Arial" w:cs="Arial"/>
          <w:bCs/>
          <w:color w:val="7030A0"/>
          <w:sz w:val="24"/>
        </w:rPr>
      </w:pPr>
      <w:r w:rsidRPr="0006016A">
        <w:rPr>
          <w:rFonts w:ascii="Arial" w:hAnsi="Arial" w:cs="Arial"/>
          <w:bCs/>
          <w:color w:val="7030A0"/>
          <w:sz w:val="24"/>
        </w:rPr>
        <w:t>Teacher Reference</w:t>
      </w:r>
      <w:r w:rsidRPr="0006016A">
        <w:rPr>
          <w:rFonts w:ascii="Arial" w:hAnsi="Arial" w:cs="Arial"/>
          <w:bCs/>
          <w:color w:val="7030A0"/>
          <w:spacing w:val="-2"/>
          <w:sz w:val="24"/>
        </w:rPr>
        <w:t xml:space="preserve"> </w:t>
      </w:r>
      <w:r w:rsidRPr="0006016A">
        <w:rPr>
          <w:rFonts w:ascii="Arial" w:hAnsi="Arial" w:cs="Arial"/>
          <w:bCs/>
          <w:color w:val="7030A0"/>
          <w:sz w:val="24"/>
        </w:rPr>
        <w:t>Number:</w:t>
      </w:r>
      <w:r w:rsidRPr="0006016A">
        <w:rPr>
          <w:rFonts w:ascii="Arial" w:hAnsi="Arial" w:cs="Arial"/>
          <w:bCs/>
          <w:color w:val="7030A0"/>
          <w:spacing w:val="-1"/>
          <w:sz w:val="24"/>
        </w:rPr>
        <w:t xml:space="preserve"> </w:t>
      </w:r>
      <w:r w:rsidRPr="0006016A">
        <w:rPr>
          <w:rFonts w:ascii="Arial" w:hAnsi="Arial" w:cs="Arial"/>
          <w:bCs/>
          <w:color w:val="7030A0"/>
          <w:sz w:val="24"/>
          <w:u w:val="single"/>
        </w:rPr>
        <w:tab/>
      </w:r>
    </w:p>
    <w:p w14:paraId="2E4242FB" w14:textId="77777777" w:rsidR="00E13E08" w:rsidRPr="0006016A" w:rsidRDefault="00E13E08" w:rsidP="00E13E08">
      <w:pPr>
        <w:pStyle w:val="BodyText"/>
        <w:spacing w:before="8"/>
        <w:rPr>
          <w:b/>
          <w:color w:val="7030A0"/>
          <w:sz w:val="18"/>
        </w:rPr>
      </w:pPr>
    </w:p>
    <w:p w14:paraId="3F105AB2" w14:textId="77777777" w:rsidR="00E13E08" w:rsidRPr="0006016A" w:rsidRDefault="00E13E08" w:rsidP="00E13E08">
      <w:pPr>
        <w:pStyle w:val="BodyText"/>
        <w:spacing w:before="61"/>
        <w:ind w:left="851" w:hanging="142"/>
        <w:rPr>
          <w:color w:val="7030A0"/>
        </w:rPr>
      </w:pPr>
      <w:r w:rsidRPr="0006016A">
        <w:rPr>
          <w:color w:val="7030A0"/>
        </w:rPr>
        <w:t>has</w:t>
      </w:r>
      <w:r w:rsidRPr="0006016A">
        <w:rPr>
          <w:color w:val="7030A0"/>
          <w:spacing w:val="-10"/>
        </w:rPr>
        <w:t xml:space="preserve"> </w:t>
      </w:r>
      <w:r w:rsidRPr="0006016A">
        <w:rPr>
          <w:color w:val="7030A0"/>
        </w:rPr>
        <w:t>successfully</w:t>
      </w:r>
      <w:r w:rsidRPr="0006016A">
        <w:rPr>
          <w:color w:val="7030A0"/>
          <w:spacing w:val="-12"/>
        </w:rPr>
        <w:t xml:space="preserve"> </w:t>
      </w:r>
      <w:r w:rsidRPr="0006016A">
        <w:rPr>
          <w:color w:val="7030A0"/>
        </w:rPr>
        <w:t>completed</w:t>
      </w:r>
      <w:r w:rsidRPr="0006016A">
        <w:rPr>
          <w:color w:val="7030A0"/>
          <w:spacing w:val="-11"/>
        </w:rPr>
        <w:t xml:space="preserve"> </w:t>
      </w:r>
      <w:r w:rsidRPr="0006016A">
        <w:rPr>
          <w:color w:val="7030A0"/>
        </w:rPr>
        <w:t>Early</w:t>
      </w:r>
      <w:r w:rsidRPr="0006016A">
        <w:rPr>
          <w:color w:val="7030A0"/>
          <w:spacing w:val="-11"/>
        </w:rPr>
        <w:t xml:space="preserve"> </w:t>
      </w:r>
      <w:r w:rsidRPr="0006016A">
        <w:rPr>
          <w:color w:val="7030A0"/>
        </w:rPr>
        <w:t>Professional</w:t>
      </w:r>
      <w:r w:rsidRPr="0006016A">
        <w:rPr>
          <w:color w:val="7030A0"/>
          <w:spacing w:val="-10"/>
        </w:rPr>
        <w:t xml:space="preserve"> </w:t>
      </w:r>
      <w:r w:rsidRPr="0006016A">
        <w:rPr>
          <w:color w:val="7030A0"/>
          <w:spacing w:val="-2"/>
        </w:rPr>
        <w:t>Development.</w:t>
      </w:r>
    </w:p>
    <w:p w14:paraId="71742B63" w14:textId="77777777" w:rsidR="00E13E08" w:rsidRPr="0006016A" w:rsidRDefault="00E13E08" w:rsidP="00E13E08">
      <w:pPr>
        <w:pStyle w:val="BodyText"/>
        <w:spacing w:before="11"/>
        <w:rPr>
          <w:color w:val="7030A0"/>
          <w:sz w:val="23"/>
        </w:rPr>
      </w:pPr>
    </w:p>
    <w:p w14:paraId="10B1752C" w14:textId="77777777" w:rsidR="00E13E08" w:rsidRPr="0006016A" w:rsidRDefault="00E13E08" w:rsidP="00E13E08">
      <w:pPr>
        <w:ind w:left="215" w:firstLine="494"/>
        <w:rPr>
          <w:rFonts w:ascii="Arial" w:hAnsi="Arial" w:cs="Arial"/>
          <w:b/>
          <w:color w:val="7030A0"/>
          <w:sz w:val="24"/>
        </w:rPr>
      </w:pPr>
      <w:r w:rsidRPr="0006016A">
        <w:rPr>
          <w:rFonts w:ascii="Arial" w:hAnsi="Arial" w:cs="Arial"/>
          <w:b/>
          <w:color w:val="7030A0"/>
          <w:sz w:val="24"/>
        </w:rPr>
        <w:t>The</w:t>
      </w:r>
      <w:r w:rsidRPr="0006016A">
        <w:rPr>
          <w:rFonts w:ascii="Arial" w:hAnsi="Arial" w:cs="Arial"/>
          <w:b/>
          <w:color w:val="7030A0"/>
          <w:spacing w:val="-11"/>
          <w:sz w:val="24"/>
        </w:rPr>
        <w:t xml:space="preserve"> </w:t>
      </w:r>
      <w:r w:rsidRPr="0006016A">
        <w:rPr>
          <w:rFonts w:ascii="Arial" w:hAnsi="Arial" w:cs="Arial"/>
          <w:b/>
          <w:color w:val="7030A0"/>
          <w:sz w:val="24"/>
        </w:rPr>
        <w:t>first</w:t>
      </w:r>
      <w:r w:rsidRPr="0006016A">
        <w:rPr>
          <w:rFonts w:ascii="Arial" w:hAnsi="Arial" w:cs="Arial"/>
          <w:b/>
          <w:color w:val="7030A0"/>
          <w:spacing w:val="-12"/>
          <w:sz w:val="24"/>
        </w:rPr>
        <w:t xml:space="preserve"> </w:t>
      </w:r>
      <w:r w:rsidRPr="0006016A">
        <w:rPr>
          <w:rFonts w:ascii="Arial" w:hAnsi="Arial" w:cs="Arial"/>
          <w:b/>
          <w:color w:val="7030A0"/>
          <w:sz w:val="24"/>
        </w:rPr>
        <w:t>Professional</w:t>
      </w:r>
      <w:r w:rsidRPr="0006016A">
        <w:rPr>
          <w:rFonts w:ascii="Arial" w:hAnsi="Arial" w:cs="Arial"/>
          <w:b/>
          <w:color w:val="7030A0"/>
          <w:spacing w:val="-14"/>
          <w:sz w:val="24"/>
        </w:rPr>
        <w:t xml:space="preserve"> </w:t>
      </w:r>
      <w:r w:rsidRPr="0006016A">
        <w:rPr>
          <w:rFonts w:ascii="Arial" w:hAnsi="Arial" w:cs="Arial"/>
          <w:b/>
          <w:color w:val="7030A0"/>
          <w:sz w:val="24"/>
        </w:rPr>
        <w:t>Development</w:t>
      </w:r>
      <w:r w:rsidRPr="0006016A">
        <w:rPr>
          <w:rFonts w:ascii="Arial" w:hAnsi="Arial" w:cs="Arial"/>
          <w:b/>
          <w:color w:val="7030A0"/>
          <w:spacing w:val="-8"/>
          <w:sz w:val="24"/>
        </w:rPr>
        <w:t xml:space="preserve"> </w:t>
      </w:r>
      <w:r w:rsidRPr="0006016A">
        <w:rPr>
          <w:rFonts w:ascii="Arial" w:hAnsi="Arial" w:cs="Arial"/>
          <w:b/>
          <w:color w:val="7030A0"/>
          <w:sz w:val="24"/>
        </w:rPr>
        <w:t>Activity</w:t>
      </w:r>
      <w:r w:rsidRPr="0006016A">
        <w:rPr>
          <w:rFonts w:ascii="Arial" w:hAnsi="Arial" w:cs="Arial"/>
          <w:b/>
          <w:color w:val="7030A0"/>
          <w:spacing w:val="-12"/>
          <w:sz w:val="24"/>
        </w:rPr>
        <w:t xml:space="preserve"> </w:t>
      </w:r>
      <w:r w:rsidRPr="0006016A">
        <w:rPr>
          <w:rFonts w:ascii="Arial" w:hAnsi="Arial" w:cs="Arial"/>
          <w:b/>
          <w:color w:val="7030A0"/>
          <w:sz w:val="24"/>
        </w:rPr>
        <w:t>focused</w:t>
      </w:r>
      <w:r w:rsidRPr="0006016A">
        <w:rPr>
          <w:rFonts w:ascii="Arial" w:hAnsi="Arial" w:cs="Arial"/>
          <w:b/>
          <w:color w:val="7030A0"/>
          <w:spacing w:val="-12"/>
          <w:sz w:val="24"/>
        </w:rPr>
        <w:t xml:space="preserve"> </w:t>
      </w:r>
      <w:r w:rsidRPr="0006016A">
        <w:rPr>
          <w:rFonts w:ascii="Arial" w:hAnsi="Arial" w:cs="Arial"/>
          <w:b/>
          <w:color w:val="7030A0"/>
          <w:spacing w:val="-5"/>
          <w:sz w:val="24"/>
        </w:rPr>
        <w:t>on:</w:t>
      </w:r>
    </w:p>
    <w:p w14:paraId="02E8C45F" w14:textId="77777777" w:rsidR="00E13E08" w:rsidRPr="0006016A" w:rsidRDefault="00E13E08" w:rsidP="00E13E08">
      <w:pPr>
        <w:pStyle w:val="BodyText"/>
        <w:rPr>
          <w:b/>
          <w:color w:val="7030A0"/>
          <w:sz w:val="20"/>
        </w:rPr>
      </w:pPr>
    </w:p>
    <w:p w14:paraId="36C22A82" w14:textId="404FC31B" w:rsidR="00E13E08" w:rsidRPr="0006016A" w:rsidRDefault="008C134B" w:rsidP="00E13E08">
      <w:pPr>
        <w:pStyle w:val="BodyText"/>
        <w:spacing w:before="7"/>
        <w:rPr>
          <w:b/>
          <w:color w:val="7030A0"/>
        </w:rPr>
      </w:pPr>
      <w:r>
        <w:rPr>
          <w:noProof/>
        </w:rPr>
        <w:pict w14:anchorId="76C8AAA2">
          <v:shape id="docshape12" o:spid="_x0000_s1031" style="position:absolute;margin-left:63.8pt;margin-top:15.4pt;width:480.5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" path="m,l9611,e" filled="f" strokeweight=".21153mm">
            <v:path arrowok="t" o:connecttype="custom" o:connectlocs="0,0;6102985,0" o:connectangles="0,0"/>
            <w10:wrap type="topAndBottom" anchorx="page"/>
          </v:shape>
        </w:pict>
      </w:r>
    </w:p>
    <w:p w14:paraId="51E58755" w14:textId="77777777" w:rsidR="00E13E08" w:rsidRPr="0006016A" w:rsidRDefault="00E13E08" w:rsidP="00E13E08">
      <w:pPr>
        <w:pStyle w:val="BodyText"/>
        <w:spacing w:before="8"/>
        <w:rPr>
          <w:b/>
          <w:color w:val="7030A0"/>
        </w:rPr>
      </w:pPr>
    </w:p>
    <w:p w14:paraId="6D85AB02" w14:textId="77777777" w:rsidR="00E13E08" w:rsidRPr="0006016A" w:rsidRDefault="00E13E08" w:rsidP="00E13E08">
      <w:pPr>
        <w:pStyle w:val="BodyText"/>
        <w:ind w:left="215" w:firstLine="494"/>
        <w:rPr>
          <w:color w:val="7030A0"/>
        </w:rPr>
      </w:pPr>
      <w:r w:rsidRPr="0006016A">
        <w:rPr>
          <w:color w:val="7030A0"/>
        </w:rPr>
        <w:t>and</w:t>
      </w:r>
      <w:r w:rsidRPr="0006016A">
        <w:rPr>
          <w:color w:val="7030A0"/>
          <w:spacing w:val="-9"/>
        </w:rPr>
        <w:t xml:space="preserve"> </w:t>
      </w:r>
      <w:r w:rsidRPr="0006016A">
        <w:rPr>
          <w:color w:val="7030A0"/>
        </w:rPr>
        <w:t>enabled</w:t>
      </w:r>
      <w:r w:rsidRPr="0006016A">
        <w:rPr>
          <w:color w:val="7030A0"/>
          <w:spacing w:val="-8"/>
        </w:rPr>
        <w:t xml:space="preserve"> </w:t>
      </w:r>
      <w:r w:rsidRPr="0006016A">
        <w:rPr>
          <w:color w:val="7030A0"/>
        </w:rPr>
        <w:t>the</w:t>
      </w:r>
      <w:r w:rsidRPr="0006016A">
        <w:rPr>
          <w:color w:val="7030A0"/>
          <w:spacing w:val="-6"/>
        </w:rPr>
        <w:t xml:space="preserve"> </w:t>
      </w:r>
      <w:r w:rsidRPr="0006016A">
        <w:rPr>
          <w:color w:val="7030A0"/>
        </w:rPr>
        <w:t>teacher</w:t>
      </w:r>
      <w:r w:rsidRPr="0006016A">
        <w:rPr>
          <w:color w:val="7030A0"/>
          <w:spacing w:val="-8"/>
        </w:rPr>
        <w:t xml:space="preserve"> </w:t>
      </w:r>
      <w:r w:rsidRPr="0006016A">
        <w:rPr>
          <w:color w:val="7030A0"/>
        </w:rPr>
        <w:t>to</w:t>
      </w:r>
      <w:r w:rsidRPr="0006016A">
        <w:rPr>
          <w:color w:val="7030A0"/>
          <w:spacing w:val="-6"/>
        </w:rPr>
        <w:t xml:space="preserve"> </w:t>
      </w:r>
      <w:r w:rsidRPr="0006016A">
        <w:rPr>
          <w:color w:val="7030A0"/>
        </w:rPr>
        <w:t>reflect</w:t>
      </w:r>
      <w:r w:rsidRPr="0006016A">
        <w:rPr>
          <w:color w:val="7030A0"/>
          <w:spacing w:val="-6"/>
        </w:rPr>
        <w:t xml:space="preserve"> </w:t>
      </w:r>
      <w:r w:rsidRPr="0006016A">
        <w:rPr>
          <w:color w:val="7030A0"/>
        </w:rPr>
        <w:t>his/her</w:t>
      </w:r>
      <w:r w:rsidRPr="0006016A">
        <w:rPr>
          <w:color w:val="7030A0"/>
          <w:spacing w:val="-9"/>
        </w:rPr>
        <w:t xml:space="preserve"> </w:t>
      </w:r>
      <w:r w:rsidRPr="0006016A">
        <w:rPr>
          <w:color w:val="7030A0"/>
        </w:rPr>
        <w:t>effectiveness</w:t>
      </w:r>
      <w:r w:rsidRPr="0006016A">
        <w:rPr>
          <w:color w:val="7030A0"/>
          <w:spacing w:val="-7"/>
        </w:rPr>
        <w:t xml:space="preserve"> </w:t>
      </w:r>
      <w:r w:rsidRPr="0006016A">
        <w:rPr>
          <w:color w:val="7030A0"/>
        </w:rPr>
        <w:t>in</w:t>
      </w:r>
      <w:r w:rsidRPr="0006016A">
        <w:rPr>
          <w:color w:val="7030A0"/>
          <w:spacing w:val="-6"/>
        </w:rPr>
        <w:t xml:space="preserve"> </w:t>
      </w:r>
      <w:r w:rsidRPr="0006016A">
        <w:rPr>
          <w:color w:val="7030A0"/>
        </w:rPr>
        <w:t>relation</w:t>
      </w:r>
      <w:r w:rsidRPr="0006016A">
        <w:rPr>
          <w:color w:val="7030A0"/>
          <w:spacing w:val="-6"/>
        </w:rPr>
        <w:t xml:space="preserve"> </w:t>
      </w:r>
      <w:r w:rsidRPr="0006016A">
        <w:rPr>
          <w:color w:val="7030A0"/>
          <w:spacing w:val="-5"/>
        </w:rPr>
        <w:t>to:</w:t>
      </w:r>
    </w:p>
    <w:p w14:paraId="3BFE517B" w14:textId="77777777" w:rsidR="00E13E08" w:rsidRPr="0006016A" w:rsidRDefault="00E13E08" w:rsidP="00E13E08">
      <w:pPr>
        <w:pStyle w:val="BodyText"/>
        <w:rPr>
          <w:color w:val="7030A0"/>
          <w:sz w:val="20"/>
        </w:rPr>
      </w:pPr>
    </w:p>
    <w:p w14:paraId="2688A8F0" w14:textId="1DA7D34E" w:rsidR="00E13E08" w:rsidRPr="0006016A" w:rsidRDefault="008C134B" w:rsidP="00E13E08">
      <w:pPr>
        <w:pStyle w:val="BodyText"/>
        <w:spacing w:before="8"/>
        <w:rPr>
          <w:color w:val="7030A0"/>
        </w:rPr>
      </w:pPr>
      <w:r>
        <w:rPr>
          <w:noProof/>
        </w:rPr>
        <w:pict w14:anchorId="40AF4226">
          <v:shape id="docshape13" o:spid="_x0000_s1030" style="position:absolute;margin-left:63.8pt;margin-top:15.4pt;width:480.5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" path="m,l9611,e" filled="f" strokeweight=".21153mm">
            <v:path arrowok="t" o:connecttype="custom" o:connectlocs="0,0;6102985,0" o:connectangles="0,0"/>
            <w10:wrap type="topAndBottom" anchorx="page"/>
          </v:shape>
        </w:pict>
      </w:r>
    </w:p>
    <w:p w14:paraId="63C5BD14" w14:textId="77777777" w:rsidR="00E13E08" w:rsidRPr="0006016A" w:rsidRDefault="00E13E08" w:rsidP="00E13E08">
      <w:pPr>
        <w:pStyle w:val="BodyText"/>
        <w:spacing w:before="8"/>
        <w:rPr>
          <w:color w:val="7030A0"/>
        </w:rPr>
      </w:pPr>
    </w:p>
    <w:p w14:paraId="33F38374" w14:textId="77777777" w:rsidR="00E13E08" w:rsidRPr="0006016A" w:rsidRDefault="00E13E08" w:rsidP="00E13E08">
      <w:pPr>
        <w:pStyle w:val="BodyText"/>
        <w:ind w:left="709"/>
        <w:rPr>
          <w:color w:val="7030A0"/>
        </w:rPr>
      </w:pPr>
      <w:r w:rsidRPr="0006016A">
        <w:rPr>
          <w:color w:val="7030A0"/>
        </w:rPr>
        <w:t>ICT</w:t>
      </w:r>
      <w:r w:rsidRPr="0006016A">
        <w:rPr>
          <w:color w:val="7030A0"/>
          <w:spacing w:val="-8"/>
        </w:rPr>
        <w:t xml:space="preserve"> </w:t>
      </w:r>
      <w:r w:rsidRPr="0006016A">
        <w:rPr>
          <w:color w:val="7030A0"/>
        </w:rPr>
        <w:t>was</w:t>
      </w:r>
      <w:r w:rsidRPr="0006016A">
        <w:rPr>
          <w:color w:val="7030A0"/>
          <w:spacing w:val="-8"/>
        </w:rPr>
        <w:t xml:space="preserve"> </w:t>
      </w:r>
      <w:r w:rsidRPr="0006016A">
        <w:rPr>
          <w:color w:val="7030A0"/>
        </w:rPr>
        <w:t>included</w:t>
      </w:r>
      <w:r w:rsidRPr="0006016A">
        <w:rPr>
          <w:color w:val="7030A0"/>
          <w:spacing w:val="-8"/>
        </w:rPr>
        <w:t xml:space="preserve"> </w:t>
      </w:r>
      <w:r w:rsidRPr="0006016A">
        <w:rPr>
          <w:color w:val="7030A0"/>
        </w:rPr>
        <w:t>in</w:t>
      </w:r>
      <w:r w:rsidRPr="0006016A">
        <w:rPr>
          <w:color w:val="7030A0"/>
          <w:spacing w:val="-9"/>
        </w:rPr>
        <w:t xml:space="preserve"> </w:t>
      </w:r>
      <w:r w:rsidRPr="0006016A">
        <w:rPr>
          <w:color w:val="7030A0"/>
        </w:rPr>
        <w:t>order</w:t>
      </w:r>
      <w:r w:rsidRPr="0006016A">
        <w:rPr>
          <w:color w:val="7030A0"/>
          <w:spacing w:val="-10"/>
        </w:rPr>
        <w:t xml:space="preserve"> </w:t>
      </w:r>
      <w:r w:rsidRPr="0006016A">
        <w:rPr>
          <w:color w:val="7030A0"/>
          <w:spacing w:val="-5"/>
        </w:rPr>
        <w:t>to:</w:t>
      </w:r>
    </w:p>
    <w:p w14:paraId="2006D528" w14:textId="77777777" w:rsidR="00E13E08" w:rsidRPr="0006016A" w:rsidRDefault="00E13E08" w:rsidP="00E13E08">
      <w:pPr>
        <w:pStyle w:val="BodyText"/>
        <w:rPr>
          <w:color w:val="7030A0"/>
          <w:sz w:val="20"/>
        </w:rPr>
      </w:pPr>
    </w:p>
    <w:p w14:paraId="412C151B" w14:textId="36598355" w:rsidR="00E13E08" w:rsidRPr="0006016A" w:rsidRDefault="008C134B" w:rsidP="00E13E08">
      <w:pPr>
        <w:pStyle w:val="BodyText"/>
        <w:spacing w:before="8"/>
        <w:rPr>
          <w:color w:val="7030A0"/>
        </w:rPr>
      </w:pPr>
      <w:r>
        <w:rPr>
          <w:noProof/>
        </w:rPr>
        <w:pict w14:anchorId="40987FAA">
          <v:shape id="docshape14" o:spid="_x0000_s1029" style="position:absolute;margin-left:63.8pt;margin-top:15.4pt;width:480.5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" path="m,l9611,e" filled="f" strokeweight=".21153mm">
            <v:path arrowok="t" o:connecttype="custom" o:connectlocs="0,0;6102985,0" o:connectangles="0,0"/>
            <w10:wrap type="topAndBottom" anchorx="page"/>
          </v:shape>
        </w:pict>
      </w:r>
      <w:r w:rsidR="00E13E08" w:rsidRPr="0006016A">
        <w:rPr>
          <w:color w:val="7030A0"/>
        </w:rPr>
        <w:tab/>
      </w:r>
    </w:p>
    <w:p w14:paraId="533281C7" w14:textId="77777777" w:rsidR="00E13E08" w:rsidRPr="0006016A" w:rsidRDefault="00E13E08" w:rsidP="00E13E08">
      <w:pPr>
        <w:pStyle w:val="BodyText"/>
        <w:spacing w:before="6"/>
        <w:rPr>
          <w:color w:val="7030A0"/>
        </w:rPr>
      </w:pPr>
    </w:p>
    <w:p w14:paraId="53A98862" w14:textId="77777777" w:rsidR="00E13E08" w:rsidRPr="0006016A" w:rsidRDefault="00E13E08" w:rsidP="00E13E08">
      <w:pPr>
        <w:spacing w:after="0" w:line="240" w:lineRule="auto"/>
        <w:ind w:left="215" w:right="1160" w:firstLine="494"/>
        <w:rPr>
          <w:rFonts w:ascii="Arial" w:hAnsi="Arial" w:cs="Arial"/>
          <w:i/>
          <w:color w:val="7030A0"/>
          <w:sz w:val="24"/>
        </w:rPr>
      </w:pPr>
      <w:r w:rsidRPr="0006016A">
        <w:rPr>
          <w:rFonts w:ascii="Arial" w:hAnsi="Arial" w:cs="Arial"/>
          <w:color w:val="7030A0"/>
          <w:sz w:val="24"/>
        </w:rPr>
        <w:t>This</w:t>
      </w:r>
      <w:r w:rsidRPr="0006016A">
        <w:rPr>
          <w:rFonts w:ascii="Arial" w:hAnsi="Arial" w:cs="Arial"/>
          <w:color w:val="7030A0"/>
          <w:spacing w:val="-9"/>
          <w:sz w:val="24"/>
        </w:rPr>
        <w:t xml:space="preserve"> </w:t>
      </w:r>
      <w:r w:rsidRPr="0006016A">
        <w:rPr>
          <w:rFonts w:ascii="Arial" w:hAnsi="Arial" w:cs="Arial"/>
          <w:color w:val="7030A0"/>
          <w:sz w:val="24"/>
        </w:rPr>
        <w:t>PDA</w:t>
      </w:r>
      <w:r w:rsidRPr="0006016A">
        <w:rPr>
          <w:rFonts w:ascii="Arial" w:hAnsi="Arial" w:cs="Arial"/>
          <w:color w:val="7030A0"/>
          <w:spacing w:val="-6"/>
          <w:sz w:val="24"/>
        </w:rPr>
        <w:t xml:space="preserve"> </w:t>
      </w:r>
      <w:r w:rsidRPr="0006016A">
        <w:rPr>
          <w:rFonts w:ascii="Arial" w:hAnsi="Arial" w:cs="Arial"/>
          <w:color w:val="7030A0"/>
          <w:sz w:val="24"/>
        </w:rPr>
        <w:t>was</w:t>
      </w:r>
      <w:r w:rsidRPr="0006016A">
        <w:rPr>
          <w:rFonts w:ascii="Arial" w:hAnsi="Arial" w:cs="Arial"/>
          <w:color w:val="7030A0"/>
          <w:spacing w:val="-7"/>
          <w:sz w:val="24"/>
        </w:rPr>
        <w:t xml:space="preserve"> </w:t>
      </w:r>
      <w:r w:rsidRPr="0006016A">
        <w:rPr>
          <w:rFonts w:ascii="Arial" w:hAnsi="Arial" w:cs="Arial"/>
          <w:color w:val="7030A0"/>
          <w:sz w:val="24"/>
        </w:rPr>
        <w:t>completed</w:t>
      </w:r>
      <w:r w:rsidRPr="0006016A">
        <w:rPr>
          <w:rFonts w:ascii="Arial" w:hAnsi="Arial" w:cs="Arial"/>
          <w:color w:val="7030A0"/>
          <w:spacing w:val="-5"/>
          <w:sz w:val="24"/>
        </w:rPr>
        <w:t xml:space="preserve"> </w:t>
      </w:r>
      <w:r w:rsidRPr="0006016A">
        <w:rPr>
          <w:rFonts w:ascii="Arial" w:hAnsi="Arial" w:cs="Arial"/>
          <w:color w:val="7030A0"/>
          <w:sz w:val="24"/>
        </w:rPr>
        <w:t>between</w:t>
      </w:r>
      <w:r w:rsidRPr="0006016A">
        <w:rPr>
          <w:rFonts w:ascii="Arial" w:hAnsi="Arial" w:cs="Arial"/>
          <w:color w:val="7030A0"/>
          <w:spacing w:val="-6"/>
          <w:sz w:val="24"/>
        </w:rPr>
        <w:t xml:space="preserve"> </w:t>
      </w:r>
      <w:r w:rsidRPr="0006016A">
        <w:rPr>
          <w:rFonts w:ascii="Arial" w:hAnsi="Arial" w:cs="Arial"/>
          <w:i/>
          <w:color w:val="7030A0"/>
          <w:sz w:val="24"/>
        </w:rPr>
        <w:t>(date)</w:t>
      </w:r>
      <w:r w:rsidRPr="0006016A">
        <w:rPr>
          <w:rFonts w:ascii="Arial" w:hAnsi="Arial" w:cs="Arial"/>
          <w:i/>
          <w:color w:val="7030A0"/>
          <w:spacing w:val="-7"/>
          <w:sz w:val="24"/>
        </w:rPr>
        <w:t xml:space="preserve"> </w:t>
      </w:r>
      <w:r w:rsidRPr="0006016A">
        <w:rPr>
          <w:rFonts w:ascii="Arial" w:hAnsi="Arial" w:cs="Arial"/>
          <w:color w:val="7030A0"/>
          <w:sz w:val="24"/>
        </w:rPr>
        <w:t>and</w:t>
      </w:r>
      <w:r w:rsidRPr="0006016A">
        <w:rPr>
          <w:rFonts w:ascii="Arial" w:hAnsi="Arial" w:cs="Arial"/>
          <w:color w:val="7030A0"/>
          <w:spacing w:val="-8"/>
          <w:sz w:val="24"/>
        </w:rPr>
        <w:t xml:space="preserve"> </w:t>
      </w:r>
      <w:r w:rsidRPr="0006016A">
        <w:rPr>
          <w:rFonts w:ascii="Arial" w:hAnsi="Arial" w:cs="Arial"/>
          <w:i/>
          <w:color w:val="7030A0"/>
          <w:spacing w:val="-2"/>
          <w:sz w:val="24"/>
        </w:rPr>
        <w:t>(date).</w:t>
      </w:r>
    </w:p>
    <w:p w14:paraId="29E1F051" w14:textId="77777777" w:rsidR="00E13E08" w:rsidRPr="0006016A" w:rsidRDefault="00E13E08" w:rsidP="00E13E08">
      <w:pPr>
        <w:pStyle w:val="BodyText"/>
        <w:ind w:right="1160"/>
        <w:rPr>
          <w:i/>
          <w:color w:val="7030A0"/>
        </w:rPr>
      </w:pPr>
    </w:p>
    <w:p w14:paraId="5BCD2FA9" w14:textId="77777777" w:rsidR="00E13E08" w:rsidRPr="0006016A" w:rsidRDefault="00E13E08" w:rsidP="00E13E08">
      <w:pPr>
        <w:spacing w:after="0" w:line="240" w:lineRule="auto"/>
        <w:ind w:left="215" w:right="1160" w:firstLine="494"/>
        <w:rPr>
          <w:rFonts w:ascii="Arial" w:hAnsi="Arial" w:cs="Arial"/>
          <w:b/>
          <w:color w:val="7030A0"/>
          <w:sz w:val="24"/>
        </w:rPr>
      </w:pPr>
      <w:r w:rsidRPr="0006016A">
        <w:rPr>
          <w:rFonts w:ascii="Arial" w:hAnsi="Arial" w:cs="Arial"/>
          <w:b/>
          <w:color w:val="7030A0"/>
          <w:sz w:val="24"/>
        </w:rPr>
        <w:t>The</w:t>
      </w:r>
      <w:r w:rsidRPr="0006016A">
        <w:rPr>
          <w:rFonts w:ascii="Arial" w:hAnsi="Arial" w:cs="Arial"/>
          <w:b/>
          <w:color w:val="7030A0"/>
          <w:spacing w:val="-12"/>
          <w:sz w:val="24"/>
        </w:rPr>
        <w:t xml:space="preserve"> </w:t>
      </w:r>
      <w:r w:rsidRPr="0006016A">
        <w:rPr>
          <w:rFonts w:ascii="Arial" w:hAnsi="Arial" w:cs="Arial"/>
          <w:b/>
          <w:color w:val="7030A0"/>
          <w:sz w:val="24"/>
        </w:rPr>
        <w:t>second</w:t>
      </w:r>
      <w:r w:rsidRPr="0006016A">
        <w:rPr>
          <w:rFonts w:ascii="Arial" w:hAnsi="Arial" w:cs="Arial"/>
          <w:b/>
          <w:color w:val="7030A0"/>
          <w:spacing w:val="-13"/>
          <w:sz w:val="24"/>
        </w:rPr>
        <w:t xml:space="preserve"> </w:t>
      </w:r>
      <w:r w:rsidRPr="0006016A">
        <w:rPr>
          <w:rFonts w:ascii="Arial" w:hAnsi="Arial" w:cs="Arial"/>
          <w:b/>
          <w:color w:val="7030A0"/>
          <w:sz w:val="24"/>
        </w:rPr>
        <w:t>Professional</w:t>
      </w:r>
      <w:r w:rsidRPr="0006016A">
        <w:rPr>
          <w:rFonts w:ascii="Arial" w:hAnsi="Arial" w:cs="Arial"/>
          <w:b/>
          <w:color w:val="7030A0"/>
          <w:spacing w:val="-11"/>
          <w:sz w:val="24"/>
        </w:rPr>
        <w:t xml:space="preserve"> </w:t>
      </w:r>
      <w:r w:rsidRPr="0006016A">
        <w:rPr>
          <w:rFonts w:ascii="Arial" w:hAnsi="Arial" w:cs="Arial"/>
          <w:b/>
          <w:color w:val="7030A0"/>
          <w:sz w:val="24"/>
        </w:rPr>
        <w:t>Development</w:t>
      </w:r>
      <w:r w:rsidRPr="0006016A">
        <w:rPr>
          <w:rFonts w:ascii="Arial" w:hAnsi="Arial" w:cs="Arial"/>
          <w:b/>
          <w:color w:val="7030A0"/>
          <w:spacing w:val="-11"/>
          <w:sz w:val="24"/>
        </w:rPr>
        <w:t xml:space="preserve"> </w:t>
      </w:r>
      <w:r w:rsidRPr="0006016A">
        <w:rPr>
          <w:rFonts w:ascii="Arial" w:hAnsi="Arial" w:cs="Arial"/>
          <w:b/>
          <w:color w:val="7030A0"/>
          <w:sz w:val="24"/>
        </w:rPr>
        <w:t>Activity</w:t>
      </w:r>
      <w:r w:rsidRPr="0006016A">
        <w:rPr>
          <w:rFonts w:ascii="Arial" w:hAnsi="Arial" w:cs="Arial"/>
          <w:b/>
          <w:color w:val="7030A0"/>
          <w:spacing w:val="-14"/>
          <w:sz w:val="24"/>
        </w:rPr>
        <w:t xml:space="preserve"> </w:t>
      </w:r>
      <w:r w:rsidRPr="0006016A">
        <w:rPr>
          <w:rFonts w:ascii="Arial" w:hAnsi="Arial" w:cs="Arial"/>
          <w:b/>
          <w:color w:val="7030A0"/>
          <w:sz w:val="24"/>
        </w:rPr>
        <w:t>focused</w:t>
      </w:r>
      <w:r w:rsidRPr="0006016A">
        <w:rPr>
          <w:rFonts w:ascii="Arial" w:hAnsi="Arial" w:cs="Arial"/>
          <w:b/>
          <w:color w:val="7030A0"/>
          <w:spacing w:val="-12"/>
          <w:sz w:val="24"/>
        </w:rPr>
        <w:t xml:space="preserve"> </w:t>
      </w:r>
      <w:r w:rsidRPr="0006016A">
        <w:rPr>
          <w:rFonts w:ascii="Arial" w:hAnsi="Arial" w:cs="Arial"/>
          <w:b/>
          <w:color w:val="7030A0"/>
          <w:spacing w:val="-5"/>
          <w:sz w:val="24"/>
        </w:rPr>
        <w:t>on:</w:t>
      </w:r>
    </w:p>
    <w:p w14:paraId="69AA573C" w14:textId="77777777" w:rsidR="00E13E08" w:rsidRPr="0006016A" w:rsidRDefault="00E13E08" w:rsidP="00E13E08">
      <w:pPr>
        <w:pStyle w:val="BodyText"/>
        <w:ind w:right="1160"/>
        <w:rPr>
          <w:b/>
          <w:color w:val="7030A0"/>
          <w:sz w:val="20"/>
        </w:rPr>
      </w:pPr>
      <w:r w:rsidRPr="0006016A">
        <w:rPr>
          <w:b/>
          <w:color w:val="7030A0"/>
          <w:sz w:val="20"/>
        </w:rPr>
        <w:tab/>
      </w:r>
    </w:p>
    <w:p w14:paraId="46E187C4" w14:textId="55283358" w:rsidR="00E13E08" w:rsidRPr="0006016A" w:rsidRDefault="008C134B" w:rsidP="00E13E08">
      <w:pPr>
        <w:pStyle w:val="BodyText"/>
        <w:ind w:right="1160"/>
        <w:rPr>
          <w:b/>
          <w:color w:val="7030A0"/>
        </w:rPr>
      </w:pPr>
      <w:r>
        <w:rPr>
          <w:noProof/>
        </w:rPr>
        <w:pict w14:anchorId="64772C0D">
          <v:shape id="docshape15" o:spid="_x0000_s1028" style="position:absolute;margin-left:63.8pt;margin-top:15.4pt;width:480.5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" path="m,l9611,e" filled="f" strokeweight=".21153mm">
            <v:path arrowok="t" o:connecttype="custom" o:connectlocs="0,0;6102985,0" o:connectangles="0,0"/>
            <w10:wrap type="topAndBottom" anchorx="page"/>
          </v:shape>
        </w:pict>
      </w:r>
    </w:p>
    <w:p w14:paraId="5522446A" w14:textId="77777777" w:rsidR="00E13E08" w:rsidRPr="0006016A" w:rsidRDefault="00E13E08" w:rsidP="00E13E08">
      <w:pPr>
        <w:pStyle w:val="BodyText"/>
        <w:ind w:right="1160"/>
        <w:rPr>
          <w:b/>
          <w:color w:val="7030A0"/>
        </w:rPr>
      </w:pPr>
    </w:p>
    <w:p w14:paraId="1EA78B06" w14:textId="77777777" w:rsidR="00E13E08" w:rsidRPr="0006016A" w:rsidRDefault="00E13E08" w:rsidP="00E13E08">
      <w:pPr>
        <w:pStyle w:val="BodyText"/>
        <w:ind w:left="215" w:right="1160" w:firstLine="494"/>
        <w:rPr>
          <w:color w:val="7030A0"/>
        </w:rPr>
      </w:pPr>
      <w:r w:rsidRPr="0006016A">
        <w:rPr>
          <w:color w:val="7030A0"/>
        </w:rPr>
        <w:t>and</w:t>
      </w:r>
      <w:r w:rsidRPr="0006016A">
        <w:rPr>
          <w:color w:val="7030A0"/>
          <w:spacing w:val="-9"/>
        </w:rPr>
        <w:t xml:space="preserve"> </w:t>
      </w:r>
      <w:r w:rsidRPr="0006016A">
        <w:rPr>
          <w:color w:val="7030A0"/>
        </w:rPr>
        <w:t>enabled</w:t>
      </w:r>
      <w:r w:rsidRPr="0006016A">
        <w:rPr>
          <w:color w:val="7030A0"/>
          <w:spacing w:val="-8"/>
        </w:rPr>
        <w:t xml:space="preserve"> </w:t>
      </w:r>
      <w:r w:rsidRPr="0006016A">
        <w:rPr>
          <w:color w:val="7030A0"/>
        </w:rPr>
        <w:t>the</w:t>
      </w:r>
      <w:r w:rsidRPr="0006016A">
        <w:rPr>
          <w:color w:val="7030A0"/>
          <w:spacing w:val="-6"/>
        </w:rPr>
        <w:t xml:space="preserve"> </w:t>
      </w:r>
      <w:r w:rsidRPr="0006016A">
        <w:rPr>
          <w:color w:val="7030A0"/>
        </w:rPr>
        <w:t>teacher</w:t>
      </w:r>
      <w:r w:rsidRPr="0006016A">
        <w:rPr>
          <w:color w:val="7030A0"/>
          <w:spacing w:val="-8"/>
        </w:rPr>
        <w:t xml:space="preserve"> </w:t>
      </w:r>
      <w:r w:rsidRPr="0006016A">
        <w:rPr>
          <w:color w:val="7030A0"/>
        </w:rPr>
        <w:t>to</w:t>
      </w:r>
      <w:r w:rsidRPr="0006016A">
        <w:rPr>
          <w:color w:val="7030A0"/>
          <w:spacing w:val="-6"/>
        </w:rPr>
        <w:t xml:space="preserve"> </w:t>
      </w:r>
      <w:r w:rsidRPr="0006016A">
        <w:rPr>
          <w:color w:val="7030A0"/>
        </w:rPr>
        <w:t>reflect</w:t>
      </w:r>
      <w:r w:rsidRPr="0006016A">
        <w:rPr>
          <w:color w:val="7030A0"/>
          <w:spacing w:val="-6"/>
        </w:rPr>
        <w:t xml:space="preserve"> </w:t>
      </w:r>
      <w:r w:rsidRPr="0006016A">
        <w:rPr>
          <w:color w:val="7030A0"/>
        </w:rPr>
        <w:t>his/her</w:t>
      </w:r>
      <w:r w:rsidRPr="0006016A">
        <w:rPr>
          <w:color w:val="7030A0"/>
          <w:spacing w:val="-9"/>
        </w:rPr>
        <w:t xml:space="preserve"> </w:t>
      </w:r>
      <w:r w:rsidRPr="0006016A">
        <w:rPr>
          <w:color w:val="7030A0"/>
        </w:rPr>
        <w:t>effectiveness</w:t>
      </w:r>
      <w:r w:rsidRPr="0006016A">
        <w:rPr>
          <w:color w:val="7030A0"/>
          <w:spacing w:val="-7"/>
        </w:rPr>
        <w:t xml:space="preserve"> </w:t>
      </w:r>
      <w:r w:rsidRPr="0006016A">
        <w:rPr>
          <w:color w:val="7030A0"/>
        </w:rPr>
        <w:t>in</w:t>
      </w:r>
      <w:r w:rsidRPr="0006016A">
        <w:rPr>
          <w:color w:val="7030A0"/>
          <w:spacing w:val="-6"/>
        </w:rPr>
        <w:t xml:space="preserve"> </w:t>
      </w:r>
      <w:r w:rsidRPr="0006016A">
        <w:rPr>
          <w:color w:val="7030A0"/>
        </w:rPr>
        <w:t>relation</w:t>
      </w:r>
      <w:r w:rsidRPr="0006016A">
        <w:rPr>
          <w:color w:val="7030A0"/>
          <w:spacing w:val="-6"/>
        </w:rPr>
        <w:t xml:space="preserve"> </w:t>
      </w:r>
      <w:r w:rsidRPr="0006016A">
        <w:rPr>
          <w:color w:val="7030A0"/>
          <w:spacing w:val="-5"/>
        </w:rPr>
        <w:t>to:</w:t>
      </w:r>
    </w:p>
    <w:p w14:paraId="1C8D29F7" w14:textId="77777777" w:rsidR="00E13E08" w:rsidRPr="0006016A" w:rsidRDefault="00E13E08" w:rsidP="00E13E08">
      <w:pPr>
        <w:pStyle w:val="BodyText"/>
        <w:ind w:right="1160"/>
        <w:rPr>
          <w:color w:val="7030A0"/>
          <w:sz w:val="20"/>
        </w:rPr>
      </w:pPr>
    </w:p>
    <w:p w14:paraId="6E8FB8D4" w14:textId="14894761" w:rsidR="00E13E08" w:rsidRPr="0006016A" w:rsidRDefault="008C134B" w:rsidP="00E13E08">
      <w:pPr>
        <w:pStyle w:val="BodyText"/>
        <w:ind w:right="1160"/>
        <w:rPr>
          <w:color w:val="7030A0"/>
        </w:rPr>
      </w:pPr>
      <w:r>
        <w:rPr>
          <w:noProof/>
        </w:rPr>
        <w:pict w14:anchorId="407520A9">
          <v:shape id="docshape16" o:spid="_x0000_s1027" style="position:absolute;margin-left:63.8pt;margin-top:15.4pt;width:480.5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" path="m,l9611,e" filled="f" strokeweight=".21153mm">
            <v:path arrowok="t" o:connecttype="custom" o:connectlocs="0,0;6102985,0" o:connectangles="0,0"/>
            <w10:wrap type="topAndBottom" anchorx="page"/>
          </v:shape>
        </w:pict>
      </w:r>
    </w:p>
    <w:p w14:paraId="1AB27D87" w14:textId="77777777" w:rsidR="00E13E08" w:rsidRPr="0006016A" w:rsidRDefault="00E13E08" w:rsidP="00E13E08">
      <w:pPr>
        <w:pStyle w:val="BodyText"/>
        <w:ind w:left="215" w:right="1160"/>
        <w:rPr>
          <w:color w:val="7030A0"/>
        </w:rPr>
      </w:pPr>
    </w:p>
    <w:p w14:paraId="4C8655B8" w14:textId="77777777" w:rsidR="00E13E08" w:rsidRPr="0006016A" w:rsidRDefault="00E13E08" w:rsidP="00E13E08">
      <w:pPr>
        <w:pStyle w:val="BodyText"/>
        <w:ind w:left="215" w:right="1160" w:firstLine="494"/>
        <w:rPr>
          <w:color w:val="7030A0"/>
          <w:spacing w:val="-5"/>
        </w:rPr>
      </w:pPr>
      <w:r w:rsidRPr="0006016A">
        <w:rPr>
          <w:color w:val="7030A0"/>
        </w:rPr>
        <w:t>ICT</w:t>
      </w:r>
      <w:r w:rsidRPr="0006016A">
        <w:rPr>
          <w:color w:val="7030A0"/>
          <w:spacing w:val="-8"/>
        </w:rPr>
        <w:t xml:space="preserve"> </w:t>
      </w:r>
      <w:r w:rsidRPr="0006016A">
        <w:rPr>
          <w:color w:val="7030A0"/>
        </w:rPr>
        <w:t>was</w:t>
      </w:r>
      <w:r w:rsidRPr="0006016A">
        <w:rPr>
          <w:color w:val="7030A0"/>
          <w:spacing w:val="-8"/>
        </w:rPr>
        <w:t xml:space="preserve"> </w:t>
      </w:r>
      <w:r w:rsidRPr="0006016A">
        <w:rPr>
          <w:color w:val="7030A0"/>
        </w:rPr>
        <w:t>included</w:t>
      </w:r>
      <w:r w:rsidRPr="0006016A">
        <w:rPr>
          <w:color w:val="7030A0"/>
          <w:spacing w:val="-8"/>
        </w:rPr>
        <w:t xml:space="preserve"> </w:t>
      </w:r>
      <w:r w:rsidRPr="0006016A">
        <w:rPr>
          <w:color w:val="7030A0"/>
        </w:rPr>
        <w:t>in</w:t>
      </w:r>
      <w:r w:rsidRPr="0006016A">
        <w:rPr>
          <w:color w:val="7030A0"/>
          <w:spacing w:val="-9"/>
        </w:rPr>
        <w:t xml:space="preserve"> </w:t>
      </w:r>
      <w:r w:rsidRPr="0006016A">
        <w:rPr>
          <w:color w:val="7030A0"/>
        </w:rPr>
        <w:t>order</w:t>
      </w:r>
      <w:r w:rsidRPr="0006016A">
        <w:rPr>
          <w:color w:val="7030A0"/>
          <w:spacing w:val="-10"/>
        </w:rPr>
        <w:t xml:space="preserve"> </w:t>
      </w:r>
      <w:r w:rsidRPr="0006016A">
        <w:rPr>
          <w:color w:val="7030A0"/>
          <w:spacing w:val="-5"/>
        </w:rPr>
        <w:t>to:</w:t>
      </w:r>
    </w:p>
    <w:p w14:paraId="58935E17" w14:textId="77777777" w:rsidR="00E13E08" w:rsidRPr="0006016A" w:rsidRDefault="00E13E08" w:rsidP="00E13E08">
      <w:pPr>
        <w:pStyle w:val="BodyText"/>
        <w:ind w:left="215" w:right="1160" w:firstLine="494"/>
        <w:rPr>
          <w:color w:val="7030A0"/>
          <w:sz w:val="20"/>
          <w:szCs w:val="20"/>
        </w:rPr>
      </w:pPr>
    </w:p>
    <w:p w14:paraId="288D87ED" w14:textId="33C7B523" w:rsidR="00E13E08" w:rsidRPr="0006016A" w:rsidRDefault="008C134B" w:rsidP="00E13E08">
      <w:pPr>
        <w:pStyle w:val="BodyText"/>
        <w:spacing w:before="8"/>
        <w:rPr>
          <w:color w:val="7030A0"/>
        </w:rPr>
      </w:pPr>
      <w:r>
        <w:rPr>
          <w:noProof/>
        </w:rPr>
        <w:pict w14:anchorId="2F687CB2">
          <v:shape id="docshape17" o:spid="_x0000_s1026" style="position:absolute;margin-left:63.8pt;margin-top:15.4pt;width:480.5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" path="m,l9611,e" filled="f" strokeweight=".21153mm">
            <v:path arrowok="t" o:connecttype="custom" o:connectlocs="0,0;6102985,0" o:connectangles="0,0"/>
            <w10:wrap type="topAndBottom" anchorx="page"/>
          </v:shape>
        </w:pict>
      </w:r>
      <w:r w:rsidR="00E13E08" w:rsidRPr="0006016A">
        <w:rPr>
          <w:color w:val="7030A0"/>
        </w:rPr>
        <w:tab/>
      </w:r>
    </w:p>
    <w:p w14:paraId="58A45455" w14:textId="77777777" w:rsidR="00E13E08" w:rsidRPr="0006016A" w:rsidRDefault="00E13E08" w:rsidP="00E13E08">
      <w:pPr>
        <w:pStyle w:val="BodyText"/>
        <w:spacing w:before="6"/>
        <w:rPr>
          <w:color w:val="7030A0"/>
        </w:rPr>
      </w:pPr>
    </w:p>
    <w:p w14:paraId="3344146D" w14:textId="77777777" w:rsidR="00E13E08" w:rsidRPr="0006016A" w:rsidRDefault="00E13E08" w:rsidP="00E13E08">
      <w:pPr>
        <w:ind w:left="215" w:firstLine="494"/>
        <w:rPr>
          <w:rFonts w:ascii="Arial" w:hAnsi="Arial" w:cs="Arial"/>
          <w:i/>
          <w:color w:val="7030A0"/>
          <w:sz w:val="24"/>
        </w:rPr>
      </w:pPr>
      <w:r w:rsidRPr="0006016A">
        <w:rPr>
          <w:rFonts w:ascii="Arial" w:hAnsi="Arial" w:cs="Arial"/>
          <w:color w:val="7030A0"/>
          <w:sz w:val="24"/>
        </w:rPr>
        <w:t>This</w:t>
      </w:r>
      <w:r w:rsidRPr="0006016A">
        <w:rPr>
          <w:rFonts w:ascii="Arial" w:hAnsi="Arial" w:cs="Arial"/>
          <w:color w:val="7030A0"/>
          <w:spacing w:val="-9"/>
          <w:sz w:val="24"/>
        </w:rPr>
        <w:t xml:space="preserve"> </w:t>
      </w:r>
      <w:r w:rsidRPr="0006016A">
        <w:rPr>
          <w:rFonts w:ascii="Arial" w:hAnsi="Arial" w:cs="Arial"/>
          <w:color w:val="7030A0"/>
          <w:sz w:val="24"/>
        </w:rPr>
        <w:t>PDA</w:t>
      </w:r>
      <w:r w:rsidRPr="0006016A">
        <w:rPr>
          <w:rFonts w:ascii="Arial" w:hAnsi="Arial" w:cs="Arial"/>
          <w:color w:val="7030A0"/>
          <w:spacing w:val="-6"/>
          <w:sz w:val="24"/>
        </w:rPr>
        <w:t xml:space="preserve"> </w:t>
      </w:r>
      <w:r w:rsidRPr="0006016A">
        <w:rPr>
          <w:rFonts w:ascii="Arial" w:hAnsi="Arial" w:cs="Arial"/>
          <w:color w:val="7030A0"/>
          <w:sz w:val="24"/>
        </w:rPr>
        <w:t>was</w:t>
      </w:r>
      <w:r w:rsidRPr="0006016A">
        <w:rPr>
          <w:rFonts w:ascii="Arial" w:hAnsi="Arial" w:cs="Arial"/>
          <w:color w:val="7030A0"/>
          <w:spacing w:val="-7"/>
          <w:sz w:val="24"/>
        </w:rPr>
        <w:t xml:space="preserve"> </w:t>
      </w:r>
      <w:r w:rsidRPr="0006016A">
        <w:rPr>
          <w:rFonts w:ascii="Arial" w:hAnsi="Arial" w:cs="Arial"/>
          <w:color w:val="7030A0"/>
          <w:sz w:val="24"/>
        </w:rPr>
        <w:t>completed</w:t>
      </w:r>
      <w:r w:rsidRPr="0006016A">
        <w:rPr>
          <w:rFonts w:ascii="Arial" w:hAnsi="Arial" w:cs="Arial"/>
          <w:color w:val="7030A0"/>
          <w:spacing w:val="-5"/>
          <w:sz w:val="24"/>
        </w:rPr>
        <w:t xml:space="preserve"> </w:t>
      </w:r>
      <w:r w:rsidRPr="0006016A">
        <w:rPr>
          <w:rFonts w:ascii="Arial" w:hAnsi="Arial" w:cs="Arial"/>
          <w:color w:val="7030A0"/>
          <w:sz w:val="24"/>
        </w:rPr>
        <w:t>between</w:t>
      </w:r>
      <w:r w:rsidRPr="0006016A">
        <w:rPr>
          <w:rFonts w:ascii="Arial" w:hAnsi="Arial" w:cs="Arial"/>
          <w:color w:val="7030A0"/>
          <w:spacing w:val="-6"/>
          <w:sz w:val="24"/>
        </w:rPr>
        <w:t xml:space="preserve"> </w:t>
      </w:r>
      <w:r w:rsidRPr="0006016A">
        <w:rPr>
          <w:rFonts w:ascii="Arial" w:hAnsi="Arial" w:cs="Arial"/>
          <w:i/>
          <w:color w:val="7030A0"/>
          <w:sz w:val="24"/>
        </w:rPr>
        <w:t>(date)</w:t>
      </w:r>
      <w:r w:rsidRPr="0006016A">
        <w:rPr>
          <w:rFonts w:ascii="Arial" w:hAnsi="Arial" w:cs="Arial"/>
          <w:i/>
          <w:color w:val="7030A0"/>
          <w:spacing w:val="-7"/>
          <w:sz w:val="24"/>
        </w:rPr>
        <w:t xml:space="preserve"> </w:t>
      </w:r>
      <w:r w:rsidRPr="0006016A">
        <w:rPr>
          <w:rFonts w:ascii="Arial" w:hAnsi="Arial" w:cs="Arial"/>
          <w:color w:val="7030A0"/>
          <w:sz w:val="24"/>
        </w:rPr>
        <w:t>and</w:t>
      </w:r>
      <w:r w:rsidRPr="0006016A">
        <w:rPr>
          <w:rFonts w:ascii="Arial" w:hAnsi="Arial" w:cs="Arial"/>
          <w:color w:val="7030A0"/>
          <w:spacing w:val="-8"/>
          <w:sz w:val="24"/>
        </w:rPr>
        <w:t xml:space="preserve"> </w:t>
      </w:r>
      <w:r w:rsidRPr="0006016A">
        <w:rPr>
          <w:rFonts w:ascii="Arial" w:hAnsi="Arial" w:cs="Arial"/>
          <w:i/>
          <w:color w:val="7030A0"/>
          <w:spacing w:val="-2"/>
          <w:sz w:val="24"/>
        </w:rPr>
        <w:t>(date).</w:t>
      </w:r>
    </w:p>
    <w:p w14:paraId="55D06161" w14:textId="77777777" w:rsidR="00E13E08" w:rsidRPr="0006016A" w:rsidRDefault="00E13E08" w:rsidP="00E13E08">
      <w:pPr>
        <w:pStyle w:val="BodyText"/>
        <w:spacing w:before="2"/>
        <w:rPr>
          <w:i/>
          <w:color w:val="7030A0"/>
        </w:rPr>
      </w:pPr>
    </w:p>
    <w:p w14:paraId="3634A087" w14:textId="77777777" w:rsidR="00E13E08" w:rsidRPr="0006016A" w:rsidRDefault="00E13E08" w:rsidP="00E13E08">
      <w:pPr>
        <w:pStyle w:val="BodyText"/>
        <w:ind w:left="215" w:right="296" w:firstLine="494"/>
        <w:rPr>
          <w:color w:val="7030A0"/>
        </w:rPr>
      </w:pPr>
      <w:r w:rsidRPr="0006016A">
        <w:rPr>
          <w:color w:val="7030A0"/>
        </w:rPr>
        <w:t>The</w:t>
      </w:r>
      <w:r w:rsidRPr="0006016A">
        <w:rPr>
          <w:color w:val="7030A0"/>
          <w:spacing w:val="-3"/>
        </w:rPr>
        <w:t xml:space="preserve"> </w:t>
      </w:r>
      <w:r w:rsidRPr="0006016A">
        <w:rPr>
          <w:color w:val="7030A0"/>
        </w:rPr>
        <w:t>completed</w:t>
      </w:r>
      <w:r w:rsidRPr="0006016A">
        <w:rPr>
          <w:color w:val="7030A0"/>
          <w:spacing w:val="-5"/>
        </w:rPr>
        <w:t xml:space="preserve"> </w:t>
      </w:r>
      <w:r w:rsidRPr="0006016A">
        <w:rPr>
          <w:color w:val="7030A0"/>
        </w:rPr>
        <w:t>professional</w:t>
      </w:r>
      <w:r w:rsidRPr="0006016A">
        <w:rPr>
          <w:color w:val="7030A0"/>
          <w:spacing w:val="-4"/>
        </w:rPr>
        <w:t xml:space="preserve"> </w:t>
      </w:r>
      <w:r w:rsidRPr="0006016A">
        <w:rPr>
          <w:color w:val="7030A0"/>
        </w:rPr>
        <w:t>learning activities</w:t>
      </w:r>
      <w:r w:rsidRPr="0006016A">
        <w:rPr>
          <w:color w:val="7030A0"/>
          <w:spacing w:val="-4"/>
        </w:rPr>
        <w:t xml:space="preserve"> </w:t>
      </w:r>
      <w:r w:rsidRPr="0006016A">
        <w:rPr>
          <w:color w:val="7030A0"/>
        </w:rPr>
        <w:t>are</w:t>
      </w:r>
      <w:r w:rsidRPr="0006016A">
        <w:rPr>
          <w:color w:val="7030A0"/>
          <w:spacing w:val="-3"/>
        </w:rPr>
        <w:t xml:space="preserve"> </w:t>
      </w:r>
      <w:r w:rsidRPr="0006016A">
        <w:rPr>
          <w:color w:val="7030A0"/>
        </w:rPr>
        <w:t>available</w:t>
      </w:r>
      <w:r w:rsidRPr="0006016A">
        <w:rPr>
          <w:color w:val="7030A0"/>
          <w:spacing w:val="-3"/>
        </w:rPr>
        <w:t xml:space="preserve"> </w:t>
      </w:r>
      <w:r w:rsidRPr="0006016A">
        <w:rPr>
          <w:color w:val="7030A0"/>
        </w:rPr>
        <w:t>to</w:t>
      </w:r>
      <w:r w:rsidRPr="0006016A">
        <w:rPr>
          <w:color w:val="7030A0"/>
          <w:spacing w:val="-5"/>
        </w:rPr>
        <w:t xml:space="preserve"> </w:t>
      </w:r>
      <w:r w:rsidRPr="0006016A">
        <w:rPr>
          <w:color w:val="7030A0"/>
        </w:rPr>
        <w:t>the</w:t>
      </w:r>
      <w:r w:rsidRPr="0006016A">
        <w:rPr>
          <w:color w:val="7030A0"/>
          <w:spacing w:val="-3"/>
        </w:rPr>
        <w:t xml:space="preserve"> </w:t>
      </w:r>
      <w:r w:rsidRPr="0006016A">
        <w:rPr>
          <w:color w:val="7030A0"/>
        </w:rPr>
        <w:t>Board</w:t>
      </w:r>
      <w:r w:rsidRPr="0006016A">
        <w:rPr>
          <w:color w:val="7030A0"/>
          <w:spacing w:val="-5"/>
        </w:rPr>
        <w:t xml:space="preserve"> </w:t>
      </w:r>
      <w:r w:rsidRPr="0006016A">
        <w:rPr>
          <w:color w:val="7030A0"/>
        </w:rPr>
        <w:t xml:space="preserve">of </w:t>
      </w:r>
      <w:r w:rsidRPr="0006016A">
        <w:rPr>
          <w:color w:val="7030A0"/>
          <w:spacing w:val="-2"/>
        </w:rPr>
        <w:t>Governors.</w:t>
      </w:r>
    </w:p>
    <w:p w14:paraId="1BFF302A" w14:textId="77777777" w:rsidR="00E13E08" w:rsidRPr="0006016A" w:rsidRDefault="00E13E08" w:rsidP="00E13E08">
      <w:pPr>
        <w:pStyle w:val="BodyText"/>
        <w:rPr>
          <w:color w:val="7030A0"/>
        </w:rPr>
      </w:pPr>
    </w:p>
    <w:p w14:paraId="27E77BEC" w14:textId="77777777" w:rsidR="00E13E08" w:rsidRPr="0006016A" w:rsidRDefault="00E13E08" w:rsidP="00E13E08">
      <w:pPr>
        <w:pStyle w:val="BodyText"/>
        <w:spacing w:before="1"/>
        <w:ind w:left="215" w:firstLine="494"/>
        <w:rPr>
          <w:color w:val="7030A0"/>
        </w:rPr>
      </w:pPr>
      <w:r w:rsidRPr="0006016A">
        <w:rPr>
          <w:color w:val="7030A0"/>
        </w:rPr>
        <w:t>The</w:t>
      </w:r>
      <w:r w:rsidRPr="0006016A">
        <w:rPr>
          <w:color w:val="7030A0"/>
          <w:spacing w:val="-7"/>
        </w:rPr>
        <w:t xml:space="preserve"> ECT</w:t>
      </w:r>
      <w:r w:rsidRPr="0006016A">
        <w:rPr>
          <w:color w:val="7030A0"/>
          <w:spacing w:val="-10"/>
        </w:rPr>
        <w:t xml:space="preserve"> </w:t>
      </w:r>
      <w:r w:rsidRPr="0006016A">
        <w:rPr>
          <w:color w:val="7030A0"/>
        </w:rPr>
        <w:t>was</w:t>
      </w:r>
      <w:r w:rsidRPr="0006016A">
        <w:rPr>
          <w:color w:val="7030A0"/>
          <w:spacing w:val="-7"/>
        </w:rPr>
        <w:t xml:space="preserve"> </w:t>
      </w:r>
      <w:r w:rsidRPr="0006016A">
        <w:rPr>
          <w:color w:val="7030A0"/>
        </w:rPr>
        <w:t>supported,</w:t>
      </w:r>
      <w:r w:rsidRPr="0006016A">
        <w:rPr>
          <w:color w:val="7030A0"/>
          <w:spacing w:val="-7"/>
        </w:rPr>
        <w:t xml:space="preserve"> </w:t>
      </w:r>
      <w:r w:rsidRPr="0006016A">
        <w:rPr>
          <w:color w:val="7030A0"/>
        </w:rPr>
        <w:t>within</w:t>
      </w:r>
      <w:r w:rsidRPr="0006016A">
        <w:rPr>
          <w:color w:val="7030A0"/>
          <w:spacing w:val="-6"/>
        </w:rPr>
        <w:t xml:space="preserve"> </w:t>
      </w:r>
      <w:r w:rsidRPr="0006016A">
        <w:rPr>
          <w:color w:val="7030A0"/>
        </w:rPr>
        <w:t>the</w:t>
      </w:r>
      <w:r w:rsidRPr="0006016A">
        <w:rPr>
          <w:color w:val="7030A0"/>
          <w:spacing w:val="-7"/>
        </w:rPr>
        <w:t xml:space="preserve"> </w:t>
      </w:r>
      <w:r w:rsidRPr="0006016A">
        <w:rPr>
          <w:color w:val="7030A0"/>
        </w:rPr>
        <w:t>school,</w:t>
      </w:r>
      <w:r w:rsidRPr="0006016A">
        <w:rPr>
          <w:color w:val="7030A0"/>
          <w:spacing w:val="-9"/>
        </w:rPr>
        <w:t xml:space="preserve"> </w:t>
      </w:r>
      <w:r w:rsidRPr="0006016A">
        <w:rPr>
          <w:color w:val="7030A0"/>
          <w:spacing w:val="-5"/>
        </w:rPr>
        <w:t>by:</w:t>
      </w:r>
    </w:p>
    <w:p w14:paraId="7689DD34" w14:textId="77777777" w:rsidR="00E13E08" w:rsidRPr="0006016A" w:rsidRDefault="00E13E08" w:rsidP="00E13E08">
      <w:pPr>
        <w:pStyle w:val="BodyText"/>
        <w:spacing w:before="8"/>
        <w:rPr>
          <w:color w:val="7030A0"/>
          <w:sz w:val="23"/>
        </w:rPr>
      </w:pPr>
    </w:p>
    <w:p w14:paraId="21F8173E" w14:textId="77777777" w:rsidR="00E13E08" w:rsidRPr="0006016A" w:rsidRDefault="00E13E08" w:rsidP="00E13E08">
      <w:pPr>
        <w:pStyle w:val="ListParagraph"/>
        <w:widowControl w:val="0"/>
        <w:numPr>
          <w:ilvl w:val="0"/>
          <w:numId w:val="8"/>
        </w:numPr>
        <w:tabs>
          <w:tab w:val="left" w:pos="3275"/>
        </w:tabs>
        <w:autoSpaceDE w:val="0"/>
        <w:autoSpaceDN w:val="0"/>
        <w:spacing w:before="1" w:after="0" w:line="240" w:lineRule="auto"/>
        <w:ind w:left="1701" w:hanging="850"/>
        <w:contextualSpacing w:val="0"/>
        <w:rPr>
          <w:rFonts w:ascii="Arial" w:hAnsi="Arial" w:cs="Arial"/>
          <w:i/>
          <w:color w:val="7030A0"/>
          <w:sz w:val="24"/>
        </w:rPr>
      </w:pPr>
      <w:r w:rsidRPr="0006016A">
        <w:rPr>
          <w:rFonts w:ascii="Arial" w:hAnsi="Arial" w:cs="Arial"/>
          <w:i/>
          <w:color w:val="7030A0"/>
          <w:spacing w:val="-2"/>
          <w:sz w:val="24"/>
        </w:rPr>
        <w:t>&lt;name&gt;</w:t>
      </w:r>
      <w:r w:rsidRPr="0006016A">
        <w:rPr>
          <w:rFonts w:ascii="Arial" w:hAnsi="Arial" w:cs="Arial"/>
          <w:i/>
          <w:color w:val="7030A0"/>
          <w:sz w:val="24"/>
        </w:rPr>
        <w:tab/>
      </w:r>
      <w:r w:rsidRPr="0006016A">
        <w:rPr>
          <w:rFonts w:ascii="Arial" w:hAnsi="Arial" w:cs="Arial"/>
          <w:i/>
          <w:color w:val="7030A0"/>
          <w:sz w:val="24"/>
        </w:rPr>
        <w:tab/>
      </w:r>
      <w:r w:rsidRPr="0006016A">
        <w:rPr>
          <w:rFonts w:ascii="Arial" w:hAnsi="Arial" w:cs="Arial"/>
          <w:i/>
          <w:color w:val="7030A0"/>
          <w:spacing w:val="-2"/>
          <w:sz w:val="24"/>
        </w:rPr>
        <w:t>&lt;status&gt;</w:t>
      </w:r>
    </w:p>
    <w:p w14:paraId="45A06909" w14:textId="77777777" w:rsidR="00E13E08" w:rsidRPr="0006016A" w:rsidRDefault="00E13E08" w:rsidP="00E13E08">
      <w:pPr>
        <w:pStyle w:val="BodyText"/>
        <w:ind w:left="1701" w:hanging="850"/>
        <w:rPr>
          <w:i/>
          <w:color w:val="7030A0"/>
        </w:rPr>
      </w:pPr>
    </w:p>
    <w:p w14:paraId="35EA4AFF" w14:textId="77777777" w:rsidR="00E13E08" w:rsidRPr="0006016A" w:rsidRDefault="00E13E08" w:rsidP="00E13E08">
      <w:pPr>
        <w:pStyle w:val="ListParagraph"/>
        <w:widowControl w:val="0"/>
        <w:numPr>
          <w:ilvl w:val="0"/>
          <w:numId w:val="8"/>
        </w:numPr>
        <w:tabs>
          <w:tab w:val="left" w:pos="3275"/>
        </w:tabs>
        <w:autoSpaceDE w:val="0"/>
        <w:autoSpaceDN w:val="0"/>
        <w:spacing w:after="0" w:line="240" w:lineRule="auto"/>
        <w:ind w:left="1701" w:hanging="850"/>
        <w:contextualSpacing w:val="0"/>
        <w:rPr>
          <w:rFonts w:ascii="Arial" w:hAnsi="Arial" w:cs="Arial"/>
          <w:i/>
          <w:color w:val="7030A0"/>
          <w:sz w:val="24"/>
        </w:rPr>
      </w:pPr>
      <w:r w:rsidRPr="0006016A">
        <w:rPr>
          <w:rFonts w:ascii="Arial" w:hAnsi="Arial" w:cs="Arial"/>
          <w:i/>
          <w:color w:val="7030A0"/>
          <w:spacing w:val="-2"/>
          <w:sz w:val="24"/>
        </w:rPr>
        <w:t>&lt;name&gt;</w:t>
      </w:r>
      <w:r w:rsidRPr="0006016A">
        <w:rPr>
          <w:rFonts w:ascii="Arial" w:hAnsi="Arial" w:cs="Arial"/>
          <w:i/>
          <w:color w:val="7030A0"/>
          <w:sz w:val="24"/>
        </w:rPr>
        <w:tab/>
      </w:r>
      <w:r w:rsidRPr="0006016A">
        <w:rPr>
          <w:rFonts w:ascii="Arial" w:hAnsi="Arial" w:cs="Arial"/>
          <w:i/>
          <w:color w:val="7030A0"/>
          <w:sz w:val="24"/>
        </w:rPr>
        <w:tab/>
      </w:r>
      <w:r w:rsidRPr="0006016A">
        <w:rPr>
          <w:rFonts w:ascii="Arial" w:hAnsi="Arial" w:cs="Arial"/>
          <w:i/>
          <w:color w:val="7030A0"/>
          <w:spacing w:val="-2"/>
          <w:sz w:val="24"/>
        </w:rPr>
        <w:t>&lt;status&gt;</w:t>
      </w:r>
    </w:p>
    <w:p w14:paraId="784BF279" w14:textId="77777777" w:rsidR="00E13E08" w:rsidRPr="0006016A" w:rsidRDefault="00E13E08" w:rsidP="00E13E08">
      <w:pPr>
        <w:pStyle w:val="BodyText"/>
        <w:ind w:left="1701" w:hanging="850"/>
        <w:rPr>
          <w:i/>
          <w:color w:val="7030A0"/>
        </w:rPr>
      </w:pPr>
    </w:p>
    <w:p w14:paraId="14A203FF" w14:textId="77777777" w:rsidR="00E13E08" w:rsidRPr="0006016A" w:rsidRDefault="00E13E08" w:rsidP="00E13E08">
      <w:pPr>
        <w:pStyle w:val="ListParagraph"/>
        <w:widowControl w:val="0"/>
        <w:numPr>
          <w:ilvl w:val="0"/>
          <w:numId w:val="8"/>
        </w:numPr>
        <w:tabs>
          <w:tab w:val="left" w:pos="3275"/>
        </w:tabs>
        <w:autoSpaceDE w:val="0"/>
        <w:autoSpaceDN w:val="0"/>
        <w:spacing w:after="0" w:line="240" w:lineRule="auto"/>
        <w:ind w:left="1701" w:hanging="850"/>
        <w:contextualSpacing w:val="0"/>
        <w:rPr>
          <w:rFonts w:ascii="Arial" w:hAnsi="Arial" w:cs="Arial"/>
          <w:i/>
          <w:color w:val="7030A0"/>
          <w:sz w:val="24"/>
        </w:rPr>
      </w:pPr>
      <w:r w:rsidRPr="0006016A">
        <w:rPr>
          <w:rFonts w:ascii="Arial" w:hAnsi="Arial" w:cs="Arial"/>
          <w:i/>
          <w:color w:val="7030A0"/>
          <w:spacing w:val="-2"/>
          <w:sz w:val="24"/>
        </w:rPr>
        <w:t>&lt;name&gt;</w:t>
      </w:r>
      <w:r w:rsidRPr="0006016A">
        <w:rPr>
          <w:rFonts w:ascii="Arial" w:hAnsi="Arial" w:cs="Arial"/>
          <w:i/>
          <w:color w:val="7030A0"/>
          <w:sz w:val="24"/>
        </w:rPr>
        <w:tab/>
      </w:r>
      <w:r w:rsidRPr="0006016A">
        <w:rPr>
          <w:rFonts w:ascii="Arial" w:hAnsi="Arial" w:cs="Arial"/>
          <w:i/>
          <w:color w:val="7030A0"/>
          <w:sz w:val="24"/>
        </w:rPr>
        <w:tab/>
      </w:r>
      <w:r w:rsidRPr="0006016A">
        <w:rPr>
          <w:rFonts w:ascii="Arial" w:hAnsi="Arial" w:cs="Arial"/>
          <w:i/>
          <w:color w:val="7030A0"/>
          <w:spacing w:val="-2"/>
          <w:sz w:val="24"/>
        </w:rPr>
        <w:t>&lt;status&gt;</w:t>
      </w:r>
    </w:p>
    <w:p w14:paraId="000DE16D" w14:textId="77777777" w:rsidR="00E13E08" w:rsidRDefault="00E13E08" w:rsidP="00E13E08">
      <w:pPr>
        <w:rPr>
          <w:color w:val="7030A0"/>
          <w:sz w:val="24"/>
        </w:rPr>
      </w:pPr>
    </w:p>
    <w:p w14:paraId="6C733E65" w14:textId="77777777" w:rsidR="00861BE3" w:rsidRDefault="00861BE3" w:rsidP="00E13E08">
      <w:pPr>
        <w:rPr>
          <w:color w:val="7030A0"/>
          <w:sz w:val="24"/>
        </w:rPr>
      </w:pPr>
    </w:p>
    <w:p w14:paraId="27AB33A8" w14:textId="77777777" w:rsidR="00861BE3" w:rsidRDefault="00861BE3" w:rsidP="00861BE3">
      <w:pPr>
        <w:pStyle w:val="BodyText"/>
        <w:spacing w:before="31"/>
        <w:ind w:left="709" w:right="1160"/>
        <w:jc w:val="both"/>
        <w:rPr>
          <w:color w:val="7030A0"/>
        </w:rPr>
      </w:pPr>
    </w:p>
    <w:p w14:paraId="32F4A132" w14:textId="77777777" w:rsidR="00861BE3" w:rsidRDefault="00861BE3" w:rsidP="00861BE3">
      <w:pPr>
        <w:pStyle w:val="BodyText"/>
        <w:spacing w:before="31"/>
        <w:ind w:left="709" w:right="1160"/>
        <w:jc w:val="both"/>
        <w:rPr>
          <w:color w:val="7030A0"/>
        </w:rPr>
      </w:pPr>
    </w:p>
    <w:p w14:paraId="1C2D895A" w14:textId="6DE98733" w:rsidR="00861BE3" w:rsidRPr="0006016A" w:rsidRDefault="00861BE3" w:rsidP="00861BE3">
      <w:pPr>
        <w:pStyle w:val="BodyText"/>
        <w:spacing w:before="31"/>
        <w:ind w:left="709" w:right="1160"/>
        <w:jc w:val="both"/>
        <w:rPr>
          <w:color w:val="7030A0"/>
        </w:rPr>
      </w:pPr>
      <w:r w:rsidRPr="0006016A">
        <w:rPr>
          <w:color w:val="7030A0"/>
        </w:rPr>
        <w:t>who</w:t>
      </w:r>
      <w:r w:rsidRPr="0006016A">
        <w:rPr>
          <w:color w:val="7030A0"/>
          <w:spacing w:val="-7"/>
        </w:rPr>
        <w:t xml:space="preserve"> </w:t>
      </w:r>
      <w:r w:rsidRPr="0006016A">
        <w:rPr>
          <w:color w:val="7030A0"/>
        </w:rPr>
        <w:t>provided</w:t>
      </w:r>
      <w:r w:rsidRPr="0006016A">
        <w:rPr>
          <w:color w:val="7030A0"/>
          <w:spacing w:val="-7"/>
        </w:rPr>
        <w:t xml:space="preserve"> </w:t>
      </w:r>
      <w:r w:rsidRPr="0006016A">
        <w:rPr>
          <w:color w:val="7030A0"/>
        </w:rPr>
        <w:t>quality</w:t>
      </w:r>
      <w:r w:rsidRPr="0006016A">
        <w:rPr>
          <w:color w:val="7030A0"/>
          <w:spacing w:val="-10"/>
        </w:rPr>
        <w:t xml:space="preserve"> </w:t>
      </w:r>
      <w:r w:rsidRPr="0006016A">
        <w:rPr>
          <w:color w:val="7030A0"/>
        </w:rPr>
        <w:t>assurance</w:t>
      </w:r>
      <w:r w:rsidRPr="0006016A">
        <w:rPr>
          <w:color w:val="7030A0"/>
          <w:spacing w:val="-8"/>
        </w:rPr>
        <w:t xml:space="preserve"> </w:t>
      </w:r>
      <w:r w:rsidRPr="0006016A">
        <w:rPr>
          <w:color w:val="7030A0"/>
        </w:rPr>
        <w:t>for</w:t>
      </w:r>
      <w:r w:rsidRPr="0006016A">
        <w:rPr>
          <w:color w:val="7030A0"/>
          <w:spacing w:val="-9"/>
        </w:rPr>
        <w:t xml:space="preserve"> </w:t>
      </w:r>
      <w:r w:rsidRPr="0006016A">
        <w:rPr>
          <w:color w:val="7030A0"/>
        </w:rPr>
        <w:t>Early</w:t>
      </w:r>
      <w:r w:rsidRPr="0006016A">
        <w:rPr>
          <w:color w:val="7030A0"/>
          <w:spacing w:val="-9"/>
        </w:rPr>
        <w:t xml:space="preserve"> </w:t>
      </w:r>
      <w:r w:rsidRPr="0006016A">
        <w:rPr>
          <w:color w:val="7030A0"/>
        </w:rPr>
        <w:t>Professional</w:t>
      </w:r>
      <w:r w:rsidRPr="0006016A">
        <w:rPr>
          <w:color w:val="7030A0"/>
          <w:spacing w:val="-8"/>
        </w:rPr>
        <w:t xml:space="preserve"> </w:t>
      </w:r>
      <w:r w:rsidRPr="0006016A">
        <w:rPr>
          <w:color w:val="7030A0"/>
        </w:rPr>
        <w:t>Development</w:t>
      </w:r>
      <w:r w:rsidRPr="0006016A">
        <w:rPr>
          <w:color w:val="7030A0"/>
          <w:spacing w:val="-10"/>
        </w:rPr>
        <w:t xml:space="preserve"> </w:t>
      </w:r>
      <w:r w:rsidRPr="0006016A">
        <w:rPr>
          <w:color w:val="7030A0"/>
        </w:rPr>
        <w:t>as</w:t>
      </w:r>
      <w:r w:rsidRPr="0006016A">
        <w:rPr>
          <w:color w:val="7030A0"/>
          <w:spacing w:val="-7"/>
        </w:rPr>
        <w:t xml:space="preserve"> </w:t>
      </w:r>
      <w:r w:rsidRPr="0006016A">
        <w:rPr>
          <w:color w:val="7030A0"/>
        </w:rPr>
        <w:t>outlined</w:t>
      </w:r>
      <w:r w:rsidRPr="0006016A">
        <w:rPr>
          <w:color w:val="7030A0"/>
          <w:spacing w:val="-7"/>
        </w:rPr>
        <w:t xml:space="preserve"> </w:t>
      </w:r>
      <w:r w:rsidRPr="0006016A">
        <w:rPr>
          <w:color w:val="7030A0"/>
        </w:rPr>
        <w:t>in</w:t>
      </w:r>
      <w:r w:rsidRPr="0006016A">
        <w:rPr>
          <w:color w:val="7030A0"/>
          <w:spacing w:val="-7"/>
        </w:rPr>
        <w:t xml:space="preserve"> </w:t>
      </w:r>
      <w:r w:rsidRPr="0006016A">
        <w:rPr>
          <w:color w:val="7030A0"/>
          <w:spacing w:val="-2"/>
        </w:rPr>
        <w:t>Section</w:t>
      </w:r>
      <w:r w:rsidRPr="0006016A">
        <w:rPr>
          <w:color w:val="7030A0"/>
        </w:rPr>
        <w:t xml:space="preserve"> 5 of</w:t>
      </w:r>
      <w:r w:rsidRPr="0006016A">
        <w:rPr>
          <w:color w:val="7030A0"/>
          <w:spacing w:val="-4"/>
        </w:rPr>
        <w:t xml:space="preserve"> </w:t>
      </w:r>
      <w:r w:rsidRPr="0006016A">
        <w:rPr>
          <w:color w:val="7030A0"/>
        </w:rPr>
        <w:t>the</w:t>
      </w:r>
      <w:r w:rsidRPr="0006016A">
        <w:rPr>
          <w:color w:val="7030A0"/>
          <w:spacing w:val="-9"/>
        </w:rPr>
        <w:t xml:space="preserve"> </w:t>
      </w:r>
      <w:r w:rsidRPr="0006016A">
        <w:rPr>
          <w:color w:val="7030A0"/>
        </w:rPr>
        <w:t>Teacher</w:t>
      </w:r>
      <w:r w:rsidRPr="0006016A">
        <w:rPr>
          <w:color w:val="7030A0"/>
          <w:spacing w:val="-8"/>
        </w:rPr>
        <w:t xml:space="preserve"> </w:t>
      </w:r>
      <w:r w:rsidRPr="0006016A">
        <w:rPr>
          <w:color w:val="7030A0"/>
        </w:rPr>
        <w:t>Education</w:t>
      </w:r>
      <w:r w:rsidRPr="0006016A">
        <w:rPr>
          <w:color w:val="7030A0"/>
          <w:spacing w:val="-8"/>
        </w:rPr>
        <w:t xml:space="preserve"> </w:t>
      </w:r>
      <w:r w:rsidRPr="0006016A">
        <w:rPr>
          <w:color w:val="7030A0"/>
        </w:rPr>
        <w:t>Partnership</w:t>
      </w:r>
      <w:r w:rsidRPr="0006016A">
        <w:rPr>
          <w:color w:val="7030A0"/>
          <w:spacing w:val="-7"/>
        </w:rPr>
        <w:t xml:space="preserve"> </w:t>
      </w:r>
      <w:r w:rsidRPr="0006016A">
        <w:rPr>
          <w:color w:val="7030A0"/>
          <w:spacing w:val="-2"/>
        </w:rPr>
        <w:t>Handbook.</w:t>
      </w:r>
    </w:p>
    <w:p w14:paraId="19FB0176" w14:textId="77777777" w:rsidR="00861BE3" w:rsidRPr="0006016A" w:rsidRDefault="00861BE3" w:rsidP="00861BE3">
      <w:pPr>
        <w:pStyle w:val="BodyText"/>
        <w:rPr>
          <w:color w:val="7030A0"/>
        </w:rPr>
      </w:pPr>
    </w:p>
    <w:p w14:paraId="4D73D572" w14:textId="77777777" w:rsidR="00861BE3" w:rsidRPr="0006016A" w:rsidRDefault="00861BE3" w:rsidP="00861BE3">
      <w:pPr>
        <w:pStyle w:val="BodyText"/>
        <w:rPr>
          <w:color w:val="7030A0"/>
        </w:rPr>
      </w:pPr>
    </w:p>
    <w:p w14:paraId="6FD05E7D" w14:textId="77777777" w:rsidR="00861BE3" w:rsidRPr="0006016A" w:rsidRDefault="00861BE3" w:rsidP="00861BE3">
      <w:pPr>
        <w:tabs>
          <w:tab w:val="left" w:pos="9839"/>
        </w:tabs>
        <w:ind w:left="709"/>
        <w:rPr>
          <w:rFonts w:ascii="Arial" w:hAnsi="Arial" w:cs="Arial"/>
          <w:bCs/>
          <w:color w:val="7030A0"/>
          <w:sz w:val="24"/>
        </w:rPr>
      </w:pPr>
      <w:r w:rsidRPr="0006016A">
        <w:rPr>
          <w:rFonts w:ascii="Arial" w:hAnsi="Arial" w:cs="Arial"/>
          <w:b/>
          <w:color w:val="7030A0"/>
          <w:sz w:val="24"/>
        </w:rPr>
        <w:t xml:space="preserve">Signature (Principal): </w:t>
      </w:r>
      <w:r w:rsidRPr="0006016A">
        <w:rPr>
          <w:rFonts w:ascii="Arial" w:hAnsi="Arial" w:cs="Arial"/>
          <w:bCs/>
          <w:color w:val="7030A0"/>
          <w:sz w:val="24"/>
        </w:rPr>
        <w:t>________________________________</w:t>
      </w:r>
    </w:p>
    <w:p w14:paraId="27C5C6B7" w14:textId="77777777" w:rsidR="00861BE3" w:rsidRPr="0006016A" w:rsidRDefault="00861BE3" w:rsidP="00861BE3">
      <w:pPr>
        <w:pStyle w:val="BodyText"/>
        <w:spacing w:before="9"/>
        <w:rPr>
          <w:b/>
          <w:color w:val="7030A0"/>
          <w:sz w:val="22"/>
        </w:rPr>
      </w:pPr>
    </w:p>
    <w:p w14:paraId="69652422" w14:textId="77777777" w:rsidR="00861BE3" w:rsidRPr="0006016A" w:rsidRDefault="00861BE3" w:rsidP="00861BE3">
      <w:pPr>
        <w:tabs>
          <w:tab w:val="left" w:pos="4542"/>
        </w:tabs>
        <w:spacing w:before="61"/>
        <w:ind w:left="709"/>
        <w:rPr>
          <w:rFonts w:ascii="Arial" w:hAnsi="Arial" w:cs="Arial"/>
          <w:b/>
          <w:color w:val="7030A0"/>
          <w:sz w:val="24"/>
        </w:rPr>
      </w:pPr>
      <w:r w:rsidRPr="0006016A">
        <w:rPr>
          <w:rFonts w:ascii="Arial" w:hAnsi="Arial" w:cs="Arial"/>
          <w:b/>
          <w:color w:val="7030A0"/>
          <w:sz w:val="24"/>
        </w:rPr>
        <w:t xml:space="preserve">Date: </w:t>
      </w:r>
      <w:r w:rsidRPr="0006016A">
        <w:rPr>
          <w:rFonts w:ascii="Arial" w:hAnsi="Arial" w:cs="Arial"/>
          <w:bCs/>
          <w:color w:val="7030A0"/>
          <w:sz w:val="24"/>
          <w:u w:val="single"/>
        </w:rPr>
        <w:tab/>
      </w:r>
    </w:p>
    <w:p w14:paraId="68281B65" w14:textId="77777777" w:rsidR="00861BE3" w:rsidRPr="0006016A" w:rsidRDefault="00861BE3" w:rsidP="00861BE3">
      <w:pPr>
        <w:pStyle w:val="BodyText"/>
        <w:rPr>
          <w:b/>
          <w:color w:val="7030A0"/>
          <w:sz w:val="20"/>
        </w:rPr>
      </w:pPr>
    </w:p>
    <w:p w14:paraId="65AFD2DF" w14:textId="77777777" w:rsidR="00861BE3" w:rsidRPr="0006016A" w:rsidRDefault="00861BE3" w:rsidP="00861BE3">
      <w:pPr>
        <w:pStyle w:val="BodyText"/>
        <w:spacing w:before="8"/>
        <w:rPr>
          <w:b/>
          <w:color w:val="7030A0"/>
          <w:sz w:val="22"/>
        </w:rPr>
      </w:pPr>
    </w:p>
    <w:p w14:paraId="2539A568" w14:textId="77777777" w:rsidR="00861BE3" w:rsidRPr="0006016A" w:rsidRDefault="00861BE3" w:rsidP="00861BE3">
      <w:pPr>
        <w:spacing w:before="61"/>
        <w:ind w:left="216" w:firstLine="493"/>
        <w:rPr>
          <w:rFonts w:ascii="Arial" w:hAnsi="Arial" w:cs="Arial"/>
          <w:bCs/>
          <w:color w:val="7030A0"/>
          <w:sz w:val="24"/>
        </w:rPr>
      </w:pPr>
      <w:r w:rsidRPr="0006016A">
        <w:rPr>
          <w:rFonts w:ascii="Arial" w:hAnsi="Arial" w:cs="Arial"/>
          <w:b/>
          <w:color w:val="7030A0"/>
          <w:sz w:val="24"/>
        </w:rPr>
        <w:t>Signature</w:t>
      </w:r>
      <w:r w:rsidRPr="0006016A">
        <w:rPr>
          <w:rFonts w:ascii="Arial" w:hAnsi="Arial" w:cs="Arial"/>
          <w:b/>
          <w:color w:val="7030A0"/>
          <w:spacing w:val="-13"/>
          <w:sz w:val="24"/>
        </w:rPr>
        <w:t xml:space="preserve"> </w:t>
      </w:r>
      <w:r w:rsidRPr="0006016A">
        <w:rPr>
          <w:rFonts w:ascii="Arial" w:hAnsi="Arial" w:cs="Arial"/>
          <w:b/>
          <w:color w:val="7030A0"/>
          <w:spacing w:val="-2"/>
          <w:sz w:val="24"/>
        </w:rPr>
        <w:t xml:space="preserve">(Chairman): </w:t>
      </w:r>
      <w:r w:rsidRPr="0006016A">
        <w:rPr>
          <w:rFonts w:ascii="Arial" w:hAnsi="Arial" w:cs="Arial"/>
          <w:bCs/>
          <w:color w:val="7030A0"/>
          <w:spacing w:val="-2"/>
          <w:sz w:val="24"/>
        </w:rPr>
        <w:t>_______________________________________</w:t>
      </w:r>
    </w:p>
    <w:p w14:paraId="2F8B4BF1" w14:textId="77777777" w:rsidR="00861BE3" w:rsidRPr="0006016A" w:rsidRDefault="00861BE3" w:rsidP="00861BE3">
      <w:pPr>
        <w:tabs>
          <w:tab w:val="left" w:pos="9836"/>
        </w:tabs>
        <w:ind w:left="709"/>
        <w:rPr>
          <w:rFonts w:ascii="Arial" w:hAnsi="Arial" w:cs="Arial"/>
          <w:b/>
          <w:color w:val="7030A0"/>
          <w:sz w:val="24"/>
        </w:rPr>
      </w:pPr>
      <w:r w:rsidRPr="0006016A">
        <w:rPr>
          <w:rFonts w:ascii="Arial" w:hAnsi="Arial" w:cs="Arial"/>
          <w:b/>
          <w:color w:val="7030A0"/>
          <w:sz w:val="24"/>
        </w:rPr>
        <w:t>(on behalf of the Governors)</w:t>
      </w:r>
    </w:p>
    <w:p w14:paraId="0DED2922" w14:textId="77777777" w:rsidR="00861BE3" w:rsidRPr="0006016A" w:rsidRDefault="00861BE3" w:rsidP="00861BE3">
      <w:pPr>
        <w:pStyle w:val="BodyText"/>
        <w:spacing w:before="8"/>
        <w:rPr>
          <w:b/>
          <w:color w:val="7030A0"/>
          <w:sz w:val="22"/>
        </w:rPr>
      </w:pPr>
    </w:p>
    <w:p w14:paraId="5E4FA2E4" w14:textId="77777777" w:rsidR="00861BE3" w:rsidRPr="0006016A" w:rsidRDefault="00861BE3" w:rsidP="00861BE3">
      <w:pPr>
        <w:tabs>
          <w:tab w:val="left" w:pos="9786"/>
        </w:tabs>
        <w:spacing w:before="61"/>
        <w:ind w:left="709"/>
        <w:rPr>
          <w:rFonts w:ascii="Arial" w:hAnsi="Arial" w:cs="Arial"/>
          <w:b/>
          <w:color w:val="7030A0"/>
          <w:sz w:val="24"/>
        </w:rPr>
      </w:pPr>
      <w:r w:rsidRPr="0006016A">
        <w:rPr>
          <w:rFonts w:ascii="Arial" w:hAnsi="Arial" w:cs="Arial"/>
          <w:b/>
          <w:color w:val="7030A0"/>
          <w:sz w:val="24"/>
        </w:rPr>
        <w:t xml:space="preserve">School name: </w:t>
      </w:r>
      <w:r w:rsidRPr="0006016A">
        <w:rPr>
          <w:rFonts w:ascii="Arial" w:hAnsi="Arial" w:cs="Arial"/>
          <w:bCs/>
          <w:color w:val="7030A0"/>
          <w:sz w:val="24"/>
        </w:rPr>
        <w:t>_________________________________________</w:t>
      </w:r>
    </w:p>
    <w:p w14:paraId="3028DEBE" w14:textId="77777777" w:rsidR="00861BE3" w:rsidRPr="0006016A" w:rsidRDefault="00861BE3" w:rsidP="00861BE3">
      <w:pPr>
        <w:pStyle w:val="BodyText"/>
        <w:rPr>
          <w:b/>
          <w:color w:val="7030A0"/>
          <w:sz w:val="20"/>
        </w:rPr>
      </w:pPr>
    </w:p>
    <w:p w14:paraId="2AF5F7AA" w14:textId="77777777" w:rsidR="00861BE3" w:rsidRPr="0006016A" w:rsidRDefault="00861BE3" w:rsidP="00861BE3">
      <w:pPr>
        <w:pStyle w:val="BodyText"/>
        <w:spacing w:before="8"/>
        <w:rPr>
          <w:b/>
          <w:color w:val="7030A0"/>
          <w:sz w:val="22"/>
        </w:rPr>
      </w:pPr>
    </w:p>
    <w:p w14:paraId="392B0A07" w14:textId="77777777" w:rsidR="00861BE3" w:rsidRPr="0006016A" w:rsidRDefault="00861BE3" w:rsidP="00861BE3">
      <w:pPr>
        <w:tabs>
          <w:tab w:val="left" w:pos="4943"/>
        </w:tabs>
        <w:spacing w:before="61"/>
        <w:ind w:left="709"/>
        <w:rPr>
          <w:rFonts w:ascii="Arial" w:hAnsi="Arial" w:cs="Arial"/>
          <w:b/>
          <w:color w:val="7030A0"/>
          <w:sz w:val="24"/>
        </w:rPr>
      </w:pPr>
      <w:r w:rsidRPr="0006016A">
        <w:rPr>
          <w:rFonts w:ascii="Arial" w:hAnsi="Arial" w:cs="Arial"/>
          <w:b/>
          <w:color w:val="7030A0"/>
          <w:sz w:val="24"/>
        </w:rPr>
        <w:t xml:space="preserve">Date: </w:t>
      </w:r>
      <w:r w:rsidRPr="0006016A">
        <w:rPr>
          <w:rFonts w:ascii="Arial" w:hAnsi="Arial" w:cs="Arial"/>
          <w:bCs/>
          <w:color w:val="7030A0"/>
          <w:sz w:val="24"/>
          <w:u w:val="single"/>
        </w:rPr>
        <w:tab/>
      </w:r>
    </w:p>
    <w:p w14:paraId="432C7D25" w14:textId="77777777" w:rsidR="00861BE3" w:rsidRPr="0006016A" w:rsidRDefault="00861BE3" w:rsidP="00861BE3">
      <w:pPr>
        <w:pStyle w:val="BodyText"/>
        <w:rPr>
          <w:b/>
          <w:color w:val="7030A0"/>
          <w:sz w:val="20"/>
        </w:rPr>
      </w:pPr>
    </w:p>
    <w:p w14:paraId="1CC9BCAD" w14:textId="77777777" w:rsidR="00861BE3" w:rsidRPr="0006016A" w:rsidRDefault="00861BE3" w:rsidP="00861BE3">
      <w:pPr>
        <w:pStyle w:val="BodyText"/>
        <w:spacing w:before="8"/>
        <w:rPr>
          <w:b/>
          <w:color w:val="7030A0"/>
          <w:sz w:val="22"/>
        </w:rPr>
      </w:pPr>
    </w:p>
    <w:p w14:paraId="0257F039" w14:textId="77777777" w:rsidR="00861BE3" w:rsidRPr="0006016A" w:rsidRDefault="00861BE3" w:rsidP="00861BE3">
      <w:pPr>
        <w:pStyle w:val="BodyText"/>
        <w:spacing w:before="61"/>
        <w:ind w:left="216" w:firstLine="493"/>
        <w:rPr>
          <w:color w:val="7030A0"/>
        </w:rPr>
      </w:pPr>
      <w:r w:rsidRPr="0006016A">
        <w:rPr>
          <w:color w:val="7030A0"/>
        </w:rPr>
        <w:t>A</w:t>
      </w:r>
      <w:r w:rsidRPr="0006016A">
        <w:rPr>
          <w:color w:val="7030A0"/>
          <w:spacing w:val="-6"/>
        </w:rPr>
        <w:t xml:space="preserve"> </w:t>
      </w:r>
      <w:r w:rsidRPr="0006016A">
        <w:rPr>
          <w:color w:val="7030A0"/>
        </w:rPr>
        <w:t>copy</w:t>
      </w:r>
      <w:r w:rsidRPr="0006016A">
        <w:rPr>
          <w:color w:val="7030A0"/>
          <w:spacing w:val="-8"/>
        </w:rPr>
        <w:t xml:space="preserve"> </w:t>
      </w:r>
      <w:r w:rsidRPr="0006016A">
        <w:rPr>
          <w:color w:val="7030A0"/>
        </w:rPr>
        <w:t>of</w:t>
      </w:r>
      <w:r w:rsidRPr="0006016A">
        <w:rPr>
          <w:color w:val="7030A0"/>
          <w:spacing w:val="-5"/>
        </w:rPr>
        <w:t xml:space="preserve"> </w:t>
      </w:r>
      <w:r w:rsidRPr="0006016A">
        <w:rPr>
          <w:color w:val="7030A0"/>
        </w:rPr>
        <w:t>this</w:t>
      </w:r>
      <w:r w:rsidRPr="0006016A">
        <w:rPr>
          <w:color w:val="7030A0"/>
          <w:spacing w:val="-6"/>
        </w:rPr>
        <w:t xml:space="preserve"> </w:t>
      </w:r>
      <w:r w:rsidRPr="0006016A">
        <w:rPr>
          <w:color w:val="7030A0"/>
        </w:rPr>
        <w:t>certificate</w:t>
      </w:r>
      <w:r w:rsidRPr="0006016A">
        <w:rPr>
          <w:color w:val="7030A0"/>
          <w:spacing w:val="-5"/>
        </w:rPr>
        <w:t xml:space="preserve"> </w:t>
      </w:r>
      <w:r w:rsidRPr="0006016A">
        <w:rPr>
          <w:color w:val="7030A0"/>
        </w:rPr>
        <w:t>of</w:t>
      </w:r>
      <w:r w:rsidRPr="0006016A">
        <w:rPr>
          <w:color w:val="7030A0"/>
          <w:spacing w:val="-4"/>
        </w:rPr>
        <w:t xml:space="preserve"> </w:t>
      </w:r>
      <w:r w:rsidRPr="0006016A">
        <w:rPr>
          <w:color w:val="7030A0"/>
        </w:rPr>
        <w:t>completion</w:t>
      </w:r>
      <w:r w:rsidRPr="0006016A">
        <w:rPr>
          <w:color w:val="7030A0"/>
          <w:spacing w:val="-5"/>
        </w:rPr>
        <w:t xml:space="preserve"> </w:t>
      </w:r>
      <w:r w:rsidRPr="0006016A">
        <w:rPr>
          <w:color w:val="7030A0"/>
        </w:rPr>
        <w:t>has</w:t>
      </w:r>
      <w:r w:rsidRPr="0006016A">
        <w:rPr>
          <w:color w:val="7030A0"/>
          <w:spacing w:val="-6"/>
        </w:rPr>
        <w:t xml:space="preserve"> </w:t>
      </w:r>
      <w:r w:rsidRPr="0006016A">
        <w:rPr>
          <w:color w:val="7030A0"/>
          <w:spacing w:val="-4"/>
        </w:rPr>
        <w:t>been:</w:t>
      </w:r>
    </w:p>
    <w:p w14:paraId="02A7771A" w14:textId="77777777" w:rsidR="00861BE3" w:rsidRPr="0006016A" w:rsidRDefault="00861BE3" w:rsidP="00861BE3">
      <w:pPr>
        <w:pStyle w:val="BodyText"/>
        <w:rPr>
          <w:color w:val="7030A0"/>
        </w:rPr>
      </w:pPr>
    </w:p>
    <w:p w14:paraId="6D90E35B" w14:textId="77777777" w:rsidR="00861BE3" w:rsidRPr="0006016A" w:rsidRDefault="00861BE3" w:rsidP="00861BE3">
      <w:pPr>
        <w:pStyle w:val="ListParagraph"/>
        <w:widowControl w:val="0"/>
        <w:numPr>
          <w:ilvl w:val="0"/>
          <w:numId w:val="7"/>
        </w:numPr>
        <w:tabs>
          <w:tab w:val="left" w:pos="1296"/>
          <w:tab w:val="left" w:pos="1297"/>
        </w:tabs>
        <w:autoSpaceDE w:val="0"/>
        <w:autoSpaceDN w:val="0"/>
        <w:spacing w:after="0" w:line="293" w:lineRule="exact"/>
        <w:ind w:hanging="568"/>
        <w:contextualSpacing w:val="0"/>
        <w:rPr>
          <w:rFonts w:ascii="Arial" w:hAnsi="Arial" w:cs="Arial"/>
          <w:color w:val="7030A0"/>
          <w:sz w:val="24"/>
        </w:rPr>
      </w:pPr>
      <w:r w:rsidRPr="0006016A">
        <w:rPr>
          <w:rFonts w:ascii="Arial" w:hAnsi="Arial" w:cs="Arial"/>
          <w:color w:val="7030A0"/>
          <w:sz w:val="24"/>
        </w:rPr>
        <w:t>given</w:t>
      </w:r>
      <w:r w:rsidRPr="0006016A">
        <w:rPr>
          <w:rFonts w:ascii="Arial" w:hAnsi="Arial" w:cs="Arial"/>
          <w:color w:val="7030A0"/>
          <w:spacing w:val="-5"/>
          <w:sz w:val="24"/>
        </w:rPr>
        <w:t xml:space="preserve"> </w:t>
      </w:r>
      <w:r w:rsidRPr="0006016A">
        <w:rPr>
          <w:rFonts w:ascii="Arial" w:hAnsi="Arial" w:cs="Arial"/>
          <w:color w:val="7030A0"/>
          <w:sz w:val="24"/>
        </w:rPr>
        <w:t>to</w:t>
      </w:r>
      <w:r w:rsidRPr="0006016A">
        <w:rPr>
          <w:rFonts w:ascii="Arial" w:hAnsi="Arial" w:cs="Arial"/>
          <w:color w:val="7030A0"/>
          <w:spacing w:val="-5"/>
          <w:sz w:val="24"/>
        </w:rPr>
        <w:t xml:space="preserve"> </w:t>
      </w:r>
      <w:r w:rsidRPr="0006016A">
        <w:rPr>
          <w:rFonts w:ascii="Arial" w:hAnsi="Arial" w:cs="Arial"/>
          <w:color w:val="7030A0"/>
          <w:sz w:val="24"/>
        </w:rPr>
        <w:t>the</w:t>
      </w:r>
      <w:r w:rsidRPr="0006016A">
        <w:rPr>
          <w:rFonts w:ascii="Arial" w:hAnsi="Arial" w:cs="Arial"/>
          <w:color w:val="7030A0"/>
          <w:spacing w:val="-7"/>
          <w:sz w:val="24"/>
        </w:rPr>
        <w:t xml:space="preserve"> ECT</w:t>
      </w:r>
      <w:r w:rsidRPr="0006016A">
        <w:rPr>
          <w:rFonts w:ascii="Arial" w:hAnsi="Arial" w:cs="Arial"/>
          <w:color w:val="7030A0"/>
          <w:spacing w:val="-2"/>
          <w:sz w:val="24"/>
        </w:rPr>
        <w:t>;</w:t>
      </w:r>
    </w:p>
    <w:p w14:paraId="6A6F12C3" w14:textId="77777777" w:rsidR="00861BE3" w:rsidRPr="0006016A" w:rsidRDefault="00861BE3" w:rsidP="00861BE3">
      <w:pPr>
        <w:pStyle w:val="ListParagraph"/>
        <w:widowControl w:val="0"/>
        <w:numPr>
          <w:ilvl w:val="0"/>
          <w:numId w:val="7"/>
        </w:numPr>
        <w:tabs>
          <w:tab w:val="left" w:pos="1296"/>
          <w:tab w:val="left" w:pos="1297"/>
        </w:tabs>
        <w:autoSpaceDE w:val="0"/>
        <w:autoSpaceDN w:val="0"/>
        <w:spacing w:after="0" w:line="292" w:lineRule="exact"/>
        <w:ind w:hanging="568"/>
        <w:contextualSpacing w:val="0"/>
        <w:rPr>
          <w:rFonts w:ascii="Arial" w:hAnsi="Arial" w:cs="Arial"/>
          <w:color w:val="7030A0"/>
          <w:sz w:val="24"/>
        </w:rPr>
      </w:pPr>
      <w:r w:rsidRPr="0006016A">
        <w:rPr>
          <w:rFonts w:ascii="Arial" w:hAnsi="Arial" w:cs="Arial"/>
          <w:color w:val="7030A0"/>
          <w:sz w:val="24"/>
        </w:rPr>
        <w:t>retained</w:t>
      </w:r>
      <w:r w:rsidRPr="0006016A">
        <w:rPr>
          <w:rFonts w:ascii="Arial" w:hAnsi="Arial" w:cs="Arial"/>
          <w:color w:val="7030A0"/>
          <w:spacing w:val="-4"/>
          <w:sz w:val="24"/>
        </w:rPr>
        <w:t xml:space="preserve"> </w:t>
      </w:r>
      <w:r w:rsidRPr="0006016A">
        <w:rPr>
          <w:rFonts w:ascii="Arial" w:hAnsi="Arial" w:cs="Arial"/>
          <w:color w:val="7030A0"/>
          <w:sz w:val="24"/>
        </w:rPr>
        <w:t>by</w:t>
      </w:r>
      <w:r w:rsidRPr="0006016A">
        <w:rPr>
          <w:rFonts w:ascii="Arial" w:hAnsi="Arial" w:cs="Arial"/>
          <w:color w:val="7030A0"/>
          <w:spacing w:val="-6"/>
          <w:sz w:val="24"/>
        </w:rPr>
        <w:t xml:space="preserve"> </w:t>
      </w:r>
      <w:r w:rsidRPr="0006016A">
        <w:rPr>
          <w:rFonts w:ascii="Arial" w:hAnsi="Arial" w:cs="Arial"/>
          <w:color w:val="7030A0"/>
          <w:sz w:val="24"/>
        </w:rPr>
        <w:t>the</w:t>
      </w:r>
      <w:r w:rsidRPr="0006016A">
        <w:rPr>
          <w:rFonts w:ascii="Arial" w:hAnsi="Arial" w:cs="Arial"/>
          <w:color w:val="7030A0"/>
          <w:spacing w:val="-5"/>
          <w:sz w:val="24"/>
        </w:rPr>
        <w:t xml:space="preserve"> </w:t>
      </w:r>
      <w:r w:rsidRPr="0006016A">
        <w:rPr>
          <w:rFonts w:ascii="Arial" w:hAnsi="Arial" w:cs="Arial"/>
          <w:color w:val="7030A0"/>
          <w:spacing w:val="-2"/>
          <w:sz w:val="24"/>
        </w:rPr>
        <w:t>school; and</w:t>
      </w:r>
    </w:p>
    <w:p w14:paraId="422FAD03" w14:textId="77777777" w:rsidR="00861BE3" w:rsidRPr="0006016A" w:rsidRDefault="00861BE3" w:rsidP="00861BE3">
      <w:pPr>
        <w:pStyle w:val="ListParagraph"/>
        <w:widowControl w:val="0"/>
        <w:numPr>
          <w:ilvl w:val="0"/>
          <w:numId w:val="7"/>
        </w:numPr>
        <w:tabs>
          <w:tab w:val="left" w:pos="1296"/>
          <w:tab w:val="left" w:pos="1297"/>
        </w:tabs>
        <w:autoSpaceDE w:val="0"/>
        <w:autoSpaceDN w:val="0"/>
        <w:spacing w:after="0" w:line="240" w:lineRule="auto"/>
        <w:ind w:right="819" w:hanging="568"/>
        <w:contextualSpacing w:val="0"/>
        <w:rPr>
          <w:rFonts w:ascii="Arial" w:hAnsi="Arial" w:cs="Arial"/>
          <w:color w:val="7030A0"/>
          <w:sz w:val="24"/>
        </w:rPr>
      </w:pPr>
      <w:r w:rsidRPr="0006016A">
        <w:rPr>
          <w:rFonts w:ascii="Arial" w:hAnsi="Arial" w:cs="Arial"/>
          <w:color w:val="7030A0"/>
          <w:sz w:val="24"/>
        </w:rPr>
        <w:t>uploaded onto the ECT’s account</w:t>
      </w:r>
      <w:r w:rsidRPr="0006016A">
        <w:rPr>
          <w:rFonts w:ascii="Arial" w:hAnsi="Arial" w:cs="Arial"/>
          <w:color w:val="7030A0"/>
          <w:sz w:val="24"/>
          <w:szCs w:val="24"/>
        </w:rPr>
        <w:t xml:space="preserve"> within the GTCNI’s </w:t>
      </w:r>
      <w:hyperlink r:id="rId36" w:history="1">
        <w:r>
          <w:rPr>
            <w:rStyle w:val="Hyperlink"/>
            <w:rFonts w:ascii="Arial" w:hAnsi="Arial" w:cs="Arial"/>
            <w:color w:val="7030A0"/>
            <w:sz w:val="24"/>
            <w:szCs w:val="24"/>
          </w:rPr>
          <w:t>O</w:t>
        </w:r>
        <w:r w:rsidRPr="0006016A">
          <w:rPr>
            <w:rStyle w:val="Hyperlink"/>
            <w:rFonts w:ascii="Arial" w:hAnsi="Arial" w:cs="Arial"/>
            <w:color w:val="7030A0"/>
            <w:sz w:val="24"/>
            <w:szCs w:val="24"/>
          </w:rPr>
          <w:t xml:space="preserve">nline </w:t>
        </w:r>
        <w:r>
          <w:rPr>
            <w:rStyle w:val="Hyperlink"/>
            <w:rFonts w:ascii="Arial" w:hAnsi="Arial" w:cs="Arial"/>
            <w:color w:val="7030A0"/>
            <w:sz w:val="24"/>
            <w:szCs w:val="24"/>
          </w:rPr>
          <w:t>P</w:t>
        </w:r>
        <w:r w:rsidRPr="0006016A">
          <w:rPr>
            <w:rStyle w:val="Hyperlink"/>
            <w:rFonts w:ascii="Arial" w:hAnsi="Arial" w:cs="Arial"/>
            <w:color w:val="7030A0"/>
            <w:sz w:val="24"/>
            <w:szCs w:val="24"/>
          </w:rPr>
          <w:t>ortal</w:t>
        </w:r>
      </w:hyperlink>
      <w:r w:rsidRPr="0006016A">
        <w:rPr>
          <w:rFonts w:ascii="Arial" w:hAnsi="Arial" w:cs="Arial"/>
          <w:color w:val="7030A0"/>
          <w:sz w:val="24"/>
          <w:szCs w:val="24"/>
        </w:rPr>
        <w:t>.</w:t>
      </w:r>
      <w:r w:rsidRPr="0006016A">
        <w:rPr>
          <w:rFonts w:ascii="Arial" w:hAnsi="Arial" w:cs="Arial"/>
          <w:color w:val="7030A0"/>
          <w:sz w:val="24"/>
        </w:rPr>
        <w:t xml:space="preserve"> </w:t>
      </w:r>
    </w:p>
    <w:p w14:paraId="1DAE124E" w14:textId="77777777" w:rsidR="00861BE3" w:rsidRDefault="00861BE3" w:rsidP="00E13E08">
      <w:pPr>
        <w:rPr>
          <w:color w:val="7030A0"/>
          <w:sz w:val="24"/>
        </w:rPr>
      </w:pPr>
    </w:p>
    <w:p w14:paraId="78027772" w14:textId="11AD3772" w:rsidR="00861BE3" w:rsidRDefault="00861BE3">
      <w:pPr>
        <w:rPr>
          <w:color w:val="7030A0"/>
          <w:sz w:val="24"/>
        </w:rPr>
      </w:pPr>
      <w:r>
        <w:rPr>
          <w:color w:val="7030A0"/>
          <w:sz w:val="24"/>
        </w:rPr>
        <w:br w:type="page"/>
      </w:r>
    </w:p>
    <w:p w14:paraId="0D3D09B3" w14:textId="77777777" w:rsidR="00861BE3" w:rsidRDefault="00861BE3" w:rsidP="00861BE3">
      <w:pPr>
        <w:rPr>
          <w:rFonts w:ascii="Arial" w:hAnsi="Arial" w:cs="Arial"/>
          <w:b/>
          <w:bCs/>
          <w:color w:val="FF0000"/>
          <w:sz w:val="28"/>
          <w:szCs w:val="28"/>
        </w:rPr>
      </w:pPr>
    </w:p>
    <w:p w14:paraId="2AE7638A" w14:textId="78F16AD6" w:rsidR="00861BE3" w:rsidRPr="00752350" w:rsidRDefault="00861BE3" w:rsidP="00752350">
      <w:pPr>
        <w:pStyle w:val="Heading1"/>
        <w:rPr>
          <w:rFonts w:ascii="Arial" w:hAnsi="Arial" w:cs="Arial"/>
          <w:b/>
          <w:bCs/>
          <w:color w:val="C00000"/>
          <w:sz w:val="28"/>
          <w:szCs w:val="28"/>
        </w:rPr>
      </w:pPr>
      <w:r w:rsidRPr="00752350">
        <w:rPr>
          <w:rFonts w:ascii="Arial" w:hAnsi="Arial" w:cs="Arial"/>
          <w:b/>
          <w:bCs/>
          <w:color w:val="C00000"/>
          <w:sz w:val="28"/>
          <w:szCs w:val="28"/>
        </w:rPr>
        <w:t>6</w:t>
      </w:r>
      <w:r w:rsidRPr="00752350">
        <w:rPr>
          <w:rFonts w:ascii="Arial" w:hAnsi="Arial" w:cs="Arial"/>
          <w:b/>
          <w:bCs/>
          <w:color w:val="C00000"/>
          <w:sz w:val="28"/>
          <w:szCs w:val="28"/>
        </w:rPr>
        <w:tab/>
        <w:t>Useful Publications / Websites</w:t>
      </w:r>
    </w:p>
    <w:p w14:paraId="09E26473" w14:textId="77777777" w:rsidR="00861BE3" w:rsidRPr="00752350" w:rsidRDefault="00861BE3" w:rsidP="00861BE3">
      <w:pPr>
        <w:rPr>
          <w:rFonts w:ascii="Arial" w:hAnsi="Arial" w:cs="Arial"/>
          <w:color w:val="C00000"/>
          <w:sz w:val="24"/>
          <w:szCs w:val="24"/>
          <w:u w:val="single"/>
        </w:rPr>
      </w:pPr>
    </w:p>
    <w:p w14:paraId="4D3455E9" w14:textId="77777777" w:rsidR="00861BE3" w:rsidRPr="00752350" w:rsidRDefault="00861BE3" w:rsidP="00752350">
      <w:pPr>
        <w:ind w:firstLine="720"/>
        <w:rPr>
          <w:rFonts w:ascii="Arial" w:hAnsi="Arial" w:cs="Arial"/>
          <w:color w:val="C00000"/>
          <w:sz w:val="24"/>
          <w:szCs w:val="24"/>
        </w:rPr>
      </w:pPr>
      <w:r w:rsidRPr="00752350">
        <w:rPr>
          <w:rFonts w:ascii="Arial" w:hAnsi="Arial" w:cs="Arial"/>
          <w:color w:val="C00000"/>
          <w:sz w:val="24"/>
          <w:szCs w:val="24"/>
        </w:rPr>
        <w:t>Provided below are links to a number of useful publications / websites.</w:t>
      </w:r>
    </w:p>
    <w:p w14:paraId="6BD0A615" w14:textId="77777777" w:rsidR="00861BE3" w:rsidRPr="00F01714" w:rsidRDefault="00861BE3" w:rsidP="00861BE3">
      <w:pPr>
        <w:rPr>
          <w:rFonts w:ascii="Arial" w:hAnsi="Arial" w:cs="Arial"/>
          <w:color w:val="FF0000"/>
          <w:sz w:val="24"/>
          <w:szCs w:val="24"/>
          <w:u w:val="single"/>
        </w:rPr>
      </w:pPr>
    </w:p>
    <w:p w14:paraId="3E8056AF" w14:textId="62770C22" w:rsidR="00861BE3" w:rsidRPr="00F01714" w:rsidRDefault="00861BE3" w:rsidP="00752350">
      <w:pPr>
        <w:ind w:firstLine="720"/>
        <w:rPr>
          <w:rFonts w:ascii="Arial" w:hAnsi="Arial" w:cs="Arial"/>
          <w:b/>
          <w:bCs/>
          <w:color w:val="FF0000"/>
          <w:sz w:val="24"/>
          <w:szCs w:val="24"/>
          <w:u w:val="single"/>
        </w:rPr>
      </w:pPr>
      <w:r w:rsidRPr="00F01714">
        <w:rPr>
          <w:rFonts w:ascii="Arial" w:hAnsi="Arial" w:cs="Arial"/>
          <w:b/>
          <w:bCs/>
          <w:color w:val="FF0000"/>
          <w:sz w:val="24"/>
          <w:szCs w:val="24"/>
          <w:u w:val="single"/>
        </w:rPr>
        <w:t>Organisation</w:t>
      </w:r>
      <w:r w:rsidRPr="00F01714">
        <w:rPr>
          <w:rFonts w:ascii="Arial" w:hAnsi="Arial" w:cs="Arial"/>
          <w:b/>
          <w:bCs/>
          <w:color w:val="FF0000"/>
          <w:sz w:val="24"/>
          <w:szCs w:val="24"/>
        </w:rPr>
        <w:tab/>
      </w:r>
      <w:r w:rsidRPr="00F01714">
        <w:rPr>
          <w:rFonts w:ascii="Arial" w:hAnsi="Arial" w:cs="Arial"/>
          <w:b/>
          <w:bCs/>
          <w:color w:val="FF0000"/>
          <w:sz w:val="24"/>
          <w:szCs w:val="24"/>
        </w:rPr>
        <w:tab/>
      </w:r>
      <w:r w:rsidRPr="00F01714">
        <w:rPr>
          <w:rFonts w:ascii="Arial" w:hAnsi="Arial" w:cs="Arial"/>
          <w:b/>
          <w:bCs/>
          <w:color w:val="FF0000"/>
          <w:sz w:val="24"/>
          <w:szCs w:val="24"/>
        </w:rPr>
        <w:tab/>
      </w:r>
      <w:r w:rsidR="00E573F0">
        <w:rPr>
          <w:rFonts w:ascii="Arial" w:hAnsi="Arial" w:cs="Arial"/>
          <w:b/>
          <w:bCs/>
          <w:color w:val="FF0000"/>
          <w:sz w:val="24"/>
          <w:szCs w:val="24"/>
        </w:rPr>
        <w:tab/>
      </w:r>
      <w:r w:rsidRPr="00F01714">
        <w:rPr>
          <w:rFonts w:ascii="Arial" w:hAnsi="Arial" w:cs="Arial"/>
          <w:b/>
          <w:bCs/>
          <w:color w:val="FF0000"/>
          <w:sz w:val="24"/>
          <w:szCs w:val="24"/>
          <w:u w:val="single"/>
        </w:rPr>
        <w:t>Title</w:t>
      </w:r>
    </w:p>
    <w:p w14:paraId="5C8A5682" w14:textId="77777777" w:rsidR="00861BE3" w:rsidRPr="00F01714" w:rsidRDefault="00861BE3" w:rsidP="00861BE3">
      <w:pPr>
        <w:rPr>
          <w:rFonts w:ascii="Arial" w:hAnsi="Arial" w:cs="Arial"/>
          <w:color w:val="000000" w:themeColor="text1"/>
          <w:sz w:val="24"/>
          <w:szCs w:val="24"/>
        </w:rPr>
      </w:pPr>
    </w:p>
    <w:p w14:paraId="3022B7C8" w14:textId="0765E2C2" w:rsidR="00E309F4" w:rsidRDefault="00E309F4" w:rsidP="00752350">
      <w:pPr>
        <w:ind w:firstLine="720"/>
        <w:rPr>
          <w:rFonts w:ascii="Arial" w:hAnsi="Arial" w:cs="Arial"/>
          <w:color w:val="FF0000"/>
          <w:sz w:val="24"/>
          <w:szCs w:val="24"/>
        </w:rPr>
      </w:pPr>
      <w:r>
        <w:rPr>
          <w:rFonts w:ascii="Arial" w:hAnsi="Arial" w:cs="Arial"/>
          <w:color w:val="FF0000"/>
          <w:sz w:val="24"/>
          <w:szCs w:val="24"/>
        </w:rPr>
        <w:t>CCEA</w:t>
      </w:r>
      <w:r>
        <w:rPr>
          <w:rFonts w:ascii="Arial" w:hAnsi="Arial" w:cs="Arial"/>
          <w:color w:val="FF0000"/>
          <w:sz w:val="24"/>
          <w:szCs w:val="24"/>
        </w:rPr>
        <w:tab/>
      </w:r>
      <w:r>
        <w:rPr>
          <w:rFonts w:ascii="Arial" w:hAnsi="Arial" w:cs="Arial"/>
          <w:color w:val="FF0000"/>
          <w:sz w:val="24"/>
          <w:szCs w:val="24"/>
        </w:rPr>
        <w:tab/>
      </w:r>
      <w:hyperlink r:id="rId37" w:history="1">
        <w:r w:rsidRPr="00E309F4">
          <w:rPr>
            <w:rStyle w:val="Hyperlink"/>
            <w:rFonts w:ascii="Arial" w:hAnsi="Arial" w:cs="Arial"/>
            <w:sz w:val="24"/>
            <w:szCs w:val="24"/>
          </w:rPr>
          <w:t>Council for the Curriculum, Examinations and Assessment</w:t>
        </w:r>
      </w:hyperlink>
    </w:p>
    <w:p w14:paraId="7F4491E0" w14:textId="752C8078" w:rsidR="001B5B97" w:rsidRDefault="0014065D" w:rsidP="00752350">
      <w:pPr>
        <w:ind w:firstLine="720"/>
        <w:rPr>
          <w:rFonts w:ascii="Arial" w:hAnsi="Arial" w:cs="Arial"/>
          <w:color w:val="FF0000"/>
          <w:sz w:val="24"/>
          <w:szCs w:val="24"/>
        </w:rPr>
      </w:pPr>
      <w:r>
        <w:rPr>
          <w:rFonts w:ascii="Arial" w:hAnsi="Arial" w:cs="Arial"/>
          <w:color w:val="FF0000"/>
          <w:sz w:val="24"/>
          <w:szCs w:val="24"/>
        </w:rPr>
        <w:t>CCEA</w:t>
      </w:r>
      <w:r>
        <w:rPr>
          <w:rFonts w:ascii="Arial" w:hAnsi="Arial" w:cs="Arial"/>
          <w:color w:val="FF0000"/>
          <w:sz w:val="24"/>
          <w:szCs w:val="24"/>
        </w:rPr>
        <w:tab/>
      </w:r>
      <w:r>
        <w:rPr>
          <w:rFonts w:ascii="Arial" w:hAnsi="Arial" w:cs="Arial"/>
          <w:color w:val="FF0000"/>
          <w:sz w:val="24"/>
          <w:szCs w:val="24"/>
        </w:rPr>
        <w:tab/>
      </w:r>
      <w:hyperlink r:id="rId38" w:history="1">
        <w:r w:rsidRPr="0014065D">
          <w:rPr>
            <w:rStyle w:val="Hyperlink"/>
            <w:rFonts w:ascii="Arial" w:hAnsi="Arial" w:cs="Arial"/>
            <w:sz w:val="24"/>
            <w:szCs w:val="24"/>
          </w:rPr>
          <w:t>Supporting Teacher Education and Professional Learning</w:t>
        </w:r>
      </w:hyperlink>
    </w:p>
    <w:p w14:paraId="63409080" w14:textId="54C8A304" w:rsidR="00464F5B" w:rsidRDefault="00464F5B" w:rsidP="00752350">
      <w:pPr>
        <w:ind w:firstLine="720"/>
        <w:rPr>
          <w:rFonts w:ascii="Arial" w:hAnsi="Arial" w:cs="Arial"/>
          <w:color w:val="FF0000"/>
          <w:sz w:val="24"/>
          <w:szCs w:val="24"/>
        </w:rPr>
      </w:pPr>
      <w:r>
        <w:rPr>
          <w:rFonts w:ascii="Arial" w:hAnsi="Arial" w:cs="Arial"/>
          <w:color w:val="FF0000"/>
          <w:sz w:val="24"/>
          <w:szCs w:val="24"/>
        </w:rPr>
        <w:t>CCMS</w:t>
      </w:r>
      <w:r>
        <w:rPr>
          <w:rFonts w:ascii="Arial" w:hAnsi="Arial" w:cs="Arial"/>
          <w:color w:val="FF0000"/>
          <w:sz w:val="24"/>
          <w:szCs w:val="24"/>
        </w:rPr>
        <w:tab/>
      </w:r>
      <w:r>
        <w:rPr>
          <w:rFonts w:ascii="Arial" w:hAnsi="Arial" w:cs="Arial"/>
          <w:color w:val="FF0000"/>
          <w:sz w:val="24"/>
          <w:szCs w:val="24"/>
        </w:rPr>
        <w:tab/>
      </w:r>
      <w:hyperlink r:id="rId39" w:history="1">
        <w:r w:rsidRPr="00464F5B">
          <w:rPr>
            <w:rStyle w:val="Hyperlink"/>
            <w:rFonts w:ascii="Arial" w:hAnsi="Arial" w:cs="Arial"/>
            <w:sz w:val="24"/>
            <w:szCs w:val="24"/>
          </w:rPr>
          <w:t>Council for Catholic Maintained Schools</w:t>
        </w:r>
      </w:hyperlink>
    </w:p>
    <w:p w14:paraId="52BD020C" w14:textId="0FD0C8B6" w:rsidR="00464F5B" w:rsidRPr="00E309F4" w:rsidRDefault="00464F5B" w:rsidP="00752350">
      <w:pPr>
        <w:ind w:firstLine="720"/>
        <w:rPr>
          <w:rStyle w:val="Hyperlink"/>
          <w:rFonts w:ascii="Arial" w:hAnsi="Arial" w:cs="Arial"/>
          <w:sz w:val="24"/>
          <w:szCs w:val="24"/>
        </w:rPr>
      </w:pPr>
      <w:r>
        <w:rPr>
          <w:rFonts w:ascii="Arial" w:hAnsi="Arial" w:cs="Arial"/>
          <w:color w:val="FF0000"/>
          <w:sz w:val="24"/>
          <w:szCs w:val="24"/>
        </w:rPr>
        <w:t>CnaG</w:t>
      </w:r>
      <w:r>
        <w:rPr>
          <w:rFonts w:ascii="Arial" w:hAnsi="Arial" w:cs="Arial"/>
          <w:color w:val="FF0000"/>
          <w:sz w:val="24"/>
          <w:szCs w:val="24"/>
        </w:rPr>
        <w:tab/>
      </w:r>
      <w:r>
        <w:rPr>
          <w:rFonts w:ascii="Arial" w:hAnsi="Arial" w:cs="Arial"/>
          <w:color w:val="FF0000"/>
          <w:sz w:val="24"/>
          <w:szCs w:val="24"/>
        </w:rPr>
        <w:tab/>
      </w:r>
      <w:r w:rsidR="00E309F4">
        <w:rPr>
          <w:rFonts w:ascii="Arial" w:hAnsi="Arial" w:cs="Arial"/>
          <w:color w:val="FF0000"/>
          <w:sz w:val="24"/>
          <w:szCs w:val="24"/>
        </w:rPr>
        <w:fldChar w:fldCharType="begin"/>
      </w:r>
      <w:r w:rsidR="00E309F4">
        <w:rPr>
          <w:rFonts w:ascii="Arial" w:hAnsi="Arial" w:cs="Arial"/>
          <w:color w:val="FF0000"/>
          <w:sz w:val="24"/>
          <w:szCs w:val="24"/>
        </w:rPr>
        <w:instrText>HYPERLINK "https://www.comhairle.org/"</w:instrText>
      </w:r>
      <w:r w:rsidR="00E309F4">
        <w:rPr>
          <w:rFonts w:ascii="Arial" w:hAnsi="Arial" w:cs="Arial"/>
          <w:color w:val="FF0000"/>
          <w:sz w:val="24"/>
          <w:szCs w:val="24"/>
        </w:rPr>
      </w:r>
      <w:r w:rsidR="00E309F4">
        <w:rPr>
          <w:rFonts w:ascii="Arial" w:hAnsi="Arial" w:cs="Arial"/>
          <w:color w:val="FF0000"/>
          <w:sz w:val="24"/>
          <w:szCs w:val="24"/>
        </w:rPr>
        <w:fldChar w:fldCharType="separate"/>
      </w:r>
      <w:proofErr w:type="spellStart"/>
      <w:r w:rsidR="00E309F4" w:rsidRPr="00E309F4">
        <w:rPr>
          <w:rStyle w:val="Hyperlink"/>
          <w:rFonts w:ascii="Arial" w:hAnsi="Arial" w:cs="Arial"/>
          <w:sz w:val="24"/>
          <w:szCs w:val="24"/>
        </w:rPr>
        <w:t>Comhairle</w:t>
      </w:r>
      <w:proofErr w:type="spellEnd"/>
      <w:r w:rsidR="00E309F4" w:rsidRPr="00E309F4">
        <w:rPr>
          <w:rStyle w:val="Hyperlink"/>
          <w:rFonts w:ascii="Arial" w:hAnsi="Arial" w:cs="Arial"/>
          <w:sz w:val="24"/>
          <w:szCs w:val="24"/>
        </w:rPr>
        <w:t xml:space="preserve"> </w:t>
      </w:r>
      <w:proofErr w:type="spellStart"/>
      <w:r w:rsidR="00E309F4" w:rsidRPr="00E309F4">
        <w:rPr>
          <w:rStyle w:val="Hyperlink"/>
          <w:rFonts w:ascii="Arial" w:hAnsi="Arial" w:cs="Arial"/>
          <w:sz w:val="24"/>
          <w:szCs w:val="24"/>
        </w:rPr>
        <w:t>na</w:t>
      </w:r>
      <w:proofErr w:type="spellEnd"/>
      <w:r w:rsidR="00E309F4" w:rsidRPr="00E309F4">
        <w:rPr>
          <w:rStyle w:val="Hyperlink"/>
          <w:rFonts w:ascii="Arial" w:hAnsi="Arial" w:cs="Arial"/>
          <w:sz w:val="24"/>
          <w:szCs w:val="24"/>
        </w:rPr>
        <w:t xml:space="preserve"> </w:t>
      </w:r>
      <w:proofErr w:type="spellStart"/>
      <w:r w:rsidR="00E309F4" w:rsidRPr="00E309F4">
        <w:rPr>
          <w:rStyle w:val="Hyperlink"/>
          <w:rFonts w:ascii="Arial" w:hAnsi="Arial" w:cs="Arial"/>
          <w:sz w:val="24"/>
          <w:szCs w:val="24"/>
        </w:rPr>
        <w:t>Gaelscola</w:t>
      </w:r>
      <w:proofErr w:type="spellEnd"/>
      <w:r w:rsidR="00E309F4" w:rsidRPr="00E309F4">
        <w:rPr>
          <w:rStyle w:val="Hyperlink"/>
          <w:rFonts w:ascii="Arial" w:hAnsi="Arial" w:cs="Arial"/>
          <w:sz w:val="24"/>
          <w:szCs w:val="24"/>
          <w:lang w:val="en-US"/>
        </w:rPr>
        <w:t>í</w:t>
      </w:r>
      <w:proofErr w:type="spellStart"/>
      <w:r w:rsidR="00E309F4" w:rsidRPr="00E309F4">
        <w:rPr>
          <w:rStyle w:val="Hyperlink"/>
          <w:rFonts w:ascii="Arial" w:hAnsi="Arial" w:cs="Arial"/>
          <w:sz w:val="24"/>
          <w:szCs w:val="24"/>
        </w:rPr>
        <w:t>ochta</w:t>
      </w:r>
      <w:proofErr w:type="spellEnd"/>
    </w:p>
    <w:p w14:paraId="17CDEC2F" w14:textId="78362282" w:rsidR="00464F5B" w:rsidRDefault="00E309F4" w:rsidP="00752350">
      <w:pPr>
        <w:ind w:firstLine="720"/>
        <w:rPr>
          <w:rFonts w:ascii="Arial" w:hAnsi="Arial" w:cs="Arial"/>
          <w:color w:val="FF0000"/>
          <w:sz w:val="24"/>
          <w:szCs w:val="24"/>
        </w:rPr>
      </w:pPr>
      <w:r>
        <w:rPr>
          <w:rFonts w:ascii="Arial" w:hAnsi="Arial" w:cs="Arial"/>
          <w:color w:val="FF0000"/>
          <w:sz w:val="24"/>
          <w:szCs w:val="24"/>
        </w:rPr>
        <w:fldChar w:fldCharType="end"/>
      </w:r>
      <w:r w:rsidR="00464F5B">
        <w:rPr>
          <w:rFonts w:ascii="Arial" w:hAnsi="Arial" w:cs="Arial"/>
          <w:color w:val="FF0000"/>
          <w:sz w:val="24"/>
          <w:szCs w:val="24"/>
        </w:rPr>
        <w:t>CSSC</w:t>
      </w:r>
      <w:r w:rsidR="00464F5B">
        <w:rPr>
          <w:rFonts w:ascii="Arial" w:hAnsi="Arial" w:cs="Arial"/>
          <w:color w:val="FF0000"/>
          <w:sz w:val="24"/>
          <w:szCs w:val="24"/>
        </w:rPr>
        <w:tab/>
      </w:r>
      <w:r w:rsidR="00464F5B">
        <w:rPr>
          <w:rFonts w:ascii="Arial" w:hAnsi="Arial" w:cs="Arial"/>
          <w:color w:val="FF0000"/>
          <w:sz w:val="24"/>
          <w:szCs w:val="24"/>
        </w:rPr>
        <w:tab/>
      </w:r>
      <w:hyperlink r:id="rId40" w:history="1">
        <w:r w:rsidR="00464F5B" w:rsidRPr="00464F5B">
          <w:rPr>
            <w:rStyle w:val="Hyperlink"/>
            <w:rFonts w:ascii="Arial" w:hAnsi="Arial" w:cs="Arial"/>
            <w:sz w:val="24"/>
            <w:szCs w:val="24"/>
          </w:rPr>
          <w:t>Controlled Schools’ Support Council</w:t>
        </w:r>
      </w:hyperlink>
    </w:p>
    <w:p w14:paraId="17813BFE" w14:textId="41CD269D" w:rsidR="00E309F4" w:rsidRDefault="00E309F4" w:rsidP="00752350">
      <w:pPr>
        <w:ind w:firstLine="720"/>
        <w:rPr>
          <w:rFonts w:ascii="Arial" w:hAnsi="Arial" w:cs="Arial"/>
          <w:color w:val="FF0000"/>
          <w:sz w:val="24"/>
          <w:szCs w:val="24"/>
        </w:rPr>
      </w:pPr>
      <w:r>
        <w:rPr>
          <w:rFonts w:ascii="Arial" w:hAnsi="Arial" w:cs="Arial"/>
          <w:color w:val="FF0000"/>
          <w:sz w:val="24"/>
          <w:szCs w:val="24"/>
        </w:rPr>
        <w:t>DE</w:t>
      </w:r>
      <w:r>
        <w:rPr>
          <w:rFonts w:ascii="Arial" w:hAnsi="Arial" w:cs="Arial"/>
          <w:color w:val="FF0000"/>
          <w:sz w:val="24"/>
          <w:szCs w:val="24"/>
        </w:rPr>
        <w:tab/>
      </w:r>
      <w:r>
        <w:rPr>
          <w:rFonts w:ascii="Arial" w:hAnsi="Arial" w:cs="Arial"/>
          <w:color w:val="FF0000"/>
          <w:sz w:val="24"/>
          <w:szCs w:val="24"/>
        </w:rPr>
        <w:tab/>
      </w:r>
      <w:hyperlink r:id="rId41" w:history="1">
        <w:r w:rsidRPr="00E309F4">
          <w:rPr>
            <w:rStyle w:val="Hyperlink"/>
            <w:rFonts w:ascii="Arial" w:hAnsi="Arial" w:cs="Arial"/>
            <w:sz w:val="24"/>
            <w:szCs w:val="24"/>
          </w:rPr>
          <w:t>Department of Education</w:t>
        </w:r>
      </w:hyperlink>
    </w:p>
    <w:p w14:paraId="3753DBAB" w14:textId="5C22D3C9" w:rsidR="00861BE3" w:rsidRDefault="00861BE3" w:rsidP="001B5B97">
      <w:pPr>
        <w:ind w:firstLine="720"/>
        <w:rPr>
          <w:rStyle w:val="Hyperlink"/>
          <w:rFonts w:ascii="Arial" w:hAnsi="Arial" w:cs="Arial"/>
          <w:color w:val="FF0000"/>
          <w:sz w:val="24"/>
          <w:szCs w:val="24"/>
        </w:rPr>
      </w:pPr>
      <w:r w:rsidRPr="00FA2E7A">
        <w:rPr>
          <w:rFonts w:ascii="Arial" w:hAnsi="Arial" w:cs="Arial"/>
          <w:color w:val="FF0000"/>
          <w:sz w:val="24"/>
          <w:szCs w:val="24"/>
        </w:rPr>
        <w:t>DE</w:t>
      </w:r>
      <w:r w:rsidRPr="00FA2E7A">
        <w:rPr>
          <w:rFonts w:ascii="Arial" w:hAnsi="Arial" w:cs="Arial"/>
          <w:color w:val="FF0000"/>
          <w:sz w:val="24"/>
          <w:szCs w:val="24"/>
        </w:rPr>
        <w:tab/>
      </w:r>
      <w:r w:rsidRPr="00FA2E7A">
        <w:rPr>
          <w:rFonts w:ascii="Arial" w:hAnsi="Arial" w:cs="Arial"/>
          <w:color w:val="FF0000"/>
          <w:sz w:val="24"/>
          <w:szCs w:val="24"/>
        </w:rPr>
        <w:tab/>
      </w:r>
      <w:hyperlink r:id="rId42" w:history="1">
        <w:r w:rsidR="00BF759A" w:rsidRPr="00FA2E7A">
          <w:rPr>
            <w:rStyle w:val="Hyperlink"/>
            <w:rFonts w:ascii="Arial" w:hAnsi="Arial" w:cs="Arial"/>
            <w:sz w:val="24"/>
            <w:szCs w:val="24"/>
          </w:rPr>
          <w:t>Corporate Plan 2023-28 – Every CHILD</w:t>
        </w:r>
      </w:hyperlink>
      <w:r w:rsidR="00BF759A">
        <w:rPr>
          <w:rStyle w:val="Hyperlink"/>
          <w:rFonts w:ascii="Arial" w:hAnsi="Arial" w:cs="Arial"/>
          <w:color w:val="FF0000"/>
          <w:sz w:val="24"/>
          <w:szCs w:val="24"/>
        </w:rPr>
        <w:t xml:space="preserve"> </w:t>
      </w:r>
    </w:p>
    <w:p w14:paraId="6747A810" w14:textId="28875DB9" w:rsidR="0014065D" w:rsidRPr="0014065D" w:rsidRDefault="0014065D" w:rsidP="001B5B97">
      <w:pPr>
        <w:ind w:firstLine="720"/>
        <w:rPr>
          <w:rFonts w:ascii="Arial" w:hAnsi="Arial" w:cs="Arial"/>
          <w:color w:val="FF0000"/>
          <w:sz w:val="24"/>
          <w:szCs w:val="24"/>
        </w:rPr>
      </w:pPr>
      <w:r w:rsidRPr="0014065D">
        <w:rPr>
          <w:rStyle w:val="Hyperlink"/>
          <w:rFonts w:ascii="Arial" w:hAnsi="Arial" w:cs="Arial"/>
          <w:color w:val="FF0000"/>
          <w:sz w:val="24"/>
          <w:szCs w:val="24"/>
          <w:u w:val="none"/>
        </w:rPr>
        <w:t>DE</w:t>
      </w:r>
      <w:r w:rsidRPr="0014065D">
        <w:rPr>
          <w:rStyle w:val="Hyperlink"/>
          <w:rFonts w:ascii="Arial" w:hAnsi="Arial" w:cs="Arial"/>
          <w:color w:val="FF0000"/>
          <w:sz w:val="24"/>
          <w:szCs w:val="24"/>
          <w:u w:val="none"/>
        </w:rPr>
        <w:tab/>
      </w:r>
      <w:r w:rsidRPr="0014065D">
        <w:rPr>
          <w:rStyle w:val="Hyperlink"/>
          <w:rFonts w:ascii="Arial" w:hAnsi="Arial" w:cs="Arial"/>
          <w:color w:val="FF0000"/>
          <w:sz w:val="24"/>
          <w:szCs w:val="24"/>
          <w:u w:val="none"/>
        </w:rPr>
        <w:tab/>
      </w:r>
      <w:hyperlink r:id="rId43" w:history="1">
        <w:r w:rsidRPr="0014065D">
          <w:rPr>
            <w:rStyle w:val="Hyperlink"/>
            <w:rFonts w:ascii="Arial" w:hAnsi="Arial" w:cs="Arial"/>
            <w:sz w:val="24"/>
            <w:szCs w:val="24"/>
          </w:rPr>
          <w:t>Every School a Good School – A Policy for School Improvement</w:t>
        </w:r>
      </w:hyperlink>
    </w:p>
    <w:p w14:paraId="68FBA154" w14:textId="20F9E7C7" w:rsidR="00861BE3" w:rsidRPr="00F01714" w:rsidRDefault="00861BE3" w:rsidP="001B5B97">
      <w:pPr>
        <w:ind w:firstLine="720"/>
        <w:rPr>
          <w:rFonts w:ascii="Arial" w:hAnsi="Arial" w:cs="Arial"/>
          <w:color w:val="FF0000"/>
          <w:sz w:val="24"/>
          <w:szCs w:val="24"/>
        </w:rPr>
      </w:pPr>
      <w:r w:rsidRPr="00F01714">
        <w:rPr>
          <w:rFonts w:ascii="Arial" w:hAnsi="Arial" w:cs="Arial"/>
          <w:color w:val="FF0000"/>
          <w:sz w:val="24"/>
          <w:szCs w:val="24"/>
        </w:rPr>
        <w:t>DE</w:t>
      </w:r>
      <w:r w:rsidRPr="00F01714">
        <w:rPr>
          <w:rFonts w:ascii="Arial" w:hAnsi="Arial" w:cs="Arial"/>
          <w:color w:val="FF0000"/>
          <w:sz w:val="24"/>
          <w:szCs w:val="24"/>
        </w:rPr>
        <w:tab/>
      </w:r>
      <w:r w:rsidRPr="00F01714">
        <w:rPr>
          <w:rFonts w:ascii="Arial" w:hAnsi="Arial" w:cs="Arial"/>
          <w:color w:val="FF0000"/>
          <w:sz w:val="24"/>
          <w:szCs w:val="24"/>
        </w:rPr>
        <w:tab/>
      </w:r>
      <w:hyperlink r:id="rId44" w:history="1">
        <w:r w:rsidRPr="00F01714">
          <w:rPr>
            <w:rStyle w:val="Hyperlink"/>
            <w:rFonts w:ascii="Arial" w:hAnsi="Arial" w:cs="Arial"/>
            <w:color w:val="FF0000"/>
            <w:sz w:val="24"/>
            <w:szCs w:val="24"/>
          </w:rPr>
          <w:t>Learning Leaders – A Strategy for Teacher Professional Learning</w:t>
        </w:r>
      </w:hyperlink>
    </w:p>
    <w:p w14:paraId="0D10261B" w14:textId="6A3FE8A1" w:rsidR="00861BE3" w:rsidRPr="00F01714" w:rsidRDefault="00861BE3" w:rsidP="001B5B97">
      <w:pPr>
        <w:ind w:firstLine="720"/>
        <w:rPr>
          <w:rFonts w:ascii="Arial" w:hAnsi="Arial" w:cs="Arial"/>
          <w:color w:val="FF0000"/>
          <w:sz w:val="24"/>
          <w:szCs w:val="24"/>
        </w:rPr>
      </w:pPr>
      <w:r w:rsidRPr="00F01714">
        <w:rPr>
          <w:rFonts w:ascii="Arial" w:hAnsi="Arial" w:cs="Arial"/>
          <w:color w:val="FF0000"/>
          <w:sz w:val="24"/>
          <w:szCs w:val="24"/>
        </w:rPr>
        <w:t>DE</w:t>
      </w:r>
      <w:r w:rsidRPr="00F01714">
        <w:rPr>
          <w:rFonts w:ascii="Arial" w:hAnsi="Arial" w:cs="Arial"/>
          <w:color w:val="FF0000"/>
          <w:sz w:val="24"/>
          <w:szCs w:val="24"/>
        </w:rPr>
        <w:tab/>
      </w:r>
      <w:r w:rsidRPr="00F01714">
        <w:rPr>
          <w:rFonts w:ascii="Arial" w:hAnsi="Arial" w:cs="Arial"/>
          <w:color w:val="FF0000"/>
          <w:sz w:val="24"/>
          <w:szCs w:val="24"/>
        </w:rPr>
        <w:tab/>
      </w:r>
      <w:hyperlink r:id="rId45" w:history="1">
        <w:r w:rsidRPr="00F01714">
          <w:rPr>
            <w:rStyle w:val="Hyperlink"/>
            <w:rFonts w:ascii="Arial" w:hAnsi="Arial" w:cs="Arial"/>
            <w:color w:val="FF0000"/>
            <w:sz w:val="24"/>
            <w:szCs w:val="24"/>
          </w:rPr>
          <w:t>Safeguarding and Child Protection in Schools – A Guide for Schools</w:t>
        </w:r>
      </w:hyperlink>
    </w:p>
    <w:p w14:paraId="3F927FDF" w14:textId="77777777" w:rsidR="00861BE3" w:rsidRDefault="00861BE3" w:rsidP="00752350">
      <w:pPr>
        <w:ind w:left="2160" w:hanging="1440"/>
        <w:rPr>
          <w:rStyle w:val="Hyperlink"/>
          <w:rFonts w:ascii="Arial" w:hAnsi="Arial" w:cs="Arial"/>
          <w:color w:val="FF0000"/>
          <w:sz w:val="24"/>
          <w:szCs w:val="24"/>
        </w:rPr>
      </w:pPr>
      <w:r w:rsidRPr="00F01714">
        <w:rPr>
          <w:rFonts w:ascii="Arial" w:hAnsi="Arial" w:cs="Arial"/>
          <w:color w:val="FF0000"/>
          <w:sz w:val="24"/>
          <w:szCs w:val="24"/>
        </w:rPr>
        <w:t>DE/DoH</w:t>
      </w:r>
      <w:r w:rsidRPr="00F01714">
        <w:rPr>
          <w:rFonts w:ascii="Arial" w:hAnsi="Arial" w:cs="Arial"/>
          <w:color w:val="FF0000"/>
          <w:sz w:val="24"/>
          <w:szCs w:val="24"/>
        </w:rPr>
        <w:tab/>
      </w:r>
      <w:hyperlink r:id="rId46" w:history="1">
        <w:r w:rsidRPr="00F01714">
          <w:rPr>
            <w:rStyle w:val="Hyperlink"/>
            <w:rFonts w:ascii="Arial" w:hAnsi="Arial" w:cs="Arial"/>
            <w:color w:val="FF0000"/>
            <w:sz w:val="24"/>
            <w:szCs w:val="24"/>
          </w:rPr>
          <w:t>Children &amp; Young People’s Emotional Health and Wellbeing in Education Framework</w:t>
        </w:r>
      </w:hyperlink>
    </w:p>
    <w:p w14:paraId="31F25B4D" w14:textId="1918DF6C" w:rsidR="001B5B97" w:rsidRPr="00F01714" w:rsidRDefault="001B5B97" w:rsidP="001B5B97">
      <w:pPr>
        <w:ind w:firstLine="720"/>
        <w:rPr>
          <w:rFonts w:ascii="Arial" w:hAnsi="Arial" w:cs="Arial"/>
          <w:color w:val="FF0000"/>
          <w:sz w:val="24"/>
          <w:szCs w:val="24"/>
        </w:rPr>
      </w:pPr>
      <w:r w:rsidRPr="00F01714">
        <w:rPr>
          <w:rFonts w:ascii="Arial" w:hAnsi="Arial" w:cs="Arial"/>
          <w:color w:val="FF0000"/>
          <w:sz w:val="24"/>
          <w:szCs w:val="24"/>
        </w:rPr>
        <w:t>DoH</w:t>
      </w:r>
      <w:r w:rsidRPr="00F01714">
        <w:rPr>
          <w:rFonts w:ascii="Arial" w:hAnsi="Arial" w:cs="Arial"/>
          <w:color w:val="FF0000"/>
          <w:sz w:val="24"/>
          <w:szCs w:val="24"/>
        </w:rPr>
        <w:tab/>
      </w:r>
      <w:r w:rsidRPr="00F01714">
        <w:rPr>
          <w:rFonts w:ascii="Arial" w:hAnsi="Arial" w:cs="Arial"/>
          <w:color w:val="FF0000"/>
          <w:sz w:val="24"/>
          <w:szCs w:val="24"/>
        </w:rPr>
        <w:tab/>
      </w:r>
      <w:hyperlink r:id="rId47" w:history="1">
        <w:r w:rsidRPr="00F01714">
          <w:rPr>
            <w:rStyle w:val="Hyperlink"/>
            <w:rFonts w:ascii="Arial" w:hAnsi="Arial" w:cs="Arial"/>
            <w:color w:val="FF0000"/>
            <w:sz w:val="24"/>
            <w:szCs w:val="24"/>
          </w:rPr>
          <w:t>A Life Deserved: “Caring” for Children and Young People in Northern Ireland</w:t>
        </w:r>
      </w:hyperlink>
    </w:p>
    <w:p w14:paraId="39CDC660" w14:textId="2C8CA929" w:rsidR="00DD3A86" w:rsidRDefault="00E309F4" w:rsidP="00861BE3">
      <w:pPr>
        <w:rPr>
          <w:rFonts w:ascii="Arial" w:hAnsi="Arial" w:cs="Arial"/>
          <w:color w:val="FF0000"/>
          <w:sz w:val="24"/>
          <w:szCs w:val="24"/>
        </w:rPr>
      </w:pPr>
      <w:r>
        <w:rPr>
          <w:rFonts w:ascii="Arial" w:hAnsi="Arial" w:cs="Arial"/>
          <w:color w:val="FF0000"/>
          <w:sz w:val="24"/>
          <w:szCs w:val="24"/>
        </w:rPr>
        <w:tab/>
      </w:r>
      <w:r w:rsidR="00DD3A86">
        <w:rPr>
          <w:rFonts w:ascii="Arial" w:hAnsi="Arial" w:cs="Arial"/>
          <w:color w:val="FF0000"/>
          <w:sz w:val="24"/>
          <w:szCs w:val="24"/>
        </w:rPr>
        <w:t>EA</w:t>
      </w:r>
      <w:r w:rsidR="00DD3A86">
        <w:rPr>
          <w:rFonts w:ascii="Arial" w:hAnsi="Arial" w:cs="Arial"/>
          <w:color w:val="FF0000"/>
          <w:sz w:val="24"/>
          <w:szCs w:val="24"/>
        </w:rPr>
        <w:tab/>
      </w:r>
      <w:r w:rsidR="00DD3A86">
        <w:rPr>
          <w:rFonts w:ascii="Arial" w:hAnsi="Arial" w:cs="Arial"/>
          <w:color w:val="FF0000"/>
          <w:sz w:val="24"/>
          <w:szCs w:val="24"/>
        </w:rPr>
        <w:tab/>
      </w:r>
      <w:hyperlink r:id="rId48" w:history="1">
        <w:r w:rsidR="00DD3A86" w:rsidRPr="00DD3A86">
          <w:rPr>
            <w:rStyle w:val="Hyperlink"/>
            <w:rFonts w:ascii="Arial" w:hAnsi="Arial" w:cs="Arial"/>
            <w:sz w:val="24"/>
            <w:szCs w:val="24"/>
          </w:rPr>
          <w:t>Children and Young People’s Services Training Programme for 2023/24</w:t>
        </w:r>
      </w:hyperlink>
    </w:p>
    <w:p w14:paraId="2339F1E2" w14:textId="480A2029" w:rsidR="00861BE3" w:rsidRPr="00F01714" w:rsidRDefault="00861BE3" w:rsidP="001B5B97">
      <w:pPr>
        <w:ind w:firstLine="720"/>
        <w:rPr>
          <w:rFonts w:ascii="Arial" w:hAnsi="Arial" w:cs="Arial"/>
          <w:color w:val="FF0000"/>
          <w:sz w:val="24"/>
          <w:szCs w:val="24"/>
        </w:rPr>
      </w:pPr>
      <w:r w:rsidRPr="00F01714">
        <w:rPr>
          <w:rFonts w:ascii="Arial" w:hAnsi="Arial" w:cs="Arial"/>
          <w:color w:val="FF0000"/>
          <w:sz w:val="24"/>
          <w:szCs w:val="24"/>
        </w:rPr>
        <w:t>EA</w:t>
      </w:r>
      <w:r w:rsidRPr="00F01714">
        <w:rPr>
          <w:rFonts w:ascii="Arial" w:hAnsi="Arial" w:cs="Arial"/>
          <w:color w:val="FF0000"/>
          <w:sz w:val="24"/>
          <w:szCs w:val="24"/>
        </w:rPr>
        <w:tab/>
      </w:r>
      <w:r w:rsidRPr="00F01714">
        <w:rPr>
          <w:rFonts w:ascii="Arial" w:hAnsi="Arial" w:cs="Arial"/>
          <w:color w:val="FF0000"/>
          <w:sz w:val="24"/>
          <w:szCs w:val="24"/>
        </w:rPr>
        <w:tab/>
      </w:r>
      <w:hyperlink r:id="rId49" w:history="1">
        <w:r w:rsidRPr="00F01714">
          <w:rPr>
            <w:rStyle w:val="Hyperlink"/>
            <w:rFonts w:ascii="Arial" w:hAnsi="Arial" w:cs="Arial"/>
            <w:color w:val="FF0000"/>
            <w:sz w:val="24"/>
            <w:szCs w:val="24"/>
          </w:rPr>
          <w:t>Early Career Teachers Induction and Early Professional Development</w:t>
        </w:r>
      </w:hyperlink>
    </w:p>
    <w:p w14:paraId="2C71DB0C" w14:textId="77777777" w:rsidR="00DD3A86" w:rsidRDefault="00DD3A86" w:rsidP="00DD3A86">
      <w:pPr>
        <w:ind w:firstLine="720"/>
        <w:rPr>
          <w:rFonts w:ascii="Arial" w:hAnsi="Arial" w:cs="Arial"/>
          <w:color w:val="FF0000"/>
          <w:sz w:val="24"/>
          <w:szCs w:val="24"/>
        </w:rPr>
      </w:pPr>
      <w:r>
        <w:rPr>
          <w:rFonts w:ascii="Arial" w:hAnsi="Arial" w:cs="Arial"/>
          <w:color w:val="FF0000"/>
          <w:sz w:val="24"/>
          <w:szCs w:val="24"/>
        </w:rPr>
        <w:t>EA</w:t>
      </w:r>
      <w:r>
        <w:rPr>
          <w:rFonts w:ascii="Arial" w:hAnsi="Arial" w:cs="Arial"/>
          <w:color w:val="FF0000"/>
          <w:sz w:val="24"/>
          <w:szCs w:val="24"/>
        </w:rPr>
        <w:tab/>
      </w:r>
      <w:r>
        <w:rPr>
          <w:rFonts w:ascii="Arial" w:hAnsi="Arial" w:cs="Arial"/>
          <w:color w:val="FF0000"/>
          <w:sz w:val="24"/>
          <w:szCs w:val="24"/>
        </w:rPr>
        <w:tab/>
      </w:r>
      <w:hyperlink r:id="rId50" w:history="1">
        <w:r w:rsidRPr="00E309F4">
          <w:rPr>
            <w:rStyle w:val="Hyperlink"/>
            <w:rFonts w:ascii="Arial" w:hAnsi="Arial" w:cs="Arial"/>
            <w:sz w:val="24"/>
            <w:szCs w:val="24"/>
          </w:rPr>
          <w:t>Education Authority</w:t>
        </w:r>
      </w:hyperlink>
    </w:p>
    <w:p w14:paraId="3EAF1116" w14:textId="454748EF" w:rsidR="00DD3A86" w:rsidRDefault="00DD3A86" w:rsidP="00DD3A86">
      <w:pPr>
        <w:ind w:firstLine="720"/>
        <w:rPr>
          <w:rFonts w:ascii="Arial" w:hAnsi="Arial" w:cs="Arial"/>
          <w:color w:val="FF0000"/>
          <w:sz w:val="24"/>
          <w:szCs w:val="24"/>
        </w:rPr>
      </w:pPr>
      <w:r>
        <w:rPr>
          <w:rFonts w:ascii="Arial" w:hAnsi="Arial" w:cs="Arial"/>
          <w:color w:val="FF0000"/>
          <w:sz w:val="24"/>
          <w:szCs w:val="24"/>
        </w:rPr>
        <w:t>EA</w:t>
      </w:r>
      <w:r>
        <w:rPr>
          <w:rFonts w:ascii="Arial" w:hAnsi="Arial" w:cs="Arial"/>
          <w:color w:val="FF0000"/>
          <w:sz w:val="24"/>
          <w:szCs w:val="24"/>
        </w:rPr>
        <w:tab/>
      </w:r>
      <w:r>
        <w:rPr>
          <w:rFonts w:ascii="Arial" w:hAnsi="Arial" w:cs="Arial"/>
          <w:color w:val="FF0000"/>
          <w:sz w:val="24"/>
          <w:szCs w:val="24"/>
        </w:rPr>
        <w:tab/>
      </w:r>
      <w:hyperlink r:id="rId51" w:history="1">
        <w:r w:rsidRPr="00DD3A86">
          <w:rPr>
            <w:rStyle w:val="Hyperlink"/>
            <w:rFonts w:ascii="Arial" w:hAnsi="Arial" w:cs="Arial"/>
            <w:sz w:val="24"/>
            <w:szCs w:val="24"/>
          </w:rPr>
          <w:t>HealthWell Hub</w:t>
        </w:r>
      </w:hyperlink>
    </w:p>
    <w:p w14:paraId="4896B4A8" w14:textId="6BD1011F" w:rsidR="00DD3A86" w:rsidRDefault="00DD3A86" w:rsidP="00DD3A86">
      <w:pPr>
        <w:ind w:firstLine="720"/>
        <w:rPr>
          <w:rFonts w:ascii="Arial" w:hAnsi="Arial" w:cs="Arial"/>
          <w:color w:val="FF0000"/>
          <w:sz w:val="24"/>
          <w:szCs w:val="24"/>
        </w:rPr>
      </w:pPr>
      <w:r>
        <w:rPr>
          <w:rFonts w:ascii="Arial" w:hAnsi="Arial" w:cs="Arial"/>
          <w:color w:val="FF0000"/>
          <w:sz w:val="24"/>
          <w:szCs w:val="24"/>
        </w:rPr>
        <w:t>EA</w:t>
      </w:r>
      <w:r>
        <w:rPr>
          <w:rFonts w:ascii="Arial" w:hAnsi="Arial" w:cs="Arial"/>
          <w:color w:val="FF0000"/>
          <w:sz w:val="24"/>
          <w:szCs w:val="24"/>
        </w:rPr>
        <w:tab/>
      </w:r>
      <w:r>
        <w:rPr>
          <w:rFonts w:ascii="Arial" w:hAnsi="Arial" w:cs="Arial"/>
          <w:color w:val="FF0000"/>
          <w:sz w:val="24"/>
          <w:szCs w:val="24"/>
        </w:rPr>
        <w:tab/>
      </w:r>
      <w:hyperlink r:id="rId52" w:history="1">
        <w:r w:rsidRPr="00DD3A86">
          <w:rPr>
            <w:rStyle w:val="Hyperlink"/>
            <w:rFonts w:ascii="Arial" w:hAnsi="Arial" w:cs="Arial"/>
            <w:sz w:val="24"/>
            <w:szCs w:val="24"/>
          </w:rPr>
          <w:t>Irish Medium Hub</w:t>
        </w:r>
      </w:hyperlink>
    </w:p>
    <w:p w14:paraId="018EA76E" w14:textId="0CF9B2CE" w:rsidR="00DD3A86" w:rsidRPr="00F01714" w:rsidRDefault="00DD3A86" w:rsidP="00DD3A86">
      <w:pPr>
        <w:ind w:firstLine="720"/>
        <w:rPr>
          <w:rFonts w:ascii="Arial" w:hAnsi="Arial" w:cs="Arial"/>
          <w:color w:val="FF0000"/>
          <w:sz w:val="24"/>
          <w:szCs w:val="24"/>
        </w:rPr>
      </w:pPr>
      <w:r>
        <w:rPr>
          <w:rFonts w:ascii="Arial" w:hAnsi="Arial" w:cs="Arial"/>
          <w:color w:val="FF0000"/>
          <w:sz w:val="24"/>
          <w:szCs w:val="24"/>
        </w:rPr>
        <w:t>EA</w:t>
      </w:r>
      <w:r>
        <w:rPr>
          <w:rFonts w:ascii="Arial" w:hAnsi="Arial" w:cs="Arial"/>
          <w:color w:val="FF0000"/>
          <w:sz w:val="24"/>
          <w:szCs w:val="24"/>
        </w:rPr>
        <w:tab/>
      </w:r>
      <w:r>
        <w:rPr>
          <w:rFonts w:ascii="Arial" w:hAnsi="Arial" w:cs="Arial"/>
          <w:color w:val="FF0000"/>
          <w:sz w:val="24"/>
          <w:szCs w:val="24"/>
        </w:rPr>
        <w:tab/>
      </w:r>
      <w:hyperlink r:id="rId53" w:history="1">
        <w:r w:rsidRPr="00DD3A86">
          <w:rPr>
            <w:rStyle w:val="Hyperlink"/>
            <w:rFonts w:ascii="Arial" w:hAnsi="Arial" w:cs="Arial"/>
            <w:sz w:val="24"/>
            <w:szCs w:val="24"/>
          </w:rPr>
          <w:t>Shared Education Hub</w:t>
        </w:r>
      </w:hyperlink>
    </w:p>
    <w:p w14:paraId="755554BD" w14:textId="75DF6CE2" w:rsidR="00DD3A86" w:rsidRDefault="00DD3A86" w:rsidP="00E309F4">
      <w:pPr>
        <w:ind w:firstLine="720"/>
        <w:rPr>
          <w:rFonts w:ascii="Arial" w:hAnsi="Arial" w:cs="Arial"/>
          <w:color w:val="FF0000"/>
          <w:sz w:val="24"/>
          <w:szCs w:val="24"/>
        </w:rPr>
      </w:pPr>
      <w:r>
        <w:rPr>
          <w:rFonts w:ascii="Arial" w:hAnsi="Arial" w:cs="Arial"/>
          <w:color w:val="FF0000"/>
          <w:sz w:val="24"/>
          <w:szCs w:val="24"/>
        </w:rPr>
        <w:t>ETI</w:t>
      </w:r>
      <w:r>
        <w:rPr>
          <w:rFonts w:ascii="Arial" w:hAnsi="Arial" w:cs="Arial"/>
          <w:color w:val="FF0000"/>
          <w:sz w:val="24"/>
          <w:szCs w:val="24"/>
        </w:rPr>
        <w:tab/>
      </w:r>
      <w:r>
        <w:rPr>
          <w:rFonts w:ascii="Arial" w:hAnsi="Arial" w:cs="Arial"/>
          <w:color w:val="FF0000"/>
          <w:sz w:val="24"/>
          <w:szCs w:val="24"/>
        </w:rPr>
        <w:tab/>
      </w:r>
      <w:hyperlink r:id="rId54" w:history="1">
        <w:r w:rsidRPr="00DD3A86">
          <w:rPr>
            <w:rStyle w:val="Hyperlink"/>
            <w:rFonts w:ascii="Arial" w:hAnsi="Arial" w:cs="Arial"/>
            <w:sz w:val="24"/>
            <w:szCs w:val="24"/>
          </w:rPr>
          <w:t>Education and Training Inspectorate</w:t>
        </w:r>
      </w:hyperlink>
    </w:p>
    <w:p w14:paraId="0929FE8F" w14:textId="26ED36A0" w:rsidR="00861BE3" w:rsidRPr="00F01714" w:rsidRDefault="00861BE3" w:rsidP="00E309F4">
      <w:pPr>
        <w:ind w:firstLine="720"/>
        <w:rPr>
          <w:rFonts w:ascii="Arial" w:hAnsi="Arial" w:cs="Arial"/>
          <w:color w:val="FF0000"/>
          <w:sz w:val="24"/>
          <w:szCs w:val="24"/>
        </w:rPr>
      </w:pPr>
      <w:r w:rsidRPr="00F01714">
        <w:rPr>
          <w:rFonts w:ascii="Arial" w:hAnsi="Arial" w:cs="Arial"/>
          <w:color w:val="FF0000"/>
          <w:sz w:val="24"/>
          <w:szCs w:val="24"/>
        </w:rPr>
        <w:t>ETI</w:t>
      </w:r>
      <w:r w:rsidRPr="00F01714">
        <w:rPr>
          <w:rFonts w:ascii="Arial" w:hAnsi="Arial" w:cs="Arial"/>
          <w:color w:val="FF0000"/>
          <w:sz w:val="24"/>
          <w:szCs w:val="24"/>
        </w:rPr>
        <w:tab/>
      </w:r>
      <w:r w:rsidRPr="00F01714">
        <w:rPr>
          <w:rFonts w:ascii="Arial" w:hAnsi="Arial" w:cs="Arial"/>
          <w:color w:val="FF0000"/>
          <w:sz w:val="24"/>
          <w:szCs w:val="24"/>
        </w:rPr>
        <w:tab/>
      </w:r>
      <w:hyperlink r:id="rId55" w:history="1">
        <w:r w:rsidRPr="00F01714">
          <w:rPr>
            <w:rStyle w:val="Hyperlink"/>
            <w:rFonts w:ascii="Arial" w:hAnsi="Arial" w:cs="Arial"/>
            <w:color w:val="FF0000"/>
            <w:sz w:val="24"/>
            <w:szCs w:val="24"/>
          </w:rPr>
          <w:t>Report of a Survey – The Induction and EPD of Beginning Teachers</w:t>
        </w:r>
      </w:hyperlink>
    </w:p>
    <w:p w14:paraId="2B175C7D" w14:textId="77777777" w:rsidR="00861BE3" w:rsidRDefault="00861BE3" w:rsidP="00752350">
      <w:pPr>
        <w:ind w:firstLine="720"/>
        <w:rPr>
          <w:rStyle w:val="Hyperlink"/>
          <w:rFonts w:ascii="Arial" w:hAnsi="Arial" w:cs="Arial"/>
          <w:color w:val="FF0000"/>
          <w:sz w:val="24"/>
          <w:szCs w:val="24"/>
        </w:rPr>
      </w:pPr>
      <w:r w:rsidRPr="00F01714">
        <w:rPr>
          <w:rFonts w:ascii="Arial" w:hAnsi="Arial" w:cs="Arial"/>
          <w:color w:val="FF0000"/>
          <w:sz w:val="24"/>
          <w:szCs w:val="24"/>
        </w:rPr>
        <w:t>ETI</w:t>
      </w:r>
      <w:r w:rsidRPr="00F01714">
        <w:rPr>
          <w:rFonts w:ascii="Arial" w:hAnsi="Arial" w:cs="Arial"/>
          <w:color w:val="FF0000"/>
          <w:sz w:val="24"/>
          <w:szCs w:val="24"/>
        </w:rPr>
        <w:tab/>
      </w:r>
      <w:r w:rsidRPr="00F01714">
        <w:rPr>
          <w:rFonts w:ascii="Arial" w:hAnsi="Arial" w:cs="Arial"/>
          <w:color w:val="FF0000"/>
          <w:sz w:val="24"/>
          <w:szCs w:val="24"/>
        </w:rPr>
        <w:tab/>
      </w:r>
      <w:hyperlink r:id="rId56" w:history="1">
        <w:r w:rsidRPr="00F01714">
          <w:rPr>
            <w:rStyle w:val="Hyperlink"/>
            <w:rFonts w:ascii="Arial" w:hAnsi="Arial" w:cs="Arial"/>
            <w:color w:val="FF0000"/>
            <w:sz w:val="24"/>
            <w:szCs w:val="24"/>
          </w:rPr>
          <w:t>Teacher Professional Learning Conversations and Reflections about Learning</w:t>
        </w:r>
      </w:hyperlink>
    </w:p>
    <w:p w14:paraId="0A1B5934" w14:textId="54E5A85C" w:rsidR="0014065D" w:rsidRPr="0014065D" w:rsidRDefault="0014065D" w:rsidP="00752350">
      <w:pPr>
        <w:ind w:firstLine="720"/>
        <w:rPr>
          <w:rStyle w:val="Hyperlink"/>
          <w:rFonts w:ascii="Arial" w:hAnsi="Arial" w:cs="Arial"/>
          <w:color w:val="FF0000"/>
          <w:sz w:val="24"/>
          <w:szCs w:val="24"/>
          <w:u w:val="none"/>
        </w:rPr>
      </w:pPr>
      <w:r w:rsidRPr="0014065D">
        <w:rPr>
          <w:rStyle w:val="Hyperlink"/>
          <w:rFonts w:ascii="Arial" w:hAnsi="Arial" w:cs="Arial"/>
          <w:color w:val="FF0000"/>
          <w:sz w:val="24"/>
          <w:szCs w:val="24"/>
          <w:u w:val="none"/>
        </w:rPr>
        <w:t>ETI</w:t>
      </w:r>
      <w:r w:rsidRPr="0014065D">
        <w:rPr>
          <w:rStyle w:val="Hyperlink"/>
          <w:rFonts w:ascii="Arial" w:hAnsi="Arial" w:cs="Arial"/>
          <w:color w:val="FF0000"/>
          <w:sz w:val="24"/>
          <w:szCs w:val="24"/>
          <w:u w:val="none"/>
        </w:rPr>
        <w:tab/>
      </w:r>
      <w:r w:rsidRPr="0014065D">
        <w:rPr>
          <w:rStyle w:val="Hyperlink"/>
          <w:rFonts w:ascii="Arial" w:hAnsi="Arial" w:cs="Arial"/>
          <w:color w:val="FF0000"/>
          <w:sz w:val="24"/>
          <w:szCs w:val="24"/>
          <w:u w:val="none"/>
        </w:rPr>
        <w:tab/>
      </w:r>
      <w:hyperlink r:id="rId57" w:history="1">
        <w:r w:rsidRPr="0014065D">
          <w:rPr>
            <w:rStyle w:val="Hyperlink"/>
            <w:rFonts w:ascii="Arial" w:hAnsi="Arial" w:cs="Arial"/>
            <w:sz w:val="24"/>
            <w:szCs w:val="24"/>
          </w:rPr>
          <w:t>The Inspection and Self-Evaluation Framework (ISEF)</w:t>
        </w:r>
      </w:hyperlink>
    </w:p>
    <w:p w14:paraId="23C2897B" w14:textId="34F4EF50" w:rsidR="005854DF" w:rsidRDefault="00464F5B" w:rsidP="00861BE3">
      <w:pPr>
        <w:rPr>
          <w:rStyle w:val="Hyperlink"/>
          <w:rFonts w:ascii="Arial" w:hAnsi="Arial" w:cs="Arial"/>
          <w:color w:val="FF0000"/>
          <w:sz w:val="24"/>
          <w:szCs w:val="24"/>
          <w:u w:val="none"/>
        </w:rPr>
      </w:pPr>
      <w:r w:rsidRPr="00464F5B">
        <w:rPr>
          <w:rStyle w:val="Hyperlink"/>
          <w:rFonts w:ascii="Arial" w:hAnsi="Arial" w:cs="Arial"/>
          <w:color w:val="FF0000"/>
          <w:sz w:val="24"/>
          <w:szCs w:val="24"/>
          <w:u w:val="none"/>
        </w:rPr>
        <w:tab/>
        <w:t>GBA</w:t>
      </w:r>
      <w:r w:rsidR="00E309F4">
        <w:rPr>
          <w:rStyle w:val="Hyperlink"/>
          <w:rFonts w:ascii="Arial" w:hAnsi="Arial" w:cs="Arial"/>
          <w:color w:val="FF0000"/>
          <w:sz w:val="24"/>
          <w:szCs w:val="24"/>
          <w:u w:val="none"/>
        </w:rPr>
        <w:t>NI</w:t>
      </w:r>
      <w:r w:rsidR="00E309F4">
        <w:rPr>
          <w:rStyle w:val="Hyperlink"/>
          <w:rFonts w:ascii="Arial" w:hAnsi="Arial" w:cs="Arial"/>
          <w:color w:val="FF0000"/>
          <w:sz w:val="24"/>
          <w:szCs w:val="24"/>
          <w:u w:val="none"/>
        </w:rPr>
        <w:tab/>
      </w:r>
      <w:hyperlink r:id="rId58" w:history="1">
        <w:r w:rsidRPr="00464F5B">
          <w:rPr>
            <w:rStyle w:val="Hyperlink"/>
            <w:rFonts w:ascii="Arial" w:hAnsi="Arial" w:cs="Arial"/>
            <w:sz w:val="24"/>
            <w:szCs w:val="24"/>
          </w:rPr>
          <w:t>Governing Bodies Association N</w:t>
        </w:r>
        <w:r w:rsidR="00E309F4">
          <w:rPr>
            <w:rStyle w:val="Hyperlink"/>
            <w:rFonts w:ascii="Arial" w:hAnsi="Arial" w:cs="Arial"/>
            <w:sz w:val="24"/>
            <w:szCs w:val="24"/>
          </w:rPr>
          <w:t>orthern Ireland</w:t>
        </w:r>
      </w:hyperlink>
    </w:p>
    <w:p w14:paraId="583BC83C" w14:textId="0AB026C5" w:rsidR="00E309F4" w:rsidRPr="00464F5B" w:rsidRDefault="00E309F4" w:rsidP="00861BE3">
      <w:pPr>
        <w:rPr>
          <w:rStyle w:val="Hyperlink"/>
          <w:rFonts w:ascii="Arial" w:hAnsi="Arial" w:cs="Arial"/>
          <w:color w:val="FF0000"/>
          <w:sz w:val="24"/>
          <w:szCs w:val="24"/>
          <w:u w:val="none"/>
        </w:rPr>
      </w:pPr>
      <w:r>
        <w:rPr>
          <w:rStyle w:val="Hyperlink"/>
          <w:rFonts w:ascii="Arial" w:hAnsi="Arial" w:cs="Arial"/>
          <w:color w:val="FF0000"/>
          <w:sz w:val="24"/>
          <w:szCs w:val="24"/>
          <w:u w:val="none"/>
        </w:rPr>
        <w:tab/>
        <w:t>GTCNI</w:t>
      </w:r>
      <w:r>
        <w:rPr>
          <w:rStyle w:val="Hyperlink"/>
          <w:rFonts w:ascii="Arial" w:hAnsi="Arial" w:cs="Arial"/>
          <w:color w:val="FF0000"/>
          <w:sz w:val="24"/>
          <w:szCs w:val="24"/>
          <w:u w:val="none"/>
        </w:rPr>
        <w:tab/>
      </w:r>
      <w:hyperlink r:id="rId59" w:history="1">
        <w:r w:rsidRPr="00E309F4">
          <w:rPr>
            <w:rStyle w:val="Hyperlink"/>
            <w:rFonts w:ascii="Arial" w:hAnsi="Arial" w:cs="Arial"/>
            <w:sz w:val="24"/>
            <w:szCs w:val="24"/>
          </w:rPr>
          <w:t>General Teaching Council for Northern Ireland</w:t>
        </w:r>
      </w:hyperlink>
    </w:p>
    <w:p w14:paraId="6FBA47D9" w14:textId="77777777" w:rsidR="005854DF" w:rsidRDefault="005854DF" w:rsidP="00752350">
      <w:pPr>
        <w:ind w:firstLine="720"/>
        <w:rPr>
          <w:rStyle w:val="Hyperlink"/>
          <w:rFonts w:ascii="Arial" w:hAnsi="Arial" w:cs="Arial"/>
          <w:color w:val="FF0000"/>
          <w:sz w:val="24"/>
          <w:szCs w:val="24"/>
        </w:rPr>
      </w:pPr>
      <w:r w:rsidRPr="00F01714">
        <w:rPr>
          <w:rFonts w:ascii="Arial" w:hAnsi="Arial" w:cs="Arial"/>
          <w:color w:val="FF0000"/>
          <w:sz w:val="24"/>
          <w:szCs w:val="24"/>
        </w:rPr>
        <w:t>GTCNI</w:t>
      </w:r>
      <w:r w:rsidRPr="00F01714">
        <w:rPr>
          <w:rFonts w:ascii="Arial" w:hAnsi="Arial" w:cs="Arial"/>
          <w:color w:val="FF0000"/>
          <w:sz w:val="24"/>
          <w:szCs w:val="24"/>
        </w:rPr>
        <w:tab/>
      </w:r>
      <w:hyperlink r:id="rId60" w:history="1">
        <w:r w:rsidRPr="00F01714">
          <w:rPr>
            <w:rStyle w:val="Hyperlink"/>
            <w:rFonts w:ascii="Arial" w:hAnsi="Arial" w:cs="Arial"/>
            <w:color w:val="FF0000"/>
            <w:sz w:val="24"/>
            <w:szCs w:val="24"/>
          </w:rPr>
          <w:t>Teaching: the Reflective Profession</w:t>
        </w:r>
      </w:hyperlink>
    </w:p>
    <w:p w14:paraId="52E294AB" w14:textId="221CDAFF" w:rsidR="001B5B97" w:rsidRPr="001B5B97" w:rsidRDefault="001B5B97" w:rsidP="00752350">
      <w:pPr>
        <w:ind w:firstLine="720"/>
        <w:rPr>
          <w:rFonts w:ascii="Arial" w:hAnsi="Arial" w:cs="Arial"/>
          <w:color w:val="FF0000"/>
          <w:sz w:val="24"/>
          <w:szCs w:val="24"/>
        </w:rPr>
      </w:pPr>
      <w:r w:rsidRPr="001B5B97">
        <w:rPr>
          <w:rStyle w:val="Hyperlink"/>
          <w:rFonts w:ascii="Arial" w:hAnsi="Arial" w:cs="Arial"/>
          <w:color w:val="FF0000"/>
          <w:sz w:val="24"/>
          <w:szCs w:val="24"/>
          <w:u w:val="none"/>
        </w:rPr>
        <w:lastRenderedPageBreak/>
        <w:t>MCA</w:t>
      </w:r>
      <w:r w:rsidRPr="001B5B97">
        <w:rPr>
          <w:rStyle w:val="Hyperlink"/>
          <w:rFonts w:ascii="Arial" w:hAnsi="Arial" w:cs="Arial"/>
          <w:color w:val="FF0000"/>
          <w:sz w:val="24"/>
          <w:szCs w:val="24"/>
          <w:u w:val="none"/>
        </w:rPr>
        <w:tab/>
      </w:r>
      <w:r w:rsidRPr="001B5B97">
        <w:rPr>
          <w:rStyle w:val="Hyperlink"/>
          <w:rFonts w:ascii="Arial" w:hAnsi="Arial" w:cs="Arial"/>
          <w:color w:val="FF0000"/>
          <w:sz w:val="24"/>
          <w:szCs w:val="24"/>
          <w:u w:val="none"/>
        </w:rPr>
        <w:tab/>
      </w:r>
      <w:hyperlink r:id="rId61" w:history="1">
        <w:r w:rsidRPr="001B5B97">
          <w:rPr>
            <w:rStyle w:val="Hyperlink"/>
            <w:rFonts w:ascii="Arial" w:hAnsi="Arial" w:cs="Arial"/>
            <w:sz w:val="24"/>
            <w:szCs w:val="24"/>
          </w:rPr>
          <w:t>Middletown Centre for Autism</w:t>
        </w:r>
      </w:hyperlink>
    </w:p>
    <w:p w14:paraId="3A43E527" w14:textId="3DD83D55" w:rsidR="00861BE3" w:rsidRPr="00F01714" w:rsidRDefault="00E309F4" w:rsidP="00861BE3">
      <w:pPr>
        <w:rPr>
          <w:rFonts w:ascii="Arial" w:hAnsi="Arial" w:cs="Arial"/>
          <w:color w:val="FF0000"/>
          <w:sz w:val="24"/>
          <w:szCs w:val="24"/>
        </w:rPr>
      </w:pPr>
      <w:r>
        <w:rPr>
          <w:rFonts w:ascii="Arial" w:hAnsi="Arial" w:cs="Arial"/>
          <w:color w:val="FF0000"/>
          <w:sz w:val="24"/>
          <w:szCs w:val="24"/>
        </w:rPr>
        <w:tab/>
        <w:t>NICIE</w:t>
      </w:r>
      <w:r>
        <w:rPr>
          <w:rFonts w:ascii="Arial" w:hAnsi="Arial" w:cs="Arial"/>
          <w:color w:val="FF0000"/>
          <w:sz w:val="24"/>
          <w:szCs w:val="24"/>
        </w:rPr>
        <w:tab/>
      </w:r>
      <w:r>
        <w:rPr>
          <w:rFonts w:ascii="Arial" w:hAnsi="Arial" w:cs="Arial"/>
          <w:color w:val="FF0000"/>
          <w:sz w:val="24"/>
          <w:szCs w:val="24"/>
        </w:rPr>
        <w:tab/>
      </w:r>
      <w:hyperlink r:id="rId62" w:history="1">
        <w:r w:rsidRPr="00E309F4">
          <w:rPr>
            <w:rStyle w:val="Hyperlink"/>
            <w:rFonts w:ascii="Arial" w:hAnsi="Arial" w:cs="Arial"/>
            <w:sz w:val="24"/>
            <w:szCs w:val="24"/>
          </w:rPr>
          <w:t>Northern Ireland Council for Integrated Education</w:t>
        </w:r>
      </w:hyperlink>
    </w:p>
    <w:p w14:paraId="59BAD66B" w14:textId="77777777" w:rsidR="00861BE3" w:rsidRDefault="00861BE3" w:rsidP="00752350">
      <w:pPr>
        <w:ind w:firstLine="720"/>
        <w:rPr>
          <w:rStyle w:val="Hyperlink"/>
          <w:rFonts w:ascii="Arial" w:hAnsi="Arial" w:cs="Arial"/>
          <w:color w:val="FF0000"/>
          <w:sz w:val="24"/>
          <w:szCs w:val="24"/>
        </w:rPr>
      </w:pPr>
      <w:r w:rsidRPr="00F01714">
        <w:rPr>
          <w:rFonts w:ascii="Arial" w:hAnsi="Arial" w:cs="Arial"/>
          <w:color w:val="FF0000"/>
          <w:sz w:val="24"/>
          <w:szCs w:val="24"/>
        </w:rPr>
        <w:t>NI Executive</w:t>
      </w:r>
      <w:r w:rsidRPr="00F01714">
        <w:rPr>
          <w:rFonts w:ascii="Arial" w:hAnsi="Arial" w:cs="Arial"/>
          <w:color w:val="FF0000"/>
          <w:sz w:val="24"/>
          <w:szCs w:val="24"/>
        </w:rPr>
        <w:tab/>
      </w:r>
      <w:hyperlink r:id="rId63" w:history="1">
        <w:r w:rsidRPr="00F01714">
          <w:rPr>
            <w:rStyle w:val="Hyperlink"/>
            <w:rFonts w:ascii="Arial" w:hAnsi="Arial" w:cs="Arial"/>
            <w:color w:val="FF0000"/>
            <w:sz w:val="24"/>
            <w:szCs w:val="24"/>
          </w:rPr>
          <w:t>Children and Young People’s Strategy 2020 - 2030</w:t>
        </w:r>
      </w:hyperlink>
    </w:p>
    <w:p w14:paraId="6FC0AB1F" w14:textId="6DD3E6E8" w:rsidR="00861BE3" w:rsidRPr="00316462" w:rsidRDefault="00316462" w:rsidP="00316462">
      <w:pPr>
        <w:ind w:firstLine="720"/>
        <w:rPr>
          <w:rFonts w:ascii="Arial" w:hAnsi="Arial" w:cs="Arial"/>
          <w:color w:val="FF0000"/>
          <w:sz w:val="24"/>
          <w:szCs w:val="24"/>
        </w:rPr>
      </w:pPr>
      <w:r w:rsidRPr="00316462">
        <w:rPr>
          <w:rStyle w:val="Hyperlink"/>
          <w:rFonts w:ascii="Arial" w:hAnsi="Arial" w:cs="Arial"/>
          <w:color w:val="FF0000"/>
          <w:sz w:val="24"/>
          <w:szCs w:val="24"/>
          <w:u w:val="none"/>
        </w:rPr>
        <w:t>NISTR</w:t>
      </w:r>
      <w:r w:rsidRPr="00316462">
        <w:rPr>
          <w:rStyle w:val="Hyperlink"/>
          <w:rFonts w:ascii="Arial" w:hAnsi="Arial" w:cs="Arial"/>
          <w:color w:val="FF0000"/>
          <w:sz w:val="24"/>
          <w:szCs w:val="24"/>
          <w:u w:val="none"/>
        </w:rPr>
        <w:tab/>
      </w:r>
      <w:hyperlink r:id="rId64" w:history="1">
        <w:r w:rsidRPr="00316462">
          <w:rPr>
            <w:rStyle w:val="Hyperlink"/>
            <w:rFonts w:ascii="Arial" w:hAnsi="Arial" w:cs="Arial"/>
            <w:sz w:val="24"/>
            <w:szCs w:val="24"/>
          </w:rPr>
          <w:t>Northern Ireland Supply Teacher Register</w:t>
        </w:r>
      </w:hyperlink>
    </w:p>
    <w:p w14:paraId="4D71C5D0" w14:textId="77777777" w:rsidR="00861BE3" w:rsidRPr="001B60BC" w:rsidRDefault="00861BE3" w:rsidP="00752350">
      <w:pPr>
        <w:ind w:firstLine="720"/>
        <w:rPr>
          <w:rFonts w:ascii="Arial" w:hAnsi="Arial" w:cs="Arial"/>
          <w:color w:val="FF0000"/>
          <w:sz w:val="24"/>
          <w:szCs w:val="24"/>
        </w:rPr>
      </w:pPr>
      <w:r w:rsidRPr="00F01714">
        <w:rPr>
          <w:rFonts w:ascii="Arial" w:hAnsi="Arial" w:cs="Arial"/>
          <w:color w:val="FF0000"/>
          <w:sz w:val="24"/>
          <w:szCs w:val="24"/>
        </w:rPr>
        <w:t>UCETNI</w:t>
      </w:r>
      <w:r w:rsidRPr="00F01714">
        <w:rPr>
          <w:rFonts w:ascii="Arial" w:hAnsi="Arial" w:cs="Arial"/>
          <w:color w:val="000000" w:themeColor="text1"/>
          <w:sz w:val="24"/>
          <w:szCs w:val="24"/>
        </w:rPr>
        <w:tab/>
      </w:r>
      <w:hyperlink r:id="rId65" w:history="1">
        <w:r w:rsidRPr="001B60BC">
          <w:rPr>
            <w:rStyle w:val="Hyperlink"/>
            <w:rFonts w:ascii="Arial" w:hAnsi="Arial" w:cs="Arial"/>
            <w:color w:val="FF0000"/>
            <w:sz w:val="24"/>
            <w:szCs w:val="24"/>
          </w:rPr>
          <w:t>Teacher Professional Learning Framework Report (Northern Ireland)</w:t>
        </w:r>
      </w:hyperlink>
    </w:p>
    <w:p w14:paraId="20BE98A7" w14:textId="77777777" w:rsidR="00861BE3" w:rsidRDefault="00861BE3" w:rsidP="00861BE3">
      <w:pPr>
        <w:rPr>
          <w:color w:val="7030A0"/>
        </w:rPr>
      </w:pPr>
    </w:p>
    <w:p w14:paraId="4AF2FB36" w14:textId="6D857401" w:rsidR="00861BE3" w:rsidRDefault="00861BE3" w:rsidP="00316462">
      <w:pPr>
        <w:rPr>
          <w:rFonts w:ascii="Arial" w:hAnsi="Arial" w:cs="Arial"/>
          <w:color w:val="FF0000"/>
          <w:sz w:val="24"/>
          <w:szCs w:val="24"/>
          <w:highlight w:val="yellow"/>
        </w:rPr>
      </w:pPr>
    </w:p>
    <w:p w14:paraId="6EFD9BA6" w14:textId="77777777" w:rsidR="00861BE3" w:rsidRDefault="00861BE3" w:rsidP="00E13E08">
      <w:pPr>
        <w:rPr>
          <w:color w:val="7030A0"/>
          <w:sz w:val="24"/>
        </w:rPr>
      </w:pPr>
    </w:p>
    <w:p w14:paraId="18551228" w14:textId="77777777" w:rsidR="007F3CA1" w:rsidRDefault="007F3CA1" w:rsidP="00E13E08">
      <w:pPr>
        <w:rPr>
          <w:color w:val="7030A0"/>
          <w:sz w:val="24"/>
        </w:rPr>
      </w:pPr>
    </w:p>
    <w:p w14:paraId="21FFD807" w14:textId="6E0BC93F" w:rsidR="00674680" w:rsidRDefault="00674680">
      <w:pPr>
        <w:rPr>
          <w:color w:val="7030A0"/>
          <w:sz w:val="24"/>
        </w:rPr>
      </w:pPr>
      <w:r>
        <w:rPr>
          <w:color w:val="7030A0"/>
          <w:sz w:val="24"/>
        </w:rPr>
        <w:br w:type="page"/>
      </w:r>
    </w:p>
    <w:p w14:paraId="55345F16" w14:textId="77777777" w:rsidR="007F3CA1" w:rsidRDefault="007F3CA1" w:rsidP="00E13E08">
      <w:pPr>
        <w:rPr>
          <w:color w:val="7030A0"/>
          <w:sz w:val="24"/>
        </w:rPr>
      </w:pPr>
    </w:p>
    <w:p w14:paraId="4C31F3A3" w14:textId="01404499" w:rsidR="007F3CA1" w:rsidRPr="00016D86" w:rsidRDefault="007F3CA1" w:rsidP="00752350">
      <w:pPr>
        <w:pStyle w:val="Heading1"/>
        <w:ind w:left="720" w:right="877" w:hanging="720"/>
        <w:rPr>
          <w:rFonts w:ascii="Arial" w:hAnsi="Arial" w:cs="Arial"/>
          <w:b/>
          <w:bCs/>
          <w:color w:val="808080" w:themeColor="background1" w:themeShade="80"/>
          <w:sz w:val="28"/>
          <w:szCs w:val="28"/>
        </w:rPr>
      </w:pPr>
      <w:r w:rsidRPr="00016D86">
        <w:rPr>
          <w:rFonts w:ascii="Arial" w:hAnsi="Arial" w:cs="Arial"/>
          <w:b/>
          <w:bCs/>
          <w:color w:val="808080" w:themeColor="background1" w:themeShade="80"/>
          <w:sz w:val="28"/>
          <w:szCs w:val="28"/>
        </w:rPr>
        <w:t>7</w:t>
      </w:r>
      <w:r w:rsidRPr="00016D86">
        <w:rPr>
          <w:rFonts w:ascii="Arial" w:hAnsi="Arial" w:cs="Arial"/>
          <w:b/>
          <w:bCs/>
          <w:color w:val="808080" w:themeColor="background1" w:themeShade="80"/>
          <w:sz w:val="28"/>
          <w:szCs w:val="28"/>
        </w:rPr>
        <w:tab/>
        <w:t>Summary of Key Stages of Professional Learning for Student Teachers and Early Career Teachers (ECTs)</w:t>
      </w:r>
    </w:p>
    <w:p w14:paraId="335C8CB5" w14:textId="77777777" w:rsidR="007F3CA1" w:rsidRPr="000133B1" w:rsidRDefault="007F3CA1" w:rsidP="007F3CA1">
      <w:pPr>
        <w:ind w:right="1160"/>
        <w:jc w:val="center"/>
        <w:rPr>
          <w:rFonts w:ascii="Arial" w:hAnsi="Arial" w:cs="Arial"/>
          <w:b/>
          <w:bCs/>
          <w:sz w:val="24"/>
          <w:szCs w:val="24"/>
          <w:u w:val="single"/>
        </w:rPr>
      </w:pPr>
    </w:p>
    <w:tbl>
      <w:tblPr>
        <w:tblStyle w:val="TableGrid"/>
        <w:tblW w:w="0" w:type="auto"/>
        <w:tblInd w:w="817" w:type="dxa"/>
        <w:tblLook w:val="04A0" w:firstRow="1" w:lastRow="0" w:firstColumn="1" w:lastColumn="0" w:noHBand="0" w:noVBand="1"/>
      </w:tblPr>
      <w:tblGrid>
        <w:gridCol w:w="2977"/>
        <w:gridCol w:w="3402"/>
        <w:gridCol w:w="3041"/>
      </w:tblGrid>
      <w:tr w:rsidR="007F3CA1" w:rsidRPr="00A21CB4" w14:paraId="6D7CD106" w14:textId="77777777" w:rsidTr="007F3CA1">
        <w:trPr>
          <w:trHeight w:val="609"/>
        </w:trPr>
        <w:tc>
          <w:tcPr>
            <w:tcW w:w="2977" w:type="dxa"/>
            <w:vAlign w:val="center"/>
          </w:tcPr>
          <w:p w14:paraId="008EC317" w14:textId="77777777" w:rsidR="007F3CA1" w:rsidRPr="00A21CB4" w:rsidRDefault="007F3CA1" w:rsidP="00A966AB">
            <w:pPr>
              <w:rPr>
                <w:rFonts w:ascii="Arial" w:hAnsi="Arial" w:cs="Arial"/>
                <w:b/>
                <w:bCs/>
                <w:i/>
                <w:iCs/>
                <w:color w:val="808080" w:themeColor="background1" w:themeShade="80"/>
                <w:sz w:val="24"/>
                <w:szCs w:val="24"/>
              </w:rPr>
            </w:pPr>
            <w:r w:rsidRPr="00A21CB4">
              <w:rPr>
                <w:rFonts w:ascii="Arial" w:hAnsi="Arial" w:cs="Arial"/>
                <w:b/>
                <w:bCs/>
                <w:i/>
                <w:iCs/>
                <w:color w:val="808080" w:themeColor="background1" w:themeShade="80"/>
                <w:sz w:val="24"/>
                <w:szCs w:val="24"/>
              </w:rPr>
              <w:t>Stage / Action</w:t>
            </w:r>
          </w:p>
        </w:tc>
        <w:tc>
          <w:tcPr>
            <w:tcW w:w="3402" w:type="dxa"/>
            <w:vAlign w:val="center"/>
          </w:tcPr>
          <w:p w14:paraId="7FDEF9D5" w14:textId="77777777" w:rsidR="007F3CA1" w:rsidRPr="00A21CB4" w:rsidRDefault="007F3CA1" w:rsidP="00A966AB">
            <w:pPr>
              <w:ind w:right="29"/>
              <w:rPr>
                <w:rFonts w:ascii="Arial" w:hAnsi="Arial" w:cs="Arial"/>
                <w:b/>
                <w:bCs/>
                <w:i/>
                <w:iCs/>
                <w:color w:val="808080" w:themeColor="background1" w:themeShade="80"/>
                <w:sz w:val="24"/>
                <w:szCs w:val="24"/>
              </w:rPr>
            </w:pPr>
            <w:r w:rsidRPr="00A21CB4">
              <w:rPr>
                <w:rFonts w:ascii="Arial" w:hAnsi="Arial" w:cs="Arial"/>
                <w:b/>
                <w:bCs/>
                <w:i/>
                <w:iCs/>
                <w:color w:val="808080" w:themeColor="background1" w:themeShade="80"/>
                <w:sz w:val="24"/>
                <w:szCs w:val="24"/>
              </w:rPr>
              <w:t>Evidence</w:t>
            </w:r>
            <w:r>
              <w:rPr>
                <w:rFonts w:ascii="Arial" w:hAnsi="Arial" w:cs="Arial"/>
                <w:b/>
                <w:bCs/>
                <w:i/>
                <w:iCs/>
                <w:color w:val="808080" w:themeColor="background1" w:themeShade="80"/>
                <w:sz w:val="24"/>
                <w:szCs w:val="24"/>
              </w:rPr>
              <w:t xml:space="preserve"> / Reports</w:t>
            </w:r>
          </w:p>
        </w:tc>
        <w:tc>
          <w:tcPr>
            <w:tcW w:w="3041" w:type="dxa"/>
            <w:vAlign w:val="center"/>
          </w:tcPr>
          <w:p w14:paraId="28234E3A" w14:textId="77777777" w:rsidR="007F3CA1" w:rsidRPr="00A21CB4" w:rsidRDefault="007F3CA1" w:rsidP="00A966AB">
            <w:pPr>
              <w:rPr>
                <w:rFonts w:ascii="Arial" w:hAnsi="Arial" w:cs="Arial"/>
                <w:b/>
                <w:bCs/>
                <w:i/>
                <w:iCs/>
                <w:color w:val="808080" w:themeColor="background1" w:themeShade="80"/>
                <w:sz w:val="24"/>
                <w:szCs w:val="24"/>
              </w:rPr>
            </w:pPr>
            <w:r w:rsidRPr="00A21CB4">
              <w:rPr>
                <w:rFonts w:ascii="Arial" w:hAnsi="Arial" w:cs="Arial"/>
                <w:b/>
                <w:bCs/>
                <w:i/>
                <w:iCs/>
                <w:color w:val="808080" w:themeColor="background1" w:themeShade="80"/>
                <w:sz w:val="24"/>
                <w:szCs w:val="24"/>
              </w:rPr>
              <w:t>Additional Records</w:t>
            </w:r>
          </w:p>
        </w:tc>
      </w:tr>
      <w:tr w:rsidR="007F3CA1" w14:paraId="07747826" w14:textId="77777777" w:rsidTr="007F3CA1">
        <w:trPr>
          <w:trHeight w:val="545"/>
        </w:trPr>
        <w:tc>
          <w:tcPr>
            <w:tcW w:w="9420" w:type="dxa"/>
            <w:gridSpan w:val="3"/>
            <w:shd w:val="clear" w:color="auto" w:fill="D9D9D9" w:themeFill="background1" w:themeFillShade="D9"/>
            <w:vAlign w:val="center"/>
          </w:tcPr>
          <w:p w14:paraId="686BB7BB" w14:textId="77777777" w:rsidR="007F3CA1" w:rsidRPr="00545F36" w:rsidRDefault="007F3CA1" w:rsidP="00A966AB">
            <w:pPr>
              <w:rPr>
                <w:rFonts w:ascii="Arial" w:hAnsi="Arial" w:cs="Arial"/>
                <w:b/>
                <w:bCs/>
                <w:i/>
                <w:iCs/>
                <w:color w:val="C00000"/>
                <w:sz w:val="24"/>
                <w:szCs w:val="24"/>
              </w:rPr>
            </w:pPr>
            <w:r w:rsidRPr="00545F36">
              <w:rPr>
                <w:rFonts w:ascii="Arial" w:hAnsi="Arial" w:cs="Arial"/>
                <w:b/>
                <w:bCs/>
                <w:i/>
                <w:iCs/>
                <w:color w:val="C00000"/>
                <w:sz w:val="24"/>
                <w:szCs w:val="24"/>
              </w:rPr>
              <w:t>Initial Teacher Education (BEd and PGCE Programmes)</w:t>
            </w:r>
          </w:p>
        </w:tc>
      </w:tr>
      <w:tr w:rsidR="007F3CA1" w14:paraId="78E1DCFD" w14:textId="77777777" w:rsidTr="007F3CA1">
        <w:trPr>
          <w:trHeight w:val="934"/>
        </w:trPr>
        <w:tc>
          <w:tcPr>
            <w:tcW w:w="2977" w:type="dxa"/>
            <w:vAlign w:val="center"/>
          </w:tcPr>
          <w:p w14:paraId="1A31FCE9" w14:textId="77777777" w:rsidR="007F3CA1" w:rsidRPr="00545F36" w:rsidRDefault="007F3CA1" w:rsidP="00A966AB">
            <w:pPr>
              <w:rPr>
                <w:rFonts w:ascii="Arial" w:hAnsi="Arial" w:cs="Arial"/>
                <w:b/>
                <w:bCs/>
                <w:i/>
                <w:iCs/>
                <w:color w:val="C00000"/>
                <w:sz w:val="24"/>
                <w:szCs w:val="24"/>
              </w:rPr>
            </w:pPr>
            <w:r w:rsidRPr="00545F36">
              <w:rPr>
                <w:rFonts w:ascii="Arial" w:hAnsi="Arial" w:cs="Arial"/>
                <w:b/>
                <w:bCs/>
                <w:color w:val="C00000"/>
                <w:sz w:val="24"/>
                <w:szCs w:val="24"/>
              </w:rPr>
              <w:t>Formative Stage</w:t>
            </w:r>
          </w:p>
        </w:tc>
        <w:tc>
          <w:tcPr>
            <w:tcW w:w="3402" w:type="dxa"/>
            <w:vAlign w:val="center"/>
          </w:tcPr>
          <w:p w14:paraId="0AC0257A" w14:textId="77777777" w:rsidR="007F3CA1" w:rsidRPr="001B607B" w:rsidRDefault="007F3CA1" w:rsidP="00A966AB">
            <w:pPr>
              <w:ind w:right="169"/>
              <w:rPr>
                <w:rFonts w:ascii="Arial" w:hAnsi="Arial" w:cs="Arial"/>
                <w:b/>
                <w:bCs/>
                <w:color w:val="C00000"/>
                <w:sz w:val="24"/>
                <w:szCs w:val="24"/>
              </w:rPr>
            </w:pPr>
            <w:r w:rsidRPr="00545F36">
              <w:rPr>
                <w:rFonts w:ascii="Arial" w:hAnsi="Arial" w:cs="Arial"/>
                <w:b/>
                <w:bCs/>
                <w:color w:val="C00000"/>
                <w:sz w:val="24"/>
                <w:szCs w:val="24"/>
              </w:rPr>
              <w:t>Formative Profile Report</w:t>
            </w:r>
          </w:p>
        </w:tc>
        <w:tc>
          <w:tcPr>
            <w:tcW w:w="3041" w:type="dxa"/>
            <w:vMerge w:val="restart"/>
            <w:vAlign w:val="center"/>
          </w:tcPr>
          <w:p w14:paraId="086A80F5" w14:textId="77777777" w:rsidR="007F3CA1" w:rsidRPr="00545F36" w:rsidRDefault="007F3CA1" w:rsidP="00A966AB">
            <w:pPr>
              <w:rPr>
                <w:rFonts w:ascii="Arial" w:hAnsi="Arial" w:cs="Arial"/>
                <w:b/>
                <w:bCs/>
                <w:i/>
                <w:iCs/>
                <w:color w:val="C00000"/>
                <w:sz w:val="24"/>
                <w:szCs w:val="24"/>
              </w:rPr>
            </w:pPr>
          </w:p>
        </w:tc>
      </w:tr>
      <w:tr w:rsidR="007F3CA1" w14:paraId="7E719F79" w14:textId="77777777" w:rsidTr="007F3CA1">
        <w:trPr>
          <w:trHeight w:val="975"/>
        </w:trPr>
        <w:tc>
          <w:tcPr>
            <w:tcW w:w="2977" w:type="dxa"/>
            <w:vAlign w:val="center"/>
          </w:tcPr>
          <w:p w14:paraId="0BE7D9A3" w14:textId="77777777" w:rsidR="007F3CA1" w:rsidRPr="00545F36" w:rsidRDefault="007F3CA1" w:rsidP="00A966AB">
            <w:pPr>
              <w:rPr>
                <w:rFonts w:ascii="Arial" w:hAnsi="Arial" w:cs="Arial"/>
                <w:b/>
                <w:bCs/>
                <w:i/>
                <w:iCs/>
                <w:color w:val="C00000"/>
                <w:sz w:val="24"/>
                <w:szCs w:val="24"/>
              </w:rPr>
            </w:pPr>
            <w:r w:rsidRPr="00545F36">
              <w:rPr>
                <w:rFonts w:ascii="Arial" w:hAnsi="Arial" w:cs="Arial"/>
                <w:b/>
                <w:bCs/>
                <w:color w:val="C00000"/>
                <w:sz w:val="24"/>
                <w:szCs w:val="24"/>
              </w:rPr>
              <w:t>Summative Stage</w:t>
            </w:r>
          </w:p>
        </w:tc>
        <w:tc>
          <w:tcPr>
            <w:tcW w:w="3402" w:type="dxa"/>
            <w:vAlign w:val="center"/>
          </w:tcPr>
          <w:p w14:paraId="58950247" w14:textId="77777777" w:rsidR="007F3CA1" w:rsidRPr="001B607B" w:rsidRDefault="007F3CA1" w:rsidP="00A966AB">
            <w:pPr>
              <w:ind w:right="1160"/>
              <w:rPr>
                <w:rFonts w:ascii="Arial" w:hAnsi="Arial" w:cs="Arial"/>
                <w:b/>
                <w:bCs/>
                <w:color w:val="C00000"/>
                <w:sz w:val="24"/>
                <w:szCs w:val="24"/>
              </w:rPr>
            </w:pPr>
            <w:r w:rsidRPr="00545F36">
              <w:rPr>
                <w:rFonts w:ascii="Arial" w:hAnsi="Arial" w:cs="Arial"/>
                <w:b/>
                <w:bCs/>
                <w:color w:val="C00000"/>
                <w:sz w:val="24"/>
                <w:szCs w:val="24"/>
              </w:rPr>
              <w:t>Career Entry Profile</w:t>
            </w:r>
          </w:p>
        </w:tc>
        <w:tc>
          <w:tcPr>
            <w:tcW w:w="3041" w:type="dxa"/>
            <w:vMerge/>
            <w:vAlign w:val="center"/>
          </w:tcPr>
          <w:p w14:paraId="6785433E" w14:textId="77777777" w:rsidR="007F3CA1" w:rsidRPr="00545F36" w:rsidRDefault="007F3CA1" w:rsidP="00A966AB">
            <w:pPr>
              <w:rPr>
                <w:rFonts w:ascii="Arial" w:hAnsi="Arial" w:cs="Arial"/>
                <w:b/>
                <w:bCs/>
                <w:i/>
                <w:iCs/>
                <w:color w:val="C00000"/>
                <w:sz w:val="24"/>
                <w:szCs w:val="24"/>
              </w:rPr>
            </w:pPr>
          </w:p>
        </w:tc>
      </w:tr>
      <w:tr w:rsidR="007F3CA1" w14:paraId="60F87131" w14:textId="77777777" w:rsidTr="007F3CA1">
        <w:trPr>
          <w:trHeight w:val="565"/>
        </w:trPr>
        <w:tc>
          <w:tcPr>
            <w:tcW w:w="9420" w:type="dxa"/>
            <w:gridSpan w:val="3"/>
            <w:shd w:val="clear" w:color="auto" w:fill="D9D9D9" w:themeFill="background1" w:themeFillShade="D9"/>
            <w:vAlign w:val="center"/>
          </w:tcPr>
          <w:p w14:paraId="67FFF21F" w14:textId="77777777" w:rsidR="007F3CA1" w:rsidRPr="00545F36" w:rsidRDefault="007F3CA1" w:rsidP="00A966AB">
            <w:pPr>
              <w:rPr>
                <w:rFonts w:ascii="Arial" w:hAnsi="Arial" w:cs="Arial"/>
                <w:b/>
                <w:bCs/>
                <w:i/>
                <w:iCs/>
                <w:color w:val="538135" w:themeColor="accent6" w:themeShade="BF"/>
                <w:sz w:val="24"/>
                <w:szCs w:val="24"/>
              </w:rPr>
            </w:pPr>
            <w:r w:rsidRPr="00545F36">
              <w:rPr>
                <w:rFonts w:ascii="Arial" w:hAnsi="Arial" w:cs="Arial"/>
                <w:b/>
                <w:bCs/>
                <w:i/>
                <w:iCs/>
                <w:color w:val="538135" w:themeColor="accent6" w:themeShade="BF"/>
                <w:sz w:val="24"/>
                <w:szCs w:val="24"/>
              </w:rPr>
              <w:t>Induction (ECT Year 1)</w:t>
            </w:r>
          </w:p>
        </w:tc>
      </w:tr>
      <w:tr w:rsidR="007F3CA1" w14:paraId="38BD7C77" w14:textId="77777777" w:rsidTr="007F3CA1">
        <w:trPr>
          <w:trHeight w:val="857"/>
        </w:trPr>
        <w:tc>
          <w:tcPr>
            <w:tcW w:w="2977" w:type="dxa"/>
            <w:vAlign w:val="center"/>
          </w:tcPr>
          <w:p w14:paraId="361B4E27" w14:textId="77777777" w:rsidR="007F3CA1" w:rsidRPr="00545F36" w:rsidRDefault="007F3CA1" w:rsidP="00A966AB">
            <w:pPr>
              <w:rPr>
                <w:rFonts w:ascii="Arial" w:hAnsi="Arial" w:cs="Arial"/>
                <w:b/>
                <w:bCs/>
                <w:i/>
                <w:iCs/>
                <w:color w:val="538135" w:themeColor="accent6" w:themeShade="BF"/>
                <w:sz w:val="24"/>
                <w:szCs w:val="24"/>
              </w:rPr>
            </w:pPr>
            <w:r w:rsidRPr="00545F36">
              <w:rPr>
                <w:rFonts w:ascii="Arial" w:hAnsi="Arial" w:cs="Arial"/>
                <w:b/>
                <w:bCs/>
                <w:color w:val="538135" w:themeColor="accent6" w:themeShade="BF"/>
                <w:sz w:val="24"/>
                <w:szCs w:val="24"/>
              </w:rPr>
              <w:t>Induction Action Plan 1</w:t>
            </w:r>
          </w:p>
        </w:tc>
        <w:tc>
          <w:tcPr>
            <w:tcW w:w="3402" w:type="dxa"/>
            <w:vAlign w:val="center"/>
          </w:tcPr>
          <w:p w14:paraId="5091F07B" w14:textId="77777777" w:rsidR="007F3CA1" w:rsidRPr="00545F36" w:rsidRDefault="007F3CA1" w:rsidP="00A966AB">
            <w:pPr>
              <w:ind w:right="1160"/>
              <w:rPr>
                <w:rFonts w:ascii="Arial" w:hAnsi="Arial" w:cs="Arial"/>
                <w:b/>
                <w:bCs/>
                <w:i/>
                <w:iCs/>
                <w:color w:val="538135" w:themeColor="accent6" w:themeShade="BF"/>
                <w:sz w:val="24"/>
                <w:szCs w:val="24"/>
              </w:rPr>
            </w:pPr>
            <w:r w:rsidRPr="00545F36">
              <w:rPr>
                <w:rFonts w:ascii="Arial" w:hAnsi="Arial" w:cs="Arial"/>
                <w:b/>
                <w:bCs/>
                <w:color w:val="538135" w:themeColor="accent6" w:themeShade="BF"/>
                <w:sz w:val="24"/>
                <w:szCs w:val="24"/>
              </w:rPr>
              <w:t>Interim Review Report</w:t>
            </w:r>
          </w:p>
        </w:tc>
        <w:tc>
          <w:tcPr>
            <w:tcW w:w="3041" w:type="dxa"/>
            <w:vMerge w:val="restart"/>
            <w:vAlign w:val="center"/>
          </w:tcPr>
          <w:p w14:paraId="09C36F03" w14:textId="77777777" w:rsidR="007F3CA1" w:rsidRDefault="007F3CA1" w:rsidP="00A966AB">
            <w:pPr>
              <w:rPr>
                <w:rFonts w:ascii="Arial" w:hAnsi="Arial" w:cs="Arial"/>
                <w:b/>
                <w:bCs/>
                <w:color w:val="538135" w:themeColor="accent6" w:themeShade="BF"/>
                <w:sz w:val="24"/>
                <w:szCs w:val="24"/>
              </w:rPr>
            </w:pPr>
            <w:r w:rsidRPr="00545F36">
              <w:rPr>
                <w:rFonts w:ascii="Arial" w:hAnsi="Arial" w:cs="Arial"/>
                <w:b/>
                <w:bCs/>
                <w:color w:val="538135" w:themeColor="accent6" w:themeShade="BF"/>
                <w:sz w:val="24"/>
                <w:szCs w:val="24"/>
              </w:rPr>
              <w:t>Induction Portfolio</w:t>
            </w:r>
          </w:p>
          <w:p w14:paraId="29866EC7" w14:textId="77777777" w:rsidR="007F3CA1" w:rsidRPr="001B607B" w:rsidRDefault="007F3CA1" w:rsidP="00A966AB">
            <w:pPr>
              <w:rPr>
                <w:rFonts w:ascii="Arial" w:hAnsi="Arial" w:cs="Arial"/>
                <w:b/>
                <w:bCs/>
                <w:color w:val="538135" w:themeColor="accent6" w:themeShade="BF"/>
                <w:sz w:val="24"/>
                <w:szCs w:val="24"/>
              </w:rPr>
            </w:pPr>
          </w:p>
          <w:p w14:paraId="255493F9" w14:textId="77777777" w:rsidR="007F3CA1" w:rsidRPr="001B607B" w:rsidRDefault="007F3CA1" w:rsidP="00A966AB">
            <w:pPr>
              <w:rPr>
                <w:rFonts w:ascii="Arial" w:hAnsi="Arial" w:cs="Arial"/>
                <w:b/>
                <w:bCs/>
                <w:color w:val="538135" w:themeColor="accent6" w:themeShade="BF"/>
                <w:sz w:val="24"/>
                <w:szCs w:val="24"/>
              </w:rPr>
            </w:pPr>
            <w:r w:rsidRPr="00545F36">
              <w:rPr>
                <w:rFonts w:ascii="Arial" w:hAnsi="Arial" w:cs="Arial"/>
                <w:b/>
                <w:bCs/>
                <w:color w:val="538135" w:themeColor="accent6" w:themeShade="BF"/>
                <w:sz w:val="24"/>
                <w:szCs w:val="24"/>
              </w:rPr>
              <w:t>Record of Professional Learning during Induction</w:t>
            </w:r>
          </w:p>
        </w:tc>
      </w:tr>
      <w:tr w:rsidR="007F3CA1" w14:paraId="7CE421A8" w14:textId="77777777" w:rsidTr="007F3CA1">
        <w:trPr>
          <w:trHeight w:val="1635"/>
        </w:trPr>
        <w:tc>
          <w:tcPr>
            <w:tcW w:w="2977" w:type="dxa"/>
            <w:vAlign w:val="center"/>
          </w:tcPr>
          <w:p w14:paraId="585CC63C" w14:textId="77777777" w:rsidR="007F3CA1" w:rsidRPr="00545F36" w:rsidRDefault="007F3CA1" w:rsidP="00A966AB">
            <w:pPr>
              <w:rPr>
                <w:rFonts w:ascii="Arial" w:hAnsi="Arial" w:cs="Arial"/>
                <w:b/>
                <w:bCs/>
                <w:i/>
                <w:iCs/>
                <w:color w:val="538135" w:themeColor="accent6" w:themeShade="BF"/>
                <w:sz w:val="24"/>
                <w:szCs w:val="24"/>
              </w:rPr>
            </w:pPr>
            <w:r w:rsidRPr="00545F36">
              <w:rPr>
                <w:rFonts w:ascii="Arial" w:hAnsi="Arial" w:cs="Arial"/>
                <w:b/>
                <w:bCs/>
                <w:color w:val="538135" w:themeColor="accent6" w:themeShade="BF"/>
                <w:sz w:val="24"/>
                <w:szCs w:val="24"/>
              </w:rPr>
              <w:t>Induction Action Plan 2</w:t>
            </w:r>
          </w:p>
        </w:tc>
        <w:tc>
          <w:tcPr>
            <w:tcW w:w="3402" w:type="dxa"/>
            <w:vAlign w:val="center"/>
          </w:tcPr>
          <w:p w14:paraId="7A2DBFF0" w14:textId="77777777" w:rsidR="007F3CA1" w:rsidRPr="00A14C49" w:rsidRDefault="007F3CA1" w:rsidP="00A966AB">
            <w:pPr>
              <w:rPr>
                <w:rFonts w:ascii="Arial" w:hAnsi="Arial" w:cs="Arial"/>
                <w:b/>
                <w:bCs/>
                <w:i/>
                <w:iCs/>
                <w:color w:val="538135" w:themeColor="accent6" w:themeShade="BF"/>
                <w:sz w:val="24"/>
                <w:szCs w:val="24"/>
              </w:rPr>
            </w:pPr>
            <w:r w:rsidRPr="00A14C49">
              <w:rPr>
                <w:rFonts w:ascii="Arial" w:hAnsi="Arial" w:cs="Arial"/>
                <w:b/>
                <w:bCs/>
                <w:color w:val="538135" w:themeColor="accent6" w:themeShade="BF"/>
                <w:sz w:val="24"/>
                <w:szCs w:val="24"/>
              </w:rPr>
              <w:t>Summative Report on Induction</w:t>
            </w:r>
          </w:p>
          <w:p w14:paraId="482959B7" w14:textId="77777777" w:rsidR="007F3CA1" w:rsidRDefault="007F3CA1" w:rsidP="00A966AB">
            <w:pPr>
              <w:ind w:right="27"/>
              <w:rPr>
                <w:rFonts w:ascii="Arial" w:hAnsi="Arial" w:cs="Arial"/>
                <w:b/>
                <w:bCs/>
                <w:color w:val="538135" w:themeColor="accent6" w:themeShade="BF"/>
                <w:sz w:val="24"/>
                <w:szCs w:val="24"/>
              </w:rPr>
            </w:pPr>
          </w:p>
          <w:p w14:paraId="7563A150" w14:textId="77777777" w:rsidR="007F3CA1" w:rsidRPr="00545F36" w:rsidRDefault="007F3CA1" w:rsidP="00A966AB">
            <w:pPr>
              <w:ind w:right="27"/>
              <w:rPr>
                <w:rFonts w:ascii="Arial" w:hAnsi="Arial" w:cs="Arial"/>
                <w:b/>
                <w:bCs/>
                <w:i/>
                <w:iCs/>
                <w:color w:val="538135" w:themeColor="accent6" w:themeShade="BF"/>
                <w:sz w:val="24"/>
                <w:szCs w:val="24"/>
              </w:rPr>
            </w:pPr>
            <w:r w:rsidRPr="00545F36">
              <w:rPr>
                <w:rFonts w:ascii="Arial" w:hAnsi="Arial" w:cs="Arial"/>
                <w:b/>
                <w:bCs/>
                <w:color w:val="538135" w:themeColor="accent6" w:themeShade="BF"/>
                <w:sz w:val="24"/>
                <w:szCs w:val="24"/>
              </w:rPr>
              <w:t>Induction Completion Certificate</w:t>
            </w:r>
          </w:p>
        </w:tc>
        <w:tc>
          <w:tcPr>
            <w:tcW w:w="3041" w:type="dxa"/>
            <w:vMerge/>
            <w:vAlign w:val="center"/>
          </w:tcPr>
          <w:p w14:paraId="0A30601E" w14:textId="77777777" w:rsidR="007F3CA1" w:rsidRPr="001B607B" w:rsidRDefault="007F3CA1" w:rsidP="00A966AB">
            <w:pPr>
              <w:rPr>
                <w:rFonts w:ascii="Arial" w:hAnsi="Arial" w:cs="Arial"/>
                <w:b/>
                <w:bCs/>
                <w:color w:val="538135" w:themeColor="accent6" w:themeShade="BF"/>
                <w:sz w:val="24"/>
                <w:szCs w:val="24"/>
              </w:rPr>
            </w:pPr>
          </w:p>
        </w:tc>
      </w:tr>
      <w:tr w:rsidR="007F3CA1" w14:paraId="3C343C18" w14:textId="77777777" w:rsidTr="007F3CA1">
        <w:trPr>
          <w:trHeight w:val="548"/>
        </w:trPr>
        <w:tc>
          <w:tcPr>
            <w:tcW w:w="9420" w:type="dxa"/>
            <w:gridSpan w:val="3"/>
            <w:shd w:val="clear" w:color="auto" w:fill="D9D9D9" w:themeFill="background1" w:themeFillShade="D9"/>
            <w:vAlign w:val="center"/>
          </w:tcPr>
          <w:p w14:paraId="56EC242A" w14:textId="77777777" w:rsidR="007F3CA1" w:rsidRPr="00545F36" w:rsidRDefault="007F3CA1" w:rsidP="00A966AB">
            <w:pPr>
              <w:rPr>
                <w:rFonts w:ascii="Arial" w:hAnsi="Arial" w:cs="Arial"/>
                <w:b/>
                <w:bCs/>
                <w:i/>
                <w:iCs/>
                <w:color w:val="7030A0"/>
                <w:sz w:val="24"/>
                <w:szCs w:val="24"/>
              </w:rPr>
            </w:pPr>
            <w:r w:rsidRPr="00545F36">
              <w:rPr>
                <w:rFonts w:ascii="Arial" w:hAnsi="Arial" w:cs="Arial"/>
                <w:b/>
                <w:bCs/>
                <w:i/>
                <w:iCs/>
                <w:color w:val="7030A0"/>
                <w:sz w:val="24"/>
                <w:szCs w:val="24"/>
              </w:rPr>
              <w:t>Early Professional Development 1 (ECT Year 2)</w:t>
            </w:r>
          </w:p>
        </w:tc>
      </w:tr>
      <w:tr w:rsidR="007F3CA1" w14:paraId="6B9BA168" w14:textId="77777777" w:rsidTr="007F3CA1">
        <w:trPr>
          <w:trHeight w:val="1000"/>
        </w:trPr>
        <w:tc>
          <w:tcPr>
            <w:tcW w:w="2977" w:type="dxa"/>
            <w:vAlign w:val="center"/>
          </w:tcPr>
          <w:p w14:paraId="3AF24095" w14:textId="77777777" w:rsidR="007F3CA1" w:rsidRPr="00545F36" w:rsidRDefault="007F3CA1" w:rsidP="00A966AB">
            <w:pPr>
              <w:rPr>
                <w:rFonts w:ascii="Arial" w:hAnsi="Arial" w:cs="Arial"/>
                <w:b/>
                <w:bCs/>
                <w:color w:val="7030A0"/>
                <w:sz w:val="24"/>
                <w:szCs w:val="24"/>
              </w:rPr>
            </w:pPr>
            <w:r w:rsidRPr="00545F36">
              <w:rPr>
                <w:rFonts w:ascii="Arial" w:hAnsi="Arial" w:cs="Arial"/>
                <w:b/>
                <w:bCs/>
                <w:color w:val="7030A0"/>
                <w:sz w:val="24"/>
                <w:szCs w:val="24"/>
              </w:rPr>
              <w:t>Professional Development Activity 1</w:t>
            </w:r>
          </w:p>
        </w:tc>
        <w:tc>
          <w:tcPr>
            <w:tcW w:w="3402" w:type="dxa"/>
            <w:vAlign w:val="center"/>
          </w:tcPr>
          <w:p w14:paraId="7AA46220" w14:textId="77777777" w:rsidR="007F3CA1" w:rsidRPr="00545F36" w:rsidRDefault="007F3CA1" w:rsidP="00A966AB">
            <w:pPr>
              <w:ind w:right="36"/>
              <w:rPr>
                <w:rFonts w:ascii="Arial" w:hAnsi="Arial" w:cs="Arial"/>
                <w:b/>
                <w:bCs/>
                <w:color w:val="7030A0"/>
                <w:sz w:val="24"/>
                <w:szCs w:val="24"/>
              </w:rPr>
            </w:pPr>
            <w:r w:rsidRPr="00545F36">
              <w:rPr>
                <w:rFonts w:ascii="Arial" w:hAnsi="Arial" w:cs="Arial"/>
                <w:b/>
                <w:bCs/>
                <w:color w:val="7030A0"/>
                <w:sz w:val="24"/>
                <w:szCs w:val="24"/>
              </w:rPr>
              <w:t>Confirmation of Completion of First PDA</w:t>
            </w:r>
          </w:p>
        </w:tc>
        <w:tc>
          <w:tcPr>
            <w:tcW w:w="3041" w:type="dxa"/>
            <w:vAlign w:val="center"/>
          </w:tcPr>
          <w:p w14:paraId="0F556934" w14:textId="77777777" w:rsidR="007F3CA1" w:rsidRPr="00545F36" w:rsidRDefault="007F3CA1" w:rsidP="00A966AB">
            <w:pPr>
              <w:rPr>
                <w:rFonts w:ascii="Arial" w:hAnsi="Arial" w:cs="Arial"/>
                <w:b/>
                <w:bCs/>
                <w:color w:val="7030A0"/>
                <w:sz w:val="24"/>
                <w:szCs w:val="24"/>
              </w:rPr>
            </w:pPr>
            <w:r w:rsidRPr="00545F36">
              <w:rPr>
                <w:rFonts w:ascii="Arial" w:hAnsi="Arial" w:cs="Arial"/>
                <w:b/>
                <w:bCs/>
                <w:color w:val="7030A0"/>
                <w:sz w:val="24"/>
                <w:szCs w:val="24"/>
              </w:rPr>
              <w:t>EPD Portfolio</w:t>
            </w:r>
          </w:p>
          <w:p w14:paraId="5AB1A1DE" w14:textId="77777777" w:rsidR="007F3CA1" w:rsidRPr="00545F36" w:rsidRDefault="007F3CA1" w:rsidP="00A966AB">
            <w:pPr>
              <w:rPr>
                <w:rFonts w:ascii="Arial" w:hAnsi="Arial" w:cs="Arial"/>
                <w:b/>
                <w:bCs/>
                <w:i/>
                <w:iCs/>
                <w:color w:val="7030A0"/>
                <w:sz w:val="24"/>
                <w:szCs w:val="24"/>
              </w:rPr>
            </w:pPr>
          </w:p>
        </w:tc>
      </w:tr>
      <w:tr w:rsidR="007F3CA1" w14:paraId="2FCA9875" w14:textId="77777777" w:rsidTr="007F3CA1">
        <w:trPr>
          <w:trHeight w:val="585"/>
        </w:trPr>
        <w:tc>
          <w:tcPr>
            <w:tcW w:w="9420" w:type="dxa"/>
            <w:gridSpan w:val="3"/>
            <w:shd w:val="clear" w:color="auto" w:fill="D9D9D9" w:themeFill="background1" w:themeFillShade="D9"/>
            <w:vAlign w:val="center"/>
          </w:tcPr>
          <w:p w14:paraId="4C8BF1DD" w14:textId="77777777" w:rsidR="007F3CA1" w:rsidRPr="00545F36" w:rsidRDefault="007F3CA1" w:rsidP="00A966AB">
            <w:pPr>
              <w:rPr>
                <w:rFonts w:ascii="Arial" w:hAnsi="Arial" w:cs="Arial"/>
                <w:b/>
                <w:bCs/>
                <w:i/>
                <w:iCs/>
                <w:color w:val="7030A0"/>
                <w:sz w:val="24"/>
                <w:szCs w:val="24"/>
              </w:rPr>
            </w:pPr>
            <w:r w:rsidRPr="00545F36">
              <w:rPr>
                <w:rFonts w:ascii="Arial" w:hAnsi="Arial" w:cs="Arial"/>
                <w:b/>
                <w:bCs/>
                <w:i/>
                <w:iCs/>
                <w:color w:val="7030A0"/>
                <w:sz w:val="24"/>
                <w:szCs w:val="24"/>
              </w:rPr>
              <w:t>Early Professional Development 2 (ECT Year 3)</w:t>
            </w:r>
          </w:p>
        </w:tc>
      </w:tr>
      <w:tr w:rsidR="007F3CA1" w14:paraId="0253EB2D" w14:textId="77777777" w:rsidTr="007F3CA1">
        <w:trPr>
          <w:trHeight w:val="1094"/>
        </w:trPr>
        <w:tc>
          <w:tcPr>
            <w:tcW w:w="2977" w:type="dxa"/>
            <w:vAlign w:val="center"/>
          </w:tcPr>
          <w:p w14:paraId="0A478CEF" w14:textId="77777777" w:rsidR="007F3CA1" w:rsidRPr="00545F36" w:rsidRDefault="007F3CA1" w:rsidP="00A966AB">
            <w:pPr>
              <w:rPr>
                <w:rFonts w:ascii="Arial" w:hAnsi="Arial" w:cs="Arial"/>
                <w:b/>
                <w:bCs/>
                <w:color w:val="7030A0"/>
                <w:sz w:val="24"/>
                <w:szCs w:val="24"/>
              </w:rPr>
            </w:pPr>
            <w:r w:rsidRPr="00545F36">
              <w:rPr>
                <w:rFonts w:ascii="Arial" w:hAnsi="Arial" w:cs="Arial"/>
                <w:b/>
                <w:bCs/>
                <w:color w:val="7030A0"/>
                <w:sz w:val="24"/>
                <w:szCs w:val="24"/>
              </w:rPr>
              <w:t>Professional Development Activity 2</w:t>
            </w:r>
            <w:r w:rsidRPr="00545F36">
              <w:rPr>
                <w:rFonts w:ascii="Arial" w:hAnsi="Arial" w:cs="Arial"/>
                <w:b/>
                <w:bCs/>
                <w:color w:val="7030A0"/>
                <w:sz w:val="24"/>
                <w:szCs w:val="24"/>
              </w:rPr>
              <w:tab/>
            </w:r>
          </w:p>
        </w:tc>
        <w:tc>
          <w:tcPr>
            <w:tcW w:w="3402" w:type="dxa"/>
            <w:vAlign w:val="center"/>
          </w:tcPr>
          <w:p w14:paraId="75F66AC9" w14:textId="77777777" w:rsidR="007F3CA1" w:rsidRPr="00545F36" w:rsidRDefault="007F3CA1" w:rsidP="00A966AB">
            <w:pPr>
              <w:ind w:right="36"/>
              <w:rPr>
                <w:rFonts w:ascii="Arial" w:hAnsi="Arial" w:cs="Arial"/>
                <w:b/>
                <w:bCs/>
                <w:color w:val="7030A0"/>
                <w:sz w:val="24"/>
                <w:szCs w:val="24"/>
              </w:rPr>
            </w:pPr>
            <w:r w:rsidRPr="00545F36">
              <w:rPr>
                <w:rFonts w:ascii="Arial" w:hAnsi="Arial" w:cs="Arial"/>
                <w:b/>
                <w:bCs/>
                <w:color w:val="7030A0"/>
                <w:sz w:val="24"/>
                <w:szCs w:val="24"/>
              </w:rPr>
              <w:t>EPD Completion Certificate</w:t>
            </w:r>
          </w:p>
        </w:tc>
        <w:tc>
          <w:tcPr>
            <w:tcW w:w="3041" w:type="dxa"/>
            <w:vAlign w:val="center"/>
          </w:tcPr>
          <w:p w14:paraId="096BA98B" w14:textId="77777777" w:rsidR="007F3CA1" w:rsidRPr="00A21CB4" w:rsidRDefault="007F3CA1" w:rsidP="00A966AB">
            <w:pPr>
              <w:rPr>
                <w:rFonts w:ascii="Arial" w:hAnsi="Arial" w:cs="Arial"/>
                <w:b/>
                <w:bCs/>
                <w:color w:val="7030A0"/>
                <w:sz w:val="24"/>
                <w:szCs w:val="24"/>
              </w:rPr>
            </w:pPr>
            <w:r w:rsidRPr="00545F36">
              <w:rPr>
                <w:rFonts w:ascii="Arial" w:hAnsi="Arial" w:cs="Arial"/>
                <w:b/>
                <w:bCs/>
                <w:color w:val="7030A0"/>
                <w:sz w:val="24"/>
                <w:szCs w:val="24"/>
              </w:rPr>
              <w:t>EPD Portfolio</w:t>
            </w:r>
          </w:p>
        </w:tc>
      </w:tr>
    </w:tbl>
    <w:p w14:paraId="6871E13B" w14:textId="77777777" w:rsidR="007F3CA1" w:rsidRDefault="007F3CA1" w:rsidP="007F3CA1">
      <w:pPr>
        <w:ind w:right="1160"/>
        <w:rPr>
          <w:rFonts w:ascii="Arial" w:hAnsi="Arial" w:cs="Arial"/>
          <w:b/>
          <w:bCs/>
          <w:i/>
          <w:iCs/>
          <w:sz w:val="24"/>
          <w:szCs w:val="24"/>
        </w:rPr>
      </w:pPr>
    </w:p>
    <w:p w14:paraId="50AAED4D" w14:textId="77777777" w:rsidR="007F3CA1" w:rsidRDefault="007F3CA1" w:rsidP="00E13E08">
      <w:pPr>
        <w:rPr>
          <w:color w:val="7030A0"/>
          <w:sz w:val="24"/>
        </w:rPr>
      </w:pPr>
    </w:p>
    <w:sectPr w:rsidR="007F3CA1" w:rsidSect="007F3CA1">
      <w:pgSz w:w="11900" w:h="16840"/>
      <w:pgMar w:top="561" w:right="278" w:bottom="641" w:left="539" w:header="0" w:footer="9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E4188" w14:textId="77777777" w:rsidR="00A5033D" w:rsidRDefault="00A5033D" w:rsidP="00E13E08">
      <w:pPr>
        <w:spacing w:after="0" w:line="240" w:lineRule="auto"/>
      </w:pPr>
      <w:r>
        <w:separator/>
      </w:r>
    </w:p>
  </w:endnote>
  <w:endnote w:type="continuationSeparator" w:id="0">
    <w:p w14:paraId="02057505" w14:textId="77777777" w:rsidR="00A5033D" w:rsidRDefault="00A5033D" w:rsidP="00E13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0514839"/>
      <w:docPartObj>
        <w:docPartGallery w:val="Page Numbers (Bottom of Page)"/>
        <w:docPartUnique/>
      </w:docPartObj>
    </w:sdtPr>
    <w:sdtEndPr>
      <w:rPr>
        <w:noProof/>
      </w:rPr>
    </w:sdtEndPr>
    <w:sdtContent>
      <w:p w14:paraId="37772170" w14:textId="77777777" w:rsidR="00E13E08" w:rsidRDefault="00E13E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4A9B07" w14:textId="77777777" w:rsidR="00E13E08" w:rsidRDefault="00E13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62516"/>
      <w:docPartObj>
        <w:docPartGallery w:val="Page Numbers (Bottom of Page)"/>
        <w:docPartUnique/>
      </w:docPartObj>
    </w:sdtPr>
    <w:sdtEndPr>
      <w:rPr>
        <w:noProof/>
      </w:rPr>
    </w:sdtEndPr>
    <w:sdtContent>
      <w:p w14:paraId="7EAD166C" w14:textId="77777777" w:rsidR="00E13E08" w:rsidRDefault="00E13E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4224E5" w14:textId="77777777" w:rsidR="00E13E08" w:rsidRDefault="00E13E08">
    <w:pPr>
      <w:pStyle w:val="BodyText"/>
      <w:spacing w:line="14" w:lineRule="auto"/>
      <w:rPr>
        <w:sz w:val="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410654"/>
      <w:docPartObj>
        <w:docPartGallery w:val="Page Numbers (Bottom of Page)"/>
        <w:docPartUnique/>
      </w:docPartObj>
    </w:sdtPr>
    <w:sdtEndPr>
      <w:rPr>
        <w:noProof/>
      </w:rPr>
    </w:sdtEndPr>
    <w:sdtContent>
      <w:p w14:paraId="798DA225" w14:textId="77777777" w:rsidR="00E13E08" w:rsidRDefault="00E13E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925190" w14:textId="77777777" w:rsidR="00E13E08" w:rsidRDefault="00E13E08">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2437485"/>
      <w:docPartObj>
        <w:docPartGallery w:val="Page Numbers (Bottom of Page)"/>
        <w:docPartUnique/>
      </w:docPartObj>
    </w:sdtPr>
    <w:sdtEndPr>
      <w:rPr>
        <w:noProof/>
      </w:rPr>
    </w:sdtEndPr>
    <w:sdtContent>
      <w:p w14:paraId="4C383199" w14:textId="77777777" w:rsidR="00E13E08" w:rsidRDefault="00E13E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D39360" w14:textId="77777777" w:rsidR="00E13E08" w:rsidRDefault="00E13E0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4258F" w14:textId="77777777" w:rsidR="00A5033D" w:rsidRDefault="00A5033D" w:rsidP="00E13E08">
      <w:pPr>
        <w:spacing w:after="0" w:line="240" w:lineRule="auto"/>
      </w:pPr>
      <w:r>
        <w:separator/>
      </w:r>
    </w:p>
  </w:footnote>
  <w:footnote w:type="continuationSeparator" w:id="0">
    <w:p w14:paraId="0E9B0A50" w14:textId="77777777" w:rsidR="00A5033D" w:rsidRDefault="00A5033D" w:rsidP="00E13E08">
      <w:pPr>
        <w:spacing w:after="0" w:line="240" w:lineRule="auto"/>
      </w:pPr>
      <w:r>
        <w:continuationSeparator/>
      </w:r>
    </w:p>
  </w:footnote>
  <w:footnote w:id="1">
    <w:p w14:paraId="2B5542BB" w14:textId="5313AD50" w:rsidR="00674680" w:rsidRPr="00674680" w:rsidRDefault="00674680">
      <w:pPr>
        <w:pStyle w:val="FootnoteText"/>
        <w:rPr>
          <w:rFonts w:ascii="Arial" w:hAnsi="Arial" w:cs="Arial"/>
        </w:rPr>
      </w:pPr>
      <w:r w:rsidRPr="001072A3">
        <w:rPr>
          <w:rStyle w:val="FootnoteReference"/>
          <w:rFonts w:ascii="Arial" w:hAnsi="Arial" w:cs="Arial"/>
        </w:rPr>
        <w:footnoteRef/>
      </w:r>
      <w:r w:rsidRPr="001072A3">
        <w:rPr>
          <w:rFonts w:ascii="Arial" w:hAnsi="Arial" w:cs="Arial"/>
        </w:rPr>
        <w:t xml:space="preserve"> A Summary of the Key Stages of Professional Learning for Student Teachers and Early Career Teachers is provided in Section 7 of this document.</w:t>
      </w:r>
    </w:p>
  </w:footnote>
  <w:footnote w:id="2">
    <w:p w14:paraId="4A835C3E" w14:textId="77777777" w:rsidR="00E13E08" w:rsidRPr="009C62E9" w:rsidRDefault="00E13E08" w:rsidP="00E13E08">
      <w:pPr>
        <w:pStyle w:val="FootnoteText"/>
        <w:rPr>
          <w:rFonts w:ascii="Arial" w:hAnsi="Arial" w:cs="Arial"/>
        </w:rPr>
      </w:pPr>
      <w:r w:rsidRPr="009C62E9">
        <w:rPr>
          <w:rStyle w:val="FootnoteReference"/>
          <w:rFonts w:ascii="Arial" w:hAnsi="Arial" w:cs="Arial"/>
        </w:rPr>
        <w:footnoteRef/>
      </w:r>
      <w:r w:rsidRPr="009C62E9">
        <w:rPr>
          <w:rFonts w:ascii="Arial" w:hAnsi="Arial" w:cs="Arial"/>
        </w:rPr>
        <w:t xml:space="preserve"> St Mary’s University College Belfast, Stranmillis University College, Queen’s University Belfast and Ulster University.</w:t>
      </w:r>
    </w:p>
  </w:footnote>
  <w:footnote w:id="3">
    <w:p w14:paraId="494B95D7" w14:textId="6E86B392" w:rsidR="007D307E" w:rsidRPr="007D307E" w:rsidRDefault="007D307E" w:rsidP="00EC4061">
      <w:pPr>
        <w:pStyle w:val="FootnoteText"/>
        <w:ind w:right="639"/>
        <w:rPr>
          <w:rFonts w:ascii="Arial" w:hAnsi="Arial" w:cs="Arial"/>
          <w:color w:val="2F5496" w:themeColor="accent1" w:themeShade="BF"/>
        </w:rPr>
      </w:pPr>
      <w:r w:rsidRPr="00FA2E7A">
        <w:rPr>
          <w:rStyle w:val="FootnoteReference"/>
          <w:rFonts w:ascii="Arial" w:hAnsi="Arial" w:cs="Arial"/>
          <w:color w:val="2F5496" w:themeColor="accent1" w:themeShade="BF"/>
        </w:rPr>
        <w:footnoteRef/>
      </w:r>
      <w:r w:rsidRPr="00FA2E7A">
        <w:rPr>
          <w:rFonts w:ascii="Arial" w:hAnsi="Arial" w:cs="Arial"/>
          <w:color w:val="2F5496" w:themeColor="accent1" w:themeShade="BF"/>
        </w:rPr>
        <w:t xml:space="preserve"> </w:t>
      </w:r>
      <w:r w:rsidR="00995A78" w:rsidRPr="00FA2E7A">
        <w:rPr>
          <w:rFonts w:ascii="Arial" w:hAnsi="Arial" w:cs="Arial"/>
          <w:color w:val="2F5496" w:themeColor="accent1" w:themeShade="BF"/>
        </w:rPr>
        <w:t xml:space="preserve">A </w:t>
      </w:r>
      <w:r w:rsidRPr="00FA2E7A">
        <w:rPr>
          <w:rFonts w:ascii="Arial" w:hAnsi="Arial" w:cs="Arial"/>
          <w:color w:val="2F5496" w:themeColor="accent1" w:themeShade="BF"/>
        </w:rPr>
        <w:t>‘</w:t>
      </w:r>
      <w:r w:rsidR="00995A78" w:rsidRPr="00FA2E7A">
        <w:rPr>
          <w:rFonts w:ascii="Arial" w:hAnsi="Arial" w:cs="Arial"/>
          <w:color w:val="2F5496" w:themeColor="accent1" w:themeShade="BF"/>
        </w:rPr>
        <w:t>p</w:t>
      </w:r>
      <w:r w:rsidRPr="00FA2E7A">
        <w:rPr>
          <w:rFonts w:ascii="Arial" w:hAnsi="Arial" w:cs="Arial"/>
          <w:color w:val="2F5496" w:themeColor="accent1" w:themeShade="BF"/>
        </w:rPr>
        <w:t>hase exemplar’</w:t>
      </w:r>
      <w:r w:rsidR="00A41A20" w:rsidRPr="00FA2E7A">
        <w:rPr>
          <w:rFonts w:ascii="Arial" w:hAnsi="Arial" w:cs="Arial"/>
          <w:color w:val="2F5496" w:themeColor="accent1" w:themeShade="BF"/>
        </w:rPr>
        <w:t xml:space="preserve"> </w:t>
      </w:r>
      <w:r w:rsidR="00995A78" w:rsidRPr="00FA2E7A">
        <w:rPr>
          <w:rFonts w:ascii="Arial" w:hAnsi="Arial" w:cs="Arial"/>
          <w:color w:val="2F5496" w:themeColor="accent1" w:themeShade="BF"/>
        </w:rPr>
        <w:t xml:space="preserve">sets out what is expected of a teacher </w:t>
      </w:r>
      <w:r w:rsidR="00A41A20" w:rsidRPr="00FA2E7A">
        <w:rPr>
          <w:rFonts w:ascii="Arial" w:hAnsi="Arial" w:cs="Arial"/>
          <w:color w:val="2F5496" w:themeColor="accent1" w:themeShade="BF"/>
        </w:rPr>
        <w:t xml:space="preserve">at each stage </w:t>
      </w:r>
      <w:r w:rsidRPr="00FA2E7A">
        <w:rPr>
          <w:rFonts w:ascii="Arial" w:hAnsi="Arial" w:cs="Arial"/>
          <w:color w:val="2F5496" w:themeColor="accent1" w:themeShade="BF"/>
        </w:rPr>
        <w:t>of teacher education</w:t>
      </w:r>
      <w:r w:rsidR="00A41A20" w:rsidRPr="00FA2E7A">
        <w:rPr>
          <w:rFonts w:ascii="Arial" w:hAnsi="Arial" w:cs="Arial"/>
          <w:color w:val="2F5496" w:themeColor="accent1" w:themeShade="BF"/>
        </w:rPr>
        <w:t xml:space="preserve"> (ITE, Induction, etc.)</w:t>
      </w:r>
      <w:r w:rsidR="00995A78" w:rsidRPr="00FA2E7A">
        <w:rPr>
          <w:rFonts w:ascii="Arial" w:hAnsi="Arial" w:cs="Arial"/>
          <w:color w:val="2F5496" w:themeColor="accent1" w:themeShade="BF"/>
        </w:rPr>
        <w:t xml:space="preserve"> in relation to each professional competence</w:t>
      </w:r>
      <w:r w:rsidRPr="00FA2E7A">
        <w:rPr>
          <w:rFonts w:ascii="Arial" w:hAnsi="Arial" w:cs="Arial"/>
          <w:color w:val="2F5496" w:themeColor="accent1" w:themeShade="BF"/>
        </w:rPr>
        <w:t>.</w:t>
      </w:r>
    </w:p>
  </w:footnote>
  <w:footnote w:id="4">
    <w:p w14:paraId="7C8174B8" w14:textId="77777777" w:rsidR="00E13E08" w:rsidRPr="003B00B2" w:rsidRDefault="00E13E08" w:rsidP="00E13E08">
      <w:pPr>
        <w:pStyle w:val="FootnoteText"/>
        <w:rPr>
          <w:rFonts w:ascii="Arial" w:hAnsi="Arial" w:cs="Arial"/>
          <w:color w:val="C00000"/>
        </w:rPr>
      </w:pPr>
      <w:r w:rsidRPr="003B00B2">
        <w:rPr>
          <w:rStyle w:val="FootnoteReference"/>
          <w:rFonts w:ascii="Arial" w:hAnsi="Arial" w:cs="Arial"/>
          <w:color w:val="C00000"/>
        </w:rPr>
        <w:footnoteRef/>
      </w:r>
      <w:r w:rsidRPr="003B00B2">
        <w:rPr>
          <w:rFonts w:ascii="Arial" w:hAnsi="Arial" w:cs="Arial"/>
          <w:color w:val="C00000"/>
        </w:rPr>
        <w:t xml:space="preserve"> HEIs may use internal or external examiners for the purpose of ensuring quality assurance.</w:t>
      </w:r>
    </w:p>
  </w:footnote>
  <w:footnote w:id="5">
    <w:p w14:paraId="0D67C476" w14:textId="34C82F8A" w:rsidR="00E13E08" w:rsidRPr="004236C6" w:rsidRDefault="00E13E08" w:rsidP="00EC4061">
      <w:pPr>
        <w:pStyle w:val="FootnoteText"/>
        <w:ind w:right="497"/>
        <w:rPr>
          <w:rFonts w:ascii="Arial" w:hAnsi="Arial" w:cs="Arial"/>
          <w:color w:val="C00000"/>
        </w:rPr>
      </w:pPr>
      <w:r w:rsidRPr="004236C6">
        <w:rPr>
          <w:rStyle w:val="FootnoteReference"/>
          <w:rFonts w:ascii="Arial" w:hAnsi="Arial" w:cs="Arial"/>
          <w:color w:val="C00000"/>
        </w:rPr>
        <w:footnoteRef/>
      </w:r>
      <w:r w:rsidRPr="004236C6">
        <w:rPr>
          <w:rFonts w:ascii="Arial" w:hAnsi="Arial" w:cs="Arial"/>
          <w:color w:val="C00000"/>
        </w:rPr>
        <w:t xml:space="preserve"> This may be the School Principal, the Vice-Principal, the </w:t>
      </w:r>
      <w:r w:rsidR="000E7A18">
        <w:rPr>
          <w:rFonts w:ascii="Arial" w:hAnsi="Arial" w:cs="Arial"/>
          <w:color w:val="C00000"/>
        </w:rPr>
        <w:t>Teacher Tutor</w:t>
      </w:r>
      <w:r w:rsidRPr="004236C6">
        <w:rPr>
          <w:rFonts w:ascii="Arial" w:hAnsi="Arial" w:cs="Arial"/>
          <w:color w:val="C00000"/>
        </w:rPr>
        <w:t xml:space="preserve"> or another senior member of staff, depending on the school.</w:t>
      </w:r>
    </w:p>
  </w:footnote>
  <w:footnote w:id="6">
    <w:p w14:paraId="579CEB77" w14:textId="77777777" w:rsidR="00E13E08" w:rsidRPr="00DB7490" w:rsidRDefault="00E13E08" w:rsidP="00EC4061">
      <w:pPr>
        <w:pStyle w:val="FootnoteText"/>
        <w:ind w:right="497"/>
        <w:rPr>
          <w:rFonts w:ascii="Arial" w:hAnsi="Arial" w:cs="Arial"/>
        </w:rPr>
      </w:pPr>
      <w:r w:rsidRPr="003752BD">
        <w:rPr>
          <w:rStyle w:val="FootnoteReference"/>
          <w:rFonts w:ascii="Arial" w:hAnsi="Arial" w:cs="Arial"/>
          <w:color w:val="538135" w:themeColor="accent6" w:themeShade="BF"/>
        </w:rPr>
        <w:footnoteRef/>
      </w:r>
      <w:r w:rsidRPr="003752BD">
        <w:rPr>
          <w:rFonts w:ascii="Arial" w:hAnsi="Arial" w:cs="Arial"/>
          <w:color w:val="538135" w:themeColor="accent6" w:themeShade="BF"/>
        </w:rPr>
        <w:t xml:space="preserve"> It is recognised that there will newly-registered teachers who have undertaken their initial teacher education in other jurisdictions, and will therefore not have a Career Entry Profile completed.</w:t>
      </w:r>
    </w:p>
  </w:footnote>
  <w:footnote w:id="7">
    <w:p w14:paraId="3A0216E9" w14:textId="20BAE064" w:rsidR="00E13E08" w:rsidRPr="009C62E9" w:rsidRDefault="00E13E08" w:rsidP="00EC4061">
      <w:pPr>
        <w:pStyle w:val="FootnoteText"/>
        <w:ind w:right="497"/>
        <w:rPr>
          <w:rFonts w:ascii="Arial" w:hAnsi="Arial" w:cs="Arial"/>
          <w:lang w:val="en-US"/>
        </w:rPr>
      </w:pPr>
      <w:r w:rsidRPr="003752BD">
        <w:rPr>
          <w:rStyle w:val="FootnoteReference"/>
          <w:rFonts w:ascii="Arial" w:hAnsi="Arial" w:cs="Arial"/>
          <w:color w:val="538135" w:themeColor="accent6" w:themeShade="BF"/>
        </w:rPr>
        <w:footnoteRef/>
      </w:r>
      <w:r w:rsidRPr="003752BD">
        <w:rPr>
          <w:rFonts w:ascii="Arial" w:hAnsi="Arial" w:cs="Arial"/>
          <w:color w:val="538135" w:themeColor="accent6" w:themeShade="BF"/>
        </w:rPr>
        <w:t xml:space="preserve"> This list is neither prescriptive nor exhaustive. Schools may decide on the range of activities appropriate to the needs of the ECTs. The activities may take place in </w:t>
      </w:r>
      <w:r w:rsidR="00EC4061">
        <w:rPr>
          <w:rFonts w:ascii="Arial" w:hAnsi="Arial" w:cs="Arial"/>
          <w:color w:val="538135" w:themeColor="accent6" w:themeShade="BF"/>
        </w:rPr>
        <w:t xml:space="preserve">an </w:t>
      </w:r>
      <w:r w:rsidRPr="003752BD">
        <w:rPr>
          <w:rFonts w:ascii="Arial" w:hAnsi="Arial" w:cs="Arial"/>
          <w:color w:val="538135" w:themeColor="accent6" w:themeShade="BF"/>
        </w:rPr>
        <w:t xml:space="preserve">ECT’s own school or in another school, especially where good practice may be observed. </w:t>
      </w:r>
    </w:p>
  </w:footnote>
  <w:footnote w:id="8">
    <w:p w14:paraId="77601601" w14:textId="0B9BA4B9" w:rsidR="003752BD" w:rsidRPr="003752BD" w:rsidRDefault="003752BD">
      <w:pPr>
        <w:pStyle w:val="FootnoteText"/>
        <w:rPr>
          <w:rFonts w:ascii="Arial" w:hAnsi="Arial" w:cs="Arial"/>
        </w:rPr>
      </w:pPr>
      <w:r w:rsidRPr="00D419E8">
        <w:rPr>
          <w:rStyle w:val="FootnoteReference"/>
          <w:rFonts w:ascii="Arial" w:hAnsi="Arial" w:cs="Arial"/>
          <w:color w:val="538135" w:themeColor="accent6" w:themeShade="BF"/>
        </w:rPr>
        <w:footnoteRef/>
      </w:r>
      <w:r w:rsidRPr="00D419E8">
        <w:rPr>
          <w:rFonts w:ascii="Arial" w:hAnsi="Arial" w:cs="Arial"/>
          <w:color w:val="538135" w:themeColor="accent6" w:themeShade="BF"/>
        </w:rPr>
        <w:t xml:space="preserve"> This may already exist in another format.</w:t>
      </w:r>
    </w:p>
  </w:footnote>
  <w:footnote w:id="9">
    <w:p w14:paraId="7D35CAF2" w14:textId="77777777" w:rsidR="00E13E08" w:rsidRPr="009C62E9" w:rsidRDefault="00E13E08" w:rsidP="00E13E08">
      <w:pPr>
        <w:pStyle w:val="FootnoteText"/>
        <w:rPr>
          <w:rFonts w:ascii="Arial" w:hAnsi="Arial" w:cs="Arial"/>
          <w:lang w:val="en-US"/>
        </w:rPr>
      </w:pPr>
      <w:r w:rsidRPr="003752BD">
        <w:rPr>
          <w:rStyle w:val="FootnoteReference"/>
          <w:rFonts w:ascii="Arial" w:hAnsi="Arial" w:cs="Arial"/>
          <w:color w:val="538135" w:themeColor="accent6" w:themeShade="BF"/>
        </w:rPr>
        <w:footnoteRef/>
      </w:r>
      <w:r w:rsidRPr="003752BD">
        <w:rPr>
          <w:rFonts w:ascii="Arial" w:hAnsi="Arial" w:cs="Arial"/>
          <w:color w:val="538135" w:themeColor="accent6" w:themeShade="BF"/>
        </w:rPr>
        <w:t xml:space="preserve"> </w:t>
      </w:r>
      <w:r w:rsidRPr="003752BD">
        <w:rPr>
          <w:rFonts w:ascii="Arial" w:hAnsi="Arial" w:cs="Arial"/>
          <w:color w:val="538135" w:themeColor="accent6" w:themeShade="BF"/>
          <w:lang w:val="en-US"/>
        </w:rPr>
        <w:t xml:space="preserve">ECTs may complete action plans in different schools depending on their employment. </w:t>
      </w:r>
    </w:p>
  </w:footnote>
  <w:footnote w:id="10">
    <w:p w14:paraId="13B7B21C" w14:textId="29404BBF" w:rsidR="00E13E08" w:rsidRPr="00277CD4" w:rsidRDefault="00E13E08" w:rsidP="00E13E08">
      <w:pPr>
        <w:pStyle w:val="FootnoteText"/>
        <w:rPr>
          <w:rFonts w:ascii="Arial" w:hAnsi="Arial" w:cs="Arial"/>
          <w:lang w:val="en-US"/>
        </w:rPr>
      </w:pPr>
      <w:r w:rsidRPr="003752BD">
        <w:rPr>
          <w:rStyle w:val="FootnoteReference"/>
          <w:rFonts w:ascii="Arial" w:hAnsi="Arial" w:cs="Arial"/>
          <w:color w:val="538135" w:themeColor="accent6" w:themeShade="BF"/>
        </w:rPr>
        <w:footnoteRef/>
      </w:r>
      <w:r w:rsidRPr="003752BD">
        <w:rPr>
          <w:rFonts w:ascii="Arial" w:hAnsi="Arial" w:cs="Arial"/>
          <w:color w:val="538135" w:themeColor="accent6" w:themeShade="BF"/>
        </w:rPr>
        <w:t xml:space="preserve"> Special Educational Needs Co-ordinator (SENCo); Information and Communications Technolog</w:t>
      </w:r>
      <w:r w:rsidR="00EC4061">
        <w:rPr>
          <w:rFonts w:ascii="Arial" w:hAnsi="Arial" w:cs="Arial"/>
          <w:color w:val="538135" w:themeColor="accent6" w:themeShade="BF"/>
        </w:rPr>
        <w:t>ies</w:t>
      </w:r>
      <w:r w:rsidRPr="003752BD">
        <w:rPr>
          <w:rFonts w:ascii="Arial" w:hAnsi="Arial" w:cs="Arial"/>
          <w:color w:val="538135" w:themeColor="accent6" w:themeShade="BF"/>
        </w:rPr>
        <w:t xml:space="preserve"> (ICT); Assessment; Educational Themes; Library; Literacy</w:t>
      </w:r>
      <w:r w:rsidR="00EC4061">
        <w:rPr>
          <w:rFonts w:ascii="Arial" w:hAnsi="Arial" w:cs="Arial"/>
          <w:color w:val="538135" w:themeColor="accent6" w:themeShade="BF"/>
        </w:rPr>
        <w:t>;</w:t>
      </w:r>
      <w:r w:rsidRPr="003752BD">
        <w:rPr>
          <w:rFonts w:ascii="Arial" w:hAnsi="Arial" w:cs="Arial"/>
          <w:color w:val="538135" w:themeColor="accent6" w:themeShade="BF"/>
        </w:rPr>
        <w:t xml:space="preserve"> etc.</w:t>
      </w:r>
    </w:p>
  </w:footnote>
  <w:footnote w:id="11">
    <w:p w14:paraId="093889F5" w14:textId="77777777" w:rsidR="00E13E08" w:rsidRPr="003752BD" w:rsidRDefault="00E13E08" w:rsidP="00E13E08">
      <w:pPr>
        <w:pStyle w:val="FootnoteText"/>
        <w:ind w:right="497"/>
        <w:rPr>
          <w:rFonts w:ascii="Arial" w:hAnsi="Arial" w:cs="Arial"/>
          <w:color w:val="538135" w:themeColor="accent6" w:themeShade="BF"/>
        </w:rPr>
      </w:pPr>
      <w:r w:rsidRPr="003752BD">
        <w:rPr>
          <w:rStyle w:val="FootnoteReference"/>
          <w:rFonts w:ascii="Arial" w:hAnsi="Arial" w:cs="Arial"/>
          <w:color w:val="538135" w:themeColor="accent6" w:themeShade="BF"/>
        </w:rPr>
        <w:footnoteRef/>
      </w:r>
      <w:r w:rsidRPr="003752BD">
        <w:rPr>
          <w:rFonts w:ascii="Arial" w:hAnsi="Arial" w:cs="Arial"/>
          <w:color w:val="538135" w:themeColor="accent6" w:themeShade="BF"/>
        </w:rPr>
        <w:t xml:space="preserve"> Paragraph 3 (5) (b) of Schedule 3 of the Teachers’ (Terms and Conditions of Employment) Regulations (NI) 1987 refers.</w:t>
      </w:r>
    </w:p>
  </w:footnote>
  <w:footnote w:id="12">
    <w:p w14:paraId="59112ECE" w14:textId="77777777" w:rsidR="00E13E08" w:rsidRPr="00277CD4" w:rsidRDefault="00E13E08" w:rsidP="00E13E08">
      <w:pPr>
        <w:pStyle w:val="FootnoteText"/>
        <w:ind w:right="497"/>
        <w:rPr>
          <w:rFonts w:ascii="Arial" w:hAnsi="Arial" w:cs="Arial"/>
        </w:rPr>
      </w:pPr>
      <w:r w:rsidRPr="003752BD">
        <w:rPr>
          <w:rStyle w:val="FootnoteReference"/>
          <w:rFonts w:ascii="Arial" w:hAnsi="Arial" w:cs="Arial"/>
          <w:color w:val="538135" w:themeColor="accent6" w:themeShade="BF"/>
        </w:rPr>
        <w:footnoteRef/>
      </w:r>
      <w:r w:rsidRPr="003752BD">
        <w:rPr>
          <w:rFonts w:ascii="Arial" w:hAnsi="Arial" w:cs="Arial"/>
          <w:color w:val="538135" w:themeColor="accent6" w:themeShade="BF"/>
        </w:rPr>
        <w:t xml:space="preserve"> Paragraph 4 (9) (b) of Schedule 1 of the Teachers’ (Terms and Conditions of Employment) Regulations (NI) 1987 refers.</w:t>
      </w:r>
    </w:p>
  </w:footnote>
  <w:footnote w:id="13">
    <w:p w14:paraId="4DD1E226" w14:textId="060AFA57" w:rsidR="00516487" w:rsidRPr="00A14E3C" w:rsidRDefault="00516487" w:rsidP="00516487">
      <w:pPr>
        <w:pStyle w:val="BodyText"/>
        <w:spacing w:before="10"/>
        <w:ind w:left="142" w:right="497" w:hanging="284"/>
        <w:jc w:val="both"/>
        <w:rPr>
          <w:color w:val="538135" w:themeColor="accent6" w:themeShade="BF"/>
          <w:sz w:val="20"/>
          <w:szCs w:val="20"/>
        </w:rPr>
      </w:pPr>
      <w:r w:rsidRPr="00D4575F">
        <w:rPr>
          <w:rStyle w:val="FootnoteReference"/>
          <w:color w:val="538135" w:themeColor="accent6" w:themeShade="BF"/>
          <w:sz w:val="20"/>
          <w:szCs w:val="20"/>
        </w:rPr>
        <w:footnoteRef/>
      </w:r>
      <w:r w:rsidRPr="00D4575F">
        <w:rPr>
          <w:color w:val="538135" w:themeColor="accent6" w:themeShade="BF"/>
          <w:sz w:val="20"/>
          <w:szCs w:val="20"/>
        </w:rPr>
        <w:t xml:space="preserve">  </w:t>
      </w:r>
      <w:r w:rsidR="00CC2228" w:rsidRPr="00FA2E7A">
        <w:rPr>
          <w:color w:val="538135" w:themeColor="accent6" w:themeShade="BF"/>
          <w:sz w:val="20"/>
          <w:szCs w:val="20"/>
        </w:rPr>
        <w:t>The</w:t>
      </w:r>
      <w:r w:rsidR="00CC2228" w:rsidRPr="00A14E3C">
        <w:rPr>
          <w:color w:val="538135" w:themeColor="accent6" w:themeShade="BF"/>
          <w:sz w:val="20"/>
          <w:szCs w:val="20"/>
        </w:rPr>
        <w:t xml:space="preserve"> </w:t>
      </w:r>
      <w:bookmarkStart w:id="4" w:name="_Hlk152601339"/>
      <w:r w:rsidRPr="00A14E3C">
        <w:rPr>
          <w:color w:val="538135" w:themeColor="accent6" w:themeShade="BF"/>
          <w:sz w:val="20"/>
          <w:szCs w:val="20"/>
        </w:rPr>
        <w:t xml:space="preserve">ETI recommends that there should be two formal </w:t>
      </w:r>
      <w:r w:rsidR="009C5599">
        <w:rPr>
          <w:color w:val="538135" w:themeColor="accent6" w:themeShade="BF"/>
          <w:sz w:val="20"/>
          <w:szCs w:val="20"/>
        </w:rPr>
        <w:t xml:space="preserve">classroom </w:t>
      </w:r>
      <w:r w:rsidRPr="00A14E3C">
        <w:rPr>
          <w:color w:val="538135" w:themeColor="accent6" w:themeShade="BF"/>
          <w:sz w:val="20"/>
          <w:szCs w:val="20"/>
        </w:rPr>
        <w:t>observations of the ECT’s teaching each term</w:t>
      </w:r>
      <w:r w:rsidR="00CC2228" w:rsidRPr="00A14E3C">
        <w:rPr>
          <w:color w:val="538135" w:themeColor="accent6" w:themeShade="BF"/>
          <w:sz w:val="20"/>
          <w:szCs w:val="20"/>
        </w:rPr>
        <w:t>, making a minimum of six formal observations in the induction year</w:t>
      </w:r>
      <w:bookmarkEnd w:id="4"/>
      <w:r w:rsidRPr="00A14E3C">
        <w:rPr>
          <w:color w:val="538135" w:themeColor="accent6" w:themeShade="BF"/>
          <w:sz w:val="20"/>
          <w:szCs w:val="20"/>
        </w:rPr>
        <w:t xml:space="preserve"> (Ref: page 25 of the ETI</w:t>
      </w:r>
      <w:r w:rsidR="00DF743C" w:rsidRPr="00A14E3C">
        <w:rPr>
          <w:color w:val="538135" w:themeColor="accent6" w:themeShade="BF"/>
          <w:sz w:val="20"/>
          <w:szCs w:val="20"/>
        </w:rPr>
        <w:t>’s</w:t>
      </w:r>
      <w:r w:rsidRPr="00A14E3C">
        <w:rPr>
          <w:color w:val="538135" w:themeColor="accent6" w:themeShade="BF"/>
          <w:sz w:val="20"/>
          <w:szCs w:val="20"/>
        </w:rPr>
        <w:t xml:space="preserve"> </w:t>
      </w:r>
      <w:r w:rsidR="00DF743C" w:rsidRPr="00A14E3C">
        <w:rPr>
          <w:color w:val="538135" w:themeColor="accent6" w:themeShade="BF"/>
          <w:sz w:val="20"/>
          <w:szCs w:val="20"/>
        </w:rPr>
        <w:t>“R</w:t>
      </w:r>
      <w:r w:rsidRPr="00A14E3C">
        <w:rPr>
          <w:color w:val="538135" w:themeColor="accent6" w:themeShade="BF"/>
          <w:sz w:val="20"/>
          <w:szCs w:val="20"/>
        </w:rPr>
        <w:t>eport of a Survey – The Induction and E</w:t>
      </w:r>
      <w:r w:rsidR="00DF743C" w:rsidRPr="00A14E3C">
        <w:rPr>
          <w:color w:val="538135" w:themeColor="accent6" w:themeShade="BF"/>
          <w:sz w:val="20"/>
          <w:szCs w:val="20"/>
        </w:rPr>
        <w:t>PD</w:t>
      </w:r>
      <w:r w:rsidRPr="00A14E3C">
        <w:rPr>
          <w:color w:val="538135" w:themeColor="accent6" w:themeShade="BF"/>
          <w:sz w:val="20"/>
          <w:szCs w:val="20"/>
        </w:rPr>
        <w:t xml:space="preserve"> of Beginning Teachers – Inspected: 2002/2004</w:t>
      </w:r>
      <w:r w:rsidR="00DF743C" w:rsidRPr="00A14E3C">
        <w:rPr>
          <w:color w:val="538135" w:themeColor="accent6" w:themeShade="BF"/>
          <w:sz w:val="20"/>
          <w:szCs w:val="20"/>
        </w:rPr>
        <w:t>”</w:t>
      </w:r>
      <w:r w:rsidRPr="00A14E3C">
        <w:rPr>
          <w:color w:val="538135" w:themeColor="accent6" w:themeShade="BF"/>
          <w:sz w:val="20"/>
          <w:szCs w:val="20"/>
        </w:rPr>
        <w:t>).</w:t>
      </w:r>
      <w:r w:rsidR="00CC2228" w:rsidRPr="00A14E3C">
        <w:rPr>
          <w:color w:val="538135" w:themeColor="accent6" w:themeShade="BF"/>
          <w:sz w:val="20"/>
          <w:szCs w:val="20"/>
        </w:rPr>
        <w:t xml:space="preserve"> </w:t>
      </w:r>
      <w:r w:rsidR="00CC2228" w:rsidRPr="00FA2E7A">
        <w:rPr>
          <w:color w:val="538135" w:themeColor="accent6" w:themeShade="BF"/>
          <w:sz w:val="20"/>
          <w:szCs w:val="20"/>
        </w:rPr>
        <w:t>These six</w:t>
      </w:r>
      <w:r w:rsidR="009C5599">
        <w:rPr>
          <w:color w:val="538135" w:themeColor="accent6" w:themeShade="BF"/>
          <w:sz w:val="20"/>
          <w:szCs w:val="20"/>
        </w:rPr>
        <w:t xml:space="preserve"> classroom ob</w:t>
      </w:r>
      <w:r w:rsidR="00CC2228" w:rsidRPr="00FA2E7A">
        <w:rPr>
          <w:color w:val="538135" w:themeColor="accent6" w:themeShade="BF"/>
          <w:sz w:val="20"/>
          <w:szCs w:val="20"/>
        </w:rPr>
        <w:t xml:space="preserve">servations </w:t>
      </w:r>
      <w:r w:rsidR="002D6911">
        <w:rPr>
          <w:color w:val="538135" w:themeColor="accent6" w:themeShade="BF"/>
          <w:sz w:val="20"/>
          <w:szCs w:val="20"/>
        </w:rPr>
        <w:t xml:space="preserve">should </w:t>
      </w:r>
      <w:r w:rsidR="00CC2228" w:rsidRPr="00FA2E7A">
        <w:rPr>
          <w:color w:val="538135" w:themeColor="accent6" w:themeShade="BF"/>
          <w:sz w:val="20"/>
          <w:szCs w:val="20"/>
        </w:rPr>
        <w:t>include two observations by the School Principal.</w:t>
      </w:r>
    </w:p>
    <w:p w14:paraId="07DD9D2E" w14:textId="77777777" w:rsidR="00516487" w:rsidRPr="00A542AC" w:rsidRDefault="00516487" w:rsidP="00516487">
      <w:pPr>
        <w:pStyle w:val="FootnoteText"/>
        <w:rPr>
          <w:lang w:val="en-US"/>
        </w:rPr>
      </w:pPr>
    </w:p>
  </w:footnote>
  <w:footnote w:id="14">
    <w:p w14:paraId="72E6F8A8" w14:textId="21B96B8C" w:rsidR="00D15553" w:rsidRPr="00D15553" w:rsidRDefault="00D15553">
      <w:pPr>
        <w:pStyle w:val="FootnoteText"/>
        <w:rPr>
          <w:rFonts w:ascii="Arial" w:hAnsi="Arial" w:cs="Arial"/>
          <w:color w:val="538135" w:themeColor="accent6" w:themeShade="BF"/>
        </w:rPr>
      </w:pPr>
      <w:r w:rsidRPr="00D15553">
        <w:rPr>
          <w:rStyle w:val="FootnoteReference"/>
          <w:rFonts w:ascii="Arial" w:hAnsi="Arial" w:cs="Arial"/>
          <w:color w:val="538135" w:themeColor="accent6" w:themeShade="BF"/>
        </w:rPr>
        <w:footnoteRef/>
      </w:r>
      <w:r w:rsidRPr="00D15553">
        <w:rPr>
          <w:rFonts w:ascii="Arial" w:hAnsi="Arial" w:cs="Arial"/>
          <w:color w:val="538135" w:themeColor="accent6" w:themeShade="BF"/>
        </w:rPr>
        <w:t xml:space="preserve"> This process </w:t>
      </w:r>
      <w:r w:rsidR="009C5599">
        <w:rPr>
          <w:rFonts w:ascii="Arial" w:hAnsi="Arial" w:cs="Arial"/>
          <w:color w:val="538135" w:themeColor="accent6" w:themeShade="BF"/>
        </w:rPr>
        <w:t>should</w:t>
      </w:r>
      <w:r w:rsidRPr="00D15553">
        <w:rPr>
          <w:rFonts w:ascii="Arial" w:hAnsi="Arial" w:cs="Arial"/>
          <w:color w:val="538135" w:themeColor="accent6" w:themeShade="BF"/>
        </w:rPr>
        <w:t xml:space="preserve"> follow internal school guidelines and engagement, as appropriate, with relevant officers from the 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1F1F"/>
    <w:multiLevelType w:val="hybridMultilevel"/>
    <w:tmpl w:val="5D2263C8"/>
    <w:lvl w:ilvl="0" w:tplc="4C90AABC">
      <w:start w:val="1"/>
      <w:numFmt w:val="decimal"/>
      <w:lvlText w:val="%1."/>
      <w:lvlJc w:val="left"/>
      <w:pPr>
        <w:ind w:left="1296" w:hanging="1081"/>
      </w:pPr>
      <w:rPr>
        <w:rFonts w:ascii="Arial" w:eastAsia="Arial" w:hAnsi="Arial" w:cs="Arial" w:hint="default"/>
        <w:b w:val="0"/>
        <w:bCs w:val="0"/>
        <w:i w:val="0"/>
        <w:iCs w:val="0"/>
        <w:spacing w:val="0"/>
        <w:w w:val="99"/>
        <w:sz w:val="24"/>
        <w:szCs w:val="24"/>
        <w:lang w:val="en-US" w:eastAsia="en-US" w:bidi="ar-SA"/>
      </w:rPr>
    </w:lvl>
    <w:lvl w:ilvl="1" w:tplc="88ACD038">
      <w:numFmt w:val="bullet"/>
      <w:lvlText w:val="•"/>
      <w:lvlJc w:val="left"/>
      <w:pPr>
        <w:ind w:left="2182" w:hanging="1081"/>
      </w:pPr>
      <w:rPr>
        <w:rFonts w:hint="default"/>
        <w:lang w:val="en-US" w:eastAsia="en-US" w:bidi="ar-SA"/>
      </w:rPr>
    </w:lvl>
    <w:lvl w:ilvl="2" w:tplc="7A5A706A">
      <w:numFmt w:val="bullet"/>
      <w:lvlText w:val="•"/>
      <w:lvlJc w:val="left"/>
      <w:pPr>
        <w:ind w:left="3064" w:hanging="1081"/>
      </w:pPr>
      <w:rPr>
        <w:rFonts w:hint="default"/>
        <w:lang w:val="en-US" w:eastAsia="en-US" w:bidi="ar-SA"/>
      </w:rPr>
    </w:lvl>
    <w:lvl w:ilvl="3" w:tplc="EC08A02C">
      <w:numFmt w:val="bullet"/>
      <w:lvlText w:val="•"/>
      <w:lvlJc w:val="left"/>
      <w:pPr>
        <w:ind w:left="3946" w:hanging="1081"/>
      </w:pPr>
      <w:rPr>
        <w:rFonts w:hint="default"/>
        <w:lang w:val="en-US" w:eastAsia="en-US" w:bidi="ar-SA"/>
      </w:rPr>
    </w:lvl>
    <w:lvl w:ilvl="4" w:tplc="2236BADE">
      <w:numFmt w:val="bullet"/>
      <w:lvlText w:val="•"/>
      <w:lvlJc w:val="left"/>
      <w:pPr>
        <w:ind w:left="4828" w:hanging="1081"/>
      </w:pPr>
      <w:rPr>
        <w:rFonts w:hint="default"/>
        <w:lang w:val="en-US" w:eastAsia="en-US" w:bidi="ar-SA"/>
      </w:rPr>
    </w:lvl>
    <w:lvl w:ilvl="5" w:tplc="73A6046C">
      <w:numFmt w:val="bullet"/>
      <w:lvlText w:val="•"/>
      <w:lvlJc w:val="left"/>
      <w:pPr>
        <w:ind w:left="5710" w:hanging="1081"/>
      </w:pPr>
      <w:rPr>
        <w:rFonts w:hint="default"/>
        <w:lang w:val="en-US" w:eastAsia="en-US" w:bidi="ar-SA"/>
      </w:rPr>
    </w:lvl>
    <w:lvl w:ilvl="6" w:tplc="F814CDE8">
      <w:numFmt w:val="bullet"/>
      <w:lvlText w:val="•"/>
      <w:lvlJc w:val="left"/>
      <w:pPr>
        <w:ind w:left="6592" w:hanging="1081"/>
      </w:pPr>
      <w:rPr>
        <w:rFonts w:hint="default"/>
        <w:lang w:val="en-US" w:eastAsia="en-US" w:bidi="ar-SA"/>
      </w:rPr>
    </w:lvl>
    <w:lvl w:ilvl="7" w:tplc="E10E83DA">
      <w:numFmt w:val="bullet"/>
      <w:lvlText w:val="•"/>
      <w:lvlJc w:val="left"/>
      <w:pPr>
        <w:ind w:left="7474" w:hanging="1081"/>
      </w:pPr>
      <w:rPr>
        <w:rFonts w:hint="default"/>
        <w:lang w:val="en-US" w:eastAsia="en-US" w:bidi="ar-SA"/>
      </w:rPr>
    </w:lvl>
    <w:lvl w:ilvl="8" w:tplc="D06AF05C">
      <w:numFmt w:val="bullet"/>
      <w:lvlText w:val="•"/>
      <w:lvlJc w:val="left"/>
      <w:pPr>
        <w:ind w:left="8356" w:hanging="1081"/>
      </w:pPr>
      <w:rPr>
        <w:rFonts w:hint="default"/>
        <w:lang w:val="en-US" w:eastAsia="en-US" w:bidi="ar-SA"/>
      </w:rPr>
    </w:lvl>
  </w:abstractNum>
  <w:abstractNum w:abstractNumId="1" w15:restartNumberingAfterBreak="0">
    <w:nsid w:val="06053045"/>
    <w:multiLevelType w:val="hybridMultilevel"/>
    <w:tmpl w:val="43E2BB44"/>
    <w:lvl w:ilvl="0" w:tplc="9ACAD184">
      <w:start w:val="1"/>
      <w:numFmt w:val="bullet"/>
      <w:lvlText w:val=""/>
      <w:lvlJc w:val="left"/>
      <w:pPr>
        <w:ind w:left="720" w:hanging="360"/>
      </w:pPr>
      <w:rPr>
        <w:rFonts w:ascii="Wingdings" w:hAnsi="Wingding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EA5E59"/>
    <w:multiLevelType w:val="hybridMultilevel"/>
    <w:tmpl w:val="98905608"/>
    <w:lvl w:ilvl="0" w:tplc="08090003">
      <w:start w:val="1"/>
      <w:numFmt w:val="bullet"/>
      <w:lvlText w:val="o"/>
      <w:lvlJc w:val="left"/>
      <w:pPr>
        <w:ind w:left="792" w:hanging="360"/>
      </w:pPr>
      <w:rPr>
        <w:rFonts w:ascii="Courier New" w:hAnsi="Courier New" w:cs="Courier New"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0CDB513A"/>
    <w:multiLevelType w:val="hybridMultilevel"/>
    <w:tmpl w:val="56AA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1045F"/>
    <w:multiLevelType w:val="hybridMultilevel"/>
    <w:tmpl w:val="8CF04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90BFA"/>
    <w:multiLevelType w:val="hybridMultilevel"/>
    <w:tmpl w:val="55BEB8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3236CAB"/>
    <w:multiLevelType w:val="hybridMultilevel"/>
    <w:tmpl w:val="C5144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180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0B0BC5"/>
    <w:multiLevelType w:val="hybridMultilevel"/>
    <w:tmpl w:val="485088DC"/>
    <w:lvl w:ilvl="0" w:tplc="CDE44422">
      <w:start w:val="1"/>
      <w:numFmt w:val="decimal"/>
      <w:lvlText w:val="%1)"/>
      <w:lvlJc w:val="left"/>
      <w:pPr>
        <w:ind w:left="937" w:hanging="720"/>
      </w:pPr>
      <w:rPr>
        <w:rFonts w:ascii="Arial" w:eastAsia="Arial" w:hAnsi="Arial" w:cs="Arial" w:hint="default"/>
        <w:b w:val="0"/>
        <w:bCs w:val="0"/>
        <w:i w:val="0"/>
        <w:iCs w:val="0"/>
        <w:spacing w:val="0"/>
        <w:w w:val="99"/>
        <w:sz w:val="24"/>
        <w:szCs w:val="24"/>
        <w:lang w:val="en-US" w:eastAsia="en-US" w:bidi="ar-SA"/>
      </w:rPr>
    </w:lvl>
    <w:lvl w:ilvl="1" w:tplc="593CB754">
      <w:numFmt w:val="bullet"/>
      <w:lvlText w:val="•"/>
      <w:lvlJc w:val="left"/>
      <w:pPr>
        <w:ind w:left="1858" w:hanging="720"/>
      </w:pPr>
      <w:rPr>
        <w:rFonts w:hint="default"/>
        <w:lang w:val="en-US" w:eastAsia="en-US" w:bidi="ar-SA"/>
      </w:rPr>
    </w:lvl>
    <w:lvl w:ilvl="2" w:tplc="B7CCACA0">
      <w:numFmt w:val="bullet"/>
      <w:lvlText w:val="•"/>
      <w:lvlJc w:val="left"/>
      <w:pPr>
        <w:ind w:left="2776" w:hanging="720"/>
      </w:pPr>
      <w:rPr>
        <w:rFonts w:hint="default"/>
        <w:lang w:val="en-US" w:eastAsia="en-US" w:bidi="ar-SA"/>
      </w:rPr>
    </w:lvl>
    <w:lvl w:ilvl="3" w:tplc="DFFC5A24">
      <w:numFmt w:val="bullet"/>
      <w:lvlText w:val="•"/>
      <w:lvlJc w:val="left"/>
      <w:pPr>
        <w:ind w:left="3694" w:hanging="720"/>
      </w:pPr>
      <w:rPr>
        <w:rFonts w:hint="default"/>
        <w:lang w:val="en-US" w:eastAsia="en-US" w:bidi="ar-SA"/>
      </w:rPr>
    </w:lvl>
    <w:lvl w:ilvl="4" w:tplc="76A89320">
      <w:numFmt w:val="bullet"/>
      <w:lvlText w:val="•"/>
      <w:lvlJc w:val="left"/>
      <w:pPr>
        <w:ind w:left="4612" w:hanging="720"/>
      </w:pPr>
      <w:rPr>
        <w:rFonts w:hint="default"/>
        <w:lang w:val="en-US" w:eastAsia="en-US" w:bidi="ar-SA"/>
      </w:rPr>
    </w:lvl>
    <w:lvl w:ilvl="5" w:tplc="B2501798">
      <w:numFmt w:val="bullet"/>
      <w:lvlText w:val="•"/>
      <w:lvlJc w:val="left"/>
      <w:pPr>
        <w:ind w:left="5530" w:hanging="720"/>
      </w:pPr>
      <w:rPr>
        <w:rFonts w:hint="default"/>
        <w:lang w:val="en-US" w:eastAsia="en-US" w:bidi="ar-SA"/>
      </w:rPr>
    </w:lvl>
    <w:lvl w:ilvl="6" w:tplc="76E491DE">
      <w:numFmt w:val="bullet"/>
      <w:lvlText w:val="•"/>
      <w:lvlJc w:val="left"/>
      <w:pPr>
        <w:ind w:left="6448" w:hanging="720"/>
      </w:pPr>
      <w:rPr>
        <w:rFonts w:hint="default"/>
        <w:lang w:val="en-US" w:eastAsia="en-US" w:bidi="ar-SA"/>
      </w:rPr>
    </w:lvl>
    <w:lvl w:ilvl="7" w:tplc="6EE6C7CA">
      <w:numFmt w:val="bullet"/>
      <w:lvlText w:val="•"/>
      <w:lvlJc w:val="left"/>
      <w:pPr>
        <w:ind w:left="7366" w:hanging="720"/>
      </w:pPr>
      <w:rPr>
        <w:rFonts w:hint="default"/>
        <w:lang w:val="en-US" w:eastAsia="en-US" w:bidi="ar-SA"/>
      </w:rPr>
    </w:lvl>
    <w:lvl w:ilvl="8" w:tplc="0C58F6D8">
      <w:numFmt w:val="bullet"/>
      <w:lvlText w:val="•"/>
      <w:lvlJc w:val="left"/>
      <w:pPr>
        <w:ind w:left="8284" w:hanging="720"/>
      </w:pPr>
      <w:rPr>
        <w:rFonts w:hint="default"/>
        <w:lang w:val="en-US" w:eastAsia="en-US" w:bidi="ar-SA"/>
      </w:rPr>
    </w:lvl>
  </w:abstractNum>
  <w:abstractNum w:abstractNumId="8" w15:restartNumberingAfterBreak="0">
    <w:nsid w:val="14E663FC"/>
    <w:multiLevelType w:val="hybridMultilevel"/>
    <w:tmpl w:val="32EE460C"/>
    <w:lvl w:ilvl="0" w:tplc="CD0E2C08">
      <w:numFmt w:val="bullet"/>
      <w:lvlText w:val=""/>
      <w:lvlJc w:val="left"/>
      <w:pPr>
        <w:ind w:left="467" w:hanging="360"/>
      </w:pPr>
      <w:rPr>
        <w:rFonts w:ascii="Symbol" w:eastAsia="Symbol" w:hAnsi="Symbol" w:cs="Symbol" w:hint="default"/>
        <w:b w:val="0"/>
        <w:bCs w:val="0"/>
        <w:i w:val="0"/>
        <w:iCs w:val="0"/>
        <w:w w:val="99"/>
        <w:sz w:val="20"/>
        <w:szCs w:val="20"/>
        <w:lang w:val="en-US" w:eastAsia="en-US" w:bidi="ar-SA"/>
      </w:rPr>
    </w:lvl>
    <w:lvl w:ilvl="1" w:tplc="B15C937E">
      <w:numFmt w:val="bullet"/>
      <w:lvlText w:val="•"/>
      <w:lvlJc w:val="left"/>
      <w:pPr>
        <w:ind w:left="683" w:hanging="360"/>
      </w:pPr>
      <w:rPr>
        <w:rFonts w:hint="default"/>
        <w:lang w:val="en-US" w:eastAsia="en-US" w:bidi="ar-SA"/>
      </w:rPr>
    </w:lvl>
    <w:lvl w:ilvl="2" w:tplc="B792FD3A">
      <w:numFmt w:val="bullet"/>
      <w:lvlText w:val="•"/>
      <w:lvlJc w:val="left"/>
      <w:pPr>
        <w:ind w:left="906" w:hanging="360"/>
      </w:pPr>
      <w:rPr>
        <w:rFonts w:hint="default"/>
        <w:lang w:val="en-US" w:eastAsia="en-US" w:bidi="ar-SA"/>
      </w:rPr>
    </w:lvl>
    <w:lvl w:ilvl="3" w:tplc="326E23C4">
      <w:numFmt w:val="bullet"/>
      <w:lvlText w:val="•"/>
      <w:lvlJc w:val="left"/>
      <w:pPr>
        <w:ind w:left="1129" w:hanging="360"/>
      </w:pPr>
      <w:rPr>
        <w:rFonts w:hint="default"/>
        <w:lang w:val="en-US" w:eastAsia="en-US" w:bidi="ar-SA"/>
      </w:rPr>
    </w:lvl>
    <w:lvl w:ilvl="4" w:tplc="75189D50">
      <w:numFmt w:val="bullet"/>
      <w:lvlText w:val="•"/>
      <w:lvlJc w:val="left"/>
      <w:pPr>
        <w:ind w:left="1352" w:hanging="360"/>
      </w:pPr>
      <w:rPr>
        <w:rFonts w:hint="default"/>
        <w:lang w:val="en-US" w:eastAsia="en-US" w:bidi="ar-SA"/>
      </w:rPr>
    </w:lvl>
    <w:lvl w:ilvl="5" w:tplc="B4D6F89C">
      <w:numFmt w:val="bullet"/>
      <w:lvlText w:val="•"/>
      <w:lvlJc w:val="left"/>
      <w:pPr>
        <w:ind w:left="1575" w:hanging="360"/>
      </w:pPr>
      <w:rPr>
        <w:rFonts w:hint="default"/>
        <w:lang w:val="en-US" w:eastAsia="en-US" w:bidi="ar-SA"/>
      </w:rPr>
    </w:lvl>
    <w:lvl w:ilvl="6" w:tplc="FE580794">
      <w:numFmt w:val="bullet"/>
      <w:lvlText w:val="•"/>
      <w:lvlJc w:val="left"/>
      <w:pPr>
        <w:ind w:left="1798" w:hanging="360"/>
      </w:pPr>
      <w:rPr>
        <w:rFonts w:hint="default"/>
        <w:lang w:val="en-US" w:eastAsia="en-US" w:bidi="ar-SA"/>
      </w:rPr>
    </w:lvl>
    <w:lvl w:ilvl="7" w:tplc="3542A3B0">
      <w:numFmt w:val="bullet"/>
      <w:lvlText w:val="•"/>
      <w:lvlJc w:val="left"/>
      <w:pPr>
        <w:ind w:left="2021" w:hanging="360"/>
      </w:pPr>
      <w:rPr>
        <w:rFonts w:hint="default"/>
        <w:lang w:val="en-US" w:eastAsia="en-US" w:bidi="ar-SA"/>
      </w:rPr>
    </w:lvl>
    <w:lvl w:ilvl="8" w:tplc="0778E4CE">
      <w:numFmt w:val="bullet"/>
      <w:lvlText w:val="•"/>
      <w:lvlJc w:val="left"/>
      <w:pPr>
        <w:ind w:left="2244" w:hanging="360"/>
      </w:pPr>
      <w:rPr>
        <w:rFonts w:hint="default"/>
        <w:lang w:val="en-US" w:eastAsia="en-US" w:bidi="ar-SA"/>
      </w:rPr>
    </w:lvl>
  </w:abstractNum>
  <w:abstractNum w:abstractNumId="9" w15:restartNumberingAfterBreak="0">
    <w:nsid w:val="14E83BF2"/>
    <w:multiLevelType w:val="hybridMultilevel"/>
    <w:tmpl w:val="D22C8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3">
      <w:start w:val="1"/>
      <w:numFmt w:val="bullet"/>
      <w:lvlText w:val="o"/>
      <w:lvlJc w:val="left"/>
      <w:pPr>
        <w:ind w:left="180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DA582B"/>
    <w:multiLevelType w:val="hybridMultilevel"/>
    <w:tmpl w:val="6CB0F2C8"/>
    <w:lvl w:ilvl="0" w:tplc="A83211C8">
      <w:start w:val="1"/>
      <w:numFmt w:val="lowerLetter"/>
      <w:lvlText w:val="%1"/>
      <w:lvlJc w:val="left"/>
      <w:pPr>
        <w:ind w:left="936" w:hanging="720"/>
      </w:pPr>
      <w:rPr>
        <w:rFonts w:ascii="Arial" w:eastAsia="Arial" w:hAnsi="Arial" w:cs="Arial" w:hint="default"/>
        <w:b w:val="0"/>
        <w:bCs w:val="0"/>
        <w:i w:val="0"/>
        <w:iCs w:val="0"/>
        <w:w w:val="99"/>
        <w:sz w:val="24"/>
        <w:szCs w:val="24"/>
        <w:lang w:val="en-US" w:eastAsia="en-US" w:bidi="ar-SA"/>
      </w:rPr>
    </w:lvl>
    <w:lvl w:ilvl="1" w:tplc="A1FA8CC4">
      <w:numFmt w:val="bullet"/>
      <w:lvlText w:val="•"/>
      <w:lvlJc w:val="left"/>
      <w:pPr>
        <w:ind w:left="1858" w:hanging="720"/>
      </w:pPr>
      <w:rPr>
        <w:rFonts w:hint="default"/>
        <w:lang w:val="en-US" w:eastAsia="en-US" w:bidi="ar-SA"/>
      </w:rPr>
    </w:lvl>
    <w:lvl w:ilvl="2" w:tplc="AC40826E">
      <w:numFmt w:val="bullet"/>
      <w:lvlText w:val="•"/>
      <w:lvlJc w:val="left"/>
      <w:pPr>
        <w:ind w:left="2776" w:hanging="720"/>
      </w:pPr>
      <w:rPr>
        <w:rFonts w:hint="default"/>
        <w:lang w:val="en-US" w:eastAsia="en-US" w:bidi="ar-SA"/>
      </w:rPr>
    </w:lvl>
    <w:lvl w:ilvl="3" w:tplc="3E14134A">
      <w:numFmt w:val="bullet"/>
      <w:lvlText w:val="•"/>
      <w:lvlJc w:val="left"/>
      <w:pPr>
        <w:ind w:left="3694" w:hanging="720"/>
      </w:pPr>
      <w:rPr>
        <w:rFonts w:hint="default"/>
        <w:lang w:val="en-US" w:eastAsia="en-US" w:bidi="ar-SA"/>
      </w:rPr>
    </w:lvl>
    <w:lvl w:ilvl="4" w:tplc="480448F0">
      <w:numFmt w:val="bullet"/>
      <w:lvlText w:val="•"/>
      <w:lvlJc w:val="left"/>
      <w:pPr>
        <w:ind w:left="4612" w:hanging="720"/>
      </w:pPr>
      <w:rPr>
        <w:rFonts w:hint="default"/>
        <w:lang w:val="en-US" w:eastAsia="en-US" w:bidi="ar-SA"/>
      </w:rPr>
    </w:lvl>
    <w:lvl w:ilvl="5" w:tplc="B1BCEFD6">
      <w:numFmt w:val="bullet"/>
      <w:lvlText w:val="•"/>
      <w:lvlJc w:val="left"/>
      <w:pPr>
        <w:ind w:left="5530" w:hanging="720"/>
      </w:pPr>
      <w:rPr>
        <w:rFonts w:hint="default"/>
        <w:lang w:val="en-US" w:eastAsia="en-US" w:bidi="ar-SA"/>
      </w:rPr>
    </w:lvl>
    <w:lvl w:ilvl="6" w:tplc="6E226942">
      <w:numFmt w:val="bullet"/>
      <w:lvlText w:val="•"/>
      <w:lvlJc w:val="left"/>
      <w:pPr>
        <w:ind w:left="6448" w:hanging="720"/>
      </w:pPr>
      <w:rPr>
        <w:rFonts w:hint="default"/>
        <w:lang w:val="en-US" w:eastAsia="en-US" w:bidi="ar-SA"/>
      </w:rPr>
    </w:lvl>
    <w:lvl w:ilvl="7" w:tplc="A4A243EC">
      <w:numFmt w:val="bullet"/>
      <w:lvlText w:val="•"/>
      <w:lvlJc w:val="left"/>
      <w:pPr>
        <w:ind w:left="7366" w:hanging="720"/>
      </w:pPr>
      <w:rPr>
        <w:rFonts w:hint="default"/>
        <w:lang w:val="en-US" w:eastAsia="en-US" w:bidi="ar-SA"/>
      </w:rPr>
    </w:lvl>
    <w:lvl w:ilvl="8" w:tplc="07D85E3C">
      <w:numFmt w:val="bullet"/>
      <w:lvlText w:val="•"/>
      <w:lvlJc w:val="left"/>
      <w:pPr>
        <w:ind w:left="8284" w:hanging="720"/>
      </w:pPr>
      <w:rPr>
        <w:rFonts w:hint="default"/>
        <w:lang w:val="en-US" w:eastAsia="en-US" w:bidi="ar-SA"/>
      </w:rPr>
    </w:lvl>
  </w:abstractNum>
  <w:abstractNum w:abstractNumId="11" w15:restartNumberingAfterBreak="0">
    <w:nsid w:val="172F1325"/>
    <w:multiLevelType w:val="hybridMultilevel"/>
    <w:tmpl w:val="231EB264"/>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77107BA"/>
    <w:multiLevelType w:val="hybridMultilevel"/>
    <w:tmpl w:val="19C60F1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8F05A1E"/>
    <w:multiLevelType w:val="hybridMultilevel"/>
    <w:tmpl w:val="09AA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FB5F92"/>
    <w:multiLevelType w:val="multilevel"/>
    <w:tmpl w:val="5574CBE6"/>
    <w:lvl w:ilvl="0">
      <w:start w:val="4"/>
      <w:numFmt w:val="decimal"/>
      <w:lvlText w:val="%1"/>
      <w:lvlJc w:val="left"/>
      <w:pPr>
        <w:ind w:left="468" w:hanging="468"/>
      </w:pPr>
      <w:rPr>
        <w:rFonts w:hint="default"/>
      </w:rPr>
    </w:lvl>
    <w:lvl w:ilvl="1">
      <w:start w:val="22"/>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CA0C46"/>
    <w:multiLevelType w:val="hybridMultilevel"/>
    <w:tmpl w:val="191246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108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07886"/>
    <w:multiLevelType w:val="hybridMultilevel"/>
    <w:tmpl w:val="0F92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062342"/>
    <w:multiLevelType w:val="hybridMultilevel"/>
    <w:tmpl w:val="2FC2A370"/>
    <w:lvl w:ilvl="0" w:tplc="08090001">
      <w:start w:val="1"/>
      <w:numFmt w:val="bullet"/>
      <w:lvlText w:val=""/>
      <w:lvlJc w:val="left"/>
      <w:pPr>
        <w:ind w:left="11520" w:hanging="360"/>
      </w:pPr>
      <w:rPr>
        <w:rFonts w:ascii="Symbol" w:hAnsi="Symbol" w:hint="default"/>
      </w:rPr>
    </w:lvl>
    <w:lvl w:ilvl="1" w:tplc="08090003" w:tentative="1">
      <w:start w:val="1"/>
      <w:numFmt w:val="bullet"/>
      <w:lvlText w:val="o"/>
      <w:lvlJc w:val="left"/>
      <w:pPr>
        <w:ind w:left="12240" w:hanging="360"/>
      </w:pPr>
      <w:rPr>
        <w:rFonts w:ascii="Courier New" w:hAnsi="Courier New" w:cs="Courier New" w:hint="default"/>
      </w:rPr>
    </w:lvl>
    <w:lvl w:ilvl="2" w:tplc="08090005" w:tentative="1">
      <w:start w:val="1"/>
      <w:numFmt w:val="bullet"/>
      <w:lvlText w:val=""/>
      <w:lvlJc w:val="left"/>
      <w:pPr>
        <w:ind w:left="12960" w:hanging="360"/>
      </w:pPr>
      <w:rPr>
        <w:rFonts w:ascii="Wingdings" w:hAnsi="Wingdings" w:hint="default"/>
      </w:rPr>
    </w:lvl>
    <w:lvl w:ilvl="3" w:tplc="08090003">
      <w:start w:val="1"/>
      <w:numFmt w:val="bullet"/>
      <w:lvlText w:val="o"/>
      <w:lvlJc w:val="left"/>
      <w:pPr>
        <w:ind w:left="1080" w:hanging="360"/>
      </w:pPr>
      <w:rPr>
        <w:rFonts w:ascii="Courier New" w:hAnsi="Courier New" w:cs="Courier New" w:hint="default"/>
      </w:rPr>
    </w:lvl>
    <w:lvl w:ilvl="4" w:tplc="08090003" w:tentative="1">
      <w:start w:val="1"/>
      <w:numFmt w:val="bullet"/>
      <w:lvlText w:val="o"/>
      <w:lvlJc w:val="left"/>
      <w:pPr>
        <w:ind w:left="14400" w:hanging="360"/>
      </w:pPr>
      <w:rPr>
        <w:rFonts w:ascii="Courier New" w:hAnsi="Courier New" w:cs="Courier New" w:hint="default"/>
      </w:rPr>
    </w:lvl>
    <w:lvl w:ilvl="5" w:tplc="08090005" w:tentative="1">
      <w:start w:val="1"/>
      <w:numFmt w:val="bullet"/>
      <w:lvlText w:val=""/>
      <w:lvlJc w:val="left"/>
      <w:pPr>
        <w:ind w:left="15120" w:hanging="360"/>
      </w:pPr>
      <w:rPr>
        <w:rFonts w:ascii="Wingdings" w:hAnsi="Wingdings" w:hint="default"/>
      </w:rPr>
    </w:lvl>
    <w:lvl w:ilvl="6" w:tplc="08090001" w:tentative="1">
      <w:start w:val="1"/>
      <w:numFmt w:val="bullet"/>
      <w:lvlText w:val=""/>
      <w:lvlJc w:val="left"/>
      <w:pPr>
        <w:ind w:left="15840" w:hanging="360"/>
      </w:pPr>
      <w:rPr>
        <w:rFonts w:ascii="Symbol" w:hAnsi="Symbol" w:hint="default"/>
      </w:rPr>
    </w:lvl>
    <w:lvl w:ilvl="7" w:tplc="08090003" w:tentative="1">
      <w:start w:val="1"/>
      <w:numFmt w:val="bullet"/>
      <w:lvlText w:val="o"/>
      <w:lvlJc w:val="left"/>
      <w:pPr>
        <w:ind w:left="16560" w:hanging="360"/>
      </w:pPr>
      <w:rPr>
        <w:rFonts w:ascii="Courier New" w:hAnsi="Courier New" w:cs="Courier New" w:hint="default"/>
      </w:rPr>
    </w:lvl>
    <w:lvl w:ilvl="8" w:tplc="08090005" w:tentative="1">
      <w:start w:val="1"/>
      <w:numFmt w:val="bullet"/>
      <w:lvlText w:val=""/>
      <w:lvlJc w:val="left"/>
      <w:pPr>
        <w:ind w:left="17280" w:hanging="360"/>
      </w:pPr>
      <w:rPr>
        <w:rFonts w:ascii="Wingdings" w:hAnsi="Wingdings" w:hint="default"/>
      </w:rPr>
    </w:lvl>
  </w:abstractNum>
  <w:abstractNum w:abstractNumId="18" w15:restartNumberingAfterBreak="0">
    <w:nsid w:val="228A413B"/>
    <w:multiLevelType w:val="hybridMultilevel"/>
    <w:tmpl w:val="80C2067E"/>
    <w:lvl w:ilvl="0" w:tplc="5DC8493E">
      <w:numFmt w:val="bullet"/>
      <w:lvlText w:val=""/>
      <w:lvlJc w:val="left"/>
      <w:pPr>
        <w:ind w:left="2487" w:hanging="567"/>
      </w:pPr>
      <w:rPr>
        <w:rFonts w:ascii="Symbol" w:eastAsia="Symbol" w:hAnsi="Symbol" w:cs="Symbol" w:hint="default"/>
        <w:b w:val="0"/>
        <w:bCs w:val="0"/>
        <w:i w:val="0"/>
        <w:iCs w:val="0"/>
        <w:w w:val="99"/>
        <w:sz w:val="24"/>
        <w:szCs w:val="24"/>
        <w:lang w:val="en-US" w:eastAsia="en-US" w:bidi="ar-SA"/>
      </w:rPr>
    </w:lvl>
    <w:lvl w:ilvl="1" w:tplc="212E274A">
      <w:numFmt w:val="bullet"/>
      <w:lvlText w:val="•"/>
      <w:lvlJc w:val="left"/>
      <w:pPr>
        <w:ind w:left="3418" w:hanging="567"/>
      </w:pPr>
      <w:rPr>
        <w:rFonts w:hint="default"/>
        <w:lang w:val="en-US" w:eastAsia="en-US" w:bidi="ar-SA"/>
      </w:rPr>
    </w:lvl>
    <w:lvl w:ilvl="2" w:tplc="85BAC52C">
      <w:numFmt w:val="bullet"/>
      <w:lvlText w:val="•"/>
      <w:lvlJc w:val="left"/>
      <w:pPr>
        <w:ind w:left="4352" w:hanging="567"/>
      </w:pPr>
      <w:rPr>
        <w:rFonts w:hint="default"/>
        <w:lang w:val="en-US" w:eastAsia="en-US" w:bidi="ar-SA"/>
      </w:rPr>
    </w:lvl>
    <w:lvl w:ilvl="3" w:tplc="E25C5E36">
      <w:numFmt w:val="bullet"/>
      <w:lvlText w:val="•"/>
      <w:lvlJc w:val="left"/>
      <w:pPr>
        <w:ind w:left="5286" w:hanging="567"/>
      </w:pPr>
      <w:rPr>
        <w:rFonts w:hint="default"/>
        <w:lang w:val="en-US" w:eastAsia="en-US" w:bidi="ar-SA"/>
      </w:rPr>
    </w:lvl>
    <w:lvl w:ilvl="4" w:tplc="CD58409C">
      <w:numFmt w:val="bullet"/>
      <w:lvlText w:val="•"/>
      <w:lvlJc w:val="left"/>
      <w:pPr>
        <w:ind w:left="6220" w:hanging="567"/>
      </w:pPr>
      <w:rPr>
        <w:rFonts w:hint="default"/>
        <w:lang w:val="en-US" w:eastAsia="en-US" w:bidi="ar-SA"/>
      </w:rPr>
    </w:lvl>
    <w:lvl w:ilvl="5" w:tplc="EDD0D444">
      <w:numFmt w:val="bullet"/>
      <w:lvlText w:val="•"/>
      <w:lvlJc w:val="left"/>
      <w:pPr>
        <w:ind w:left="7154" w:hanging="567"/>
      </w:pPr>
      <w:rPr>
        <w:rFonts w:hint="default"/>
        <w:lang w:val="en-US" w:eastAsia="en-US" w:bidi="ar-SA"/>
      </w:rPr>
    </w:lvl>
    <w:lvl w:ilvl="6" w:tplc="AED83EF2">
      <w:numFmt w:val="bullet"/>
      <w:lvlText w:val="•"/>
      <w:lvlJc w:val="left"/>
      <w:pPr>
        <w:ind w:left="8088" w:hanging="567"/>
      </w:pPr>
      <w:rPr>
        <w:rFonts w:hint="default"/>
        <w:lang w:val="en-US" w:eastAsia="en-US" w:bidi="ar-SA"/>
      </w:rPr>
    </w:lvl>
    <w:lvl w:ilvl="7" w:tplc="172AF2AA">
      <w:numFmt w:val="bullet"/>
      <w:lvlText w:val="•"/>
      <w:lvlJc w:val="left"/>
      <w:pPr>
        <w:ind w:left="9022" w:hanging="567"/>
      </w:pPr>
      <w:rPr>
        <w:rFonts w:hint="default"/>
        <w:lang w:val="en-US" w:eastAsia="en-US" w:bidi="ar-SA"/>
      </w:rPr>
    </w:lvl>
    <w:lvl w:ilvl="8" w:tplc="1F1CC044">
      <w:numFmt w:val="bullet"/>
      <w:lvlText w:val="•"/>
      <w:lvlJc w:val="left"/>
      <w:pPr>
        <w:ind w:left="9956" w:hanging="567"/>
      </w:pPr>
      <w:rPr>
        <w:rFonts w:hint="default"/>
        <w:lang w:val="en-US" w:eastAsia="en-US" w:bidi="ar-SA"/>
      </w:rPr>
    </w:lvl>
  </w:abstractNum>
  <w:abstractNum w:abstractNumId="19" w15:restartNumberingAfterBreak="0">
    <w:nsid w:val="228B5EAB"/>
    <w:multiLevelType w:val="hybridMultilevel"/>
    <w:tmpl w:val="4D2ABF8E"/>
    <w:lvl w:ilvl="0" w:tplc="08090019">
      <w:start w:val="1"/>
      <w:numFmt w:val="lowerLetter"/>
      <w:lvlText w:val="%1."/>
      <w:lvlJc w:val="left"/>
      <w:pPr>
        <w:ind w:left="595" w:hanging="360"/>
      </w:pPr>
      <w:rPr>
        <w:rFonts w:hint="default"/>
        <w:b w:val="0"/>
        <w:bCs w:val="0"/>
        <w:i w:val="0"/>
        <w:iCs w:val="0"/>
        <w:w w:val="99"/>
        <w:sz w:val="24"/>
        <w:szCs w:val="24"/>
        <w:lang w:val="en-US" w:eastAsia="en-US" w:bidi="ar-SA"/>
      </w:rPr>
    </w:lvl>
    <w:lvl w:ilvl="1" w:tplc="FFFFFFFF">
      <w:numFmt w:val="bullet"/>
      <w:lvlText w:val="•"/>
      <w:lvlJc w:val="left"/>
      <w:pPr>
        <w:ind w:left="1582" w:hanging="360"/>
      </w:pPr>
      <w:rPr>
        <w:rFonts w:hint="default"/>
        <w:lang w:val="en-US" w:eastAsia="en-US" w:bidi="ar-SA"/>
      </w:rPr>
    </w:lvl>
    <w:lvl w:ilvl="2" w:tplc="FFFFFFFF">
      <w:numFmt w:val="bullet"/>
      <w:lvlText w:val="•"/>
      <w:lvlJc w:val="left"/>
      <w:pPr>
        <w:ind w:left="2564" w:hanging="360"/>
      </w:pPr>
      <w:rPr>
        <w:rFonts w:hint="default"/>
        <w:lang w:val="en-US" w:eastAsia="en-US" w:bidi="ar-SA"/>
      </w:rPr>
    </w:lvl>
    <w:lvl w:ilvl="3" w:tplc="FFFFFFFF">
      <w:numFmt w:val="bullet"/>
      <w:lvlText w:val="•"/>
      <w:lvlJc w:val="left"/>
      <w:pPr>
        <w:ind w:left="3546" w:hanging="360"/>
      </w:pPr>
      <w:rPr>
        <w:rFonts w:hint="default"/>
        <w:lang w:val="en-US" w:eastAsia="en-US" w:bidi="ar-SA"/>
      </w:rPr>
    </w:lvl>
    <w:lvl w:ilvl="4" w:tplc="FFFFFFFF">
      <w:numFmt w:val="bullet"/>
      <w:lvlText w:val="•"/>
      <w:lvlJc w:val="left"/>
      <w:pPr>
        <w:ind w:left="4528" w:hanging="360"/>
      </w:pPr>
      <w:rPr>
        <w:rFonts w:hint="default"/>
        <w:lang w:val="en-US" w:eastAsia="en-US" w:bidi="ar-SA"/>
      </w:rPr>
    </w:lvl>
    <w:lvl w:ilvl="5" w:tplc="FFFFFFFF">
      <w:numFmt w:val="bullet"/>
      <w:lvlText w:val="•"/>
      <w:lvlJc w:val="left"/>
      <w:pPr>
        <w:ind w:left="5510" w:hanging="360"/>
      </w:pPr>
      <w:rPr>
        <w:rFonts w:hint="default"/>
        <w:lang w:val="en-US" w:eastAsia="en-US" w:bidi="ar-SA"/>
      </w:rPr>
    </w:lvl>
    <w:lvl w:ilvl="6" w:tplc="FFFFFFFF">
      <w:numFmt w:val="bullet"/>
      <w:lvlText w:val="•"/>
      <w:lvlJc w:val="left"/>
      <w:pPr>
        <w:ind w:left="6492" w:hanging="360"/>
      </w:pPr>
      <w:rPr>
        <w:rFonts w:hint="default"/>
        <w:lang w:val="en-US" w:eastAsia="en-US" w:bidi="ar-SA"/>
      </w:rPr>
    </w:lvl>
    <w:lvl w:ilvl="7" w:tplc="FFFFFFFF">
      <w:numFmt w:val="bullet"/>
      <w:lvlText w:val="•"/>
      <w:lvlJc w:val="left"/>
      <w:pPr>
        <w:ind w:left="7474" w:hanging="360"/>
      </w:pPr>
      <w:rPr>
        <w:rFonts w:hint="default"/>
        <w:lang w:val="en-US" w:eastAsia="en-US" w:bidi="ar-SA"/>
      </w:rPr>
    </w:lvl>
    <w:lvl w:ilvl="8" w:tplc="FFFFFFFF">
      <w:numFmt w:val="bullet"/>
      <w:lvlText w:val="•"/>
      <w:lvlJc w:val="left"/>
      <w:pPr>
        <w:ind w:left="8456" w:hanging="360"/>
      </w:pPr>
      <w:rPr>
        <w:rFonts w:hint="default"/>
        <w:lang w:val="en-US" w:eastAsia="en-US" w:bidi="ar-SA"/>
      </w:rPr>
    </w:lvl>
  </w:abstractNum>
  <w:abstractNum w:abstractNumId="20" w15:restartNumberingAfterBreak="0">
    <w:nsid w:val="2474202C"/>
    <w:multiLevelType w:val="hybridMultilevel"/>
    <w:tmpl w:val="DEB440A6"/>
    <w:lvl w:ilvl="0" w:tplc="7046C5AE">
      <w:numFmt w:val="bullet"/>
      <w:lvlText w:val=""/>
      <w:lvlJc w:val="left"/>
      <w:pPr>
        <w:ind w:left="783" w:hanging="567"/>
      </w:pPr>
      <w:rPr>
        <w:rFonts w:ascii="Symbol" w:eastAsia="Symbol" w:hAnsi="Symbol" w:cs="Symbol" w:hint="default"/>
        <w:b w:val="0"/>
        <w:bCs w:val="0"/>
        <w:i w:val="0"/>
        <w:iCs w:val="0"/>
        <w:w w:val="99"/>
        <w:sz w:val="24"/>
        <w:szCs w:val="24"/>
        <w:lang w:val="en-US" w:eastAsia="en-US" w:bidi="ar-SA"/>
      </w:rPr>
    </w:lvl>
    <w:lvl w:ilvl="1" w:tplc="31563ACE">
      <w:numFmt w:val="bullet"/>
      <w:lvlText w:val="•"/>
      <w:lvlJc w:val="left"/>
      <w:pPr>
        <w:ind w:left="1714" w:hanging="567"/>
      </w:pPr>
      <w:rPr>
        <w:rFonts w:hint="default"/>
        <w:lang w:val="en-US" w:eastAsia="en-US" w:bidi="ar-SA"/>
      </w:rPr>
    </w:lvl>
    <w:lvl w:ilvl="2" w:tplc="7B666F8C">
      <w:numFmt w:val="bullet"/>
      <w:lvlText w:val="•"/>
      <w:lvlJc w:val="left"/>
      <w:pPr>
        <w:ind w:left="2648" w:hanging="567"/>
      </w:pPr>
      <w:rPr>
        <w:rFonts w:hint="default"/>
        <w:lang w:val="en-US" w:eastAsia="en-US" w:bidi="ar-SA"/>
      </w:rPr>
    </w:lvl>
    <w:lvl w:ilvl="3" w:tplc="EFDA12A8">
      <w:numFmt w:val="bullet"/>
      <w:lvlText w:val="•"/>
      <w:lvlJc w:val="left"/>
      <w:pPr>
        <w:ind w:left="3582" w:hanging="567"/>
      </w:pPr>
      <w:rPr>
        <w:rFonts w:hint="default"/>
        <w:lang w:val="en-US" w:eastAsia="en-US" w:bidi="ar-SA"/>
      </w:rPr>
    </w:lvl>
    <w:lvl w:ilvl="4" w:tplc="FFE8365A">
      <w:numFmt w:val="bullet"/>
      <w:lvlText w:val="•"/>
      <w:lvlJc w:val="left"/>
      <w:pPr>
        <w:ind w:left="4516" w:hanging="567"/>
      </w:pPr>
      <w:rPr>
        <w:rFonts w:hint="default"/>
        <w:lang w:val="en-US" w:eastAsia="en-US" w:bidi="ar-SA"/>
      </w:rPr>
    </w:lvl>
    <w:lvl w:ilvl="5" w:tplc="A590FC1A">
      <w:numFmt w:val="bullet"/>
      <w:lvlText w:val="•"/>
      <w:lvlJc w:val="left"/>
      <w:pPr>
        <w:ind w:left="5450" w:hanging="567"/>
      </w:pPr>
      <w:rPr>
        <w:rFonts w:hint="default"/>
        <w:lang w:val="en-US" w:eastAsia="en-US" w:bidi="ar-SA"/>
      </w:rPr>
    </w:lvl>
    <w:lvl w:ilvl="6" w:tplc="FC944302">
      <w:numFmt w:val="bullet"/>
      <w:lvlText w:val="•"/>
      <w:lvlJc w:val="left"/>
      <w:pPr>
        <w:ind w:left="6384" w:hanging="567"/>
      </w:pPr>
      <w:rPr>
        <w:rFonts w:hint="default"/>
        <w:lang w:val="en-US" w:eastAsia="en-US" w:bidi="ar-SA"/>
      </w:rPr>
    </w:lvl>
    <w:lvl w:ilvl="7" w:tplc="141E201A">
      <w:numFmt w:val="bullet"/>
      <w:lvlText w:val="•"/>
      <w:lvlJc w:val="left"/>
      <w:pPr>
        <w:ind w:left="7318" w:hanging="567"/>
      </w:pPr>
      <w:rPr>
        <w:rFonts w:hint="default"/>
        <w:lang w:val="en-US" w:eastAsia="en-US" w:bidi="ar-SA"/>
      </w:rPr>
    </w:lvl>
    <w:lvl w:ilvl="8" w:tplc="FB605D38">
      <w:numFmt w:val="bullet"/>
      <w:lvlText w:val="•"/>
      <w:lvlJc w:val="left"/>
      <w:pPr>
        <w:ind w:left="8252" w:hanging="567"/>
      </w:pPr>
      <w:rPr>
        <w:rFonts w:hint="default"/>
        <w:lang w:val="en-US" w:eastAsia="en-US" w:bidi="ar-SA"/>
      </w:rPr>
    </w:lvl>
  </w:abstractNum>
  <w:abstractNum w:abstractNumId="21" w15:restartNumberingAfterBreak="0">
    <w:nsid w:val="24A759C2"/>
    <w:multiLevelType w:val="multilevel"/>
    <w:tmpl w:val="4CBAFBE8"/>
    <w:lvl w:ilvl="0">
      <w:start w:val="4"/>
      <w:numFmt w:val="decimal"/>
      <w:lvlText w:val="%1"/>
      <w:lvlJc w:val="left"/>
      <w:pPr>
        <w:ind w:left="465" w:hanging="465"/>
      </w:pPr>
      <w:rPr>
        <w:rFonts w:hint="default"/>
      </w:rPr>
    </w:lvl>
    <w:lvl w:ilvl="1">
      <w:start w:val="16"/>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65C6388"/>
    <w:multiLevelType w:val="multilevel"/>
    <w:tmpl w:val="64D82C10"/>
    <w:lvl w:ilvl="0">
      <w:start w:val="4"/>
      <w:numFmt w:val="decimal"/>
      <w:lvlText w:val="%1"/>
      <w:lvlJc w:val="left"/>
      <w:pPr>
        <w:ind w:left="465" w:hanging="465"/>
      </w:pPr>
      <w:rPr>
        <w:rFonts w:hint="default"/>
      </w:rPr>
    </w:lvl>
    <w:lvl w:ilvl="1">
      <w:start w:val="2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9127C8"/>
    <w:multiLevelType w:val="hybridMultilevel"/>
    <w:tmpl w:val="CD001478"/>
    <w:lvl w:ilvl="0" w:tplc="885A7350">
      <w:start w:val="1"/>
      <w:numFmt w:val="decimal"/>
      <w:lvlText w:val="%1"/>
      <w:lvlJc w:val="left"/>
      <w:pPr>
        <w:ind w:left="783" w:hanging="567"/>
      </w:pPr>
      <w:rPr>
        <w:rFonts w:ascii="Arial" w:eastAsia="Arial" w:hAnsi="Arial" w:cs="Arial" w:hint="default"/>
        <w:b w:val="0"/>
        <w:bCs w:val="0"/>
        <w:i w:val="0"/>
        <w:iCs w:val="0"/>
        <w:w w:val="99"/>
        <w:sz w:val="24"/>
        <w:szCs w:val="24"/>
        <w:lang w:val="en-US" w:eastAsia="en-US" w:bidi="ar-SA"/>
      </w:rPr>
    </w:lvl>
    <w:lvl w:ilvl="1" w:tplc="5F68B340">
      <w:numFmt w:val="bullet"/>
      <w:lvlText w:val="•"/>
      <w:lvlJc w:val="left"/>
      <w:pPr>
        <w:ind w:left="1714" w:hanging="567"/>
      </w:pPr>
      <w:rPr>
        <w:rFonts w:hint="default"/>
        <w:lang w:val="en-US" w:eastAsia="en-US" w:bidi="ar-SA"/>
      </w:rPr>
    </w:lvl>
    <w:lvl w:ilvl="2" w:tplc="38988E8C">
      <w:numFmt w:val="bullet"/>
      <w:lvlText w:val="•"/>
      <w:lvlJc w:val="left"/>
      <w:pPr>
        <w:ind w:left="2648" w:hanging="567"/>
      </w:pPr>
      <w:rPr>
        <w:rFonts w:hint="default"/>
        <w:lang w:val="en-US" w:eastAsia="en-US" w:bidi="ar-SA"/>
      </w:rPr>
    </w:lvl>
    <w:lvl w:ilvl="3" w:tplc="10308814">
      <w:numFmt w:val="bullet"/>
      <w:lvlText w:val="•"/>
      <w:lvlJc w:val="left"/>
      <w:pPr>
        <w:ind w:left="3582" w:hanging="567"/>
      </w:pPr>
      <w:rPr>
        <w:rFonts w:hint="default"/>
        <w:lang w:val="en-US" w:eastAsia="en-US" w:bidi="ar-SA"/>
      </w:rPr>
    </w:lvl>
    <w:lvl w:ilvl="4" w:tplc="D0EA1D80">
      <w:numFmt w:val="bullet"/>
      <w:lvlText w:val="•"/>
      <w:lvlJc w:val="left"/>
      <w:pPr>
        <w:ind w:left="4516" w:hanging="567"/>
      </w:pPr>
      <w:rPr>
        <w:rFonts w:hint="default"/>
        <w:lang w:val="en-US" w:eastAsia="en-US" w:bidi="ar-SA"/>
      </w:rPr>
    </w:lvl>
    <w:lvl w:ilvl="5" w:tplc="03A4FF4E">
      <w:numFmt w:val="bullet"/>
      <w:lvlText w:val="•"/>
      <w:lvlJc w:val="left"/>
      <w:pPr>
        <w:ind w:left="5450" w:hanging="567"/>
      </w:pPr>
      <w:rPr>
        <w:rFonts w:hint="default"/>
        <w:lang w:val="en-US" w:eastAsia="en-US" w:bidi="ar-SA"/>
      </w:rPr>
    </w:lvl>
    <w:lvl w:ilvl="6" w:tplc="D7625D5A">
      <w:numFmt w:val="bullet"/>
      <w:lvlText w:val="•"/>
      <w:lvlJc w:val="left"/>
      <w:pPr>
        <w:ind w:left="6384" w:hanging="567"/>
      </w:pPr>
      <w:rPr>
        <w:rFonts w:hint="default"/>
        <w:lang w:val="en-US" w:eastAsia="en-US" w:bidi="ar-SA"/>
      </w:rPr>
    </w:lvl>
    <w:lvl w:ilvl="7" w:tplc="DACEB222">
      <w:numFmt w:val="bullet"/>
      <w:lvlText w:val="•"/>
      <w:lvlJc w:val="left"/>
      <w:pPr>
        <w:ind w:left="7318" w:hanging="567"/>
      </w:pPr>
      <w:rPr>
        <w:rFonts w:hint="default"/>
        <w:lang w:val="en-US" w:eastAsia="en-US" w:bidi="ar-SA"/>
      </w:rPr>
    </w:lvl>
    <w:lvl w:ilvl="8" w:tplc="61BCC4DA">
      <w:numFmt w:val="bullet"/>
      <w:lvlText w:val="•"/>
      <w:lvlJc w:val="left"/>
      <w:pPr>
        <w:ind w:left="8252" w:hanging="567"/>
      </w:pPr>
      <w:rPr>
        <w:rFonts w:hint="default"/>
        <w:lang w:val="en-US" w:eastAsia="en-US" w:bidi="ar-SA"/>
      </w:rPr>
    </w:lvl>
  </w:abstractNum>
  <w:abstractNum w:abstractNumId="24" w15:restartNumberingAfterBreak="0">
    <w:nsid w:val="29A54A72"/>
    <w:multiLevelType w:val="multilevel"/>
    <w:tmpl w:val="62247CCA"/>
    <w:lvl w:ilvl="0">
      <w:start w:val="4"/>
      <w:numFmt w:val="decimal"/>
      <w:lvlText w:val="%1"/>
      <w:lvlJc w:val="left"/>
      <w:pPr>
        <w:ind w:left="465" w:hanging="465"/>
      </w:pPr>
      <w:rPr>
        <w:rFonts w:hint="default"/>
      </w:rPr>
    </w:lvl>
    <w:lvl w:ilvl="1">
      <w:start w:val="2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BC445AB"/>
    <w:multiLevelType w:val="multilevel"/>
    <w:tmpl w:val="B2B8C9E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color w:val="1F4E79" w:themeColor="accent5" w:themeShade="8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F4B7DAD"/>
    <w:multiLevelType w:val="hybridMultilevel"/>
    <w:tmpl w:val="6324EA08"/>
    <w:lvl w:ilvl="0" w:tplc="B296B584">
      <w:start w:val="1"/>
      <w:numFmt w:val="lowerLetter"/>
      <w:lvlText w:val="%1)"/>
      <w:lvlJc w:val="left"/>
      <w:pPr>
        <w:ind w:left="467" w:hanging="360"/>
      </w:pPr>
      <w:rPr>
        <w:rFonts w:ascii="Arial" w:eastAsia="Arial" w:hAnsi="Arial" w:cs="Arial" w:hint="default"/>
        <w:b w:val="0"/>
        <w:bCs w:val="0"/>
        <w:i w:val="0"/>
        <w:iCs w:val="0"/>
        <w:spacing w:val="-1"/>
        <w:w w:val="99"/>
        <w:sz w:val="20"/>
        <w:szCs w:val="20"/>
        <w:lang w:val="en-US" w:eastAsia="en-US" w:bidi="ar-SA"/>
      </w:rPr>
    </w:lvl>
    <w:lvl w:ilvl="1" w:tplc="3BA2463C">
      <w:numFmt w:val="bullet"/>
      <w:lvlText w:val="•"/>
      <w:lvlJc w:val="left"/>
      <w:pPr>
        <w:ind w:left="683" w:hanging="360"/>
      </w:pPr>
      <w:rPr>
        <w:rFonts w:hint="default"/>
        <w:lang w:val="en-US" w:eastAsia="en-US" w:bidi="ar-SA"/>
      </w:rPr>
    </w:lvl>
    <w:lvl w:ilvl="2" w:tplc="ED80F54A">
      <w:numFmt w:val="bullet"/>
      <w:lvlText w:val="•"/>
      <w:lvlJc w:val="left"/>
      <w:pPr>
        <w:ind w:left="906" w:hanging="360"/>
      </w:pPr>
      <w:rPr>
        <w:rFonts w:hint="default"/>
        <w:lang w:val="en-US" w:eastAsia="en-US" w:bidi="ar-SA"/>
      </w:rPr>
    </w:lvl>
    <w:lvl w:ilvl="3" w:tplc="B4AEFE38">
      <w:numFmt w:val="bullet"/>
      <w:lvlText w:val="•"/>
      <w:lvlJc w:val="left"/>
      <w:pPr>
        <w:ind w:left="1129" w:hanging="360"/>
      </w:pPr>
      <w:rPr>
        <w:rFonts w:hint="default"/>
        <w:lang w:val="en-US" w:eastAsia="en-US" w:bidi="ar-SA"/>
      </w:rPr>
    </w:lvl>
    <w:lvl w:ilvl="4" w:tplc="33A803B8">
      <w:numFmt w:val="bullet"/>
      <w:lvlText w:val="•"/>
      <w:lvlJc w:val="left"/>
      <w:pPr>
        <w:ind w:left="1352" w:hanging="360"/>
      </w:pPr>
      <w:rPr>
        <w:rFonts w:hint="default"/>
        <w:lang w:val="en-US" w:eastAsia="en-US" w:bidi="ar-SA"/>
      </w:rPr>
    </w:lvl>
    <w:lvl w:ilvl="5" w:tplc="E698F13C">
      <w:numFmt w:val="bullet"/>
      <w:lvlText w:val="•"/>
      <w:lvlJc w:val="left"/>
      <w:pPr>
        <w:ind w:left="1575" w:hanging="360"/>
      </w:pPr>
      <w:rPr>
        <w:rFonts w:hint="default"/>
        <w:lang w:val="en-US" w:eastAsia="en-US" w:bidi="ar-SA"/>
      </w:rPr>
    </w:lvl>
    <w:lvl w:ilvl="6" w:tplc="3D6CB7F4">
      <w:numFmt w:val="bullet"/>
      <w:lvlText w:val="•"/>
      <w:lvlJc w:val="left"/>
      <w:pPr>
        <w:ind w:left="1798" w:hanging="360"/>
      </w:pPr>
      <w:rPr>
        <w:rFonts w:hint="default"/>
        <w:lang w:val="en-US" w:eastAsia="en-US" w:bidi="ar-SA"/>
      </w:rPr>
    </w:lvl>
    <w:lvl w:ilvl="7" w:tplc="B7B08A70">
      <w:numFmt w:val="bullet"/>
      <w:lvlText w:val="•"/>
      <w:lvlJc w:val="left"/>
      <w:pPr>
        <w:ind w:left="2021" w:hanging="360"/>
      </w:pPr>
      <w:rPr>
        <w:rFonts w:hint="default"/>
        <w:lang w:val="en-US" w:eastAsia="en-US" w:bidi="ar-SA"/>
      </w:rPr>
    </w:lvl>
    <w:lvl w:ilvl="8" w:tplc="79704A46">
      <w:numFmt w:val="bullet"/>
      <w:lvlText w:val="•"/>
      <w:lvlJc w:val="left"/>
      <w:pPr>
        <w:ind w:left="2244" w:hanging="360"/>
      </w:pPr>
      <w:rPr>
        <w:rFonts w:hint="default"/>
        <w:lang w:val="en-US" w:eastAsia="en-US" w:bidi="ar-SA"/>
      </w:rPr>
    </w:lvl>
  </w:abstractNum>
  <w:abstractNum w:abstractNumId="27" w15:restartNumberingAfterBreak="0">
    <w:nsid w:val="30695F06"/>
    <w:multiLevelType w:val="hybridMultilevel"/>
    <w:tmpl w:val="828CD2A2"/>
    <w:lvl w:ilvl="0" w:tplc="08090001">
      <w:start w:val="1"/>
      <w:numFmt w:val="bullet"/>
      <w:lvlText w:val=""/>
      <w:lvlJc w:val="left"/>
      <w:pPr>
        <w:ind w:left="13680" w:hanging="360"/>
      </w:pPr>
      <w:rPr>
        <w:rFonts w:ascii="Symbol" w:hAnsi="Symbol" w:hint="default"/>
      </w:rPr>
    </w:lvl>
    <w:lvl w:ilvl="1" w:tplc="08090003" w:tentative="1">
      <w:start w:val="1"/>
      <w:numFmt w:val="bullet"/>
      <w:lvlText w:val="o"/>
      <w:lvlJc w:val="left"/>
      <w:pPr>
        <w:ind w:left="14400" w:hanging="360"/>
      </w:pPr>
      <w:rPr>
        <w:rFonts w:ascii="Courier New" w:hAnsi="Courier New" w:cs="Courier New" w:hint="default"/>
      </w:rPr>
    </w:lvl>
    <w:lvl w:ilvl="2" w:tplc="08090005" w:tentative="1">
      <w:start w:val="1"/>
      <w:numFmt w:val="bullet"/>
      <w:lvlText w:val=""/>
      <w:lvlJc w:val="left"/>
      <w:pPr>
        <w:ind w:left="15120" w:hanging="360"/>
      </w:pPr>
      <w:rPr>
        <w:rFonts w:ascii="Wingdings" w:hAnsi="Wingdings" w:hint="default"/>
      </w:rPr>
    </w:lvl>
    <w:lvl w:ilvl="3" w:tplc="08090003">
      <w:start w:val="1"/>
      <w:numFmt w:val="bullet"/>
      <w:lvlText w:val="o"/>
      <w:lvlJc w:val="left"/>
      <w:pPr>
        <w:ind w:left="1080" w:hanging="360"/>
      </w:pPr>
      <w:rPr>
        <w:rFonts w:ascii="Courier New" w:hAnsi="Courier New" w:cs="Courier New" w:hint="default"/>
      </w:rPr>
    </w:lvl>
    <w:lvl w:ilvl="4" w:tplc="08090003" w:tentative="1">
      <w:start w:val="1"/>
      <w:numFmt w:val="bullet"/>
      <w:lvlText w:val="o"/>
      <w:lvlJc w:val="left"/>
      <w:pPr>
        <w:ind w:left="16560" w:hanging="360"/>
      </w:pPr>
      <w:rPr>
        <w:rFonts w:ascii="Courier New" w:hAnsi="Courier New" w:cs="Courier New" w:hint="default"/>
      </w:rPr>
    </w:lvl>
    <w:lvl w:ilvl="5" w:tplc="08090005" w:tentative="1">
      <w:start w:val="1"/>
      <w:numFmt w:val="bullet"/>
      <w:lvlText w:val=""/>
      <w:lvlJc w:val="left"/>
      <w:pPr>
        <w:ind w:left="17280" w:hanging="360"/>
      </w:pPr>
      <w:rPr>
        <w:rFonts w:ascii="Wingdings" w:hAnsi="Wingdings" w:hint="default"/>
      </w:rPr>
    </w:lvl>
    <w:lvl w:ilvl="6" w:tplc="08090001" w:tentative="1">
      <w:start w:val="1"/>
      <w:numFmt w:val="bullet"/>
      <w:lvlText w:val=""/>
      <w:lvlJc w:val="left"/>
      <w:pPr>
        <w:ind w:left="18000" w:hanging="360"/>
      </w:pPr>
      <w:rPr>
        <w:rFonts w:ascii="Symbol" w:hAnsi="Symbol" w:hint="default"/>
      </w:rPr>
    </w:lvl>
    <w:lvl w:ilvl="7" w:tplc="08090003" w:tentative="1">
      <w:start w:val="1"/>
      <w:numFmt w:val="bullet"/>
      <w:lvlText w:val="o"/>
      <w:lvlJc w:val="left"/>
      <w:pPr>
        <w:ind w:left="18720" w:hanging="360"/>
      </w:pPr>
      <w:rPr>
        <w:rFonts w:ascii="Courier New" w:hAnsi="Courier New" w:cs="Courier New" w:hint="default"/>
      </w:rPr>
    </w:lvl>
    <w:lvl w:ilvl="8" w:tplc="08090005" w:tentative="1">
      <w:start w:val="1"/>
      <w:numFmt w:val="bullet"/>
      <w:lvlText w:val=""/>
      <w:lvlJc w:val="left"/>
      <w:pPr>
        <w:ind w:left="19440" w:hanging="360"/>
      </w:pPr>
      <w:rPr>
        <w:rFonts w:ascii="Wingdings" w:hAnsi="Wingdings" w:hint="default"/>
      </w:rPr>
    </w:lvl>
  </w:abstractNum>
  <w:abstractNum w:abstractNumId="28" w15:restartNumberingAfterBreak="0">
    <w:nsid w:val="327B6282"/>
    <w:multiLevelType w:val="hybridMultilevel"/>
    <w:tmpl w:val="D4B241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4FC7335"/>
    <w:multiLevelType w:val="hybridMultilevel"/>
    <w:tmpl w:val="10A018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57F75E2"/>
    <w:multiLevelType w:val="hybridMultilevel"/>
    <w:tmpl w:val="5AA26B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4508D4"/>
    <w:multiLevelType w:val="hybridMultilevel"/>
    <w:tmpl w:val="9CF026DE"/>
    <w:lvl w:ilvl="0" w:tplc="6CD0EDAE">
      <w:numFmt w:val="bullet"/>
      <w:lvlText w:val=""/>
      <w:lvlJc w:val="left"/>
      <w:pPr>
        <w:ind w:left="467" w:hanging="360"/>
      </w:pPr>
      <w:rPr>
        <w:rFonts w:ascii="Symbol" w:eastAsia="Symbol" w:hAnsi="Symbol" w:cs="Symbol" w:hint="default"/>
        <w:b w:val="0"/>
        <w:bCs w:val="0"/>
        <w:i w:val="0"/>
        <w:iCs w:val="0"/>
        <w:w w:val="99"/>
        <w:sz w:val="20"/>
        <w:szCs w:val="20"/>
        <w:lang w:val="en-US" w:eastAsia="en-US" w:bidi="ar-SA"/>
      </w:rPr>
    </w:lvl>
    <w:lvl w:ilvl="1" w:tplc="D396A712">
      <w:numFmt w:val="bullet"/>
      <w:lvlText w:val="•"/>
      <w:lvlJc w:val="left"/>
      <w:pPr>
        <w:ind w:left="693" w:hanging="360"/>
      </w:pPr>
      <w:rPr>
        <w:rFonts w:hint="default"/>
        <w:lang w:val="en-US" w:eastAsia="en-US" w:bidi="ar-SA"/>
      </w:rPr>
    </w:lvl>
    <w:lvl w:ilvl="2" w:tplc="EB6C2AF6">
      <w:numFmt w:val="bullet"/>
      <w:lvlText w:val="•"/>
      <w:lvlJc w:val="left"/>
      <w:pPr>
        <w:ind w:left="927" w:hanging="360"/>
      </w:pPr>
      <w:rPr>
        <w:rFonts w:hint="default"/>
        <w:lang w:val="en-US" w:eastAsia="en-US" w:bidi="ar-SA"/>
      </w:rPr>
    </w:lvl>
    <w:lvl w:ilvl="3" w:tplc="9A30C462">
      <w:numFmt w:val="bullet"/>
      <w:lvlText w:val="•"/>
      <w:lvlJc w:val="left"/>
      <w:pPr>
        <w:ind w:left="1161" w:hanging="360"/>
      </w:pPr>
      <w:rPr>
        <w:rFonts w:hint="default"/>
        <w:lang w:val="en-US" w:eastAsia="en-US" w:bidi="ar-SA"/>
      </w:rPr>
    </w:lvl>
    <w:lvl w:ilvl="4" w:tplc="5B42535C">
      <w:numFmt w:val="bullet"/>
      <w:lvlText w:val="•"/>
      <w:lvlJc w:val="left"/>
      <w:pPr>
        <w:ind w:left="1395" w:hanging="360"/>
      </w:pPr>
      <w:rPr>
        <w:rFonts w:hint="default"/>
        <w:lang w:val="en-US" w:eastAsia="en-US" w:bidi="ar-SA"/>
      </w:rPr>
    </w:lvl>
    <w:lvl w:ilvl="5" w:tplc="79C26624">
      <w:numFmt w:val="bullet"/>
      <w:lvlText w:val="•"/>
      <w:lvlJc w:val="left"/>
      <w:pPr>
        <w:ind w:left="1629" w:hanging="360"/>
      </w:pPr>
      <w:rPr>
        <w:rFonts w:hint="default"/>
        <w:lang w:val="en-US" w:eastAsia="en-US" w:bidi="ar-SA"/>
      </w:rPr>
    </w:lvl>
    <w:lvl w:ilvl="6" w:tplc="F1C48138">
      <w:numFmt w:val="bullet"/>
      <w:lvlText w:val="•"/>
      <w:lvlJc w:val="left"/>
      <w:pPr>
        <w:ind w:left="1862" w:hanging="360"/>
      </w:pPr>
      <w:rPr>
        <w:rFonts w:hint="default"/>
        <w:lang w:val="en-US" w:eastAsia="en-US" w:bidi="ar-SA"/>
      </w:rPr>
    </w:lvl>
    <w:lvl w:ilvl="7" w:tplc="C48E08D8">
      <w:numFmt w:val="bullet"/>
      <w:lvlText w:val="•"/>
      <w:lvlJc w:val="left"/>
      <w:pPr>
        <w:ind w:left="2096" w:hanging="360"/>
      </w:pPr>
      <w:rPr>
        <w:rFonts w:hint="default"/>
        <w:lang w:val="en-US" w:eastAsia="en-US" w:bidi="ar-SA"/>
      </w:rPr>
    </w:lvl>
    <w:lvl w:ilvl="8" w:tplc="A8F0AB1E">
      <w:numFmt w:val="bullet"/>
      <w:lvlText w:val="•"/>
      <w:lvlJc w:val="left"/>
      <w:pPr>
        <w:ind w:left="2330" w:hanging="360"/>
      </w:pPr>
      <w:rPr>
        <w:rFonts w:hint="default"/>
        <w:lang w:val="en-US" w:eastAsia="en-US" w:bidi="ar-SA"/>
      </w:rPr>
    </w:lvl>
  </w:abstractNum>
  <w:abstractNum w:abstractNumId="32" w15:restartNumberingAfterBreak="0">
    <w:nsid w:val="37B25CAD"/>
    <w:multiLevelType w:val="multilevel"/>
    <w:tmpl w:val="2E1AE9D0"/>
    <w:lvl w:ilvl="0">
      <w:start w:val="4"/>
      <w:numFmt w:val="decimal"/>
      <w:lvlText w:val="%1"/>
      <w:lvlJc w:val="left"/>
      <w:pPr>
        <w:ind w:left="468" w:hanging="468"/>
      </w:pPr>
      <w:rPr>
        <w:rFonts w:hint="default"/>
      </w:rPr>
    </w:lvl>
    <w:lvl w:ilvl="1">
      <w:start w:val="14"/>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B3643BC"/>
    <w:multiLevelType w:val="hybridMultilevel"/>
    <w:tmpl w:val="4D60C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180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E063FD2"/>
    <w:multiLevelType w:val="hybridMultilevel"/>
    <w:tmpl w:val="48321A68"/>
    <w:lvl w:ilvl="0" w:tplc="536CDDC4">
      <w:numFmt w:val="bullet"/>
      <w:lvlText w:val=""/>
      <w:lvlJc w:val="left"/>
      <w:pPr>
        <w:ind w:left="783" w:hanging="567"/>
      </w:pPr>
      <w:rPr>
        <w:rFonts w:ascii="Symbol" w:eastAsia="Symbol" w:hAnsi="Symbol" w:cs="Symbol" w:hint="default"/>
        <w:b w:val="0"/>
        <w:bCs w:val="0"/>
        <w:i w:val="0"/>
        <w:iCs w:val="0"/>
        <w:w w:val="99"/>
        <w:sz w:val="24"/>
        <w:szCs w:val="24"/>
        <w:lang w:val="en-US" w:eastAsia="en-US" w:bidi="ar-SA"/>
      </w:rPr>
    </w:lvl>
    <w:lvl w:ilvl="1" w:tplc="44DE559A">
      <w:numFmt w:val="bullet"/>
      <w:lvlText w:val="•"/>
      <w:lvlJc w:val="left"/>
      <w:pPr>
        <w:ind w:left="1714" w:hanging="567"/>
      </w:pPr>
      <w:rPr>
        <w:rFonts w:hint="default"/>
        <w:lang w:val="en-US" w:eastAsia="en-US" w:bidi="ar-SA"/>
      </w:rPr>
    </w:lvl>
    <w:lvl w:ilvl="2" w:tplc="646035BE">
      <w:numFmt w:val="bullet"/>
      <w:lvlText w:val="•"/>
      <w:lvlJc w:val="left"/>
      <w:pPr>
        <w:ind w:left="2648" w:hanging="567"/>
      </w:pPr>
      <w:rPr>
        <w:rFonts w:hint="default"/>
        <w:lang w:val="en-US" w:eastAsia="en-US" w:bidi="ar-SA"/>
      </w:rPr>
    </w:lvl>
    <w:lvl w:ilvl="3" w:tplc="031A33BE">
      <w:numFmt w:val="bullet"/>
      <w:lvlText w:val="•"/>
      <w:lvlJc w:val="left"/>
      <w:pPr>
        <w:ind w:left="3582" w:hanging="567"/>
      </w:pPr>
      <w:rPr>
        <w:rFonts w:hint="default"/>
        <w:lang w:val="en-US" w:eastAsia="en-US" w:bidi="ar-SA"/>
      </w:rPr>
    </w:lvl>
    <w:lvl w:ilvl="4" w:tplc="5DE234C0">
      <w:numFmt w:val="bullet"/>
      <w:lvlText w:val="•"/>
      <w:lvlJc w:val="left"/>
      <w:pPr>
        <w:ind w:left="4516" w:hanging="567"/>
      </w:pPr>
      <w:rPr>
        <w:rFonts w:hint="default"/>
        <w:lang w:val="en-US" w:eastAsia="en-US" w:bidi="ar-SA"/>
      </w:rPr>
    </w:lvl>
    <w:lvl w:ilvl="5" w:tplc="F0F8F2E6">
      <w:numFmt w:val="bullet"/>
      <w:lvlText w:val="•"/>
      <w:lvlJc w:val="left"/>
      <w:pPr>
        <w:ind w:left="5450" w:hanging="567"/>
      </w:pPr>
      <w:rPr>
        <w:rFonts w:hint="default"/>
        <w:lang w:val="en-US" w:eastAsia="en-US" w:bidi="ar-SA"/>
      </w:rPr>
    </w:lvl>
    <w:lvl w:ilvl="6" w:tplc="18189EBA">
      <w:numFmt w:val="bullet"/>
      <w:lvlText w:val="•"/>
      <w:lvlJc w:val="left"/>
      <w:pPr>
        <w:ind w:left="6384" w:hanging="567"/>
      </w:pPr>
      <w:rPr>
        <w:rFonts w:hint="default"/>
        <w:lang w:val="en-US" w:eastAsia="en-US" w:bidi="ar-SA"/>
      </w:rPr>
    </w:lvl>
    <w:lvl w:ilvl="7" w:tplc="D8ACBF62">
      <w:numFmt w:val="bullet"/>
      <w:lvlText w:val="•"/>
      <w:lvlJc w:val="left"/>
      <w:pPr>
        <w:ind w:left="7318" w:hanging="567"/>
      </w:pPr>
      <w:rPr>
        <w:rFonts w:hint="default"/>
        <w:lang w:val="en-US" w:eastAsia="en-US" w:bidi="ar-SA"/>
      </w:rPr>
    </w:lvl>
    <w:lvl w:ilvl="8" w:tplc="ACF6FD0E">
      <w:numFmt w:val="bullet"/>
      <w:lvlText w:val="•"/>
      <w:lvlJc w:val="left"/>
      <w:pPr>
        <w:ind w:left="8252" w:hanging="567"/>
      </w:pPr>
      <w:rPr>
        <w:rFonts w:hint="default"/>
        <w:lang w:val="en-US" w:eastAsia="en-US" w:bidi="ar-SA"/>
      </w:rPr>
    </w:lvl>
  </w:abstractNum>
  <w:abstractNum w:abstractNumId="35" w15:restartNumberingAfterBreak="0">
    <w:nsid w:val="3E806721"/>
    <w:multiLevelType w:val="hybridMultilevel"/>
    <w:tmpl w:val="5246CDC8"/>
    <w:lvl w:ilvl="0" w:tplc="FFC60822">
      <w:numFmt w:val="bullet"/>
      <w:lvlText w:val=""/>
      <w:lvlJc w:val="left"/>
      <w:pPr>
        <w:ind w:left="467" w:hanging="360"/>
      </w:pPr>
      <w:rPr>
        <w:rFonts w:ascii="Symbol" w:eastAsia="Symbol" w:hAnsi="Symbol" w:cs="Symbol" w:hint="default"/>
        <w:b w:val="0"/>
        <w:bCs w:val="0"/>
        <w:i w:val="0"/>
        <w:iCs w:val="0"/>
        <w:w w:val="99"/>
        <w:sz w:val="20"/>
        <w:szCs w:val="20"/>
        <w:lang w:val="en-US" w:eastAsia="en-US" w:bidi="ar-SA"/>
      </w:rPr>
    </w:lvl>
    <w:lvl w:ilvl="1" w:tplc="6E1A4602">
      <w:numFmt w:val="bullet"/>
      <w:lvlText w:val="•"/>
      <w:lvlJc w:val="left"/>
      <w:pPr>
        <w:ind w:left="845" w:hanging="360"/>
      </w:pPr>
      <w:rPr>
        <w:rFonts w:hint="default"/>
        <w:lang w:val="en-US" w:eastAsia="en-US" w:bidi="ar-SA"/>
      </w:rPr>
    </w:lvl>
    <w:lvl w:ilvl="2" w:tplc="37422F8A">
      <w:numFmt w:val="bullet"/>
      <w:lvlText w:val="•"/>
      <w:lvlJc w:val="left"/>
      <w:pPr>
        <w:ind w:left="1230" w:hanging="360"/>
      </w:pPr>
      <w:rPr>
        <w:rFonts w:hint="default"/>
        <w:lang w:val="en-US" w:eastAsia="en-US" w:bidi="ar-SA"/>
      </w:rPr>
    </w:lvl>
    <w:lvl w:ilvl="3" w:tplc="2A9E5646">
      <w:numFmt w:val="bullet"/>
      <w:lvlText w:val="•"/>
      <w:lvlJc w:val="left"/>
      <w:pPr>
        <w:ind w:left="1615" w:hanging="360"/>
      </w:pPr>
      <w:rPr>
        <w:rFonts w:hint="default"/>
        <w:lang w:val="en-US" w:eastAsia="en-US" w:bidi="ar-SA"/>
      </w:rPr>
    </w:lvl>
    <w:lvl w:ilvl="4" w:tplc="3626B084">
      <w:numFmt w:val="bullet"/>
      <w:lvlText w:val="•"/>
      <w:lvlJc w:val="left"/>
      <w:pPr>
        <w:ind w:left="2000" w:hanging="360"/>
      </w:pPr>
      <w:rPr>
        <w:rFonts w:hint="default"/>
        <w:lang w:val="en-US" w:eastAsia="en-US" w:bidi="ar-SA"/>
      </w:rPr>
    </w:lvl>
    <w:lvl w:ilvl="5" w:tplc="4CFCBDD6">
      <w:numFmt w:val="bullet"/>
      <w:lvlText w:val="•"/>
      <w:lvlJc w:val="left"/>
      <w:pPr>
        <w:ind w:left="2385" w:hanging="360"/>
      </w:pPr>
      <w:rPr>
        <w:rFonts w:hint="default"/>
        <w:lang w:val="en-US" w:eastAsia="en-US" w:bidi="ar-SA"/>
      </w:rPr>
    </w:lvl>
    <w:lvl w:ilvl="6" w:tplc="3518575C">
      <w:numFmt w:val="bullet"/>
      <w:lvlText w:val="•"/>
      <w:lvlJc w:val="left"/>
      <w:pPr>
        <w:ind w:left="2770" w:hanging="360"/>
      </w:pPr>
      <w:rPr>
        <w:rFonts w:hint="default"/>
        <w:lang w:val="en-US" w:eastAsia="en-US" w:bidi="ar-SA"/>
      </w:rPr>
    </w:lvl>
    <w:lvl w:ilvl="7" w:tplc="F738D8E4">
      <w:numFmt w:val="bullet"/>
      <w:lvlText w:val="•"/>
      <w:lvlJc w:val="left"/>
      <w:pPr>
        <w:ind w:left="3155" w:hanging="360"/>
      </w:pPr>
      <w:rPr>
        <w:rFonts w:hint="default"/>
        <w:lang w:val="en-US" w:eastAsia="en-US" w:bidi="ar-SA"/>
      </w:rPr>
    </w:lvl>
    <w:lvl w:ilvl="8" w:tplc="2374975E">
      <w:numFmt w:val="bullet"/>
      <w:lvlText w:val="•"/>
      <w:lvlJc w:val="left"/>
      <w:pPr>
        <w:ind w:left="3540" w:hanging="360"/>
      </w:pPr>
      <w:rPr>
        <w:rFonts w:hint="default"/>
        <w:lang w:val="en-US" w:eastAsia="en-US" w:bidi="ar-SA"/>
      </w:rPr>
    </w:lvl>
  </w:abstractNum>
  <w:abstractNum w:abstractNumId="36" w15:restartNumberingAfterBreak="0">
    <w:nsid w:val="400F5063"/>
    <w:multiLevelType w:val="hybridMultilevel"/>
    <w:tmpl w:val="3E4C5B4C"/>
    <w:lvl w:ilvl="0" w:tplc="DDFCBF2A">
      <w:start w:val="1"/>
      <w:numFmt w:val="lowerLetter"/>
      <w:lvlText w:val="%1"/>
      <w:lvlJc w:val="left"/>
      <w:pPr>
        <w:ind w:left="783" w:hanging="567"/>
      </w:pPr>
      <w:rPr>
        <w:rFonts w:ascii="Arial" w:eastAsia="Arial" w:hAnsi="Arial" w:cs="Arial" w:hint="default"/>
        <w:b w:val="0"/>
        <w:bCs w:val="0"/>
        <w:i w:val="0"/>
        <w:iCs w:val="0"/>
        <w:w w:val="99"/>
        <w:sz w:val="24"/>
        <w:szCs w:val="24"/>
        <w:lang w:val="en-US" w:eastAsia="en-US" w:bidi="ar-SA"/>
      </w:rPr>
    </w:lvl>
    <w:lvl w:ilvl="1" w:tplc="1DE0793A">
      <w:numFmt w:val="bullet"/>
      <w:lvlText w:val="•"/>
      <w:lvlJc w:val="left"/>
      <w:pPr>
        <w:ind w:left="1714" w:hanging="567"/>
      </w:pPr>
      <w:rPr>
        <w:rFonts w:hint="default"/>
        <w:lang w:val="en-US" w:eastAsia="en-US" w:bidi="ar-SA"/>
      </w:rPr>
    </w:lvl>
    <w:lvl w:ilvl="2" w:tplc="22A465BC">
      <w:numFmt w:val="bullet"/>
      <w:lvlText w:val="•"/>
      <w:lvlJc w:val="left"/>
      <w:pPr>
        <w:ind w:left="2648" w:hanging="567"/>
      </w:pPr>
      <w:rPr>
        <w:rFonts w:hint="default"/>
        <w:lang w:val="en-US" w:eastAsia="en-US" w:bidi="ar-SA"/>
      </w:rPr>
    </w:lvl>
    <w:lvl w:ilvl="3" w:tplc="320446EE">
      <w:numFmt w:val="bullet"/>
      <w:lvlText w:val="•"/>
      <w:lvlJc w:val="left"/>
      <w:pPr>
        <w:ind w:left="3582" w:hanging="567"/>
      </w:pPr>
      <w:rPr>
        <w:rFonts w:hint="default"/>
        <w:lang w:val="en-US" w:eastAsia="en-US" w:bidi="ar-SA"/>
      </w:rPr>
    </w:lvl>
    <w:lvl w:ilvl="4" w:tplc="AA5AE15E">
      <w:numFmt w:val="bullet"/>
      <w:lvlText w:val="•"/>
      <w:lvlJc w:val="left"/>
      <w:pPr>
        <w:ind w:left="4516" w:hanging="567"/>
      </w:pPr>
      <w:rPr>
        <w:rFonts w:hint="default"/>
        <w:lang w:val="en-US" w:eastAsia="en-US" w:bidi="ar-SA"/>
      </w:rPr>
    </w:lvl>
    <w:lvl w:ilvl="5" w:tplc="8BC6CC06">
      <w:numFmt w:val="bullet"/>
      <w:lvlText w:val="•"/>
      <w:lvlJc w:val="left"/>
      <w:pPr>
        <w:ind w:left="5450" w:hanging="567"/>
      </w:pPr>
      <w:rPr>
        <w:rFonts w:hint="default"/>
        <w:lang w:val="en-US" w:eastAsia="en-US" w:bidi="ar-SA"/>
      </w:rPr>
    </w:lvl>
    <w:lvl w:ilvl="6" w:tplc="8530FBCE">
      <w:numFmt w:val="bullet"/>
      <w:lvlText w:val="•"/>
      <w:lvlJc w:val="left"/>
      <w:pPr>
        <w:ind w:left="6384" w:hanging="567"/>
      </w:pPr>
      <w:rPr>
        <w:rFonts w:hint="default"/>
        <w:lang w:val="en-US" w:eastAsia="en-US" w:bidi="ar-SA"/>
      </w:rPr>
    </w:lvl>
    <w:lvl w:ilvl="7" w:tplc="B90EF03C">
      <w:numFmt w:val="bullet"/>
      <w:lvlText w:val="•"/>
      <w:lvlJc w:val="left"/>
      <w:pPr>
        <w:ind w:left="7318" w:hanging="567"/>
      </w:pPr>
      <w:rPr>
        <w:rFonts w:hint="default"/>
        <w:lang w:val="en-US" w:eastAsia="en-US" w:bidi="ar-SA"/>
      </w:rPr>
    </w:lvl>
    <w:lvl w:ilvl="8" w:tplc="E35A8830">
      <w:numFmt w:val="bullet"/>
      <w:lvlText w:val="•"/>
      <w:lvlJc w:val="left"/>
      <w:pPr>
        <w:ind w:left="8252" w:hanging="567"/>
      </w:pPr>
      <w:rPr>
        <w:rFonts w:hint="default"/>
        <w:lang w:val="en-US" w:eastAsia="en-US" w:bidi="ar-SA"/>
      </w:rPr>
    </w:lvl>
  </w:abstractNum>
  <w:abstractNum w:abstractNumId="37" w15:restartNumberingAfterBreak="0">
    <w:nsid w:val="4393133E"/>
    <w:multiLevelType w:val="hybridMultilevel"/>
    <w:tmpl w:val="765C2F1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3">
      <w:start w:val="1"/>
      <w:numFmt w:val="bullet"/>
      <w:lvlText w:val="o"/>
      <w:lvlJc w:val="left"/>
      <w:pPr>
        <w:ind w:left="1080" w:hanging="360"/>
      </w:pPr>
      <w:rPr>
        <w:rFonts w:ascii="Courier New" w:hAnsi="Courier New" w:cs="Courier New"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8" w15:restartNumberingAfterBreak="0">
    <w:nsid w:val="44A10FB1"/>
    <w:multiLevelType w:val="multilevel"/>
    <w:tmpl w:val="6BC8426A"/>
    <w:lvl w:ilvl="0">
      <w:start w:val="4"/>
      <w:numFmt w:val="decimal"/>
      <w:lvlText w:val="%1"/>
      <w:lvlJc w:val="left"/>
      <w:pPr>
        <w:ind w:left="465" w:hanging="465"/>
      </w:pPr>
      <w:rPr>
        <w:rFonts w:hint="default"/>
      </w:rPr>
    </w:lvl>
    <w:lvl w:ilvl="1">
      <w:start w:val="1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6D93858"/>
    <w:multiLevelType w:val="hybridMultilevel"/>
    <w:tmpl w:val="8D601A0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49A15C27"/>
    <w:multiLevelType w:val="hybridMultilevel"/>
    <w:tmpl w:val="D312DFE0"/>
    <w:lvl w:ilvl="0" w:tplc="1B46B81A">
      <w:start w:val="1"/>
      <w:numFmt w:val="lowerLetter"/>
      <w:lvlText w:val="%1."/>
      <w:lvlJc w:val="left"/>
      <w:pPr>
        <w:ind w:left="595" w:hanging="360"/>
      </w:pPr>
      <w:rPr>
        <w:rFonts w:ascii="Arial" w:hAnsi="Arial" w:cs="Arial" w:hint="default"/>
        <w:b w:val="0"/>
        <w:bCs w:val="0"/>
        <w:i w:val="0"/>
        <w:iCs w:val="0"/>
        <w:w w:val="99"/>
        <w:sz w:val="24"/>
        <w:szCs w:val="24"/>
        <w:lang w:val="en-US" w:eastAsia="en-US" w:bidi="ar-SA"/>
      </w:rPr>
    </w:lvl>
    <w:lvl w:ilvl="1" w:tplc="445E5A8C">
      <w:numFmt w:val="bullet"/>
      <w:lvlText w:val="•"/>
      <w:lvlJc w:val="left"/>
      <w:pPr>
        <w:ind w:left="1582" w:hanging="360"/>
      </w:pPr>
      <w:rPr>
        <w:rFonts w:hint="default"/>
        <w:lang w:val="en-US" w:eastAsia="en-US" w:bidi="ar-SA"/>
      </w:rPr>
    </w:lvl>
    <w:lvl w:ilvl="2" w:tplc="04488BFE">
      <w:numFmt w:val="bullet"/>
      <w:lvlText w:val="•"/>
      <w:lvlJc w:val="left"/>
      <w:pPr>
        <w:ind w:left="2564" w:hanging="360"/>
      </w:pPr>
      <w:rPr>
        <w:rFonts w:hint="default"/>
        <w:lang w:val="en-US" w:eastAsia="en-US" w:bidi="ar-SA"/>
      </w:rPr>
    </w:lvl>
    <w:lvl w:ilvl="3" w:tplc="05587848">
      <w:numFmt w:val="bullet"/>
      <w:lvlText w:val="•"/>
      <w:lvlJc w:val="left"/>
      <w:pPr>
        <w:ind w:left="3546" w:hanging="360"/>
      </w:pPr>
      <w:rPr>
        <w:rFonts w:hint="default"/>
        <w:lang w:val="en-US" w:eastAsia="en-US" w:bidi="ar-SA"/>
      </w:rPr>
    </w:lvl>
    <w:lvl w:ilvl="4" w:tplc="CAF81F56">
      <w:numFmt w:val="bullet"/>
      <w:lvlText w:val="•"/>
      <w:lvlJc w:val="left"/>
      <w:pPr>
        <w:ind w:left="4528" w:hanging="360"/>
      </w:pPr>
      <w:rPr>
        <w:rFonts w:hint="default"/>
        <w:lang w:val="en-US" w:eastAsia="en-US" w:bidi="ar-SA"/>
      </w:rPr>
    </w:lvl>
    <w:lvl w:ilvl="5" w:tplc="A3100910">
      <w:numFmt w:val="bullet"/>
      <w:lvlText w:val="•"/>
      <w:lvlJc w:val="left"/>
      <w:pPr>
        <w:ind w:left="5510" w:hanging="360"/>
      </w:pPr>
      <w:rPr>
        <w:rFonts w:hint="default"/>
        <w:lang w:val="en-US" w:eastAsia="en-US" w:bidi="ar-SA"/>
      </w:rPr>
    </w:lvl>
    <w:lvl w:ilvl="6" w:tplc="F8B290B0">
      <w:numFmt w:val="bullet"/>
      <w:lvlText w:val="•"/>
      <w:lvlJc w:val="left"/>
      <w:pPr>
        <w:ind w:left="6492" w:hanging="360"/>
      </w:pPr>
      <w:rPr>
        <w:rFonts w:hint="default"/>
        <w:lang w:val="en-US" w:eastAsia="en-US" w:bidi="ar-SA"/>
      </w:rPr>
    </w:lvl>
    <w:lvl w:ilvl="7" w:tplc="1AA0F514">
      <w:numFmt w:val="bullet"/>
      <w:lvlText w:val="•"/>
      <w:lvlJc w:val="left"/>
      <w:pPr>
        <w:ind w:left="7474" w:hanging="360"/>
      </w:pPr>
      <w:rPr>
        <w:rFonts w:hint="default"/>
        <w:lang w:val="en-US" w:eastAsia="en-US" w:bidi="ar-SA"/>
      </w:rPr>
    </w:lvl>
    <w:lvl w:ilvl="8" w:tplc="88CC8C82">
      <w:numFmt w:val="bullet"/>
      <w:lvlText w:val="•"/>
      <w:lvlJc w:val="left"/>
      <w:pPr>
        <w:ind w:left="8456" w:hanging="360"/>
      </w:pPr>
      <w:rPr>
        <w:rFonts w:hint="default"/>
        <w:lang w:val="en-US" w:eastAsia="en-US" w:bidi="ar-SA"/>
      </w:rPr>
    </w:lvl>
  </w:abstractNum>
  <w:abstractNum w:abstractNumId="41" w15:restartNumberingAfterBreak="0">
    <w:nsid w:val="4CF5268E"/>
    <w:multiLevelType w:val="hybridMultilevel"/>
    <w:tmpl w:val="4E8EED9A"/>
    <w:lvl w:ilvl="0" w:tplc="08090001">
      <w:start w:val="1"/>
      <w:numFmt w:val="bullet"/>
      <w:lvlText w:val=""/>
      <w:lvlJc w:val="left"/>
      <w:pPr>
        <w:ind w:left="9360" w:hanging="360"/>
      </w:pPr>
      <w:rPr>
        <w:rFonts w:ascii="Symbol" w:hAnsi="Symbol" w:hint="default"/>
      </w:rPr>
    </w:lvl>
    <w:lvl w:ilvl="1" w:tplc="08090003" w:tentative="1">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3">
      <w:start w:val="1"/>
      <w:numFmt w:val="bullet"/>
      <w:lvlText w:val="o"/>
      <w:lvlJc w:val="left"/>
      <w:pPr>
        <w:ind w:left="1080" w:hanging="360"/>
      </w:pPr>
      <w:rPr>
        <w:rFonts w:ascii="Courier New" w:hAnsi="Courier New" w:cs="Courier New"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42" w15:restartNumberingAfterBreak="0">
    <w:nsid w:val="4D0328B4"/>
    <w:multiLevelType w:val="hybridMultilevel"/>
    <w:tmpl w:val="7A9E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E0E3B5F"/>
    <w:multiLevelType w:val="hybridMultilevel"/>
    <w:tmpl w:val="D00E551E"/>
    <w:lvl w:ilvl="0" w:tplc="B178B5F8">
      <w:start w:val="1"/>
      <w:numFmt w:val="decimal"/>
      <w:lvlText w:val="%1"/>
      <w:lvlJc w:val="left"/>
      <w:pPr>
        <w:ind w:left="783" w:hanging="567"/>
      </w:pPr>
      <w:rPr>
        <w:rFonts w:ascii="Arial" w:eastAsia="Arial" w:hAnsi="Arial" w:cs="Arial" w:hint="default"/>
        <w:b w:val="0"/>
        <w:bCs w:val="0"/>
        <w:i/>
        <w:iCs/>
        <w:w w:val="99"/>
        <w:sz w:val="24"/>
        <w:szCs w:val="24"/>
        <w:lang w:val="en-US" w:eastAsia="en-US" w:bidi="ar-SA"/>
      </w:rPr>
    </w:lvl>
    <w:lvl w:ilvl="1" w:tplc="95CAE536">
      <w:numFmt w:val="bullet"/>
      <w:lvlText w:val=""/>
      <w:lvlJc w:val="left"/>
      <w:pPr>
        <w:ind w:left="1349" w:hanging="567"/>
      </w:pPr>
      <w:rPr>
        <w:rFonts w:ascii="Symbol" w:eastAsia="Symbol" w:hAnsi="Symbol" w:cs="Symbol" w:hint="default"/>
        <w:b w:val="0"/>
        <w:bCs w:val="0"/>
        <w:i w:val="0"/>
        <w:iCs w:val="0"/>
        <w:w w:val="99"/>
        <w:sz w:val="24"/>
        <w:szCs w:val="24"/>
        <w:lang w:val="en-US" w:eastAsia="en-US" w:bidi="ar-SA"/>
      </w:rPr>
    </w:lvl>
    <w:lvl w:ilvl="2" w:tplc="02E0A5E0">
      <w:numFmt w:val="bullet"/>
      <w:lvlText w:val="•"/>
      <w:lvlJc w:val="left"/>
      <w:pPr>
        <w:ind w:left="2315" w:hanging="567"/>
      </w:pPr>
      <w:rPr>
        <w:rFonts w:hint="default"/>
        <w:lang w:val="en-US" w:eastAsia="en-US" w:bidi="ar-SA"/>
      </w:rPr>
    </w:lvl>
    <w:lvl w:ilvl="3" w:tplc="0D700788">
      <w:numFmt w:val="bullet"/>
      <w:lvlText w:val="•"/>
      <w:lvlJc w:val="left"/>
      <w:pPr>
        <w:ind w:left="3291" w:hanging="567"/>
      </w:pPr>
      <w:rPr>
        <w:rFonts w:hint="default"/>
        <w:lang w:val="en-US" w:eastAsia="en-US" w:bidi="ar-SA"/>
      </w:rPr>
    </w:lvl>
    <w:lvl w:ilvl="4" w:tplc="258E233E">
      <w:numFmt w:val="bullet"/>
      <w:lvlText w:val="•"/>
      <w:lvlJc w:val="left"/>
      <w:pPr>
        <w:ind w:left="4266" w:hanging="567"/>
      </w:pPr>
      <w:rPr>
        <w:rFonts w:hint="default"/>
        <w:lang w:val="en-US" w:eastAsia="en-US" w:bidi="ar-SA"/>
      </w:rPr>
    </w:lvl>
    <w:lvl w:ilvl="5" w:tplc="746A6AA0">
      <w:numFmt w:val="bullet"/>
      <w:lvlText w:val="•"/>
      <w:lvlJc w:val="left"/>
      <w:pPr>
        <w:ind w:left="5242" w:hanging="567"/>
      </w:pPr>
      <w:rPr>
        <w:rFonts w:hint="default"/>
        <w:lang w:val="en-US" w:eastAsia="en-US" w:bidi="ar-SA"/>
      </w:rPr>
    </w:lvl>
    <w:lvl w:ilvl="6" w:tplc="F40C37D0">
      <w:numFmt w:val="bullet"/>
      <w:lvlText w:val="•"/>
      <w:lvlJc w:val="left"/>
      <w:pPr>
        <w:ind w:left="6217" w:hanging="567"/>
      </w:pPr>
      <w:rPr>
        <w:rFonts w:hint="default"/>
        <w:lang w:val="en-US" w:eastAsia="en-US" w:bidi="ar-SA"/>
      </w:rPr>
    </w:lvl>
    <w:lvl w:ilvl="7" w:tplc="9C88760C">
      <w:numFmt w:val="bullet"/>
      <w:lvlText w:val="•"/>
      <w:lvlJc w:val="left"/>
      <w:pPr>
        <w:ind w:left="7193" w:hanging="567"/>
      </w:pPr>
      <w:rPr>
        <w:rFonts w:hint="default"/>
        <w:lang w:val="en-US" w:eastAsia="en-US" w:bidi="ar-SA"/>
      </w:rPr>
    </w:lvl>
    <w:lvl w:ilvl="8" w:tplc="2A6E22DE">
      <w:numFmt w:val="bullet"/>
      <w:lvlText w:val="•"/>
      <w:lvlJc w:val="left"/>
      <w:pPr>
        <w:ind w:left="8168" w:hanging="567"/>
      </w:pPr>
      <w:rPr>
        <w:rFonts w:hint="default"/>
        <w:lang w:val="en-US" w:eastAsia="en-US" w:bidi="ar-SA"/>
      </w:rPr>
    </w:lvl>
  </w:abstractNum>
  <w:abstractNum w:abstractNumId="44" w15:restartNumberingAfterBreak="0">
    <w:nsid w:val="4E2F2D82"/>
    <w:multiLevelType w:val="multilevel"/>
    <w:tmpl w:val="0DEA2798"/>
    <w:lvl w:ilvl="0">
      <w:start w:val="3"/>
      <w:numFmt w:val="decimal"/>
      <w:lvlText w:val="%1"/>
      <w:lvlJc w:val="left"/>
      <w:pPr>
        <w:ind w:left="468" w:hanging="468"/>
      </w:pPr>
      <w:rPr>
        <w:rFonts w:hint="default"/>
      </w:rPr>
    </w:lvl>
    <w:lvl w:ilvl="1">
      <w:start w:val="15"/>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07B5634"/>
    <w:multiLevelType w:val="hybridMultilevel"/>
    <w:tmpl w:val="A81CC0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5197473"/>
    <w:multiLevelType w:val="hybridMultilevel"/>
    <w:tmpl w:val="CA3874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D41785"/>
    <w:multiLevelType w:val="hybridMultilevel"/>
    <w:tmpl w:val="F4646180"/>
    <w:lvl w:ilvl="0" w:tplc="C7C444F4">
      <w:start w:val="1"/>
      <w:numFmt w:val="decimal"/>
      <w:lvlText w:val="%1."/>
      <w:lvlJc w:val="left"/>
      <w:pPr>
        <w:ind w:left="1295" w:hanging="1081"/>
      </w:pPr>
      <w:rPr>
        <w:rFonts w:ascii="Arial" w:eastAsia="Arial" w:hAnsi="Arial" w:cs="Arial" w:hint="default"/>
        <w:b w:val="0"/>
        <w:bCs w:val="0"/>
        <w:i w:val="0"/>
        <w:iCs w:val="0"/>
        <w:spacing w:val="0"/>
        <w:w w:val="99"/>
        <w:sz w:val="24"/>
        <w:szCs w:val="24"/>
        <w:lang w:val="en-US" w:eastAsia="en-US" w:bidi="ar-SA"/>
      </w:rPr>
    </w:lvl>
    <w:lvl w:ilvl="1" w:tplc="967A520E">
      <w:numFmt w:val="bullet"/>
      <w:lvlText w:val="•"/>
      <w:lvlJc w:val="left"/>
      <w:pPr>
        <w:ind w:left="2182" w:hanging="1081"/>
      </w:pPr>
      <w:rPr>
        <w:rFonts w:hint="default"/>
        <w:lang w:val="en-US" w:eastAsia="en-US" w:bidi="ar-SA"/>
      </w:rPr>
    </w:lvl>
    <w:lvl w:ilvl="2" w:tplc="4B4AC3AE">
      <w:numFmt w:val="bullet"/>
      <w:lvlText w:val="•"/>
      <w:lvlJc w:val="left"/>
      <w:pPr>
        <w:ind w:left="3064" w:hanging="1081"/>
      </w:pPr>
      <w:rPr>
        <w:rFonts w:hint="default"/>
        <w:lang w:val="en-US" w:eastAsia="en-US" w:bidi="ar-SA"/>
      </w:rPr>
    </w:lvl>
    <w:lvl w:ilvl="3" w:tplc="975E6F48">
      <w:numFmt w:val="bullet"/>
      <w:lvlText w:val="•"/>
      <w:lvlJc w:val="left"/>
      <w:pPr>
        <w:ind w:left="3946" w:hanging="1081"/>
      </w:pPr>
      <w:rPr>
        <w:rFonts w:hint="default"/>
        <w:lang w:val="en-US" w:eastAsia="en-US" w:bidi="ar-SA"/>
      </w:rPr>
    </w:lvl>
    <w:lvl w:ilvl="4" w:tplc="B6F8D01E">
      <w:numFmt w:val="bullet"/>
      <w:lvlText w:val="•"/>
      <w:lvlJc w:val="left"/>
      <w:pPr>
        <w:ind w:left="4828" w:hanging="1081"/>
      </w:pPr>
      <w:rPr>
        <w:rFonts w:hint="default"/>
        <w:lang w:val="en-US" w:eastAsia="en-US" w:bidi="ar-SA"/>
      </w:rPr>
    </w:lvl>
    <w:lvl w:ilvl="5" w:tplc="AFC25270">
      <w:numFmt w:val="bullet"/>
      <w:lvlText w:val="•"/>
      <w:lvlJc w:val="left"/>
      <w:pPr>
        <w:ind w:left="5710" w:hanging="1081"/>
      </w:pPr>
      <w:rPr>
        <w:rFonts w:hint="default"/>
        <w:lang w:val="en-US" w:eastAsia="en-US" w:bidi="ar-SA"/>
      </w:rPr>
    </w:lvl>
    <w:lvl w:ilvl="6" w:tplc="EC4E0D8A">
      <w:numFmt w:val="bullet"/>
      <w:lvlText w:val="•"/>
      <w:lvlJc w:val="left"/>
      <w:pPr>
        <w:ind w:left="6592" w:hanging="1081"/>
      </w:pPr>
      <w:rPr>
        <w:rFonts w:hint="default"/>
        <w:lang w:val="en-US" w:eastAsia="en-US" w:bidi="ar-SA"/>
      </w:rPr>
    </w:lvl>
    <w:lvl w:ilvl="7" w:tplc="DCD0A4FE">
      <w:numFmt w:val="bullet"/>
      <w:lvlText w:val="•"/>
      <w:lvlJc w:val="left"/>
      <w:pPr>
        <w:ind w:left="7474" w:hanging="1081"/>
      </w:pPr>
      <w:rPr>
        <w:rFonts w:hint="default"/>
        <w:lang w:val="en-US" w:eastAsia="en-US" w:bidi="ar-SA"/>
      </w:rPr>
    </w:lvl>
    <w:lvl w:ilvl="8" w:tplc="26F86E9E">
      <w:numFmt w:val="bullet"/>
      <w:lvlText w:val="•"/>
      <w:lvlJc w:val="left"/>
      <w:pPr>
        <w:ind w:left="8356" w:hanging="1081"/>
      </w:pPr>
      <w:rPr>
        <w:rFonts w:hint="default"/>
        <w:lang w:val="en-US" w:eastAsia="en-US" w:bidi="ar-SA"/>
      </w:rPr>
    </w:lvl>
  </w:abstractNum>
  <w:abstractNum w:abstractNumId="48" w15:restartNumberingAfterBreak="0">
    <w:nsid w:val="5B73233D"/>
    <w:multiLevelType w:val="hybridMultilevel"/>
    <w:tmpl w:val="C0E45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108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CC65838"/>
    <w:multiLevelType w:val="hybridMultilevel"/>
    <w:tmpl w:val="FB36EE8E"/>
    <w:lvl w:ilvl="0" w:tplc="08090001">
      <w:start w:val="1"/>
      <w:numFmt w:val="bullet"/>
      <w:lvlText w:val=""/>
      <w:lvlJc w:val="left"/>
      <w:pPr>
        <w:ind w:left="5040" w:hanging="360"/>
      </w:pPr>
      <w:rPr>
        <w:rFonts w:ascii="Symbol" w:hAnsi="Symbol" w:hint="default"/>
      </w:rPr>
    </w:lvl>
    <w:lvl w:ilvl="1" w:tplc="08090003" w:tentative="1">
      <w:start w:val="1"/>
      <w:numFmt w:val="bullet"/>
      <w:lvlText w:val="o"/>
      <w:lvlJc w:val="left"/>
      <w:pPr>
        <w:ind w:left="5760" w:hanging="360"/>
      </w:pPr>
      <w:rPr>
        <w:rFonts w:ascii="Courier New" w:hAnsi="Courier New" w:cs="Courier New" w:hint="default"/>
      </w:rPr>
    </w:lvl>
    <w:lvl w:ilvl="2" w:tplc="08090005" w:tentative="1">
      <w:start w:val="1"/>
      <w:numFmt w:val="bullet"/>
      <w:lvlText w:val=""/>
      <w:lvlJc w:val="left"/>
      <w:pPr>
        <w:ind w:left="6480" w:hanging="360"/>
      </w:pPr>
      <w:rPr>
        <w:rFonts w:ascii="Wingdings" w:hAnsi="Wingdings" w:hint="default"/>
      </w:rPr>
    </w:lvl>
    <w:lvl w:ilvl="3" w:tplc="08090003">
      <w:start w:val="1"/>
      <w:numFmt w:val="bullet"/>
      <w:lvlText w:val="o"/>
      <w:lvlJc w:val="left"/>
      <w:pPr>
        <w:ind w:left="1080" w:hanging="360"/>
      </w:pPr>
      <w:rPr>
        <w:rFonts w:ascii="Courier New" w:hAnsi="Courier New" w:cs="Courier New" w:hint="default"/>
      </w:rPr>
    </w:lvl>
    <w:lvl w:ilvl="4" w:tplc="08090003" w:tentative="1">
      <w:start w:val="1"/>
      <w:numFmt w:val="bullet"/>
      <w:lvlText w:val="o"/>
      <w:lvlJc w:val="left"/>
      <w:pPr>
        <w:ind w:left="7920" w:hanging="360"/>
      </w:pPr>
      <w:rPr>
        <w:rFonts w:ascii="Courier New" w:hAnsi="Courier New" w:cs="Courier New" w:hint="default"/>
      </w:rPr>
    </w:lvl>
    <w:lvl w:ilvl="5" w:tplc="08090005" w:tentative="1">
      <w:start w:val="1"/>
      <w:numFmt w:val="bullet"/>
      <w:lvlText w:val=""/>
      <w:lvlJc w:val="left"/>
      <w:pPr>
        <w:ind w:left="8640" w:hanging="360"/>
      </w:pPr>
      <w:rPr>
        <w:rFonts w:ascii="Wingdings" w:hAnsi="Wingdings" w:hint="default"/>
      </w:rPr>
    </w:lvl>
    <w:lvl w:ilvl="6" w:tplc="08090001" w:tentative="1">
      <w:start w:val="1"/>
      <w:numFmt w:val="bullet"/>
      <w:lvlText w:val=""/>
      <w:lvlJc w:val="left"/>
      <w:pPr>
        <w:ind w:left="9360" w:hanging="360"/>
      </w:pPr>
      <w:rPr>
        <w:rFonts w:ascii="Symbol" w:hAnsi="Symbol" w:hint="default"/>
      </w:rPr>
    </w:lvl>
    <w:lvl w:ilvl="7" w:tplc="08090003" w:tentative="1">
      <w:start w:val="1"/>
      <w:numFmt w:val="bullet"/>
      <w:lvlText w:val="o"/>
      <w:lvlJc w:val="left"/>
      <w:pPr>
        <w:ind w:left="10080" w:hanging="360"/>
      </w:pPr>
      <w:rPr>
        <w:rFonts w:ascii="Courier New" w:hAnsi="Courier New" w:cs="Courier New" w:hint="default"/>
      </w:rPr>
    </w:lvl>
    <w:lvl w:ilvl="8" w:tplc="08090005" w:tentative="1">
      <w:start w:val="1"/>
      <w:numFmt w:val="bullet"/>
      <w:lvlText w:val=""/>
      <w:lvlJc w:val="left"/>
      <w:pPr>
        <w:ind w:left="10800" w:hanging="360"/>
      </w:pPr>
      <w:rPr>
        <w:rFonts w:ascii="Wingdings" w:hAnsi="Wingdings" w:hint="default"/>
      </w:rPr>
    </w:lvl>
  </w:abstractNum>
  <w:abstractNum w:abstractNumId="50" w15:restartNumberingAfterBreak="0">
    <w:nsid w:val="5D4A21FE"/>
    <w:multiLevelType w:val="hybridMultilevel"/>
    <w:tmpl w:val="9CE6B370"/>
    <w:lvl w:ilvl="0" w:tplc="52CCDE54">
      <w:start w:val="1"/>
      <w:numFmt w:val="decimal"/>
      <w:lvlText w:val="%1"/>
      <w:lvlJc w:val="left"/>
      <w:pPr>
        <w:ind w:left="783" w:hanging="567"/>
      </w:pPr>
      <w:rPr>
        <w:rFonts w:ascii="Arial" w:eastAsia="Arial" w:hAnsi="Arial" w:cs="Arial" w:hint="default"/>
        <w:b w:val="0"/>
        <w:bCs w:val="0"/>
        <w:i w:val="0"/>
        <w:iCs w:val="0"/>
        <w:w w:val="99"/>
        <w:sz w:val="24"/>
        <w:szCs w:val="24"/>
        <w:lang w:val="en-US" w:eastAsia="en-US" w:bidi="ar-SA"/>
      </w:rPr>
    </w:lvl>
    <w:lvl w:ilvl="1" w:tplc="F0661B66">
      <w:numFmt w:val="bullet"/>
      <w:lvlText w:val="•"/>
      <w:lvlJc w:val="left"/>
      <w:pPr>
        <w:ind w:left="1714" w:hanging="567"/>
      </w:pPr>
      <w:rPr>
        <w:rFonts w:hint="default"/>
        <w:lang w:val="en-US" w:eastAsia="en-US" w:bidi="ar-SA"/>
      </w:rPr>
    </w:lvl>
    <w:lvl w:ilvl="2" w:tplc="638C7220">
      <w:numFmt w:val="bullet"/>
      <w:lvlText w:val="•"/>
      <w:lvlJc w:val="left"/>
      <w:pPr>
        <w:ind w:left="2648" w:hanging="567"/>
      </w:pPr>
      <w:rPr>
        <w:rFonts w:hint="default"/>
        <w:lang w:val="en-US" w:eastAsia="en-US" w:bidi="ar-SA"/>
      </w:rPr>
    </w:lvl>
    <w:lvl w:ilvl="3" w:tplc="C56C5DA2">
      <w:numFmt w:val="bullet"/>
      <w:lvlText w:val="•"/>
      <w:lvlJc w:val="left"/>
      <w:pPr>
        <w:ind w:left="3582" w:hanging="567"/>
      </w:pPr>
      <w:rPr>
        <w:rFonts w:hint="default"/>
        <w:lang w:val="en-US" w:eastAsia="en-US" w:bidi="ar-SA"/>
      </w:rPr>
    </w:lvl>
    <w:lvl w:ilvl="4" w:tplc="89FC2602">
      <w:numFmt w:val="bullet"/>
      <w:lvlText w:val="•"/>
      <w:lvlJc w:val="left"/>
      <w:pPr>
        <w:ind w:left="4516" w:hanging="567"/>
      </w:pPr>
      <w:rPr>
        <w:rFonts w:hint="default"/>
        <w:lang w:val="en-US" w:eastAsia="en-US" w:bidi="ar-SA"/>
      </w:rPr>
    </w:lvl>
    <w:lvl w:ilvl="5" w:tplc="8FC4F400">
      <w:numFmt w:val="bullet"/>
      <w:lvlText w:val="•"/>
      <w:lvlJc w:val="left"/>
      <w:pPr>
        <w:ind w:left="5450" w:hanging="567"/>
      </w:pPr>
      <w:rPr>
        <w:rFonts w:hint="default"/>
        <w:lang w:val="en-US" w:eastAsia="en-US" w:bidi="ar-SA"/>
      </w:rPr>
    </w:lvl>
    <w:lvl w:ilvl="6" w:tplc="65DE51FA">
      <w:numFmt w:val="bullet"/>
      <w:lvlText w:val="•"/>
      <w:lvlJc w:val="left"/>
      <w:pPr>
        <w:ind w:left="6384" w:hanging="567"/>
      </w:pPr>
      <w:rPr>
        <w:rFonts w:hint="default"/>
        <w:lang w:val="en-US" w:eastAsia="en-US" w:bidi="ar-SA"/>
      </w:rPr>
    </w:lvl>
    <w:lvl w:ilvl="7" w:tplc="4F64149A">
      <w:numFmt w:val="bullet"/>
      <w:lvlText w:val="•"/>
      <w:lvlJc w:val="left"/>
      <w:pPr>
        <w:ind w:left="7318" w:hanging="567"/>
      </w:pPr>
      <w:rPr>
        <w:rFonts w:hint="default"/>
        <w:lang w:val="en-US" w:eastAsia="en-US" w:bidi="ar-SA"/>
      </w:rPr>
    </w:lvl>
    <w:lvl w:ilvl="8" w:tplc="D80CF826">
      <w:numFmt w:val="bullet"/>
      <w:lvlText w:val="•"/>
      <w:lvlJc w:val="left"/>
      <w:pPr>
        <w:ind w:left="8252" w:hanging="567"/>
      </w:pPr>
      <w:rPr>
        <w:rFonts w:hint="default"/>
        <w:lang w:val="en-US" w:eastAsia="en-US" w:bidi="ar-SA"/>
      </w:rPr>
    </w:lvl>
  </w:abstractNum>
  <w:abstractNum w:abstractNumId="51" w15:restartNumberingAfterBreak="0">
    <w:nsid w:val="5ED73B49"/>
    <w:multiLevelType w:val="hybridMultilevel"/>
    <w:tmpl w:val="25349ACC"/>
    <w:lvl w:ilvl="0" w:tplc="08090003">
      <w:start w:val="1"/>
      <w:numFmt w:val="bullet"/>
      <w:lvlText w:val="o"/>
      <w:lvlJc w:val="left"/>
      <w:pPr>
        <w:ind w:left="792" w:hanging="360"/>
      </w:pPr>
      <w:rPr>
        <w:rFonts w:ascii="Courier New" w:hAnsi="Courier New" w:cs="Courier New"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52" w15:restartNumberingAfterBreak="0">
    <w:nsid w:val="60A975EB"/>
    <w:multiLevelType w:val="hybridMultilevel"/>
    <w:tmpl w:val="289409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624776F6"/>
    <w:multiLevelType w:val="hybridMultilevel"/>
    <w:tmpl w:val="FCD2927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4" w15:restartNumberingAfterBreak="0">
    <w:nsid w:val="628A168C"/>
    <w:multiLevelType w:val="hybridMultilevel"/>
    <w:tmpl w:val="C91A8DE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671B3C8E"/>
    <w:multiLevelType w:val="multilevel"/>
    <w:tmpl w:val="A19AFC82"/>
    <w:lvl w:ilvl="0">
      <w:start w:val="4"/>
      <w:numFmt w:val="decimal"/>
      <w:lvlText w:val="%1"/>
      <w:lvlJc w:val="left"/>
      <w:pPr>
        <w:ind w:left="468" w:hanging="468"/>
      </w:pPr>
      <w:rPr>
        <w:rFonts w:hint="default"/>
      </w:rPr>
    </w:lvl>
    <w:lvl w:ilvl="1">
      <w:start w:val="20"/>
      <w:numFmt w:val="decimal"/>
      <w:lvlText w:val="%1.%2"/>
      <w:lvlJc w:val="left"/>
      <w:pPr>
        <w:ind w:left="704" w:hanging="468"/>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56" w15:restartNumberingAfterBreak="0">
    <w:nsid w:val="69F93475"/>
    <w:multiLevelType w:val="hybridMultilevel"/>
    <w:tmpl w:val="5BF8CB08"/>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7" w15:restartNumberingAfterBreak="0">
    <w:nsid w:val="6A3E2C2B"/>
    <w:multiLevelType w:val="hybridMultilevel"/>
    <w:tmpl w:val="68D05DFE"/>
    <w:lvl w:ilvl="0" w:tplc="08090003">
      <w:start w:val="1"/>
      <w:numFmt w:val="bullet"/>
      <w:lvlText w:val="o"/>
      <w:lvlJc w:val="left"/>
      <w:pPr>
        <w:ind w:left="720" w:hanging="360"/>
      </w:pPr>
      <w:rPr>
        <w:rFonts w:ascii="Courier New" w:hAnsi="Courier New" w:cs="Courier New"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BB254F4"/>
    <w:multiLevelType w:val="hybridMultilevel"/>
    <w:tmpl w:val="1FF43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3">
      <w:start w:val="1"/>
      <w:numFmt w:val="bullet"/>
      <w:lvlText w:val="o"/>
      <w:lvlJc w:val="left"/>
      <w:pPr>
        <w:ind w:left="1800" w:hanging="360"/>
      </w:pPr>
      <w:rPr>
        <w:rFonts w:ascii="Courier New" w:hAnsi="Courier New" w:cs="Courier New"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E527FEC"/>
    <w:multiLevelType w:val="hybridMultilevel"/>
    <w:tmpl w:val="CBB8FF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FC24463"/>
    <w:multiLevelType w:val="hybridMultilevel"/>
    <w:tmpl w:val="4CA262EE"/>
    <w:lvl w:ilvl="0" w:tplc="08090001">
      <w:start w:val="1"/>
      <w:numFmt w:val="bullet"/>
      <w:lvlText w:val=""/>
      <w:lvlJc w:val="left"/>
      <w:pPr>
        <w:ind w:left="7200" w:hanging="360"/>
      </w:pPr>
      <w:rPr>
        <w:rFonts w:ascii="Symbol" w:hAnsi="Symbol" w:hint="default"/>
      </w:rPr>
    </w:lvl>
    <w:lvl w:ilvl="1" w:tplc="08090003" w:tentative="1">
      <w:start w:val="1"/>
      <w:numFmt w:val="bullet"/>
      <w:lvlText w:val="o"/>
      <w:lvlJc w:val="left"/>
      <w:pPr>
        <w:ind w:left="7920" w:hanging="360"/>
      </w:pPr>
      <w:rPr>
        <w:rFonts w:ascii="Courier New" w:hAnsi="Courier New" w:cs="Courier New" w:hint="default"/>
      </w:rPr>
    </w:lvl>
    <w:lvl w:ilvl="2" w:tplc="08090005" w:tentative="1">
      <w:start w:val="1"/>
      <w:numFmt w:val="bullet"/>
      <w:lvlText w:val=""/>
      <w:lvlJc w:val="left"/>
      <w:pPr>
        <w:ind w:left="8640" w:hanging="360"/>
      </w:pPr>
      <w:rPr>
        <w:rFonts w:ascii="Wingdings" w:hAnsi="Wingdings" w:hint="default"/>
      </w:rPr>
    </w:lvl>
    <w:lvl w:ilvl="3" w:tplc="08090003">
      <w:start w:val="1"/>
      <w:numFmt w:val="bullet"/>
      <w:lvlText w:val="o"/>
      <w:lvlJc w:val="left"/>
      <w:pPr>
        <w:ind w:left="1080" w:hanging="360"/>
      </w:pPr>
      <w:rPr>
        <w:rFonts w:ascii="Courier New" w:hAnsi="Courier New" w:cs="Courier New" w:hint="default"/>
      </w:rPr>
    </w:lvl>
    <w:lvl w:ilvl="4" w:tplc="08090003" w:tentative="1">
      <w:start w:val="1"/>
      <w:numFmt w:val="bullet"/>
      <w:lvlText w:val="o"/>
      <w:lvlJc w:val="left"/>
      <w:pPr>
        <w:ind w:left="10080" w:hanging="360"/>
      </w:pPr>
      <w:rPr>
        <w:rFonts w:ascii="Courier New" w:hAnsi="Courier New" w:cs="Courier New" w:hint="default"/>
      </w:rPr>
    </w:lvl>
    <w:lvl w:ilvl="5" w:tplc="08090005" w:tentative="1">
      <w:start w:val="1"/>
      <w:numFmt w:val="bullet"/>
      <w:lvlText w:val=""/>
      <w:lvlJc w:val="left"/>
      <w:pPr>
        <w:ind w:left="10800" w:hanging="360"/>
      </w:pPr>
      <w:rPr>
        <w:rFonts w:ascii="Wingdings" w:hAnsi="Wingdings" w:hint="default"/>
      </w:rPr>
    </w:lvl>
    <w:lvl w:ilvl="6" w:tplc="08090001" w:tentative="1">
      <w:start w:val="1"/>
      <w:numFmt w:val="bullet"/>
      <w:lvlText w:val=""/>
      <w:lvlJc w:val="left"/>
      <w:pPr>
        <w:ind w:left="11520" w:hanging="360"/>
      </w:pPr>
      <w:rPr>
        <w:rFonts w:ascii="Symbol" w:hAnsi="Symbol" w:hint="default"/>
      </w:rPr>
    </w:lvl>
    <w:lvl w:ilvl="7" w:tplc="08090003" w:tentative="1">
      <w:start w:val="1"/>
      <w:numFmt w:val="bullet"/>
      <w:lvlText w:val="o"/>
      <w:lvlJc w:val="left"/>
      <w:pPr>
        <w:ind w:left="12240" w:hanging="360"/>
      </w:pPr>
      <w:rPr>
        <w:rFonts w:ascii="Courier New" w:hAnsi="Courier New" w:cs="Courier New" w:hint="default"/>
      </w:rPr>
    </w:lvl>
    <w:lvl w:ilvl="8" w:tplc="08090005" w:tentative="1">
      <w:start w:val="1"/>
      <w:numFmt w:val="bullet"/>
      <w:lvlText w:val=""/>
      <w:lvlJc w:val="left"/>
      <w:pPr>
        <w:ind w:left="12960" w:hanging="360"/>
      </w:pPr>
      <w:rPr>
        <w:rFonts w:ascii="Wingdings" w:hAnsi="Wingdings" w:hint="default"/>
      </w:rPr>
    </w:lvl>
  </w:abstractNum>
  <w:abstractNum w:abstractNumId="61" w15:restartNumberingAfterBreak="0">
    <w:nsid w:val="766C5AAA"/>
    <w:multiLevelType w:val="hybridMultilevel"/>
    <w:tmpl w:val="EF7E7AB8"/>
    <w:lvl w:ilvl="0" w:tplc="08090003">
      <w:start w:val="1"/>
      <w:numFmt w:val="bullet"/>
      <w:lvlText w:val="o"/>
      <w:lvlJc w:val="left"/>
      <w:pPr>
        <w:ind w:left="792" w:hanging="360"/>
      </w:pPr>
      <w:rPr>
        <w:rFonts w:ascii="Courier New" w:hAnsi="Courier New" w:cs="Courier New"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62" w15:restartNumberingAfterBreak="0">
    <w:nsid w:val="77C6349A"/>
    <w:multiLevelType w:val="hybridMultilevel"/>
    <w:tmpl w:val="4F98EA28"/>
    <w:lvl w:ilvl="0" w:tplc="8DD4A5E2">
      <w:numFmt w:val="bullet"/>
      <w:lvlText w:val=""/>
      <w:lvlJc w:val="left"/>
      <w:pPr>
        <w:ind w:left="467" w:hanging="360"/>
      </w:pPr>
      <w:rPr>
        <w:rFonts w:ascii="Symbol" w:eastAsia="Symbol" w:hAnsi="Symbol" w:cs="Symbol" w:hint="default"/>
        <w:b w:val="0"/>
        <w:bCs w:val="0"/>
        <w:i w:val="0"/>
        <w:iCs w:val="0"/>
        <w:w w:val="99"/>
        <w:sz w:val="20"/>
        <w:szCs w:val="20"/>
        <w:lang w:val="en-US" w:eastAsia="en-US" w:bidi="ar-SA"/>
      </w:rPr>
    </w:lvl>
    <w:lvl w:ilvl="1" w:tplc="3C7484EE">
      <w:numFmt w:val="bullet"/>
      <w:lvlText w:val="•"/>
      <w:lvlJc w:val="left"/>
      <w:pPr>
        <w:ind w:left="701" w:hanging="360"/>
      </w:pPr>
      <w:rPr>
        <w:rFonts w:hint="default"/>
        <w:lang w:val="en-US" w:eastAsia="en-US" w:bidi="ar-SA"/>
      </w:rPr>
    </w:lvl>
    <w:lvl w:ilvl="2" w:tplc="3580D4FC">
      <w:numFmt w:val="bullet"/>
      <w:lvlText w:val="•"/>
      <w:lvlJc w:val="left"/>
      <w:pPr>
        <w:ind w:left="942" w:hanging="360"/>
      </w:pPr>
      <w:rPr>
        <w:rFonts w:hint="default"/>
        <w:lang w:val="en-US" w:eastAsia="en-US" w:bidi="ar-SA"/>
      </w:rPr>
    </w:lvl>
    <w:lvl w:ilvl="3" w:tplc="8596461E">
      <w:numFmt w:val="bullet"/>
      <w:lvlText w:val="•"/>
      <w:lvlJc w:val="left"/>
      <w:pPr>
        <w:ind w:left="1183" w:hanging="360"/>
      </w:pPr>
      <w:rPr>
        <w:rFonts w:hint="default"/>
        <w:lang w:val="en-US" w:eastAsia="en-US" w:bidi="ar-SA"/>
      </w:rPr>
    </w:lvl>
    <w:lvl w:ilvl="4" w:tplc="6658A564">
      <w:numFmt w:val="bullet"/>
      <w:lvlText w:val="•"/>
      <w:lvlJc w:val="left"/>
      <w:pPr>
        <w:ind w:left="1424" w:hanging="360"/>
      </w:pPr>
      <w:rPr>
        <w:rFonts w:hint="default"/>
        <w:lang w:val="en-US" w:eastAsia="en-US" w:bidi="ar-SA"/>
      </w:rPr>
    </w:lvl>
    <w:lvl w:ilvl="5" w:tplc="870EB36C">
      <w:numFmt w:val="bullet"/>
      <w:lvlText w:val="•"/>
      <w:lvlJc w:val="left"/>
      <w:pPr>
        <w:ind w:left="1665" w:hanging="360"/>
      </w:pPr>
      <w:rPr>
        <w:rFonts w:hint="default"/>
        <w:lang w:val="en-US" w:eastAsia="en-US" w:bidi="ar-SA"/>
      </w:rPr>
    </w:lvl>
    <w:lvl w:ilvl="6" w:tplc="D2FCC8C2">
      <w:numFmt w:val="bullet"/>
      <w:lvlText w:val="•"/>
      <w:lvlJc w:val="left"/>
      <w:pPr>
        <w:ind w:left="1906" w:hanging="360"/>
      </w:pPr>
      <w:rPr>
        <w:rFonts w:hint="default"/>
        <w:lang w:val="en-US" w:eastAsia="en-US" w:bidi="ar-SA"/>
      </w:rPr>
    </w:lvl>
    <w:lvl w:ilvl="7" w:tplc="481CC106">
      <w:numFmt w:val="bullet"/>
      <w:lvlText w:val="•"/>
      <w:lvlJc w:val="left"/>
      <w:pPr>
        <w:ind w:left="2147" w:hanging="360"/>
      </w:pPr>
      <w:rPr>
        <w:rFonts w:hint="default"/>
        <w:lang w:val="en-US" w:eastAsia="en-US" w:bidi="ar-SA"/>
      </w:rPr>
    </w:lvl>
    <w:lvl w:ilvl="8" w:tplc="B33A33E4">
      <w:numFmt w:val="bullet"/>
      <w:lvlText w:val="•"/>
      <w:lvlJc w:val="left"/>
      <w:pPr>
        <w:ind w:left="2388" w:hanging="360"/>
      </w:pPr>
      <w:rPr>
        <w:rFonts w:hint="default"/>
        <w:lang w:val="en-US" w:eastAsia="en-US" w:bidi="ar-SA"/>
      </w:rPr>
    </w:lvl>
  </w:abstractNum>
  <w:abstractNum w:abstractNumId="63" w15:restartNumberingAfterBreak="0">
    <w:nsid w:val="78EB2B5E"/>
    <w:multiLevelType w:val="hybridMultilevel"/>
    <w:tmpl w:val="56F80346"/>
    <w:lvl w:ilvl="0" w:tplc="0809000B">
      <w:start w:val="1"/>
      <w:numFmt w:val="bullet"/>
      <w:lvlText w:val=""/>
      <w:lvlJc w:val="left"/>
      <w:pPr>
        <w:ind w:left="1523" w:hanging="361"/>
      </w:pPr>
      <w:rPr>
        <w:rFonts w:ascii="Wingdings" w:hAnsi="Wingdings" w:hint="default"/>
        <w:b w:val="0"/>
        <w:bCs w:val="0"/>
        <w:i w:val="0"/>
        <w:iCs w:val="0"/>
        <w:w w:val="99"/>
        <w:sz w:val="24"/>
        <w:szCs w:val="24"/>
        <w:lang w:val="en-US" w:eastAsia="en-US" w:bidi="ar-SA"/>
      </w:rPr>
    </w:lvl>
    <w:lvl w:ilvl="1" w:tplc="CDC0CD72">
      <w:numFmt w:val="bullet"/>
      <w:lvlText w:val="•"/>
      <w:lvlJc w:val="left"/>
      <w:pPr>
        <w:ind w:left="2402" w:hanging="361"/>
      </w:pPr>
      <w:rPr>
        <w:rFonts w:hint="default"/>
        <w:lang w:val="en-US" w:eastAsia="en-US" w:bidi="ar-SA"/>
      </w:rPr>
    </w:lvl>
    <w:lvl w:ilvl="2" w:tplc="197619D0">
      <w:numFmt w:val="bullet"/>
      <w:lvlText w:val="•"/>
      <w:lvlJc w:val="left"/>
      <w:pPr>
        <w:ind w:left="3276" w:hanging="361"/>
      </w:pPr>
      <w:rPr>
        <w:rFonts w:hint="default"/>
        <w:lang w:val="en-US" w:eastAsia="en-US" w:bidi="ar-SA"/>
      </w:rPr>
    </w:lvl>
    <w:lvl w:ilvl="3" w:tplc="8BB659C4">
      <w:numFmt w:val="bullet"/>
      <w:lvlText w:val="•"/>
      <w:lvlJc w:val="left"/>
      <w:pPr>
        <w:ind w:left="4150" w:hanging="361"/>
      </w:pPr>
      <w:rPr>
        <w:rFonts w:hint="default"/>
        <w:lang w:val="en-US" w:eastAsia="en-US" w:bidi="ar-SA"/>
      </w:rPr>
    </w:lvl>
    <w:lvl w:ilvl="4" w:tplc="12EEA08A">
      <w:numFmt w:val="bullet"/>
      <w:lvlText w:val="•"/>
      <w:lvlJc w:val="left"/>
      <w:pPr>
        <w:ind w:left="5024" w:hanging="361"/>
      </w:pPr>
      <w:rPr>
        <w:rFonts w:hint="default"/>
        <w:lang w:val="en-US" w:eastAsia="en-US" w:bidi="ar-SA"/>
      </w:rPr>
    </w:lvl>
    <w:lvl w:ilvl="5" w:tplc="45485DD0">
      <w:numFmt w:val="bullet"/>
      <w:lvlText w:val="•"/>
      <w:lvlJc w:val="left"/>
      <w:pPr>
        <w:ind w:left="5898" w:hanging="361"/>
      </w:pPr>
      <w:rPr>
        <w:rFonts w:hint="default"/>
        <w:lang w:val="en-US" w:eastAsia="en-US" w:bidi="ar-SA"/>
      </w:rPr>
    </w:lvl>
    <w:lvl w:ilvl="6" w:tplc="5AE45FA2">
      <w:numFmt w:val="bullet"/>
      <w:lvlText w:val="•"/>
      <w:lvlJc w:val="left"/>
      <w:pPr>
        <w:ind w:left="6772" w:hanging="361"/>
      </w:pPr>
      <w:rPr>
        <w:rFonts w:hint="default"/>
        <w:lang w:val="en-US" w:eastAsia="en-US" w:bidi="ar-SA"/>
      </w:rPr>
    </w:lvl>
    <w:lvl w:ilvl="7" w:tplc="21F625A0">
      <w:numFmt w:val="bullet"/>
      <w:lvlText w:val="•"/>
      <w:lvlJc w:val="left"/>
      <w:pPr>
        <w:ind w:left="7646" w:hanging="361"/>
      </w:pPr>
      <w:rPr>
        <w:rFonts w:hint="default"/>
        <w:lang w:val="en-US" w:eastAsia="en-US" w:bidi="ar-SA"/>
      </w:rPr>
    </w:lvl>
    <w:lvl w:ilvl="8" w:tplc="DB16760A">
      <w:numFmt w:val="bullet"/>
      <w:lvlText w:val="•"/>
      <w:lvlJc w:val="left"/>
      <w:pPr>
        <w:ind w:left="8520" w:hanging="361"/>
      </w:pPr>
      <w:rPr>
        <w:rFonts w:hint="default"/>
        <w:lang w:val="en-US" w:eastAsia="en-US" w:bidi="ar-SA"/>
      </w:rPr>
    </w:lvl>
  </w:abstractNum>
  <w:abstractNum w:abstractNumId="64" w15:restartNumberingAfterBreak="0">
    <w:nsid w:val="79F15F67"/>
    <w:multiLevelType w:val="hybridMultilevel"/>
    <w:tmpl w:val="8BA6E600"/>
    <w:lvl w:ilvl="0" w:tplc="533459EE">
      <w:numFmt w:val="bullet"/>
      <w:lvlText w:val=""/>
      <w:lvlJc w:val="left"/>
      <w:pPr>
        <w:ind w:left="1296" w:hanging="567"/>
      </w:pPr>
      <w:rPr>
        <w:rFonts w:ascii="Symbol" w:eastAsia="Symbol" w:hAnsi="Symbol" w:cs="Symbol" w:hint="default"/>
        <w:b w:val="0"/>
        <w:bCs w:val="0"/>
        <w:i w:val="0"/>
        <w:iCs w:val="0"/>
        <w:w w:val="99"/>
        <w:sz w:val="24"/>
        <w:szCs w:val="24"/>
        <w:lang w:val="en-US" w:eastAsia="en-US" w:bidi="ar-SA"/>
      </w:rPr>
    </w:lvl>
    <w:lvl w:ilvl="1" w:tplc="905A6356">
      <w:numFmt w:val="bullet"/>
      <w:lvlText w:val="•"/>
      <w:lvlJc w:val="left"/>
      <w:pPr>
        <w:ind w:left="2182" w:hanging="567"/>
      </w:pPr>
      <w:rPr>
        <w:rFonts w:hint="default"/>
        <w:lang w:val="en-US" w:eastAsia="en-US" w:bidi="ar-SA"/>
      </w:rPr>
    </w:lvl>
    <w:lvl w:ilvl="2" w:tplc="3896355A">
      <w:numFmt w:val="bullet"/>
      <w:lvlText w:val="•"/>
      <w:lvlJc w:val="left"/>
      <w:pPr>
        <w:ind w:left="3064" w:hanging="567"/>
      </w:pPr>
      <w:rPr>
        <w:rFonts w:hint="default"/>
        <w:lang w:val="en-US" w:eastAsia="en-US" w:bidi="ar-SA"/>
      </w:rPr>
    </w:lvl>
    <w:lvl w:ilvl="3" w:tplc="240EB3BE">
      <w:numFmt w:val="bullet"/>
      <w:lvlText w:val="•"/>
      <w:lvlJc w:val="left"/>
      <w:pPr>
        <w:ind w:left="3946" w:hanging="567"/>
      </w:pPr>
      <w:rPr>
        <w:rFonts w:hint="default"/>
        <w:lang w:val="en-US" w:eastAsia="en-US" w:bidi="ar-SA"/>
      </w:rPr>
    </w:lvl>
    <w:lvl w:ilvl="4" w:tplc="EC063178">
      <w:numFmt w:val="bullet"/>
      <w:lvlText w:val="•"/>
      <w:lvlJc w:val="left"/>
      <w:pPr>
        <w:ind w:left="4828" w:hanging="567"/>
      </w:pPr>
      <w:rPr>
        <w:rFonts w:hint="default"/>
        <w:lang w:val="en-US" w:eastAsia="en-US" w:bidi="ar-SA"/>
      </w:rPr>
    </w:lvl>
    <w:lvl w:ilvl="5" w:tplc="524CB1F4">
      <w:numFmt w:val="bullet"/>
      <w:lvlText w:val="•"/>
      <w:lvlJc w:val="left"/>
      <w:pPr>
        <w:ind w:left="5710" w:hanging="567"/>
      </w:pPr>
      <w:rPr>
        <w:rFonts w:hint="default"/>
        <w:lang w:val="en-US" w:eastAsia="en-US" w:bidi="ar-SA"/>
      </w:rPr>
    </w:lvl>
    <w:lvl w:ilvl="6" w:tplc="4B80E7E8">
      <w:numFmt w:val="bullet"/>
      <w:lvlText w:val="•"/>
      <w:lvlJc w:val="left"/>
      <w:pPr>
        <w:ind w:left="6592" w:hanging="567"/>
      </w:pPr>
      <w:rPr>
        <w:rFonts w:hint="default"/>
        <w:lang w:val="en-US" w:eastAsia="en-US" w:bidi="ar-SA"/>
      </w:rPr>
    </w:lvl>
    <w:lvl w:ilvl="7" w:tplc="3D6EF838">
      <w:numFmt w:val="bullet"/>
      <w:lvlText w:val="•"/>
      <w:lvlJc w:val="left"/>
      <w:pPr>
        <w:ind w:left="7474" w:hanging="567"/>
      </w:pPr>
      <w:rPr>
        <w:rFonts w:hint="default"/>
        <w:lang w:val="en-US" w:eastAsia="en-US" w:bidi="ar-SA"/>
      </w:rPr>
    </w:lvl>
    <w:lvl w:ilvl="8" w:tplc="11928228">
      <w:numFmt w:val="bullet"/>
      <w:lvlText w:val="•"/>
      <w:lvlJc w:val="left"/>
      <w:pPr>
        <w:ind w:left="8356" w:hanging="567"/>
      </w:pPr>
      <w:rPr>
        <w:rFonts w:hint="default"/>
        <w:lang w:val="en-US" w:eastAsia="en-US" w:bidi="ar-SA"/>
      </w:rPr>
    </w:lvl>
  </w:abstractNum>
  <w:num w:numId="1" w16cid:durableId="859899675">
    <w:abstractNumId w:val="57"/>
  </w:num>
  <w:num w:numId="2" w16cid:durableId="914052107">
    <w:abstractNumId w:val="3"/>
  </w:num>
  <w:num w:numId="3" w16cid:durableId="1812752188">
    <w:abstractNumId w:val="4"/>
  </w:num>
  <w:num w:numId="4" w16cid:durableId="852301618">
    <w:abstractNumId w:val="52"/>
  </w:num>
  <w:num w:numId="5" w16cid:durableId="120270942">
    <w:abstractNumId w:val="54"/>
  </w:num>
  <w:num w:numId="6" w16cid:durableId="1343698379">
    <w:abstractNumId w:val="1"/>
  </w:num>
  <w:num w:numId="7" w16cid:durableId="1634293062">
    <w:abstractNumId w:val="64"/>
  </w:num>
  <w:num w:numId="8" w16cid:durableId="587931592">
    <w:abstractNumId w:val="47"/>
  </w:num>
  <w:num w:numId="9" w16cid:durableId="1927615834">
    <w:abstractNumId w:val="0"/>
  </w:num>
  <w:num w:numId="10" w16cid:durableId="1107310395">
    <w:abstractNumId w:val="34"/>
  </w:num>
  <w:num w:numId="11" w16cid:durableId="456531288">
    <w:abstractNumId w:val="50"/>
  </w:num>
  <w:num w:numId="12" w16cid:durableId="1806312358">
    <w:abstractNumId w:val="23"/>
  </w:num>
  <w:num w:numId="13" w16cid:durableId="1173564683">
    <w:abstractNumId w:val="43"/>
  </w:num>
  <w:num w:numId="14" w16cid:durableId="1079444824">
    <w:abstractNumId w:val="7"/>
  </w:num>
  <w:num w:numId="15" w16cid:durableId="1087924130">
    <w:abstractNumId w:val="18"/>
  </w:num>
  <w:num w:numId="16" w16cid:durableId="1985353162">
    <w:abstractNumId w:val="20"/>
  </w:num>
  <w:num w:numId="17" w16cid:durableId="438331905">
    <w:abstractNumId w:val="36"/>
  </w:num>
  <w:num w:numId="18" w16cid:durableId="152722437">
    <w:abstractNumId w:val="10"/>
  </w:num>
  <w:num w:numId="19" w16cid:durableId="66652224">
    <w:abstractNumId w:val="35"/>
  </w:num>
  <w:num w:numId="20" w16cid:durableId="511913856">
    <w:abstractNumId w:val="26"/>
  </w:num>
  <w:num w:numId="21" w16cid:durableId="1978294684">
    <w:abstractNumId w:val="62"/>
  </w:num>
  <w:num w:numId="22" w16cid:durableId="1827429892">
    <w:abstractNumId w:val="8"/>
  </w:num>
  <w:num w:numId="23" w16cid:durableId="2021854841">
    <w:abstractNumId w:val="31"/>
  </w:num>
  <w:num w:numId="24" w16cid:durableId="1981377013">
    <w:abstractNumId w:val="40"/>
  </w:num>
  <w:num w:numId="25" w16cid:durableId="657728561">
    <w:abstractNumId w:val="63"/>
  </w:num>
  <w:num w:numId="26" w16cid:durableId="841161273">
    <w:abstractNumId w:val="48"/>
  </w:num>
  <w:num w:numId="27" w16cid:durableId="783621926">
    <w:abstractNumId w:val="37"/>
  </w:num>
  <w:num w:numId="28" w16cid:durableId="784233930">
    <w:abstractNumId w:val="49"/>
  </w:num>
  <w:num w:numId="29" w16cid:durableId="421025526">
    <w:abstractNumId w:val="60"/>
  </w:num>
  <w:num w:numId="30" w16cid:durableId="1728530358">
    <w:abstractNumId w:val="41"/>
  </w:num>
  <w:num w:numId="31" w16cid:durableId="1424643153">
    <w:abstractNumId w:val="17"/>
  </w:num>
  <w:num w:numId="32" w16cid:durableId="1758402116">
    <w:abstractNumId w:val="27"/>
  </w:num>
  <w:num w:numId="33" w16cid:durableId="1865095032">
    <w:abstractNumId w:val="15"/>
  </w:num>
  <w:num w:numId="34" w16cid:durableId="334724528">
    <w:abstractNumId w:val="56"/>
  </w:num>
  <w:num w:numId="35" w16cid:durableId="264271891">
    <w:abstractNumId w:val="9"/>
  </w:num>
  <w:num w:numId="36" w16cid:durableId="1105075481">
    <w:abstractNumId w:val="58"/>
  </w:num>
  <w:num w:numId="37" w16cid:durableId="58097102">
    <w:abstractNumId w:val="33"/>
  </w:num>
  <w:num w:numId="38" w16cid:durableId="541792631">
    <w:abstractNumId w:val="6"/>
  </w:num>
  <w:num w:numId="39" w16cid:durableId="635069974">
    <w:abstractNumId w:val="42"/>
  </w:num>
  <w:num w:numId="40" w16cid:durableId="640816854">
    <w:abstractNumId w:val="19"/>
  </w:num>
  <w:num w:numId="41" w16cid:durableId="1455559393">
    <w:abstractNumId w:val="25"/>
  </w:num>
  <w:num w:numId="42" w16cid:durableId="1807771302">
    <w:abstractNumId w:val="59"/>
  </w:num>
  <w:num w:numId="43" w16cid:durableId="1236744789">
    <w:abstractNumId w:val="46"/>
  </w:num>
  <w:num w:numId="44" w16cid:durableId="307563797">
    <w:abstractNumId w:val="11"/>
  </w:num>
  <w:num w:numId="45" w16cid:durableId="184750701">
    <w:abstractNumId w:val="13"/>
  </w:num>
  <w:num w:numId="46" w16cid:durableId="318116019">
    <w:abstractNumId w:val="12"/>
  </w:num>
  <w:num w:numId="47" w16cid:durableId="1443959320">
    <w:abstractNumId w:val="39"/>
  </w:num>
  <w:num w:numId="48" w16cid:durableId="1201669888">
    <w:abstractNumId w:val="5"/>
  </w:num>
  <w:num w:numId="49" w16cid:durableId="1236815448">
    <w:abstractNumId w:val="2"/>
  </w:num>
  <w:num w:numId="50" w16cid:durableId="1078208772">
    <w:abstractNumId w:val="51"/>
  </w:num>
  <w:num w:numId="51" w16cid:durableId="1270772129">
    <w:abstractNumId w:val="61"/>
  </w:num>
  <w:num w:numId="52" w16cid:durableId="1997147080">
    <w:abstractNumId w:val="29"/>
  </w:num>
  <w:num w:numId="53" w16cid:durableId="752118424">
    <w:abstractNumId w:val="45"/>
  </w:num>
  <w:num w:numId="54" w16cid:durableId="164514625">
    <w:abstractNumId w:val="30"/>
  </w:num>
  <w:num w:numId="55" w16cid:durableId="1341346648">
    <w:abstractNumId w:val="53"/>
  </w:num>
  <w:num w:numId="56" w16cid:durableId="268002435">
    <w:abstractNumId w:val="44"/>
  </w:num>
  <w:num w:numId="57" w16cid:durableId="1186942164">
    <w:abstractNumId w:val="28"/>
  </w:num>
  <w:num w:numId="58" w16cid:durableId="554662907">
    <w:abstractNumId w:val="32"/>
  </w:num>
  <w:num w:numId="59" w16cid:durableId="418447652">
    <w:abstractNumId w:val="55"/>
  </w:num>
  <w:num w:numId="60" w16cid:durableId="2095659696">
    <w:abstractNumId w:val="14"/>
  </w:num>
  <w:num w:numId="61" w16cid:durableId="740102078">
    <w:abstractNumId w:val="38"/>
  </w:num>
  <w:num w:numId="62" w16cid:durableId="1175263219">
    <w:abstractNumId w:val="21"/>
  </w:num>
  <w:num w:numId="63" w16cid:durableId="1773740180">
    <w:abstractNumId w:val="22"/>
  </w:num>
  <w:num w:numId="64" w16cid:durableId="1508866825">
    <w:abstractNumId w:val="24"/>
  </w:num>
  <w:num w:numId="65" w16cid:durableId="1148400623">
    <w:abstractNumId w:val="1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13E08"/>
    <w:rsid w:val="000133B1"/>
    <w:rsid w:val="00016D86"/>
    <w:rsid w:val="00026E1B"/>
    <w:rsid w:val="00033771"/>
    <w:rsid w:val="00034C01"/>
    <w:rsid w:val="00045B52"/>
    <w:rsid w:val="0004674C"/>
    <w:rsid w:val="00051041"/>
    <w:rsid w:val="0006016A"/>
    <w:rsid w:val="00063E5D"/>
    <w:rsid w:val="00080144"/>
    <w:rsid w:val="0008497D"/>
    <w:rsid w:val="00094387"/>
    <w:rsid w:val="000D76B3"/>
    <w:rsid w:val="000E6E44"/>
    <w:rsid w:val="000E756A"/>
    <w:rsid w:val="000E7A18"/>
    <w:rsid w:val="0010212B"/>
    <w:rsid w:val="001072A3"/>
    <w:rsid w:val="00126D43"/>
    <w:rsid w:val="001303AF"/>
    <w:rsid w:val="00136FF7"/>
    <w:rsid w:val="0014065D"/>
    <w:rsid w:val="001560CE"/>
    <w:rsid w:val="001708CA"/>
    <w:rsid w:val="0017145B"/>
    <w:rsid w:val="001B5B97"/>
    <w:rsid w:val="001B607B"/>
    <w:rsid w:val="001B60BC"/>
    <w:rsid w:val="001D62D8"/>
    <w:rsid w:val="001E1F94"/>
    <w:rsid w:val="00206120"/>
    <w:rsid w:val="00251075"/>
    <w:rsid w:val="002A724E"/>
    <w:rsid w:val="002D6911"/>
    <w:rsid w:val="002E1100"/>
    <w:rsid w:val="002F1675"/>
    <w:rsid w:val="002F199C"/>
    <w:rsid w:val="002F388D"/>
    <w:rsid w:val="00303629"/>
    <w:rsid w:val="00316462"/>
    <w:rsid w:val="0035490F"/>
    <w:rsid w:val="003752BD"/>
    <w:rsid w:val="003A509E"/>
    <w:rsid w:val="003A794F"/>
    <w:rsid w:val="003B00B2"/>
    <w:rsid w:val="003D613F"/>
    <w:rsid w:val="003F6A17"/>
    <w:rsid w:val="00406C7F"/>
    <w:rsid w:val="004236C6"/>
    <w:rsid w:val="004334C0"/>
    <w:rsid w:val="00464F5B"/>
    <w:rsid w:val="00495C5B"/>
    <w:rsid w:val="004C761C"/>
    <w:rsid w:val="004E62C0"/>
    <w:rsid w:val="005054AD"/>
    <w:rsid w:val="00516487"/>
    <w:rsid w:val="00545F36"/>
    <w:rsid w:val="005814B9"/>
    <w:rsid w:val="00582BFC"/>
    <w:rsid w:val="005854DF"/>
    <w:rsid w:val="005D5C23"/>
    <w:rsid w:val="005D7646"/>
    <w:rsid w:val="005E29E7"/>
    <w:rsid w:val="00611914"/>
    <w:rsid w:val="00617A1D"/>
    <w:rsid w:val="00655BBD"/>
    <w:rsid w:val="00674680"/>
    <w:rsid w:val="006758C6"/>
    <w:rsid w:val="006B3963"/>
    <w:rsid w:val="006B49B3"/>
    <w:rsid w:val="006D2445"/>
    <w:rsid w:val="00701517"/>
    <w:rsid w:val="00712B8E"/>
    <w:rsid w:val="00751D6D"/>
    <w:rsid w:val="00752350"/>
    <w:rsid w:val="007C29EC"/>
    <w:rsid w:val="007D307E"/>
    <w:rsid w:val="007F27BD"/>
    <w:rsid w:val="007F3CA1"/>
    <w:rsid w:val="007F3D31"/>
    <w:rsid w:val="007F6EDB"/>
    <w:rsid w:val="00860632"/>
    <w:rsid w:val="00861BE3"/>
    <w:rsid w:val="0086533C"/>
    <w:rsid w:val="00870C7A"/>
    <w:rsid w:val="008A21D9"/>
    <w:rsid w:val="008C134B"/>
    <w:rsid w:val="008E0CD4"/>
    <w:rsid w:val="008E41DA"/>
    <w:rsid w:val="008F0F70"/>
    <w:rsid w:val="0092700F"/>
    <w:rsid w:val="00933366"/>
    <w:rsid w:val="0097203E"/>
    <w:rsid w:val="00995A78"/>
    <w:rsid w:val="009A6C60"/>
    <w:rsid w:val="009C50C2"/>
    <w:rsid w:val="009C5599"/>
    <w:rsid w:val="009D6058"/>
    <w:rsid w:val="009F6E08"/>
    <w:rsid w:val="00A10964"/>
    <w:rsid w:val="00A14C49"/>
    <w:rsid w:val="00A14E3C"/>
    <w:rsid w:val="00A15A9C"/>
    <w:rsid w:val="00A21CB4"/>
    <w:rsid w:val="00A23941"/>
    <w:rsid w:val="00A41A20"/>
    <w:rsid w:val="00A5033D"/>
    <w:rsid w:val="00A7687A"/>
    <w:rsid w:val="00AA6761"/>
    <w:rsid w:val="00AA7990"/>
    <w:rsid w:val="00AB169C"/>
    <w:rsid w:val="00AC4D8A"/>
    <w:rsid w:val="00AF77DF"/>
    <w:rsid w:val="00B17953"/>
    <w:rsid w:val="00B5402F"/>
    <w:rsid w:val="00BA1E89"/>
    <w:rsid w:val="00BA3430"/>
    <w:rsid w:val="00BA6B92"/>
    <w:rsid w:val="00BC0870"/>
    <w:rsid w:val="00BF759A"/>
    <w:rsid w:val="00C11DB0"/>
    <w:rsid w:val="00C158AE"/>
    <w:rsid w:val="00C228F9"/>
    <w:rsid w:val="00C3202E"/>
    <w:rsid w:val="00C455AE"/>
    <w:rsid w:val="00CA610F"/>
    <w:rsid w:val="00CB2EBC"/>
    <w:rsid w:val="00CC2228"/>
    <w:rsid w:val="00CC6FA5"/>
    <w:rsid w:val="00D0499E"/>
    <w:rsid w:val="00D15553"/>
    <w:rsid w:val="00D419E8"/>
    <w:rsid w:val="00D4575F"/>
    <w:rsid w:val="00D644D6"/>
    <w:rsid w:val="00DB63E2"/>
    <w:rsid w:val="00DC15DC"/>
    <w:rsid w:val="00DD3A86"/>
    <w:rsid w:val="00DF19DE"/>
    <w:rsid w:val="00DF743C"/>
    <w:rsid w:val="00E13E08"/>
    <w:rsid w:val="00E309F4"/>
    <w:rsid w:val="00E31C96"/>
    <w:rsid w:val="00E3544C"/>
    <w:rsid w:val="00E573F0"/>
    <w:rsid w:val="00E61D87"/>
    <w:rsid w:val="00E70C29"/>
    <w:rsid w:val="00E74C81"/>
    <w:rsid w:val="00EC4061"/>
    <w:rsid w:val="00EE3F62"/>
    <w:rsid w:val="00F01714"/>
    <w:rsid w:val="00F77B61"/>
    <w:rsid w:val="00F977D1"/>
    <w:rsid w:val="00FA2E7A"/>
    <w:rsid w:val="00FA666F"/>
    <w:rsid w:val="00FB67BF"/>
    <w:rsid w:val="00FD1A9F"/>
    <w:rsid w:val="00FF7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5683500"/>
  <w15:docId w15:val="{F911B732-3B89-4A51-B7A1-D7C1C6C3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E08"/>
    <w:rPr>
      <w:kern w:val="0"/>
    </w:rPr>
  </w:style>
  <w:style w:type="paragraph" w:styleId="Heading1">
    <w:name w:val="heading 1"/>
    <w:basedOn w:val="Normal"/>
    <w:next w:val="Normal"/>
    <w:link w:val="Heading1Char"/>
    <w:uiPriority w:val="9"/>
    <w:qFormat/>
    <w:rsid w:val="00E13E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E13E08"/>
    <w:pPr>
      <w:widowControl w:val="0"/>
      <w:autoSpaceDE w:val="0"/>
      <w:autoSpaceDN w:val="0"/>
      <w:spacing w:after="0" w:line="240" w:lineRule="auto"/>
      <w:ind w:left="956" w:hanging="721"/>
      <w:outlineLvl w:val="1"/>
    </w:pPr>
    <w:rPr>
      <w:rFonts w:ascii="Arial" w:eastAsia="Arial" w:hAnsi="Arial" w:cs="Arial"/>
      <w:b/>
      <w:bCs/>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E08"/>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rsid w:val="00E13E08"/>
    <w:rPr>
      <w:rFonts w:ascii="Arial" w:eastAsia="Arial" w:hAnsi="Arial" w:cs="Arial"/>
      <w:b/>
      <w:bCs/>
      <w:i/>
      <w:iCs/>
      <w:kern w:val="0"/>
      <w:sz w:val="24"/>
      <w:szCs w:val="24"/>
      <w:lang w:val="en-US"/>
    </w:rPr>
  </w:style>
  <w:style w:type="character" w:styleId="Hyperlink">
    <w:name w:val="Hyperlink"/>
    <w:basedOn w:val="DefaultParagraphFont"/>
    <w:uiPriority w:val="99"/>
    <w:unhideWhenUsed/>
    <w:rsid w:val="00E13E08"/>
    <w:rPr>
      <w:color w:val="0000FF"/>
      <w:u w:val="single"/>
    </w:rPr>
  </w:style>
  <w:style w:type="character" w:styleId="FollowedHyperlink">
    <w:name w:val="FollowedHyperlink"/>
    <w:basedOn w:val="DefaultParagraphFont"/>
    <w:uiPriority w:val="99"/>
    <w:semiHidden/>
    <w:unhideWhenUsed/>
    <w:rsid w:val="00E13E08"/>
    <w:rPr>
      <w:color w:val="954F72" w:themeColor="followedHyperlink"/>
      <w:u w:val="single"/>
    </w:rPr>
  </w:style>
  <w:style w:type="paragraph" w:styleId="Header">
    <w:name w:val="header"/>
    <w:basedOn w:val="Normal"/>
    <w:link w:val="HeaderChar"/>
    <w:uiPriority w:val="99"/>
    <w:unhideWhenUsed/>
    <w:rsid w:val="00E13E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E08"/>
    <w:rPr>
      <w:kern w:val="0"/>
    </w:rPr>
  </w:style>
  <w:style w:type="paragraph" w:styleId="Footer">
    <w:name w:val="footer"/>
    <w:basedOn w:val="Normal"/>
    <w:link w:val="FooterChar"/>
    <w:uiPriority w:val="99"/>
    <w:unhideWhenUsed/>
    <w:rsid w:val="00E13E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E08"/>
    <w:rPr>
      <w:kern w:val="0"/>
    </w:rPr>
  </w:style>
  <w:style w:type="paragraph" w:styleId="FootnoteText">
    <w:name w:val="footnote text"/>
    <w:basedOn w:val="Normal"/>
    <w:link w:val="FootnoteTextChar"/>
    <w:uiPriority w:val="99"/>
    <w:semiHidden/>
    <w:unhideWhenUsed/>
    <w:rsid w:val="00E13E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3E08"/>
    <w:rPr>
      <w:kern w:val="0"/>
      <w:sz w:val="20"/>
      <w:szCs w:val="20"/>
    </w:rPr>
  </w:style>
  <w:style w:type="character" w:styleId="FootnoteReference">
    <w:name w:val="footnote reference"/>
    <w:basedOn w:val="DefaultParagraphFont"/>
    <w:uiPriority w:val="99"/>
    <w:semiHidden/>
    <w:unhideWhenUsed/>
    <w:rsid w:val="00E13E08"/>
    <w:rPr>
      <w:vertAlign w:val="superscript"/>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1"/>
    <w:qFormat/>
    <w:rsid w:val="00E13E08"/>
    <w:pPr>
      <w:ind w:left="720"/>
      <w:contextualSpacing/>
    </w:pPr>
  </w:style>
  <w:style w:type="table" w:styleId="TableGrid">
    <w:name w:val="Table Grid"/>
    <w:basedOn w:val="TableNormal"/>
    <w:uiPriority w:val="39"/>
    <w:rsid w:val="00E13E0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3E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E08"/>
    <w:rPr>
      <w:rFonts w:ascii="Segoe UI" w:hAnsi="Segoe UI" w:cs="Segoe UI"/>
      <w:kern w:val="0"/>
      <w:sz w:val="18"/>
      <w:szCs w:val="18"/>
    </w:rPr>
  </w:style>
  <w:style w:type="character" w:styleId="CommentReference">
    <w:name w:val="annotation reference"/>
    <w:basedOn w:val="DefaultParagraphFont"/>
    <w:uiPriority w:val="99"/>
    <w:semiHidden/>
    <w:unhideWhenUsed/>
    <w:rsid w:val="00E13E08"/>
    <w:rPr>
      <w:sz w:val="16"/>
      <w:szCs w:val="16"/>
    </w:rPr>
  </w:style>
  <w:style w:type="paragraph" w:styleId="CommentText">
    <w:name w:val="annotation text"/>
    <w:basedOn w:val="Normal"/>
    <w:link w:val="CommentTextChar"/>
    <w:uiPriority w:val="99"/>
    <w:unhideWhenUsed/>
    <w:rsid w:val="00E13E08"/>
    <w:pPr>
      <w:spacing w:line="240" w:lineRule="auto"/>
    </w:pPr>
    <w:rPr>
      <w:sz w:val="20"/>
      <w:szCs w:val="20"/>
    </w:rPr>
  </w:style>
  <w:style w:type="character" w:customStyle="1" w:styleId="CommentTextChar">
    <w:name w:val="Comment Text Char"/>
    <w:basedOn w:val="DefaultParagraphFont"/>
    <w:link w:val="CommentText"/>
    <w:uiPriority w:val="99"/>
    <w:rsid w:val="00E13E08"/>
    <w:rPr>
      <w:kern w:val="0"/>
      <w:sz w:val="20"/>
      <w:szCs w:val="20"/>
    </w:rPr>
  </w:style>
  <w:style w:type="paragraph" w:styleId="CommentSubject">
    <w:name w:val="annotation subject"/>
    <w:basedOn w:val="CommentText"/>
    <w:next w:val="CommentText"/>
    <w:link w:val="CommentSubjectChar"/>
    <w:uiPriority w:val="99"/>
    <w:semiHidden/>
    <w:unhideWhenUsed/>
    <w:rsid w:val="00E13E08"/>
    <w:rPr>
      <w:b/>
      <w:bCs/>
    </w:rPr>
  </w:style>
  <w:style w:type="character" w:customStyle="1" w:styleId="CommentSubjectChar">
    <w:name w:val="Comment Subject Char"/>
    <w:basedOn w:val="CommentTextChar"/>
    <w:link w:val="CommentSubject"/>
    <w:uiPriority w:val="99"/>
    <w:semiHidden/>
    <w:rsid w:val="00E13E08"/>
    <w:rPr>
      <w:b/>
      <w:bCs/>
      <w:kern w:val="0"/>
      <w:sz w:val="20"/>
      <w:szCs w:val="20"/>
    </w:rPr>
  </w:style>
  <w:style w:type="paragraph" w:styleId="Revision">
    <w:name w:val="Revision"/>
    <w:hidden/>
    <w:uiPriority w:val="99"/>
    <w:semiHidden/>
    <w:rsid w:val="00E13E08"/>
    <w:pPr>
      <w:spacing w:after="0" w:line="240" w:lineRule="auto"/>
    </w:pPr>
    <w:rPr>
      <w:kern w:val="0"/>
    </w:rPr>
  </w:style>
  <w:style w:type="character" w:styleId="UnresolvedMention">
    <w:name w:val="Unresolved Mention"/>
    <w:basedOn w:val="DefaultParagraphFont"/>
    <w:uiPriority w:val="99"/>
    <w:semiHidden/>
    <w:unhideWhenUsed/>
    <w:rsid w:val="00E13E08"/>
    <w:rPr>
      <w:color w:val="605E5C"/>
      <w:shd w:val="clear" w:color="auto" w:fill="E1DFDD"/>
    </w:rPr>
  </w:style>
  <w:style w:type="character" w:customStyle="1" w:styleId="cf01">
    <w:name w:val="cf01"/>
    <w:basedOn w:val="DefaultParagraphFont"/>
    <w:rsid w:val="00E13E08"/>
    <w:rPr>
      <w:rFonts w:ascii="Segoe UI" w:hAnsi="Segoe UI" w:cs="Segoe UI" w:hint="default"/>
      <w:sz w:val="18"/>
      <w:szCs w:val="18"/>
    </w:rPr>
  </w:style>
  <w:style w:type="paragraph" w:customStyle="1" w:styleId="paragraph">
    <w:name w:val="paragraph"/>
    <w:basedOn w:val="Normal"/>
    <w:rsid w:val="00E13E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13E08"/>
  </w:style>
  <w:style w:type="character" w:customStyle="1" w:styleId="eop">
    <w:name w:val="eop"/>
    <w:basedOn w:val="DefaultParagraphFont"/>
    <w:rsid w:val="00E13E08"/>
  </w:style>
  <w:style w:type="character" w:customStyle="1" w:styleId="scxo134371047">
    <w:name w:val="scxo134371047"/>
    <w:basedOn w:val="DefaultParagraphFont"/>
    <w:rsid w:val="00E13E08"/>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1"/>
    <w:qFormat/>
    <w:locked/>
    <w:rsid w:val="00E13E08"/>
    <w:rPr>
      <w:kern w:val="0"/>
    </w:rPr>
  </w:style>
  <w:style w:type="paragraph" w:styleId="BodyText">
    <w:name w:val="Body Text"/>
    <w:basedOn w:val="Normal"/>
    <w:link w:val="BodyTextChar"/>
    <w:uiPriority w:val="1"/>
    <w:qFormat/>
    <w:rsid w:val="00E13E08"/>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E13E08"/>
    <w:rPr>
      <w:rFonts w:ascii="Arial" w:eastAsia="Arial" w:hAnsi="Arial" w:cs="Arial"/>
      <w:kern w:val="0"/>
      <w:sz w:val="24"/>
      <w:szCs w:val="24"/>
      <w:lang w:val="en-US"/>
    </w:rPr>
  </w:style>
  <w:style w:type="paragraph" w:customStyle="1" w:styleId="TableParagraph">
    <w:name w:val="Table Paragraph"/>
    <w:basedOn w:val="Normal"/>
    <w:uiPriority w:val="1"/>
    <w:qFormat/>
    <w:rsid w:val="00E13E08"/>
    <w:pPr>
      <w:widowControl w:val="0"/>
      <w:autoSpaceDE w:val="0"/>
      <w:autoSpaceDN w:val="0"/>
      <w:spacing w:after="0" w:line="240" w:lineRule="auto"/>
      <w:ind w:left="106"/>
    </w:pPr>
    <w:rPr>
      <w:rFonts w:ascii="Arial" w:eastAsia="Arial" w:hAnsi="Arial" w:cs="Arial"/>
      <w:lang w:val="en-US"/>
    </w:rPr>
  </w:style>
  <w:style w:type="paragraph" w:styleId="Title">
    <w:name w:val="Title"/>
    <w:basedOn w:val="Normal"/>
    <w:link w:val="TitleChar"/>
    <w:uiPriority w:val="99"/>
    <w:qFormat/>
    <w:rsid w:val="0008497D"/>
    <w:pPr>
      <w:spacing w:after="0" w:line="240" w:lineRule="auto"/>
      <w:jc w:val="center"/>
    </w:pPr>
    <w:rPr>
      <w:rFonts w:ascii="Comic Sans MS" w:eastAsia="Times New Roman" w:hAnsi="Comic Sans MS" w:cs="Times New Roman"/>
      <w:b/>
      <w:bCs/>
      <w:sz w:val="32"/>
      <w:szCs w:val="24"/>
      <w14:ligatures w14:val="none"/>
    </w:rPr>
  </w:style>
  <w:style w:type="character" w:customStyle="1" w:styleId="TitleChar">
    <w:name w:val="Title Char"/>
    <w:basedOn w:val="DefaultParagraphFont"/>
    <w:link w:val="Title"/>
    <w:uiPriority w:val="99"/>
    <w:rsid w:val="0008497D"/>
    <w:rPr>
      <w:rFonts w:ascii="Comic Sans MS" w:eastAsia="Times New Roman" w:hAnsi="Comic Sans MS" w:cs="Times New Roman"/>
      <w:b/>
      <w:bCs/>
      <w:kern w:val="0"/>
      <w:sz w:val="32"/>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ducation-ni.gov.uk/articles/learning-leaders-teacher-professional-learning-strategy" TargetMode="External"/><Relationship Id="rId21" Type="http://schemas.openxmlformats.org/officeDocument/2006/relationships/hyperlink" Target="https://gtcni.org.uk/professional-space/professional-competence/teaching-the-reflective-profession" TargetMode="External"/><Relationship Id="rId42" Type="http://schemas.openxmlformats.org/officeDocument/2006/relationships/hyperlink" Target="https://www.education-ni.gov.uk/corporate-and-business-planning" TargetMode="External"/><Relationship Id="rId47" Type="http://schemas.openxmlformats.org/officeDocument/2006/relationships/hyperlink" Target="https://www.health-ni.gov.uk/publications/life-deserved-strategy-looked-after-children" TargetMode="External"/><Relationship Id="rId63" Type="http://schemas.openxmlformats.org/officeDocument/2006/relationships/hyperlink" Target="https://www.education-ni.gov.uk/publications/children-and-young-peoples-strategy-2020-2030" TargetMode="External"/><Relationship Id="rId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footer" Target="footer2.xml"/><Relationship Id="rId11" Type="http://schemas.openxmlformats.org/officeDocument/2006/relationships/image" Target="media/image4.png"/><Relationship Id="rId24" Type="http://schemas.openxmlformats.org/officeDocument/2006/relationships/hyperlink" Target="https://gtcni.org.uk/professional-space/professional-competence/teaching-the-reflective-profession" TargetMode="External"/><Relationship Id="rId32" Type="http://schemas.openxmlformats.org/officeDocument/2006/relationships/hyperlink" Target="https://portal.gtcni.org.uk/Account/Login" TargetMode="External"/><Relationship Id="rId37" Type="http://schemas.openxmlformats.org/officeDocument/2006/relationships/hyperlink" Target="https://ccea.org.uk/" TargetMode="External"/><Relationship Id="rId40" Type="http://schemas.openxmlformats.org/officeDocument/2006/relationships/hyperlink" Target="https://www.csscni.org.uk/" TargetMode="External"/><Relationship Id="rId45" Type="http://schemas.openxmlformats.org/officeDocument/2006/relationships/hyperlink" Target="https://www.education-ni.gov.uk/publications/safeguarding-and-child-protection-schools-guide-schools" TargetMode="External"/><Relationship Id="rId53" Type="http://schemas.openxmlformats.org/officeDocument/2006/relationships/hyperlink" Target="https://sites.google.com/view/shared-education/home" TargetMode="External"/><Relationship Id="rId58" Type="http://schemas.openxmlformats.org/officeDocument/2006/relationships/hyperlink" Target="https://www.gbani.org/"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middletownautism.com/" TargetMode="External"/><Relationship Id="rId19" Type="http://schemas.openxmlformats.org/officeDocument/2006/relationships/hyperlink" Target="https://www.education-ni.gov.uk/corporate-and-business-planning" TargetMode="External"/><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hyperlink" Target="https://www.eani.org.uk/services/early-career-teachers-induction-and-early-professional-development/induction/induction-1" TargetMode="External"/><Relationship Id="rId30" Type="http://schemas.openxmlformats.org/officeDocument/2006/relationships/footer" Target="footer3.xml"/><Relationship Id="rId35" Type="http://schemas.openxmlformats.org/officeDocument/2006/relationships/hyperlink" Target="https://www.eani.org.uk/sites/default/files/2023-08/EPD%20Portfolio.pdf" TargetMode="External"/><Relationship Id="rId43" Type="http://schemas.openxmlformats.org/officeDocument/2006/relationships/hyperlink" Target="https://www.education-ni.gov.uk/sites/default/files/publications/de/ESAGS%20Policy%20for%20School%20Improvement%20-%20Final%20Version%2005-05-2009.pdf" TargetMode="External"/><Relationship Id="rId48" Type="http://schemas.openxmlformats.org/officeDocument/2006/relationships/hyperlink" Target="https://www.easds.org.uk/booking/browse/area/?id=1b97ee5a0d916ac5" TargetMode="External"/><Relationship Id="rId56" Type="http://schemas.openxmlformats.org/officeDocument/2006/relationships/hyperlink" Target="https://www.etini.gov.uk/sites/etini.gov.uk/files/publications/learning-leaders-teacher-professional-learning-conversations-and-reflections.pdf" TargetMode="External"/><Relationship Id="rId64" Type="http://schemas.openxmlformats.org/officeDocument/2006/relationships/hyperlink" Target="https://login.nistr.org.uk/" TargetMode="External"/><Relationship Id="rId69" Type="http://schemas.openxmlformats.org/officeDocument/2006/relationships/customXml" Target="../customXml/item3.xml"/><Relationship Id="rId8" Type="http://schemas.openxmlformats.org/officeDocument/2006/relationships/image" Target="media/image1.jpeg"/><Relationship Id="rId51" Type="http://schemas.openxmlformats.org/officeDocument/2006/relationships/hyperlink" Target="https://healthwell.eani.org.uk/"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education-ni.gov.uk/publications/safeguarding-and-child-protection-schools-guide-schools" TargetMode="External"/><Relationship Id="rId33" Type="http://schemas.openxmlformats.org/officeDocument/2006/relationships/image" Target="media/image12.wmf"/><Relationship Id="rId38" Type="http://schemas.openxmlformats.org/officeDocument/2006/relationships/hyperlink" Target="https://ccea.org.uk/learning-resources/supporting-teacher-education-and-professional-learning" TargetMode="External"/><Relationship Id="rId46" Type="http://schemas.openxmlformats.org/officeDocument/2006/relationships/hyperlink" Target="https://www.education-ni.gov.uk/news/children-and-young-peoples-emotional-health-and-wellbeing-education-framework-launched" TargetMode="External"/><Relationship Id="rId59" Type="http://schemas.openxmlformats.org/officeDocument/2006/relationships/hyperlink" Target="https://www.gtcni.org.uk/" TargetMode="External"/><Relationship Id="rId67" Type="http://schemas.openxmlformats.org/officeDocument/2006/relationships/theme" Target="theme/theme1.xml"/><Relationship Id="rId20" Type="http://schemas.openxmlformats.org/officeDocument/2006/relationships/hyperlink" Target="https://www.education-ni.gov.uk/articles/learning-leaders-teacher-professional-learning-strategy" TargetMode="External"/><Relationship Id="rId41" Type="http://schemas.openxmlformats.org/officeDocument/2006/relationships/hyperlink" Target="https://www.education-ni.gov.uk/" TargetMode="External"/><Relationship Id="rId54" Type="http://schemas.openxmlformats.org/officeDocument/2006/relationships/hyperlink" Target="https://www.etini.gov.uk/" TargetMode="External"/><Relationship Id="rId62" Type="http://schemas.openxmlformats.org/officeDocument/2006/relationships/hyperlink" Target="https://nicie.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gtcni.org.uk/professional-space/professional-competence/teaching-the-reflective-profession" TargetMode="External"/><Relationship Id="rId28" Type="http://schemas.openxmlformats.org/officeDocument/2006/relationships/hyperlink" Target="https://gtcni.org.uk/professional-space/professional-competence/teaching-the-reflective-profession" TargetMode="External"/><Relationship Id="rId36" Type="http://schemas.openxmlformats.org/officeDocument/2006/relationships/hyperlink" Target="https://portal.gtcni.org.uk/Account/Login" TargetMode="External"/><Relationship Id="rId49" Type="http://schemas.openxmlformats.org/officeDocument/2006/relationships/hyperlink" Target="https://www.eani.org.uk/services/early-career-teachers-induction-and-early-professional-development" TargetMode="External"/><Relationship Id="rId57" Type="http://schemas.openxmlformats.org/officeDocument/2006/relationships/hyperlink" Target="https://www.etini.gov.uk/articles/inspection-and-self-evaluation-framework-isef" TargetMode="External"/><Relationship Id="rId10" Type="http://schemas.openxmlformats.org/officeDocument/2006/relationships/image" Target="media/image3.jpeg"/><Relationship Id="rId31" Type="http://schemas.openxmlformats.org/officeDocument/2006/relationships/footer" Target="footer4.xml"/><Relationship Id="rId44" Type="http://schemas.openxmlformats.org/officeDocument/2006/relationships/hyperlink" Target="https://www.education-ni.gov.uk/articles/learning-leaders-teacher-professional-learning-strategy" TargetMode="External"/><Relationship Id="rId52" Type="http://schemas.openxmlformats.org/officeDocument/2006/relationships/hyperlink" Target="https://sites.google.com/c2ken.net/cronagaelscolaochtairishmedium/baile-home" TargetMode="External"/><Relationship Id="rId60" Type="http://schemas.openxmlformats.org/officeDocument/2006/relationships/hyperlink" Target="https://gtcni.org.uk/professional-space/professional-competence/teaching-the-reflective-profession" TargetMode="External"/><Relationship Id="rId65" Type="http://schemas.openxmlformats.org/officeDocument/2006/relationships/hyperlink" Target="https://www.ucet.ac.uk/12629/teacher-professional-learning-frameworks-report-northern-ireland-final-report-2019"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www.ccmsschools.com/" TargetMode="External"/><Relationship Id="rId34" Type="http://schemas.openxmlformats.org/officeDocument/2006/relationships/hyperlink" Target="https://www.eani.org.uk/services/early-career-teachers-induction-and-early-professional-development/teacher-tutor/teacher-0" TargetMode="External"/><Relationship Id="rId50" Type="http://schemas.openxmlformats.org/officeDocument/2006/relationships/hyperlink" Target="https://www.eani.org.uk/" TargetMode="External"/><Relationship Id="rId55" Type="http://schemas.openxmlformats.org/officeDocument/2006/relationships/hyperlink" Target="https://dera.ioe.ac.uk/id/eprint/7828/7/report-of-a-survey-the-induction-and-early-professional-development-of-beginning-teachers_Redact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D60166-D503-414B-8FD7-6942A9EA0C71}">
  <ds:schemaRefs>
    <ds:schemaRef ds:uri="http://schemas.openxmlformats.org/officeDocument/2006/bibliography"/>
  </ds:schemaRefs>
</ds:datastoreItem>
</file>

<file path=customXml/itemProps2.xml><?xml version="1.0" encoding="utf-8"?>
<ds:datastoreItem xmlns:ds="http://schemas.openxmlformats.org/officeDocument/2006/customXml" ds:itemID="{16130540-BEA1-4E39-9C42-7EFE0ED886BB}"/>
</file>

<file path=customXml/itemProps3.xml><?xml version="1.0" encoding="utf-8"?>
<ds:datastoreItem xmlns:ds="http://schemas.openxmlformats.org/officeDocument/2006/customXml" ds:itemID="{4232EAB9-D650-4B8C-9761-7F0E97C56222}"/>
</file>

<file path=docProps/app.xml><?xml version="1.0" encoding="utf-8"?>
<Properties xmlns="http://schemas.openxmlformats.org/officeDocument/2006/extended-properties" xmlns:vt="http://schemas.openxmlformats.org/officeDocument/2006/docPropsVTypes">
  <Template>Normal</Template>
  <TotalTime>0</TotalTime>
  <Pages>55</Pages>
  <Words>12722</Words>
  <Characters>72520</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85072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Crutchley, Kyle</dc:creator>
  <cp:keywords/>
  <dc:description/>
  <cp:lastModifiedBy>McGaffin, Anne</cp:lastModifiedBy>
  <cp:revision>2</cp:revision>
  <dcterms:created xsi:type="dcterms:W3CDTF">2023-12-08T10:33:00Z</dcterms:created>
  <dcterms:modified xsi:type="dcterms:W3CDTF">2023-12-08T10:33:00Z</dcterms:modified>
</cp:coreProperties>
</file>