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F0385" w14:textId="77777777" w:rsidR="004D22CE" w:rsidRDefault="00774E74"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8241" behindDoc="0" locked="0" layoutInCell="1" allowOverlap="1" wp14:anchorId="39B4BC7C" wp14:editId="07777777">
                <wp:simplePos x="0" y="0"/>
                <wp:positionH relativeFrom="column">
                  <wp:posOffset>50800</wp:posOffset>
                </wp:positionH>
                <wp:positionV relativeFrom="page">
                  <wp:posOffset>300355</wp:posOffset>
                </wp:positionV>
                <wp:extent cx="5960110" cy="1959610"/>
                <wp:effectExtent l="4445"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B45BA" w14:textId="77777777" w:rsidR="0050585C" w:rsidRDefault="00F6662E" w:rsidP="00CB45A4">
                            <w:pPr>
                              <w:jc w:val="right"/>
                              <w:rPr>
                                <w:sz w:val="12"/>
                              </w:rPr>
                            </w:pPr>
                            <w:r>
                              <w:rPr>
                                <w:noProof/>
                                <w:sz w:val="12"/>
                                <w:lang w:val="en-GB" w:eastAsia="en-GB"/>
                              </w:rPr>
                              <w:drawing>
                                <wp:inline distT="0" distB="0" distL="0" distR="0" wp14:anchorId="1132E4A8" wp14:editId="07777777">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1EBCD20"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0A37501D" w14:textId="77777777" w:rsidR="00AB568E" w:rsidRPr="00AB568E" w:rsidRDefault="00AB568E" w:rsidP="00AB568E">
                            <w:pPr>
                              <w:ind w:left="5760" w:firstLine="720"/>
                              <w:jc w:val="right"/>
                              <w:rPr>
                                <w:rFonts w:ascii="Arial" w:hAnsi="Arial"/>
                                <w:color w:val="1F497D" w:themeColor="text2"/>
                                <w:sz w:val="6"/>
                                <w:szCs w:val="6"/>
                              </w:rPr>
                            </w:pPr>
                          </w:p>
                          <w:p w14:paraId="73EF9BE4" w14:textId="77777777"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14:paraId="5DAB6C7B" w14:textId="77777777" w:rsidR="007F7A39" w:rsidRPr="007F7A39" w:rsidRDefault="007F7A39" w:rsidP="00AB568E">
                            <w:pPr>
                              <w:jc w:val="right"/>
                              <w:rPr>
                                <w:rFonts w:ascii="Arial" w:hAnsi="Arial"/>
                                <w:i/>
                                <w:color w:val="002060"/>
                                <w:sz w:val="6"/>
                                <w:szCs w:val="6"/>
                              </w:rPr>
                            </w:pPr>
                          </w:p>
                          <w:p w14:paraId="47219226"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14:paraId="2F19831D"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14:paraId="02EB378F"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4BC7C" id="_x0000_t202" coordsize="21600,21600" o:spt="202" path="m,l,21600r21600,l21600,xe">
                <v:stroke joinstyle="miter"/>
                <v:path gradientshapeok="t" o:connecttype="rect"/>
              </v:shapetype>
              <v:shape id="Text Box 3" o:spid="_x0000_s1026" type="#_x0000_t202" style="position:absolute;left:0;text-align:left;margin-left:4pt;margin-top:23.65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236B45BA" w14:textId="77777777" w:rsidR="0050585C" w:rsidRDefault="00F6662E" w:rsidP="00CB45A4">
                      <w:pPr>
                        <w:jc w:val="right"/>
                        <w:rPr>
                          <w:sz w:val="12"/>
                        </w:rPr>
                      </w:pPr>
                      <w:r>
                        <w:rPr>
                          <w:noProof/>
                          <w:sz w:val="12"/>
                          <w:lang w:val="en-GB" w:eastAsia="en-GB"/>
                        </w:rPr>
                        <w:drawing>
                          <wp:inline distT="0" distB="0" distL="0" distR="0" wp14:anchorId="1132E4A8" wp14:editId="07777777">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1EBCD20"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0A37501D" w14:textId="77777777" w:rsidR="00AB568E" w:rsidRPr="00AB568E" w:rsidRDefault="00AB568E" w:rsidP="00AB568E">
                      <w:pPr>
                        <w:ind w:left="5760" w:firstLine="720"/>
                        <w:jc w:val="right"/>
                        <w:rPr>
                          <w:rFonts w:ascii="Arial" w:hAnsi="Arial"/>
                          <w:color w:val="1F497D" w:themeColor="text2"/>
                          <w:sz w:val="6"/>
                          <w:szCs w:val="6"/>
                        </w:rPr>
                      </w:pPr>
                    </w:p>
                    <w:p w14:paraId="73EF9BE4" w14:textId="77777777"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14:paraId="5DAB6C7B" w14:textId="77777777" w:rsidR="007F7A39" w:rsidRPr="007F7A39" w:rsidRDefault="007F7A39" w:rsidP="00AB568E">
                      <w:pPr>
                        <w:jc w:val="right"/>
                        <w:rPr>
                          <w:rFonts w:ascii="Arial" w:hAnsi="Arial"/>
                          <w:i/>
                          <w:color w:val="002060"/>
                          <w:sz w:val="6"/>
                          <w:szCs w:val="6"/>
                        </w:rPr>
                      </w:pPr>
                    </w:p>
                    <w:p w14:paraId="47219226"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14:paraId="2F19831D"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14:paraId="02EB378F" w14:textId="77777777" w:rsidR="0050585C" w:rsidRDefault="0050585C"/>
                  </w:txbxContent>
                </v:textbox>
                <w10:wrap anchory="page"/>
              </v:shape>
            </w:pict>
          </mc:Fallback>
        </mc:AlternateContent>
      </w:r>
    </w:p>
    <w:p w14:paraId="39566764" w14:textId="77777777" w:rsidR="004D22CE" w:rsidRDefault="00774E74"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8240" behindDoc="0" locked="0" layoutInCell="1" allowOverlap="1" wp14:anchorId="25C27E3C" wp14:editId="07777777">
                <wp:simplePos x="0" y="0"/>
                <wp:positionH relativeFrom="column">
                  <wp:posOffset>139065</wp:posOffset>
                </wp:positionH>
                <wp:positionV relativeFrom="paragraph">
                  <wp:posOffset>51435</wp:posOffset>
                </wp:positionV>
                <wp:extent cx="2908300" cy="457200"/>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C91C73" w14:textId="77777777" w:rsidR="0050585C" w:rsidRPr="00AB568E" w:rsidRDefault="00D3599D">
                            <w:pPr>
                              <w:rPr>
                                <w:rFonts w:ascii="Arial" w:hAnsi="Arial"/>
                                <w:i/>
                                <w:color w:val="333399"/>
                              </w:rPr>
                            </w:pPr>
                            <w:r w:rsidRPr="00AB568E">
                              <w:rPr>
                                <w:rFonts w:ascii="Arial" w:hAnsi="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27E3C" id="Text Box 2"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4CC91C73" w14:textId="77777777" w:rsidR="0050585C" w:rsidRPr="00AB568E" w:rsidRDefault="00D3599D">
                      <w:pPr>
                        <w:rPr>
                          <w:rFonts w:ascii="Arial" w:hAnsi="Arial"/>
                          <w:i/>
                          <w:color w:val="333399"/>
                        </w:rPr>
                      </w:pPr>
                      <w:r w:rsidRPr="00AB568E">
                        <w:rPr>
                          <w:rFonts w:ascii="Arial" w:hAnsi="Arial"/>
                          <w:i/>
                          <w:color w:val="333399"/>
                        </w:rPr>
                        <w:t>Promoting Quality in Teacher Education</w:t>
                      </w:r>
                    </w:p>
                  </w:txbxContent>
                </v:textbox>
              </v:shape>
            </w:pict>
          </mc:Fallback>
        </mc:AlternateContent>
      </w:r>
    </w:p>
    <w:p w14:paraId="72A3D3EC" w14:textId="77777777" w:rsidR="004D22CE" w:rsidRDefault="004D22CE" w:rsidP="00F325CB">
      <w:pPr>
        <w:jc w:val="both"/>
        <w:rPr>
          <w:rFonts w:ascii="Frutiger 45 Light" w:hAnsi="Frutiger 45 Light"/>
        </w:rPr>
      </w:pPr>
    </w:p>
    <w:p w14:paraId="0D0B940D" w14:textId="77777777" w:rsidR="004D22CE" w:rsidRDefault="004D22CE" w:rsidP="00F325CB">
      <w:pPr>
        <w:jc w:val="both"/>
        <w:rPr>
          <w:rFonts w:ascii="Frutiger 45 Light" w:hAnsi="Frutiger 45 Light"/>
        </w:rPr>
      </w:pPr>
    </w:p>
    <w:p w14:paraId="0E27B00A" w14:textId="77777777" w:rsidR="004D22CE" w:rsidRDefault="004D22CE" w:rsidP="00F325CB">
      <w:pPr>
        <w:jc w:val="both"/>
        <w:rPr>
          <w:rFonts w:ascii="Frutiger 45 Light" w:hAnsi="Frutiger 45 Light"/>
        </w:rPr>
      </w:pPr>
    </w:p>
    <w:p w14:paraId="60061E4C" w14:textId="77777777" w:rsidR="004D22CE" w:rsidRDefault="004D22CE" w:rsidP="00F325CB">
      <w:pPr>
        <w:jc w:val="both"/>
        <w:rPr>
          <w:rFonts w:ascii="Frutiger 45 Light" w:hAnsi="Frutiger 45 Light"/>
        </w:rPr>
      </w:pPr>
    </w:p>
    <w:p w14:paraId="44EAFD9C" w14:textId="77777777" w:rsidR="004D22CE" w:rsidRDefault="004D22CE" w:rsidP="00F325CB">
      <w:pPr>
        <w:jc w:val="both"/>
        <w:rPr>
          <w:rFonts w:ascii="Frutiger 45 Light" w:hAnsi="Frutiger 45 Light"/>
        </w:rPr>
      </w:pPr>
    </w:p>
    <w:p w14:paraId="4B94D5A5" w14:textId="77777777" w:rsidR="00B6401E" w:rsidRDefault="00B6401E" w:rsidP="00B6401E">
      <w:pPr>
        <w:jc w:val="center"/>
        <w:rPr>
          <w:rFonts w:ascii="Arial" w:hAnsi="Arial"/>
          <w:b/>
          <w:sz w:val="20"/>
        </w:rPr>
      </w:pPr>
    </w:p>
    <w:p w14:paraId="3DEEC669" w14:textId="77777777" w:rsidR="00F41BF4" w:rsidRDefault="00F41BF4" w:rsidP="00B6401E">
      <w:pPr>
        <w:jc w:val="center"/>
        <w:rPr>
          <w:rFonts w:ascii="Arial" w:hAnsi="Arial"/>
          <w:b/>
          <w:sz w:val="20"/>
        </w:rPr>
      </w:pPr>
    </w:p>
    <w:p w14:paraId="3656B9AB" w14:textId="77777777" w:rsidR="00F41BF4" w:rsidRDefault="00F41BF4" w:rsidP="00B6401E">
      <w:pPr>
        <w:jc w:val="center"/>
        <w:rPr>
          <w:rFonts w:ascii="Arial" w:hAnsi="Arial"/>
          <w:b/>
          <w:sz w:val="20"/>
        </w:rPr>
      </w:pPr>
    </w:p>
    <w:p w14:paraId="45FB0818" w14:textId="77777777" w:rsidR="00E7510C" w:rsidRDefault="00E7510C" w:rsidP="00B6401E">
      <w:pPr>
        <w:jc w:val="center"/>
        <w:rPr>
          <w:rFonts w:ascii="Arial" w:hAnsi="Arial"/>
          <w:b/>
          <w:sz w:val="20"/>
        </w:rPr>
      </w:pPr>
    </w:p>
    <w:p w14:paraId="049F31CB" w14:textId="77777777" w:rsidR="00E7510C" w:rsidRDefault="00E7510C" w:rsidP="00B6401E">
      <w:pPr>
        <w:jc w:val="center"/>
        <w:rPr>
          <w:rFonts w:ascii="Arial" w:hAnsi="Arial"/>
          <w:b/>
          <w:sz w:val="20"/>
        </w:rPr>
      </w:pPr>
    </w:p>
    <w:p w14:paraId="53128261" w14:textId="77777777" w:rsidR="00E7510C" w:rsidRPr="00615AE0" w:rsidRDefault="00E7510C" w:rsidP="00B6401E">
      <w:pPr>
        <w:jc w:val="center"/>
        <w:rPr>
          <w:rFonts w:ascii="Arial" w:hAnsi="Arial"/>
          <w:b/>
          <w:sz w:val="20"/>
        </w:rPr>
      </w:pPr>
    </w:p>
    <w:p w14:paraId="5176AE91" w14:textId="77777777" w:rsidR="00E7510C" w:rsidRPr="00EC45C9" w:rsidRDefault="00837D18" w:rsidP="00B6401E">
      <w:pPr>
        <w:jc w:val="center"/>
        <w:rPr>
          <w:rFonts w:ascii="Arial" w:hAnsi="Arial"/>
          <w:b/>
          <w:sz w:val="24"/>
          <w:szCs w:val="24"/>
        </w:rPr>
      </w:pPr>
      <w:r w:rsidRPr="00EC45C9">
        <w:rPr>
          <w:rFonts w:ascii="Arial" w:hAnsi="Arial"/>
          <w:b/>
          <w:sz w:val="24"/>
          <w:szCs w:val="24"/>
        </w:rPr>
        <w:t xml:space="preserve">UCET </w:t>
      </w:r>
      <w:r w:rsidR="00CC7627" w:rsidRPr="00EC45C9">
        <w:rPr>
          <w:rFonts w:ascii="Arial" w:hAnsi="Arial"/>
          <w:b/>
          <w:sz w:val="24"/>
          <w:szCs w:val="24"/>
        </w:rPr>
        <w:t>NI Committee</w:t>
      </w:r>
      <w:r w:rsidR="0095198B" w:rsidRPr="00EC45C9">
        <w:rPr>
          <w:rFonts w:ascii="Arial" w:hAnsi="Arial"/>
          <w:b/>
          <w:sz w:val="24"/>
          <w:szCs w:val="24"/>
        </w:rPr>
        <w:t xml:space="preserve"> </w:t>
      </w:r>
    </w:p>
    <w:p w14:paraId="62486C05" w14:textId="77777777" w:rsidR="00E7510C" w:rsidRPr="00EC45C9" w:rsidRDefault="00E7510C" w:rsidP="00B6401E">
      <w:pPr>
        <w:jc w:val="center"/>
        <w:rPr>
          <w:rFonts w:ascii="Arial" w:hAnsi="Arial"/>
          <w:b/>
          <w:sz w:val="24"/>
          <w:szCs w:val="24"/>
        </w:rPr>
      </w:pPr>
    </w:p>
    <w:p w14:paraId="030CCAC2" w14:textId="06E54EBA" w:rsidR="00E7510C" w:rsidRPr="00EC45C9" w:rsidRDefault="00641342" w:rsidP="4FDA8DD2">
      <w:pPr>
        <w:jc w:val="center"/>
        <w:rPr>
          <w:rFonts w:ascii="Arial" w:hAnsi="Arial"/>
          <w:b/>
          <w:bCs/>
          <w:sz w:val="24"/>
          <w:szCs w:val="24"/>
        </w:rPr>
      </w:pPr>
      <w:r w:rsidRPr="00EC45C9">
        <w:rPr>
          <w:rFonts w:ascii="Arial" w:hAnsi="Arial"/>
          <w:b/>
          <w:bCs/>
          <w:sz w:val="24"/>
          <w:szCs w:val="24"/>
        </w:rPr>
        <w:t xml:space="preserve">Note </w:t>
      </w:r>
      <w:r w:rsidR="003F4556" w:rsidRPr="00EC45C9">
        <w:rPr>
          <w:rFonts w:ascii="Arial" w:hAnsi="Arial"/>
          <w:b/>
          <w:bCs/>
          <w:sz w:val="24"/>
          <w:szCs w:val="24"/>
        </w:rPr>
        <w:t xml:space="preserve">of the meeting held at </w:t>
      </w:r>
      <w:r w:rsidR="00AC4844" w:rsidRPr="00EC45C9">
        <w:rPr>
          <w:rFonts w:ascii="Arial" w:hAnsi="Arial"/>
          <w:b/>
          <w:bCs/>
          <w:sz w:val="24"/>
          <w:szCs w:val="24"/>
        </w:rPr>
        <w:t>10.</w:t>
      </w:r>
      <w:r w:rsidR="00231DF6" w:rsidRPr="00EC45C9">
        <w:rPr>
          <w:rFonts w:ascii="Arial" w:hAnsi="Arial"/>
          <w:b/>
          <w:bCs/>
          <w:sz w:val="24"/>
          <w:szCs w:val="24"/>
        </w:rPr>
        <w:t>0</w:t>
      </w:r>
      <w:r w:rsidR="00AC4844" w:rsidRPr="00EC45C9">
        <w:rPr>
          <w:rFonts w:ascii="Arial" w:hAnsi="Arial"/>
          <w:b/>
          <w:bCs/>
          <w:sz w:val="24"/>
          <w:szCs w:val="24"/>
        </w:rPr>
        <w:t>0am</w:t>
      </w:r>
      <w:r w:rsidR="007C35A7" w:rsidRPr="00EC45C9">
        <w:rPr>
          <w:rFonts w:ascii="Arial" w:hAnsi="Arial"/>
          <w:b/>
          <w:bCs/>
          <w:sz w:val="24"/>
          <w:szCs w:val="24"/>
        </w:rPr>
        <w:t>,</w:t>
      </w:r>
      <w:r w:rsidR="00AC4844" w:rsidRPr="00EC45C9">
        <w:rPr>
          <w:rFonts w:ascii="Arial" w:hAnsi="Arial"/>
          <w:b/>
          <w:bCs/>
          <w:sz w:val="24"/>
          <w:szCs w:val="24"/>
        </w:rPr>
        <w:t xml:space="preserve"> </w:t>
      </w:r>
      <w:r w:rsidR="00490127" w:rsidRPr="00EC45C9">
        <w:rPr>
          <w:rFonts w:ascii="Arial" w:hAnsi="Arial"/>
          <w:b/>
          <w:bCs/>
          <w:sz w:val="24"/>
          <w:szCs w:val="24"/>
        </w:rPr>
        <w:t xml:space="preserve">Tuesday </w:t>
      </w:r>
      <w:r w:rsidR="0095769D" w:rsidRPr="00EC45C9">
        <w:rPr>
          <w:rFonts w:ascii="Arial" w:hAnsi="Arial"/>
          <w:b/>
          <w:bCs/>
          <w:sz w:val="24"/>
          <w:szCs w:val="24"/>
        </w:rPr>
        <w:t>3 October</w:t>
      </w:r>
      <w:r w:rsidR="00A02934" w:rsidRPr="00EC45C9">
        <w:rPr>
          <w:rFonts w:ascii="Arial" w:hAnsi="Arial"/>
          <w:b/>
          <w:bCs/>
          <w:sz w:val="24"/>
          <w:szCs w:val="24"/>
        </w:rPr>
        <w:t>, St</w:t>
      </w:r>
      <w:r w:rsidR="00DE2C76" w:rsidRPr="00EC45C9">
        <w:rPr>
          <w:rFonts w:ascii="Arial" w:hAnsi="Arial"/>
          <w:b/>
          <w:bCs/>
          <w:sz w:val="24"/>
          <w:szCs w:val="24"/>
        </w:rPr>
        <w:t>r</w:t>
      </w:r>
      <w:r w:rsidR="00A02934" w:rsidRPr="00EC45C9">
        <w:rPr>
          <w:rFonts w:ascii="Arial" w:hAnsi="Arial"/>
          <w:b/>
          <w:bCs/>
          <w:sz w:val="24"/>
          <w:szCs w:val="24"/>
        </w:rPr>
        <w:t xml:space="preserve">anmillis University College, </w:t>
      </w:r>
      <w:r w:rsidR="00DE2C76" w:rsidRPr="00EC45C9">
        <w:rPr>
          <w:rFonts w:ascii="Arial" w:hAnsi="Arial"/>
          <w:b/>
          <w:bCs/>
          <w:sz w:val="24"/>
          <w:szCs w:val="24"/>
        </w:rPr>
        <w:t>Stranmillis Road, Belfast BT9 5DY</w:t>
      </w:r>
    </w:p>
    <w:p w14:paraId="5939FBA2" w14:textId="77777777" w:rsidR="003F4556" w:rsidRPr="00EC45C9" w:rsidRDefault="003F4556" w:rsidP="4FDA8DD2">
      <w:pPr>
        <w:jc w:val="center"/>
        <w:rPr>
          <w:rFonts w:ascii="Arial" w:hAnsi="Arial"/>
          <w:b/>
          <w:bCs/>
          <w:sz w:val="24"/>
          <w:szCs w:val="24"/>
        </w:rPr>
      </w:pPr>
    </w:p>
    <w:p w14:paraId="1F4CA78A" w14:textId="56E2CDAB" w:rsidR="003F4556" w:rsidRPr="00EC45C9" w:rsidRDefault="003F4556" w:rsidP="003F4556">
      <w:pPr>
        <w:rPr>
          <w:rFonts w:ascii="Arial" w:hAnsi="Arial"/>
          <w:sz w:val="24"/>
          <w:szCs w:val="24"/>
        </w:rPr>
      </w:pPr>
      <w:r w:rsidRPr="00EC45C9">
        <w:rPr>
          <w:rFonts w:ascii="Arial" w:hAnsi="Arial"/>
          <w:sz w:val="24"/>
          <w:szCs w:val="24"/>
          <w:u w:val="single"/>
        </w:rPr>
        <w:t>Attendance</w:t>
      </w:r>
    </w:p>
    <w:p w14:paraId="4E6A6C8D" w14:textId="77777777" w:rsidR="003F4556" w:rsidRPr="00EC45C9" w:rsidRDefault="003F4556" w:rsidP="003F4556">
      <w:pPr>
        <w:rPr>
          <w:rFonts w:ascii="Arial" w:hAnsi="Arial"/>
          <w:sz w:val="24"/>
          <w:szCs w:val="24"/>
        </w:rPr>
      </w:pPr>
    </w:p>
    <w:p w14:paraId="0CB4AC29" w14:textId="5A20A240" w:rsidR="00EE3735" w:rsidRPr="00EC45C9" w:rsidRDefault="00EE3735" w:rsidP="003F4556">
      <w:pPr>
        <w:rPr>
          <w:rFonts w:ascii="Arial" w:hAnsi="Arial"/>
          <w:sz w:val="24"/>
          <w:szCs w:val="24"/>
        </w:rPr>
      </w:pPr>
      <w:r w:rsidRPr="00EC45C9">
        <w:rPr>
          <w:rFonts w:ascii="Arial" w:hAnsi="Arial"/>
          <w:sz w:val="24"/>
          <w:szCs w:val="24"/>
        </w:rPr>
        <w:t>Ian Collen (Queen’s)</w:t>
      </w:r>
    </w:p>
    <w:p w14:paraId="3927F028" w14:textId="3B216F39" w:rsidR="003F4556" w:rsidRPr="00EC45C9" w:rsidRDefault="003F4556" w:rsidP="003F4556">
      <w:pPr>
        <w:rPr>
          <w:rFonts w:ascii="Arial" w:hAnsi="Arial"/>
          <w:sz w:val="24"/>
          <w:szCs w:val="24"/>
        </w:rPr>
      </w:pPr>
      <w:r w:rsidRPr="00EC45C9">
        <w:rPr>
          <w:rFonts w:ascii="Arial" w:hAnsi="Arial"/>
          <w:sz w:val="24"/>
          <w:szCs w:val="24"/>
        </w:rPr>
        <w:t>Eaton (Stranmillis, and Chair of meeting)</w:t>
      </w:r>
    </w:p>
    <w:p w14:paraId="5A120151" w14:textId="7B553EAB" w:rsidR="003F4556" w:rsidRPr="00EC45C9" w:rsidRDefault="003F4556" w:rsidP="003F4556">
      <w:pPr>
        <w:rPr>
          <w:rFonts w:ascii="Arial" w:hAnsi="Arial"/>
          <w:sz w:val="24"/>
          <w:szCs w:val="24"/>
        </w:rPr>
      </w:pPr>
      <w:r w:rsidRPr="00EC45C9">
        <w:rPr>
          <w:rFonts w:ascii="Arial" w:hAnsi="Arial"/>
          <w:sz w:val="24"/>
          <w:szCs w:val="24"/>
        </w:rPr>
        <w:t>Martin Hagan (St.Mary’s)</w:t>
      </w:r>
    </w:p>
    <w:p w14:paraId="13E8DD08" w14:textId="1A545320" w:rsidR="004C0036" w:rsidRPr="00EC45C9" w:rsidRDefault="004C0036" w:rsidP="003F4556">
      <w:pPr>
        <w:rPr>
          <w:rFonts w:ascii="Arial" w:hAnsi="Arial"/>
          <w:sz w:val="24"/>
          <w:szCs w:val="24"/>
        </w:rPr>
      </w:pPr>
      <w:r w:rsidRPr="00EC45C9">
        <w:rPr>
          <w:rFonts w:ascii="Arial" w:hAnsi="Arial"/>
          <w:sz w:val="24"/>
          <w:szCs w:val="24"/>
        </w:rPr>
        <w:t>Daniel Mujis (Qu</w:t>
      </w:r>
      <w:r w:rsidR="00F10D93" w:rsidRPr="00EC45C9">
        <w:rPr>
          <w:rFonts w:ascii="Arial" w:hAnsi="Arial"/>
          <w:sz w:val="24"/>
          <w:szCs w:val="24"/>
        </w:rPr>
        <w:t>een’s)</w:t>
      </w:r>
    </w:p>
    <w:p w14:paraId="27C91B95" w14:textId="0142BF77" w:rsidR="000F60B2" w:rsidRPr="00EC45C9" w:rsidRDefault="000F60B2" w:rsidP="003F4556">
      <w:pPr>
        <w:rPr>
          <w:rFonts w:ascii="Arial" w:hAnsi="Arial"/>
          <w:sz w:val="24"/>
          <w:szCs w:val="24"/>
        </w:rPr>
      </w:pPr>
      <w:r w:rsidRPr="00EC45C9">
        <w:rPr>
          <w:rFonts w:ascii="Arial" w:hAnsi="Arial"/>
          <w:sz w:val="24"/>
          <w:szCs w:val="24"/>
        </w:rPr>
        <w:t>James Noble-Rogers (UCET)</w:t>
      </w:r>
    </w:p>
    <w:p w14:paraId="4547347E" w14:textId="77777777" w:rsidR="000F60B2" w:rsidRPr="00EC45C9" w:rsidRDefault="000F60B2" w:rsidP="003F4556">
      <w:pPr>
        <w:rPr>
          <w:rFonts w:ascii="Arial" w:hAnsi="Arial"/>
          <w:sz w:val="24"/>
          <w:szCs w:val="24"/>
        </w:rPr>
      </w:pPr>
    </w:p>
    <w:p w14:paraId="6E379604" w14:textId="4DF12735" w:rsidR="000F60B2" w:rsidRPr="00EC45C9" w:rsidRDefault="000F60B2" w:rsidP="003F4556">
      <w:pPr>
        <w:rPr>
          <w:rFonts w:ascii="Arial" w:hAnsi="Arial"/>
          <w:sz w:val="24"/>
          <w:szCs w:val="24"/>
        </w:rPr>
      </w:pPr>
      <w:r w:rsidRPr="00EC45C9">
        <w:rPr>
          <w:rFonts w:ascii="Arial" w:hAnsi="Arial"/>
          <w:sz w:val="24"/>
          <w:szCs w:val="24"/>
        </w:rPr>
        <w:t>Apologies: David Barr (Ulster)</w:t>
      </w:r>
    </w:p>
    <w:p w14:paraId="5C672DF3" w14:textId="77777777" w:rsidR="000F60B2" w:rsidRPr="00EC45C9" w:rsidRDefault="000F60B2" w:rsidP="003F4556">
      <w:pPr>
        <w:rPr>
          <w:rFonts w:ascii="Arial" w:hAnsi="Arial"/>
          <w:sz w:val="24"/>
          <w:szCs w:val="24"/>
        </w:rPr>
      </w:pPr>
    </w:p>
    <w:p w14:paraId="1BC8515A" w14:textId="1C886A31" w:rsidR="000F60B2" w:rsidRPr="00EC45C9" w:rsidRDefault="001A565E" w:rsidP="003F4556">
      <w:pPr>
        <w:rPr>
          <w:rFonts w:ascii="Arial" w:hAnsi="Arial"/>
          <w:sz w:val="24"/>
          <w:szCs w:val="24"/>
        </w:rPr>
      </w:pPr>
      <w:r w:rsidRPr="00EC45C9">
        <w:rPr>
          <w:rFonts w:ascii="Arial" w:hAnsi="Arial"/>
          <w:sz w:val="24"/>
          <w:szCs w:val="24"/>
          <w:u w:val="single"/>
        </w:rPr>
        <w:t>Welcome &amp; introductions</w:t>
      </w:r>
    </w:p>
    <w:p w14:paraId="2121CEA7" w14:textId="77777777" w:rsidR="001A565E" w:rsidRPr="00EC45C9" w:rsidRDefault="001A565E" w:rsidP="003F4556">
      <w:pPr>
        <w:rPr>
          <w:rFonts w:ascii="Arial" w:hAnsi="Arial"/>
          <w:sz w:val="24"/>
          <w:szCs w:val="24"/>
        </w:rPr>
      </w:pPr>
    </w:p>
    <w:p w14:paraId="3F3F87DE" w14:textId="0B85403D" w:rsidR="001A565E" w:rsidRPr="00EC45C9" w:rsidRDefault="001A565E" w:rsidP="003F4556">
      <w:pPr>
        <w:rPr>
          <w:rFonts w:ascii="Arial" w:hAnsi="Arial"/>
          <w:sz w:val="24"/>
          <w:szCs w:val="24"/>
        </w:rPr>
      </w:pPr>
      <w:r w:rsidRPr="00EC45C9">
        <w:rPr>
          <w:rFonts w:ascii="Arial" w:hAnsi="Arial"/>
          <w:sz w:val="24"/>
          <w:szCs w:val="24"/>
        </w:rPr>
        <w:t>Colleagues were welcomed to the first meeting of the academic year</w:t>
      </w:r>
      <w:r w:rsidR="00194800" w:rsidRPr="00EC45C9">
        <w:rPr>
          <w:rFonts w:ascii="Arial" w:hAnsi="Arial"/>
          <w:sz w:val="24"/>
          <w:szCs w:val="24"/>
        </w:rPr>
        <w:t xml:space="preserve">. A </w:t>
      </w:r>
      <w:r w:rsidR="00861AC3" w:rsidRPr="00EC45C9">
        <w:rPr>
          <w:rFonts w:ascii="Arial" w:hAnsi="Arial"/>
          <w:sz w:val="24"/>
          <w:szCs w:val="24"/>
        </w:rPr>
        <w:t>particular</w:t>
      </w:r>
      <w:r w:rsidR="00194800" w:rsidRPr="00EC45C9">
        <w:rPr>
          <w:rFonts w:ascii="Arial" w:hAnsi="Arial"/>
          <w:sz w:val="24"/>
          <w:szCs w:val="24"/>
        </w:rPr>
        <w:t xml:space="preserve"> welcome was given to Ian Collen who was attending for the first time. </w:t>
      </w:r>
    </w:p>
    <w:p w14:paraId="6B0CF621" w14:textId="77777777" w:rsidR="004F31C9" w:rsidRPr="00EC45C9" w:rsidRDefault="004F31C9" w:rsidP="003F4556">
      <w:pPr>
        <w:rPr>
          <w:rFonts w:ascii="Arial" w:hAnsi="Arial"/>
          <w:sz w:val="24"/>
          <w:szCs w:val="24"/>
        </w:rPr>
      </w:pPr>
    </w:p>
    <w:p w14:paraId="412E121F" w14:textId="54C78D4B" w:rsidR="004F31C9" w:rsidRPr="00EC45C9" w:rsidRDefault="004F31C9" w:rsidP="003F4556">
      <w:pPr>
        <w:rPr>
          <w:rFonts w:ascii="Arial" w:hAnsi="Arial"/>
          <w:sz w:val="24"/>
          <w:szCs w:val="24"/>
        </w:rPr>
      </w:pPr>
      <w:r w:rsidRPr="00EC45C9">
        <w:rPr>
          <w:rFonts w:ascii="Arial" w:hAnsi="Arial"/>
          <w:sz w:val="24"/>
          <w:szCs w:val="24"/>
          <w:u w:val="single"/>
        </w:rPr>
        <w:t>Minutes &amp; matters arising</w:t>
      </w:r>
    </w:p>
    <w:p w14:paraId="1E03E207" w14:textId="77777777" w:rsidR="004F31C9" w:rsidRPr="00EC45C9" w:rsidRDefault="004F31C9" w:rsidP="003F4556">
      <w:pPr>
        <w:rPr>
          <w:rFonts w:ascii="Arial" w:hAnsi="Arial"/>
          <w:sz w:val="24"/>
          <w:szCs w:val="24"/>
        </w:rPr>
      </w:pPr>
    </w:p>
    <w:p w14:paraId="084A2E48" w14:textId="5972BFE8" w:rsidR="004F31C9" w:rsidRPr="00EC45C9" w:rsidRDefault="004F31C9" w:rsidP="003F4556">
      <w:pPr>
        <w:rPr>
          <w:rFonts w:ascii="Arial" w:hAnsi="Arial"/>
          <w:sz w:val="24"/>
          <w:szCs w:val="24"/>
        </w:rPr>
      </w:pPr>
      <w:r w:rsidRPr="00EC45C9">
        <w:rPr>
          <w:rFonts w:ascii="Arial" w:hAnsi="Arial"/>
          <w:sz w:val="24"/>
          <w:szCs w:val="24"/>
        </w:rPr>
        <w:t xml:space="preserve">The minutes of the meeting held on </w:t>
      </w:r>
      <w:r w:rsidR="00650CB8" w:rsidRPr="00EC45C9">
        <w:rPr>
          <w:rFonts w:ascii="Arial" w:hAnsi="Arial"/>
          <w:sz w:val="24"/>
          <w:szCs w:val="24"/>
        </w:rPr>
        <w:t>2 May 2023 were agreed. On matters arising:</w:t>
      </w:r>
    </w:p>
    <w:p w14:paraId="00BEAA7F" w14:textId="77777777" w:rsidR="00650CB8" w:rsidRPr="00EC45C9" w:rsidRDefault="00650CB8" w:rsidP="003F4556">
      <w:pPr>
        <w:rPr>
          <w:rFonts w:ascii="Arial" w:hAnsi="Arial"/>
          <w:sz w:val="24"/>
          <w:szCs w:val="24"/>
        </w:rPr>
      </w:pPr>
    </w:p>
    <w:p w14:paraId="5B7A5802" w14:textId="416DB1E5" w:rsidR="00650CB8" w:rsidRPr="00EC45C9" w:rsidRDefault="00541D4D" w:rsidP="00650CB8">
      <w:pPr>
        <w:pStyle w:val="ListParagraph"/>
        <w:numPr>
          <w:ilvl w:val="0"/>
          <w:numId w:val="38"/>
        </w:numPr>
        <w:rPr>
          <w:rFonts w:ascii="Arial" w:hAnsi="Arial"/>
          <w:sz w:val="24"/>
          <w:szCs w:val="24"/>
        </w:rPr>
      </w:pPr>
      <w:r w:rsidRPr="00EC45C9">
        <w:rPr>
          <w:rFonts w:ascii="Arial" w:hAnsi="Arial"/>
          <w:sz w:val="24"/>
          <w:szCs w:val="24"/>
        </w:rPr>
        <w:t xml:space="preserve">Queen’s, Ulster and </w:t>
      </w:r>
      <w:r w:rsidR="006575BD" w:rsidRPr="00EC45C9">
        <w:rPr>
          <w:rFonts w:ascii="Arial" w:hAnsi="Arial"/>
          <w:sz w:val="24"/>
          <w:szCs w:val="24"/>
        </w:rPr>
        <w:t>St. Mary’s</w:t>
      </w:r>
      <w:r w:rsidRPr="00EC45C9">
        <w:rPr>
          <w:rFonts w:ascii="Arial" w:hAnsi="Arial"/>
          <w:sz w:val="24"/>
          <w:szCs w:val="24"/>
        </w:rPr>
        <w:t xml:space="preserve"> had submitted summaries of their internal quality assurance and accreditation processes for ITE to JNR who had passed them, with a summary email, to DE (the summa</w:t>
      </w:r>
      <w:r w:rsidR="009C2C8B" w:rsidRPr="00EC45C9">
        <w:rPr>
          <w:rFonts w:ascii="Arial" w:hAnsi="Arial"/>
          <w:sz w:val="24"/>
          <w:szCs w:val="24"/>
        </w:rPr>
        <w:t>r</w:t>
      </w:r>
      <w:r w:rsidRPr="00EC45C9">
        <w:rPr>
          <w:rFonts w:ascii="Arial" w:hAnsi="Arial"/>
          <w:sz w:val="24"/>
          <w:szCs w:val="24"/>
        </w:rPr>
        <w:t xml:space="preserve">y for </w:t>
      </w:r>
      <w:r w:rsidR="009C2C8B" w:rsidRPr="00EC45C9">
        <w:rPr>
          <w:rFonts w:ascii="Arial" w:hAnsi="Arial"/>
          <w:sz w:val="24"/>
          <w:szCs w:val="24"/>
        </w:rPr>
        <w:t>S</w:t>
      </w:r>
      <w:r w:rsidRPr="00EC45C9">
        <w:rPr>
          <w:rFonts w:ascii="Arial" w:hAnsi="Arial"/>
          <w:sz w:val="24"/>
          <w:szCs w:val="24"/>
        </w:rPr>
        <w:t xml:space="preserve">tranmillis would be the same as </w:t>
      </w:r>
      <w:r w:rsidR="0004454D" w:rsidRPr="00EC45C9">
        <w:rPr>
          <w:rFonts w:ascii="Arial" w:hAnsi="Arial"/>
          <w:sz w:val="24"/>
          <w:szCs w:val="24"/>
        </w:rPr>
        <w:t xml:space="preserve">that </w:t>
      </w:r>
      <w:r w:rsidRPr="00EC45C9">
        <w:rPr>
          <w:rFonts w:ascii="Arial" w:hAnsi="Arial"/>
          <w:sz w:val="24"/>
          <w:szCs w:val="24"/>
        </w:rPr>
        <w:t>for St.</w:t>
      </w:r>
      <w:r w:rsidR="006B5B9F" w:rsidRPr="00EC45C9">
        <w:rPr>
          <w:rFonts w:ascii="Arial" w:hAnsi="Arial"/>
          <w:sz w:val="24"/>
          <w:szCs w:val="24"/>
        </w:rPr>
        <w:t xml:space="preserve"> </w:t>
      </w:r>
      <w:r w:rsidRPr="00EC45C9">
        <w:rPr>
          <w:rFonts w:ascii="Arial" w:hAnsi="Arial"/>
          <w:sz w:val="24"/>
          <w:szCs w:val="24"/>
        </w:rPr>
        <w:t xml:space="preserve">Mary’s). </w:t>
      </w:r>
      <w:r w:rsidR="006B5B9F" w:rsidRPr="00EC45C9">
        <w:rPr>
          <w:rFonts w:ascii="Arial" w:hAnsi="Arial"/>
          <w:sz w:val="24"/>
          <w:szCs w:val="24"/>
        </w:rPr>
        <w:t xml:space="preserve">It was felt that these provided sufficient information for </w:t>
      </w:r>
      <w:r w:rsidR="00C829D9" w:rsidRPr="00EC45C9">
        <w:rPr>
          <w:rFonts w:ascii="Arial" w:hAnsi="Arial"/>
          <w:sz w:val="24"/>
          <w:szCs w:val="24"/>
        </w:rPr>
        <w:t xml:space="preserve">DE, GTCNI and ETI to agree to the reaccreditation of ITE programmes. </w:t>
      </w:r>
    </w:p>
    <w:p w14:paraId="2F293165" w14:textId="151281F3" w:rsidR="009C6D58" w:rsidRPr="00EC45C9" w:rsidRDefault="009C6D58" w:rsidP="00650CB8">
      <w:pPr>
        <w:pStyle w:val="ListParagraph"/>
        <w:numPr>
          <w:ilvl w:val="0"/>
          <w:numId w:val="38"/>
        </w:numPr>
        <w:rPr>
          <w:rFonts w:ascii="Arial" w:hAnsi="Arial"/>
          <w:sz w:val="24"/>
          <w:szCs w:val="24"/>
        </w:rPr>
      </w:pPr>
      <w:r w:rsidRPr="00EC45C9">
        <w:rPr>
          <w:rFonts w:ascii="Arial" w:hAnsi="Arial"/>
          <w:sz w:val="24"/>
          <w:szCs w:val="24"/>
        </w:rPr>
        <w:t xml:space="preserve">A 5% reduction in ITE intake targets </w:t>
      </w:r>
      <w:r w:rsidR="00421078" w:rsidRPr="00EC45C9">
        <w:rPr>
          <w:rFonts w:ascii="Arial" w:hAnsi="Arial"/>
          <w:sz w:val="24"/>
          <w:szCs w:val="24"/>
        </w:rPr>
        <w:t xml:space="preserve">(other than for Irish Medium Education) </w:t>
      </w:r>
      <w:r w:rsidRPr="00EC45C9">
        <w:rPr>
          <w:rFonts w:ascii="Arial" w:hAnsi="Arial"/>
          <w:sz w:val="24"/>
          <w:szCs w:val="24"/>
        </w:rPr>
        <w:t xml:space="preserve">had, as expected, been imposed on the </w:t>
      </w:r>
      <w:r w:rsidR="006A7D4E" w:rsidRPr="00EC45C9">
        <w:rPr>
          <w:rFonts w:ascii="Arial" w:hAnsi="Arial"/>
          <w:sz w:val="24"/>
          <w:szCs w:val="24"/>
        </w:rPr>
        <w:t>sector</w:t>
      </w:r>
      <w:r w:rsidRPr="00EC45C9">
        <w:rPr>
          <w:rFonts w:ascii="Arial" w:hAnsi="Arial"/>
          <w:sz w:val="24"/>
          <w:szCs w:val="24"/>
        </w:rPr>
        <w:t xml:space="preserve"> for 2023/24. Late notification</w:t>
      </w:r>
      <w:r w:rsidR="003111D0" w:rsidRPr="00EC45C9">
        <w:rPr>
          <w:rFonts w:ascii="Arial" w:hAnsi="Arial"/>
          <w:sz w:val="24"/>
          <w:szCs w:val="24"/>
        </w:rPr>
        <w:t xml:space="preserve"> of the final numbers had meant that </w:t>
      </w:r>
      <w:r w:rsidR="006A7D4E" w:rsidRPr="00EC45C9">
        <w:rPr>
          <w:rFonts w:ascii="Arial" w:hAnsi="Arial"/>
          <w:sz w:val="24"/>
          <w:szCs w:val="24"/>
        </w:rPr>
        <w:t>offers</w:t>
      </w:r>
      <w:r w:rsidR="003111D0" w:rsidRPr="00EC45C9">
        <w:rPr>
          <w:rFonts w:ascii="Arial" w:hAnsi="Arial"/>
          <w:sz w:val="24"/>
          <w:szCs w:val="24"/>
        </w:rPr>
        <w:t xml:space="preserve"> had sometimes exceeded the number of places available and some students had as a result had to be accepted onto programmes on a ‘</w:t>
      </w:r>
      <w:r w:rsidR="00790F11" w:rsidRPr="00EC45C9">
        <w:rPr>
          <w:rFonts w:ascii="Arial" w:hAnsi="Arial"/>
          <w:sz w:val="24"/>
          <w:szCs w:val="24"/>
        </w:rPr>
        <w:t>tuition</w:t>
      </w:r>
      <w:r w:rsidR="003111D0" w:rsidRPr="00EC45C9">
        <w:rPr>
          <w:rFonts w:ascii="Arial" w:hAnsi="Arial"/>
          <w:sz w:val="24"/>
          <w:szCs w:val="24"/>
        </w:rPr>
        <w:t xml:space="preserve"> fee </w:t>
      </w:r>
      <w:r w:rsidR="006A7D4E" w:rsidRPr="00EC45C9">
        <w:rPr>
          <w:rFonts w:ascii="Arial" w:hAnsi="Arial"/>
          <w:sz w:val="24"/>
          <w:szCs w:val="24"/>
        </w:rPr>
        <w:t>only</w:t>
      </w:r>
      <w:r w:rsidR="003111D0" w:rsidRPr="00EC45C9">
        <w:rPr>
          <w:rFonts w:ascii="Arial" w:hAnsi="Arial"/>
          <w:sz w:val="24"/>
          <w:szCs w:val="24"/>
        </w:rPr>
        <w:t>’ basis. T</w:t>
      </w:r>
      <w:r w:rsidR="002941F8" w:rsidRPr="00EC45C9">
        <w:rPr>
          <w:rFonts w:ascii="Arial" w:hAnsi="Arial"/>
          <w:sz w:val="24"/>
          <w:szCs w:val="24"/>
        </w:rPr>
        <w:t xml:space="preserve">argets had been </w:t>
      </w:r>
      <w:r w:rsidR="006808E7" w:rsidRPr="00EC45C9">
        <w:rPr>
          <w:rFonts w:ascii="Arial" w:hAnsi="Arial"/>
          <w:sz w:val="24"/>
          <w:szCs w:val="24"/>
        </w:rPr>
        <w:t xml:space="preserve">cut </w:t>
      </w:r>
      <w:r w:rsidR="002941F8" w:rsidRPr="00EC45C9">
        <w:rPr>
          <w:rFonts w:ascii="Arial" w:hAnsi="Arial"/>
          <w:sz w:val="24"/>
          <w:szCs w:val="24"/>
        </w:rPr>
        <w:t xml:space="preserve">despite reports from schools of a shortage of teachers in key areas and an apparent over-reliance on teachers </w:t>
      </w:r>
      <w:r w:rsidR="00790F11" w:rsidRPr="00EC45C9">
        <w:rPr>
          <w:rFonts w:ascii="Arial" w:hAnsi="Arial"/>
          <w:sz w:val="24"/>
          <w:szCs w:val="24"/>
        </w:rPr>
        <w:t xml:space="preserve">trained outside NI. The evidence-base for alleged over-supply as the justification for the </w:t>
      </w:r>
      <w:r w:rsidR="000774A4" w:rsidRPr="00EC45C9">
        <w:rPr>
          <w:rFonts w:ascii="Arial" w:hAnsi="Arial"/>
          <w:sz w:val="24"/>
          <w:szCs w:val="24"/>
        </w:rPr>
        <w:t xml:space="preserve">reduction in numbers </w:t>
      </w:r>
      <w:r w:rsidR="00790F11" w:rsidRPr="00EC45C9">
        <w:rPr>
          <w:rFonts w:ascii="Arial" w:hAnsi="Arial"/>
          <w:sz w:val="24"/>
          <w:szCs w:val="24"/>
        </w:rPr>
        <w:t xml:space="preserve">was it was </w:t>
      </w:r>
      <w:r w:rsidR="000774A4" w:rsidRPr="00EC45C9">
        <w:rPr>
          <w:rFonts w:ascii="Arial" w:hAnsi="Arial"/>
          <w:sz w:val="24"/>
          <w:szCs w:val="24"/>
        </w:rPr>
        <w:t xml:space="preserve">felt to be </w:t>
      </w:r>
      <w:r w:rsidR="00790F11" w:rsidRPr="00EC45C9">
        <w:rPr>
          <w:rFonts w:ascii="Arial" w:hAnsi="Arial"/>
          <w:sz w:val="24"/>
          <w:szCs w:val="24"/>
        </w:rPr>
        <w:t>open to question, given that DE and DfE only had data on the number of teachers registered with GTCNI and not t</w:t>
      </w:r>
      <w:r w:rsidR="006A7D4E" w:rsidRPr="00EC45C9">
        <w:rPr>
          <w:rFonts w:ascii="Arial" w:hAnsi="Arial"/>
          <w:sz w:val="24"/>
          <w:szCs w:val="24"/>
        </w:rPr>
        <w:t>h</w:t>
      </w:r>
      <w:r w:rsidR="00790F11" w:rsidRPr="00EC45C9">
        <w:rPr>
          <w:rFonts w:ascii="Arial" w:hAnsi="Arial"/>
          <w:sz w:val="24"/>
          <w:szCs w:val="24"/>
        </w:rPr>
        <w:t xml:space="preserve">e number actually employed in schools. </w:t>
      </w:r>
      <w:r w:rsidR="00D32E74" w:rsidRPr="00EC45C9">
        <w:rPr>
          <w:rFonts w:ascii="Arial" w:hAnsi="Arial"/>
          <w:sz w:val="24"/>
          <w:szCs w:val="24"/>
        </w:rPr>
        <w:t xml:space="preserve">It was </w:t>
      </w:r>
      <w:r w:rsidR="00550764" w:rsidRPr="00EC45C9">
        <w:rPr>
          <w:rFonts w:ascii="Arial" w:hAnsi="Arial"/>
          <w:sz w:val="24"/>
          <w:szCs w:val="24"/>
        </w:rPr>
        <w:t>suggested</w:t>
      </w:r>
      <w:r w:rsidR="00D32E74" w:rsidRPr="00EC45C9">
        <w:rPr>
          <w:rFonts w:ascii="Arial" w:hAnsi="Arial"/>
          <w:sz w:val="24"/>
          <w:szCs w:val="24"/>
        </w:rPr>
        <w:t xml:space="preserve"> that DE should promote </w:t>
      </w:r>
      <w:r w:rsidR="00550764" w:rsidRPr="00EC45C9">
        <w:rPr>
          <w:rFonts w:ascii="Arial" w:hAnsi="Arial"/>
          <w:sz w:val="24"/>
          <w:szCs w:val="24"/>
        </w:rPr>
        <w:t>teaching</w:t>
      </w:r>
      <w:r w:rsidR="00D32E74" w:rsidRPr="00EC45C9">
        <w:rPr>
          <w:rFonts w:ascii="Arial" w:hAnsi="Arial"/>
          <w:sz w:val="24"/>
          <w:szCs w:val="24"/>
        </w:rPr>
        <w:t xml:space="preserve"> as a career, instead of putting off potential applicants with constant (and possibly unjustified) references to over-supply. </w:t>
      </w:r>
    </w:p>
    <w:p w14:paraId="736584E1" w14:textId="77777777" w:rsidR="006575BD" w:rsidRPr="00EC45C9" w:rsidRDefault="006575BD" w:rsidP="006575BD">
      <w:pPr>
        <w:pStyle w:val="ListParagraph"/>
        <w:ind w:left="360"/>
        <w:rPr>
          <w:rFonts w:ascii="Arial" w:hAnsi="Arial"/>
          <w:sz w:val="24"/>
          <w:szCs w:val="24"/>
        </w:rPr>
      </w:pPr>
    </w:p>
    <w:p w14:paraId="48AD4B58" w14:textId="322202CF" w:rsidR="006575BD" w:rsidRPr="00EC45C9" w:rsidRDefault="006575BD" w:rsidP="006575BD">
      <w:pPr>
        <w:rPr>
          <w:rFonts w:ascii="Arial" w:hAnsi="Arial"/>
          <w:sz w:val="24"/>
          <w:szCs w:val="24"/>
        </w:rPr>
      </w:pPr>
      <w:r w:rsidRPr="00EC45C9">
        <w:rPr>
          <w:rFonts w:ascii="Arial" w:hAnsi="Arial"/>
          <w:sz w:val="24"/>
          <w:szCs w:val="24"/>
          <w:u w:val="single"/>
        </w:rPr>
        <w:t>Updates from member institutions</w:t>
      </w:r>
    </w:p>
    <w:p w14:paraId="0CCE4D76" w14:textId="77777777" w:rsidR="006575BD" w:rsidRPr="00EC45C9" w:rsidRDefault="006575BD" w:rsidP="006575BD">
      <w:pPr>
        <w:rPr>
          <w:rFonts w:ascii="Arial" w:hAnsi="Arial"/>
          <w:sz w:val="24"/>
          <w:szCs w:val="24"/>
        </w:rPr>
      </w:pPr>
    </w:p>
    <w:p w14:paraId="46E7D7A0" w14:textId="52DA2DC0" w:rsidR="006575BD" w:rsidRPr="00EC45C9" w:rsidRDefault="006575BD" w:rsidP="006575BD">
      <w:pPr>
        <w:rPr>
          <w:rFonts w:ascii="Arial" w:hAnsi="Arial"/>
          <w:sz w:val="24"/>
          <w:szCs w:val="24"/>
        </w:rPr>
      </w:pPr>
      <w:r w:rsidRPr="00EC45C9">
        <w:rPr>
          <w:rFonts w:ascii="Arial" w:hAnsi="Arial"/>
          <w:sz w:val="24"/>
          <w:szCs w:val="24"/>
        </w:rPr>
        <w:t>The following updates were received:</w:t>
      </w:r>
    </w:p>
    <w:p w14:paraId="5D2B6A74" w14:textId="77777777" w:rsidR="006575BD" w:rsidRPr="00EC45C9" w:rsidRDefault="006575BD" w:rsidP="006575BD">
      <w:pPr>
        <w:rPr>
          <w:rFonts w:ascii="Arial" w:hAnsi="Arial"/>
          <w:sz w:val="24"/>
          <w:szCs w:val="24"/>
        </w:rPr>
      </w:pPr>
    </w:p>
    <w:p w14:paraId="380610EC" w14:textId="548F3DD3" w:rsidR="007A0230" w:rsidRPr="00EC45C9" w:rsidRDefault="007A0230" w:rsidP="007A0230">
      <w:pPr>
        <w:pStyle w:val="ListParagraph"/>
        <w:numPr>
          <w:ilvl w:val="0"/>
          <w:numId w:val="39"/>
        </w:numPr>
        <w:rPr>
          <w:rFonts w:ascii="Arial" w:hAnsi="Arial"/>
          <w:sz w:val="24"/>
          <w:szCs w:val="24"/>
        </w:rPr>
      </w:pPr>
      <w:r w:rsidRPr="00EC45C9">
        <w:rPr>
          <w:rFonts w:ascii="Arial" w:hAnsi="Arial"/>
          <w:sz w:val="24"/>
          <w:szCs w:val="24"/>
        </w:rPr>
        <w:t xml:space="preserve">St. Mary’s: </w:t>
      </w:r>
      <w:r w:rsidR="00BD7370" w:rsidRPr="00EC45C9">
        <w:rPr>
          <w:rFonts w:ascii="Arial" w:hAnsi="Arial"/>
          <w:sz w:val="24"/>
          <w:szCs w:val="24"/>
        </w:rPr>
        <w:t xml:space="preserve">The construction of </w:t>
      </w:r>
      <w:r w:rsidR="0015454D" w:rsidRPr="00EC45C9">
        <w:rPr>
          <w:rFonts w:ascii="Arial" w:hAnsi="Arial"/>
          <w:sz w:val="24"/>
          <w:szCs w:val="24"/>
        </w:rPr>
        <w:t>a new library and refectory had been successfully completed</w:t>
      </w:r>
      <w:r w:rsidR="00421078" w:rsidRPr="00EC45C9">
        <w:rPr>
          <w:rFonts w:ascii="Arial" w:hAnsi="Arial"/>
          <w:sz w:val="24"/>
          <w:szCs w:val="24"/>
        </w:rPr>
        <w:t>. Recruitment was consistent with previous years</w:t>
      </w:r>
      <w:r w:rsidR="0018355C" w:rsidRPr="00EC45C9">
        <w:rPr>
          <w:rFonts w:ascii="Arial" w:hAnsi="Arial"/>
          <w:sz w:val="24"/>
          <w:szCs w:val="24"/>
        </w:rPr>
        <w:t>.</w:t>
      </w:r>
    </w:p>
    <w:p w14:paraId="2B2DC941" w14:textId="4CA1CE9E" w:rsidR="00933DDA" w:rsidRPr="00EC45C9" w:rsidRDefault="0018355C" w:rsidP="00933DDA">
      <w:pPr>
        <w:pStyle w:val="ListParagraph"/>
        <w:numPr>
          <w:ilvl w:val="0"/>
          <w:numId w:val="39"/>
        </w:numPr>
        <w:rPr>
          <w:rFonts w:ascii="Arial" w:hAnsi="Arial"/>
          <w:sz w:val="24"/>
          <w:szCs w:val="24"/>
        </w:rPr>
      </w:pPr>
      <w:r w:rsidRPr="00EC45C9">
        <w:rPr>
          <w:rFonts w:ascii="Arial" w:hAnsi="Arial"/>
          <w:sz w:val="24"/>
          <w:szCs w:val="24"/>
        </w:rPr>
        <w:t xml:space="preserve">Queen’s: The </w:t>
      </w:r>
      <w:r w:rsidR="00550764" w:rsidRPr="00EC45C9">
        <w:rPr>
          <w:rFonts w:ascii="Arial" w:hAnsi="Arial"/>
          <w:sz w:val="24"/>
          <w:szCs w:val="24"/>
        </w:rPr>
        <w:t>quota</w:t>
      </w:r>
      <w:r w:rsidRPr="00EC45C9">
        <w:rPr>
          <w:rFonts w:ascii="Arial" w:hAnsi="Arial"/>
          <w:sz w:val="24"/>
          <w:szCs w:val="24"/>
        </w:rPr>
        <w:t xml:space="preserve"> for Irish </w:t>
      </w:r>
      <w:r w:rsidR="00550764" w:rsidRPr="00EC45C9">
        <w:rPr>
          <w:rFonts w:ascii="Arial" w:hAnsi="Arial"/>
          <w:sz w:val="24"/>
          <w:szCs w:val="24"/>
        </w:rPr>
        <w:t>Medium</w:t>
      </w:r>
      <w:r w:rsidRPr="00EC45C9">
        <w:rPr>
          <w:rFonts w:ascii="Arial" w:hAnsi="Arial"/>
          <w:sz w:val="24"/>
          <w:szCs w:val="24"/>
        </w:rPr>
        <w:t xml:space="preserve"> Education had been met, </w:t>
      </w:r>
      <w:r w:rsidR="00571466" w:rsidRPr="00EC45C9">
        <w:rPr>
          <w:rFonts w:ascii="Arial" w:hAnsi="Arial"/>
          <w:sz w:val="24"/>
          <w:szCs w:val="24"/>
        </w:rPr>
        <w:t>although more post-primary subject specialists were required</w:t>
      </w:r>
      <w:r w:rsidR="00D774E0" w:rsidRPr="00EC45C9">
        <w:rPr>
          <w:rFonts w:ascii="Arial" w:hAnsi="Arial"/>
          <w:sz w:val="24"/>
          <w:szCs w:val="24"/>
        </w:rPr>
        <w:t xml:space="preserve">, partly because of the lack of appropriately </w:t>
      </w:r>
      <w:r w:rsidR="00550764" w:rsidRPr="00EC45C9">
        <w:rPr>
          <w:rFonts w:ascii="Arial" w:hAnsi="Arial"/>
          <w:sz w:val="24"/>
          <w:szCs w:val="24"/>
        </w:rPr>
        <w:t>qualified</w:t>
      </w:r>
      <w:r w:rsidR="00D774E0" w:rsidRPr="00EC45C9">
        <w:rPr>
          <w:rFonts w:ascii="Arial" w:hAnsi="Arial"/>
          <w:sz w:val="24"/>
          <w:szCs w:val="24"/>
        </w:rPr>
        <w:t xml:space="preserve"> </w:t>
      </w:r>
      <w:r w:rsidR="00550764" w:rsidRPr="00EC45C9">
        <w:rPr>
          <w:rFonts w:ascii="Arial" w:hAnsi="Arial"/>
          <w:sz w:val="24"/>
          <w:szCs w:val="24"/>
        </w:rPr>
        <w:t>graduates</w:t>
      </w:r>
      <w:r w:rsidR="005664C5" w:rsidRPr="00EC45C9">
        <w:rPr>
          <w:rFonts w:ascii="Arial" w:hAnsi="Arial"/>
          <w:sz w:val="24"/>
          <w:szCs w:val="24"/>
        </w:rPr>
        <w:t>.</w:t>
      </w:r>
      <w:r w:rsidR="00571466" w:rsidRPr="00EC45C9">
        <w:rPr>
          <w:rFonts w:ascii="Arial" w:hAnsi="Arial"/>
          <w:sz w:val="24"/>
          <w:szCs w:val="24"/>
        </w:rPr>
        <w:t xml:space="preserve"> </w:t>
      </w:r>
      <w:r w:rsidR="00550764" w:rsidRPr="00EC45C9">
        <w:rPr>
          <w:rFonts w:ascii="Arial" w:hAnsi="Arial"/>
          <w:sz w:val="24"/>
          <w:szCs w:val="24"/>
        </w:rPr>
        <w:t>Primary</w:t>
      </w:r>
      <w:r w:rsidR="00571466" w:rsidRPr="00EC45C9">
        <w:rPr>
          <w:rFonts w:ascii="Arial" w:hAnsi="Arial"/>
          <w:sz w:val="24"/>
          <w:szCs w:val="24"/>
        </w:rPr>
        <w:t xml:space="preserve"> recruitment was sound. </w:t>
      </w:r>
      <w:r w:rsidR="003F6242" w:rsidRPr="00EC45C9">
        <w:rPr>
          <w:rFonts w:ascii="Arial" w:hAnsi="Arial"/>
          <w:sz w:val="24"/>
          <w:szCs w:val="24"/>
        </w:rPr>
        <w:t xml:space="preserve">It was not always felt to be possible to </w:t>
      </w:r>
      <w:r w:rsidR="00550764" w:rsidRPr="00EC45C9">
        <w:rPr>
          <w:rFonts w:ascii="Arial" w:hAnsi="Arial"/>
          <w:sz w:val="24"/>
          <w:szCs w:val="24"/>
        </w:rPr>
        <w:t>guarantee</w:t>
      </w:r>
      <w:r w:rsidR="003F6242" w:rsidRPr="00EC45C9">
        <w:rPr>
          <w:rFonts w:ascii="Arial" w:hAnsi="Arial"/>
          <w:sz w:val="24"/>
          <w:szCs w:val="24"/>
        </w:rPr>
        <w:t xml:space="preserve"> the appropriate level of I</w:t>
      </w:r>
      <w:r w:rsidR="0072313D" w:rsidRPr="00EC45C9">
        <w:rPr>
          <w:rFonts w:ascii="Arial" w:hAnsi="Arial"/>
          <w:sz w:val="24"/>
          <w:szCs w:val="24"/>
        </w:rPr>
        <w:t xml:space="preserve">M language skills on entry to a programme, and fluency in the </w:t>
      </w:r>
      <w:r w:rsidR="00550764" w:rsidRPr="00EC45C9">
        <w:rPr>
          <w:rFonts w:ascii="Arial" w:hAnsi="Arial"/>
          <w:sz w:val="24"/>
          <w:szCs w:val="24"/>
        </w:rPr>
        <w:t>Irish</w:t>
      </w:r>
      <w:r w:rsidR="0072313D" w:rsidRPr="00EC45C9">
        <w:rPr>
          <w:rFonts w:ascii="Arial" w:hAnsi="Arial"/>
          <w:sz w:val="24"/>
          <w:szCs w:val="24"/>
        </w:rPr>
        <w:t xml:space="preserve"> medium was not always a sufficient indicator of </w:t>
      </w:r>
      <w:r w:rsidR="00106CF0" w:rsidRPr="00EC45C9">
        <w:rPr>
          <w:rFonts w:ascii="Arial" w:hAnsi="Arial"/>
          <w:sz w:val="24"/>
          <w:szCs w:val="24"/>
        </w:rPr>
        <w:t>full proficiency. DE might</w:t>
      </w:r>
      <w:r w:rsidR="005664C5" w:rsidRPr="00EC45C9">
        <w:rPr>
          <w:rFonts w:ascii="Arial" w:hAnsi="Arial"/>
          <w:sz w:val="24"/>
          <w:szCs w:val="24"/>
        </w:rPr>
        <w:t>,</w:t>
      </w:r>
      <w:r w:rsidR="00106CF0" w:rsidRPr="00EC45C9">
        <w:rPr>
          <w:rFonts w:ascii="Arial" w:hAnsi="Arial"/>
          <w:sz w:val="24"/>
          <w:szCs w:val="24"/>
        </w:rPr>
        <w:t xml:space="preserve"> it was suggested</w:t>
      </w:r>
      <w:r w:rsidR="005664C5" w:rsidRPr="00EC45C9">
        <w:rPr>
          <w:rFonts w:ascii="Arial" w:hAnsi="Arial"/>
          <w:sz w:val="24"/>
          <w:szCs w:val="24"/>
        </w:rPr>
        <w:t>,</w:t>
      </w:r>
      <w:r w:rsidR="00F039B1" w:rsidRPr="00EC45C9">
        <w:rPr>
          <w:rFonts w:ascii="Arial" w:hAnsi="Arial"/>
          <w:sz w:val="24"/>
          <w:szCs w:val="24"/>
        </w:rPr>
        <w:t xml:space="preserve"> </w:t>
      </w:r>
      <w:r w:rsidR="00106CF0" w:rsidRPr="00EC45C9">
        <w:rPr>
          <w:rFonts w:ascii="Arial" w:hAnsi="Arial"/>
          <w:sz w:val="24"/>
          <w:szCs w:val="24"/>
        </w:rPr>
        <w:t>be reminded of its statutory responsibilities in this area.</w:t>
      </w:r>
      <w:r w:rsidR="002F15B4" w:rsidRPr="00EC45C9">
        <w:rPr>
          <w:rFonts w:ascii="Arial" w:hAnsi="Arial"/>
          <w:sz w:val="24"/>
          <w:szCs w:val="24"/>
        </w:rPr>
        <w:t xml:space="preserve"> An open night had attracted some 200 potential recruits. </w:t>
      </w:r>
      <w:r w:rsidR="00383754" w:rsidRPr="00EC45C9">
        <w:rPr>
          <w:rFonts w:ascii="Arial" w:hAnsi="Arial"/>
          <w:sz w:val="24"/>
          <w:szCs w:val="24"/>
        </w:rPr>
        <w:t xml:space="preserve">There was </w:t>
      </w:r>
      <w:r w:rsidR="00550764" w:rsidRPr="00EC45C9">
        <w:rPr>
          <w:rFonts w:ascii="Arial" w:hAnsi="Arial"/>
          <w:sz w:val="24"/>
          <w:szCs w:val="24"/>
        </w:rPr>
        <w:t>a significant</w:t>
      </w:r>
      <w:r w:rsidR="00383754" w:rsidRPr="00EC45C9">
        <w:rPr>
          <w:rFonts w:ascii="Arial" w:hAnsi="Arial"/>
          <w:sz w:val="24"/>
          <w:szCs w:val="24"/>
        </w:rPr>
        <w:t xml:space="preserve"> interest in health and social care programmes</w:t>
      </w:r>
      <w:r w:rsidR="001D6CEB" w:rsidRPr="00EC45C9">
        <w:rPr>
          <w:rFonts w:ascii="Arial" w:hAnsi="Arial"/>
          <w:sz w:val="24"/>
          <w:szCs w:val="24"/>
        </w:rPr>
        <w:t xml:space="preserve">, which could be filled several times over. </w:t>
      </w:r>
      <w:r w:rsidR="00933DDA" w:rsidRPr="00EC45C9">
        <w:rPr>
          <w:rFonts w:ascii="Arial" w:hAnsi="Arial"/>
          <w:sz w:val="24"/>
          <w:szCs w:val="24"/>
        </w:rPr>
        <w:t xml:space="preserve">Maths, Technology &amp; design and STEM subjects were however sometimes a matter for concern. </w:t>
      </w:r>
    </w:p>
    <w:p w14:paraId="176BF149" w14:textId="57C7B429" w:rsidR="00106CF0" w:rsidRPr="00EC45C9" w:rsidRDefault="006F6A59" w:rsidP="007A0230">
      <w:pPr>
        <w:pStyle w:val="ListParagraph"/>
        <w:numPr>
          <w:ilvl w:val="0"/>
          <w:numId w:val="39"/>
        </w:numPr>
        <w:rPr>
          <w:rFonts w:ascii="Arial" w:hAnsi="Arial"/>
          <w:sz w:val="24"/>
          <w:szCs w:val="24"/>
        </w:rPr>
      </w:pPr>
      <w:r w:rsidRPr="00EC45C9">
        <w:rPr>
          <w:rFonts w:ascii="Arial" w:hAnsi="Arial"/>
          <w:sz w:val="24"/>
          <w:szCs w:val="24"/>
        </w:rPr>
        <w:t xml:space="preserve">UCET: Progress was being made on the formation of new ITE partnerships </w:t>
      </w:r>
      <w:r w:rsidR="00675DE2" w:rsidRPr="00EC45C9">
        <w:rPr>
          <w:rFonts w:ascii="Arial" w:hAnsi="Arial"/>
          <w:sz w:val="24"/>
          <w:szCs w:val="24"/>
        </w:rPr>
        <w:t>following from the de-accreditation of some pr</w:t>
      </w:r>
      <w:r w:rsidR="00F039B1" w:rsidRPr="00EC45C9">
        <w:rPr>
          <w:rFonts w:ascii="Arial" w:hAnsi="Arial"/>
          <w:sz w:val="24"/>
          <w:szCs w:val="24"/>
        </w:rPr>
        <w:t>o</w:t>
      </w:r>
      <w:r w:rsidR="00675DE2" w:rsidRPr="00EC45C9">
        <w:rPr>
          <w:rFonts w:ascii="Arial" w:hAnsi="Arial"/>
          <w:sz w:val="24"/>
          <w:szCs w:val="24"/>
        </w:rPr>
        <w:t>viders as a result of the Market Review. Recruitment to secondary programmes in Engla</w:t>
      </w:r>
      <w:r w:rsidR="00F039B1" w:rsidRPr="00EC45C9">
        <w:rPr>
          <w:rFonts w:ascii="Arial" w:hAnsi="Arial"/>
          <w:sz w:val="24"/>
          <w:szCs w:val="24"/>
        </w:rPr>
        <w:t>n</w:t>
      </w:r>
      <w:r w:rsidR="00675DE2" w:rsidRPr="00EC45C9">
        <w:rPr>
          <w:rFonts w:ascii="Arial" w:hAnsi="Arial"/>
          <w:sz w:val="24"/>
          <w:szCs w:val="24"/>
        </w:rPr>
        <w:t xml:space="preserve">d was a cause for concern. </w:t>
      </w:r>
      <w:r w:rsidR="008C634D" w:rsidRPr="00EC45C9">
        <w:rPr>
          <w:rFonts w:ascii="Arial" w:hAnsi="Arial"/>
          <w:sz w:val="24"/>
          <w:szCs w:val="24"/>
        </w:rPr>
        <w:t xml:space="preserve">The DfE in England had launched a consultation on teacher education for the FE and Skills sector. </w:t>
      </w:r>
      <w:r w:rsidR="00553FC1" w:rsidRPr="00EC45C9">
        <w:rPr>
          <w:rFonts w:ascii="Arial" w:hAnsi="Arial"/>
          <w:sz w:val="24"/>
          <w:szCs w:val="24"/>
        </w:rPr>
        <w:t xml:space="preserve">In </w:t>
      </w:r>
      <w:r w:rsidR="00F039B1" w:rsidRPr="00EC45C9">
        <w:rPr>
          <w:rFonts w:ascii="Arial" w:hAnsi="Arial"/>
          <w:sz w:val="24"/>
          <w:szCs w:val="24"/>
        </w:rPr>
        <w:t>W</w:t>
      </w:r>
      <w:r w:rsidR="00553FC1" w:rsidRPr="00EC45C9">
        <w:rPr>
          <w:rFonts w:ascii="Arial" w:hAnsi="Arial"/>
          <w:sz w:val="24"/>
          <w:szCs w:val="24"/>
        </w:rPr>
        <w:t xml:space="preserve">ales, discussions were scheduled to take place with Welsh Government, Estyn and the EWC about the regulatory burdens that ITE providers face. </w:t>
      </w:r>
    </w:p>
    <w:p w14:paraId="6D3A978A" w14:textId="77777777" w:rsidR="00A15335" w:rsidRPr="00EC45C9" w:rsidRDefault="00A15335" w:rsidP="00A15335">
      <w:pPr>
        <w:rPr>
          <w:rFonts w:ascii="Arial" w:hAnsi="Arial"/>
          <w:sz w:val="24"/>
          <w:szCs w:val="24"/>
        </w:rPr>
      </w:pPr>
    </w:p>
    <w:p w14:paraId="146B7193" w14:textId="002ADF88" w:rsidR="00A15335" w:rsidRPr="00EC45C9" w:rsidRDefault="00A15335" w:rsidP="00A15335">
      <w:pPr>
        <w:rPr>
          <w:rFonts w:ascii="Arial" w:hAnsi="Arial"/>
          <w:sz w:val="24"/>
          <w:szCs w:val="24"/>
          <w:u w:val="single"/>
        </w:rPr>
      </w:pPr>
      <w:r w:rsidRPr="00EC45C9">
        <w:rPr>
          <w:rFonts w:ascii="Arial" w:hAnsi="Arial"/>
          <w:sz w:val="24"/>
          <w:szCs w:val="24"/>
          <w:u w:val="single"/>
        </w:rPr>
        <w:t xml:space="preserve">Teacher </w:t>
      </w:r>
      <w:r w:rsidR="009524E9" w:rsidRPr="00EC45C9">
        <w:rPr>
          <w:rFonts w:ascii="Arial" w:hAnsi="Arial"/>
          <w:sz w:val="24"/>
          <w:szCs w:val="24"/>
          <w:u w:val="single"/>
        </w:rPr>
        <w:t>competencies</w:t>
      </w:r>
    </w:p>
    <w:p w14:paraId="660F4A9A" w14:textId="77777777" w:rsidR="00F10D93" w:rsidRPr="00EC45C9" w:rsidRDefault="00F10D93" w:rsidP="003F4556">
      <w:pPr>
        <w:rPr>
          <w:rFonts w:ascii="Arial" w:hAnsi="Arial"/>
          <w:sz w:val="24"/>
          <w:szCs w:val="24"/>
        </w:rPr>
      </w:pPr>
    </w:p>
    <w:p w14:paraId="21E0D6E2" w14:textId="2CA4D4CE" w:rsidR="009524E9" w:rsidRPr="00EC45C9" w:rsidRDefault="009524E9" w:rsidP="009524E9">
      <w:pPr>
        <w:rPr>
          <w:rFonts w:ascii="Arial" w:hAnsi="Arial"/>
          <w:sz w:val="24"/>
          <w:szCs w:val="24"/>
        </w:rPr>
      </w:pPr>
      <w:r w:rsidRPr="00EC45C9">
        <w:rPr>
          <w:rFonts w:ascii="Arial" w:hAnsi="Arial"/>
          <w:sz w:val="24"/>
          <w:szCs w:val="24"/>
        </w:rPr>
        <w:t>A meeting had taken place the previous week between DE and JNR and the Chair and Vice Chair of UCETNI to discuss DE proposals on teacher competencies and the taking forward of the professional learning components of the Learning Leaders strategy. Comments had subsequently been made on a first draft of the consultation document. The decision by DE to exclude some of the suggestions made by the drafting group, and some of the diagrammatic information, had been questioned.</w:t>
      </w:r>
      <w:r w:rsidR="00BE510F" w:rsidRPr="00EC45C9">
        <w:rPr>
          <w:rFonts w:ascii="Arial" w:hAnsi="Arial"/>
          <w:sz w:val="24"/>
          <w:szCs w:val="24"/>
        </w:rPr>
        <w:t xml:space="preserve"> The new competencies, which had been mapped to the current competencies, would have implications for ITE programmes. It was agreed that UCETNI would respond on behalf of the sector to the consultation once it had been launched. </w:t>
      </w:r>
    </w:p>
    <w:p w14:paraId="0FCE8E49" w14:textId="77777777" w:rsidR="00502F68" w:rsidRPr="00EC45C9" w:rsidRDefault="00502F68" w:rsidP="009524E9">
      <w:pPr>
        <w:rPr>
          <w:rFonts w:ascii="Arial" w:hAnsi="Arial"/>
          <w:sz w:val="24"/>
          <w:szCs w:val="24"/>
        </w:rPr>
      </w:pPr>
    </w:p>
    <w:p w14:paraId="51B65E03" w14:textId="1919D425" w:rsidR="00502F68" w:rsidRPr="00EC45C9" w:rsidRDefault="00502F68" w:rsidP="009524E9">
      <w:pPr>
        <w:rPr>
          <w:rFonts w:ascii="Arial" w:hAnsi="Arial"/>
          <w:sz w:val="24"/>
          <w:szCs w:val="24"/>
        </w:rPr>
      </w:pPr>
      <w:r w:rsidRPr="00EC45C9">
        <w:rPr>
          <w:rFonts w:ascii="Arial" w:hAnsi="Arial"/>
          <w:sz w:val="24"/>
          <w:szCs w:val="24"/>
          <w:u w:val="single"/>
        </w:rPr>
        <w:t>DfE Policy Group discussions</w:t>
      </w:r>
    </w:p>
    <w:p w14:paraId="18A4E4FC" w14:textId="77777777" w:rsidR="00502F68" w:rsidRPr="00EC45C9" w:rsidRDefault="00502F68" w:rsidP="009524E9">
      <w:pPr>
        <w:rPr>
          <w:rFonts w:ascii="Arial" w:hAnsi="Arial"/>
          <w:sz w:val="24"/>
          <w:szCs w:val="24"/>
        </w:rPr>
      </w:pPr>
    </w:p>
    <w:p w14:paraId="2F4A6F26" w14:textId="47835B4C" w:rsidR="00502F68" w:rsidRPr="00EC45C9" w:rsidRDefault="00502F68" w:rsidP="009524E9">
      <w:pPr>
        <w:rPr>
          <w:rFonts w:ascii="Arial" w:hAnsi="Arial"/>
          <w:sz w:val="24"/>
          <w:szCs w:val="24"/>
        </w:rPr>
      </w:pPr>
      <w:r w:rsidRPr="00EC45C9">
        <w:rPr>
          <w:rFonts w:ascii="Arial" w:hAnsi="Arial"/>
          <w:sz w:val="24"/>
          <w:szCs w:val="24"/>
        </w:rPr>
        <w:t>No meetings of the new policy group had taken place since the last UCETNI meeting.</w:t>
      </w:r>
    </w:p>
    <w:p w14:paraId="120960EB" w14:textId="77777777" w:rsidR="00502F68" w:rsidRPr="00EC45C9" w:rsidRDefault="00502F68" w:rsidP="009524E9">
      <w:pPr>
        <w:rPr>
          <w:rFonts w:ascii="Arial" w:hAnsi="Arial"/>
          <w:sz w:val="24"/>
          <w:szCs w:val="24"/>
        </w:rPr>
      </w:pPr>
    </w:p>
    <w:p w14:paraId="4CF83F3A" w14:textId="3BD229A2" w:rsidR="00502F68" w:rsidRPr="00EC45C9" w:rsidRDefault="00502F68" w:rsidP="009524E9">
      <w:pPr>
        <w:rPr>
          <w:rFonts w:ascii="Arial" w:hAnsi="Arial"/>
          <w:sz w:val="24"/>
          <w:szCs w:val="24"/>
        </w:rPr>
      </w:pPr>
      <w:r w:rsidRPr="00EC45C9">
        <w:rPr>
          <w:rFonts w:ascii="Arial" w:hAnsi="Arial"/>
          <w:sz w:val="24"/>
          <w:szCs w:val="24"/>
          <w:u w:val="single"/>
        </w:rPr>
        <w:t>Reports from sub-groups</w:t>
      </w:r>
    </w:p>
    <w:p w14:paraId="57A27FD5" w14:textId="77777777" w:rsidR="00E32331" w:rsidRPr="00EC45C9" w:rsidRDefault="00E32331" w:rsidP="009524E9">
      <w:pPr>
        <w:rPr>
          <w:rFonts w:ascii="Arial" w:hAnsi="Arial"/>
          <w:sz w:val="24"/>
          <w:szCs w:val="24"/>
        </w:rPr>
      </w:pPr>
    </w:p>
    <w:p w14:paraId="2AA6F336" w14:textId="57463B18" w:rsidR="00E32331" w:rsidRPr="00EC45C9" w:rsidRDefault="00E32331" w:rsidP="009524E9">
      <w:pPr>
        <w:rPr>
          <w:rFonts w:ascii="Arial" w:hAnsi="Arial"/>
          <w:sz w:val="24"/>
          <w:szCs w:val="24"/>
        </w:rPr>
      </w:pPr>
      <w:r w:rsidRPr="00EC45C9">
        <w:rPr>
          <w:rFonts w:ascii="Arial" w:hAnsi="Arial"/>
          <w:sz w:val="24"/>
          <w:szCs w:val="24"/>
        </w:rPr>
        <w:t xml:space="preserve">The following reports were received: </w:t>
      </w:r>
    </w:p>
    <w:p w14:paraId="445F5268" w14:textId="77777777" w:rsidR="003132B9" w:rsidRPr="00EC45C9" w:rsidRDefault="003132B9" w:rsidP="009524E9">
      <w:pPr>
        <w:rPr>
          <w:rFonts w:ascii="Arial" w:hAnsi="Arial"/>
          <w:sz w:val="24"/>
          <w:szCs w:val="24"/>
        </w:rPr>
      </w:pPr>
    </w:p>
    <w:p w14:paraId="67F88A14" w14:textId="3BA7D88D" w:rsidR="003132B9" w:rsidRPr="00EC45C9" w:rsidRDefault="003132B9" w:rsidP="003132B9">
      <w:pPr>
        <w:pStyle w:val="ListParagraph"/>
        <w:numPr>
          <w:ilvl w:val="0"/>
          <w:numId w:val="40"/>
        </w:numPr>
        <w:rPr>
          <w:rFonts w:ascii="Arial" w:hAnsi="Arial"/>
          <w:sz w:val="24"/>
          <w:szCs w:val="24"/>
        </w:rPr>
      </w:pPr>
      <w:r w:rsidRPr="00EC45C9">
        <w:rPr>
          <w:rFonts w:ascii="Arial" w:hAnsi="Arial"/>
          <w:sz w:val="24"/>
          <w:szCs w:val="24"/>
        </w:rPr>
        <w:t xml:space="preserve">PQH: There had not been a meeting since May. </w:t>
      </w:r>
      <w:r w:rsidR="006D238C" w:rsidRPr="00EC45C9">
        <w:rPr>
          <w:rFonts w:ascii="Arial" w:hAnsi="Arial"/>
          <w:sz w:val="24"/>
          <w:szCs w:val="24"/>
        </w:rPr>
        <w:t xml:space="preserve">An audit had been carried out of the headship programmes </w:t>
      </w:r>
      <w:r w:rsidR="00696DCE" w:rsidRPr="00EC45C9">
        <w:rPr>
          <w:rFonts w:ascii="Arial" w:hAnsi="Arial"/>
          <w:sz w:val="24"/>
          <w:szCs w:val="24"/>
        </w:rPr>
        <w:t>offered</w:t>
      </w:r>
      <w:r w:rsidR="006D238C" w:rsidRPr="00EC45C9">
        <w:rPr>
          <w:rFonts w:ascii="Arial" w:hAnsi="Arial"/>
          <w:sz w:val="24"/>
          <w:szCs w:val="24"/>
        </w:rPr>
        <w:t xml:space="preserve"> by each of the HEIs</w:t>
      </w:r>
      <w:r w:rsidR="00BD4807" w:rsidRPr="00EC45C9">
        <w:rPr>
          <w:rFonts w:ascii="Arial" w:hAnsi="Arial"/>
          <w:sz w:val="24"/>
          <w:szCs w:val="24"/>
        </w:rPr>
        <w:t xml:space="preserve">. </w:t>
      </w:r>
      <w:r w:rsidR="00C524F5" w:rsidRPr="00EC45C9">
        <w:rPr>
          <w:rFonts w:ascii="Arial" w:hAnsi="Arial"/>
          <w:sz w:val="24"/>
          <w:szCs w:val="24"/>
        </w:rPr>
        <w:t xml:space="preserve">Consideration had been given to the PQH being at master’s level, although some had </w:t>
      </w:r>
      <w:r w:rsidR="00696DCE" w:rsidRPr="00EC45C9">
        <w:rPr>
          <w:rFonts w:ascii="Arial" w:hAnsi="Arial"/>
          <w:sz w:val="24"/>
          <w:szCs w:val="24"/>
        </w:rPr>
        <w:t>expressed</w:t>
      </w:r>
      <w:r w:rsidR="00C524F5" w:rsidRPr="00EC45C9">
        <w:rPr>
          <w:rFonts w:ascii="Arial" w:hAnsi="Arial"/>
          <w:sz w:val="24"/>
          <w:szCs w:val="24"/>
        </w:rPr>
        <w:t xml:space="preserve"> concern ab</w:t>
      </w:r>
      <w:r w:rsidR="007F14AE" w:rsidRPr="00EC45C9">
        <w:rPr>
          <w:rFonts w:ascii="Arial" w:hAnsi="Arial"/>
          <w:sz w:val="24"/>
          <w:szCs w:val="24"/>
        </w:rPr>
        <w:t>o</w:t>
      </w:r>
      <w:r w:rsidR="00C524F5" w:rsidRPr="00EC45C9">
        <w:rPr>
          <w:rFonts w:ascii="Arial" w:hAnsi="Arial"/>
          <w:sz w:val="24"/>
          <w:szCs w:val="24"/>
        </w:rPr>
        <w:t xml:space="preserve">ut the cost this might involve and the fact that it might </w:t>
      </w:r>
      <w:r w:rsidR="00696DCE" w:rsidRPr="00EC45C9">
        <w:rPr>
          <w:rFonts w:ascii="Arial" w:hAnsi="Arial"/>
          <w:sz w:val="24"/>
          <w:szCs w:val="24"/>
        </w:rPr>
        <w:t>exclude</w:t>
      </w:r>
      <w:r w:rsidR="00C524F5" w:rsidRPr="00EC45C9">
        <w:rPr>
          <w:rFonts w:ascii="Arial" w:hAnsi="Arial"/>
          <w:sz w:val="24"/>
          <w:szCs w:val="24"/>
        </w:rPr>
        <w:t xml:space="preserve"> some potential participants. </w:t>
      </w:r>
      <w:r w:rsidR="00034B88" w:rsidRPr="00EC45C9">
        <w:rPr>
          <w:rFonts w:ascii="Arial" w:hAnsi="Arial"/>
          <w:sz w:val="24"/>
          <w:szCs w:val="24"/>
        </w:rPr>
        <w:t xml:space="preserve">Another </w:t>
      </w:r>
      <w:r w:rsidR="00BD4807" w:rsidRPr="00EC45C9">
        <w:rPr>
          <w:rFonts w:ascii="Arial" w:hAnsi="Arial"/>
          <w:sz w:val="24"/>
          <w:szCs w:val="24"/>
        </w:rPr>
        <w:t xml:space="preserve">proposal </w:t>
      </w:r>
      <w:r w:rsidR="00034B88" w:rsidRPr="00EC45C9">
        <w:rPr>
          <w:rFonts w:ascii="Arial" w:hAnsi="Arial"/>
          <w:sz w:val="24"/>
          <w:szCs w:val="24"/>
        </w:rPr>
        <w:t xml:space="preserve">had been that </w:t>
      </w:r>
      <w:r w:rsidR="008C3D7E" w:rsidRPr="00EC45C9">
        <w:rPr>
          <w:rFonts w:ascii="Arial" w:hAnsi="Arial"/>
          <w:sz w:val="24"/>
          <w:szCs w:val="24"/>
        </w:rPr>
        <w:t xml:space="preserve">two of the PQH </w:t>
      </w:r>
      <w:r w:rsidR="00696DCE" w:rsidRPr="00EC45C9">
        <w:rPr>
          <w:rFonts w:ascii="Arial" w:hAnsi="Arial"/>
          <w:sz w:val="24"/>
          <w:szCs w:val="24"/>
        </w:rPr>
        <w:t>modules</w:t>
      </w:r>
      <w:r w:rsidR="008C3D7E" w:rsidRPr="00EC45C9">
        <w:rPr>
          <w:rFonts w:ascii="Arial" w:hAnsi="Arial"/>
          <w:sz w:val="24"/>
          <w:szCs w:val="24"/>
        </w:rPr>
        <w:t xml:space="preserve"> delivered by HEIs attract M Level credits, with the Education Authority </w:t>
      </w:r>
      <w:r w:rsidR="00576B11" w:rsidRPr="00EC45C9">
        <w:rPr>
          <w:rFonts w:ascii="Arial" w:hAnsi="Arial"/>
          <w:sz w:val="24"/>
          <w:szCs w:val="24"/>
        </w:rPr>
        <w:t xml:space="preserve">responsible for the more </w:t>
      </w:r>
      <w:r w:rsidR="007F14AE" w:rsidRPr="00EC45C9">
        <w:rPr>
          <w:rFonts w:ascii="Arial" w:hAnsi="Arial"/>
          <w:sz w:val="24"/>
          <w:szCs w:val="24"/>
        </w:rPr>
        <w:t>competency-based</w:t>
      </w:r>
      <w:r w:rsidR="00576B11" w:rsidRPr="00EC45C9">
        <w:rPr>
          <w:rFonts w:ascii="Arial" w:hAnsi="Arial"/>
          <w:sz w:val="24"/>
          <w:szCs w:val="24"/>
        </w:rPr>
        <w:t xml:space="preserve"> components, although the value that </w:t>
      </w:r>
      <w:r w:rsidR="00696DCE" w:rsidRPr="00EC45C9">
        <w:rPr>
          <w:rFonts w:ascii="Arial" w:hAnsi="Arial"/>
          <w:sz w:val="24"/>
          <w:szCs w:val="24"/>
        </w:rPr>
        <w:t>these</w:t>
      </w:r>
      <w:r w:rsidR="00576B11" w:rsidRPr="00EC45C9">
        <w:rPr>
          <w:rFonts w:ascii="Arial" w:hAnsi="Arial"/>
          <w:sz w:val="24"/>
          <w:szCs w:val="24"/>
        </w:rPr>
        <w:t xml:space="preserve"> would add had been </w:t>
      </w:r>
      <w:r w:rsidR="00696DCE" w:rsidRPr="00EC45C9">
        <w:rPr>
          <w:rFonts w:ascii="Arial" w:hAnsi="Arial"/>
          <w:sz w:val="24"/>
          <w:szCs w:val="24"/>
        </w:rPr>
        <w:t>questioned</w:t>
      </w:r>
      <w:r w:rsidR="00576B11" w:rsidRPr="00EC45C9">
        <w:rPr>
          <w:rFonts w:ascii="Arial" w:hAnsi="Arial"/>
          <w:sz w:val="24"/>
          <w:szCs w:val="24"/>
        </w:rPr>
        <w:t xml:space="preserve"> by some. </w:t>
      </w:r>
    </w:p>
    <w:p w14:paraId="480936C4" w14:textId="2A7690DC" w:rsidR="00E05D93" w:rsidRPr="00EC45C9" w:rsidRDefault="00E05D93" w:rsidP="003132B9">
      <w:pPr>
        <w:pStyle w:val="ListParagraph"/>
        <w:numPr>
          <w:ilvl w:val="0"/>
          <w:numId w:val="40"/>
        </w:numPr>
        <w:rPr>
          <w:rFonts w:ascii="Arial" w:hAnsi="Arial"/>
          <w:sz w:val="24"/>
          <w:szCs w:val="24"/>
        </w:rPr>
      </w:pPr>
      <w:r w:rsidRPr="00EC45C9">
        <w:rPr>
          <w:rFonts w:ascii="Arial" w:hAnsi="Arial"/>
          <w:sz w:val="24"/>
          <w:szCs w:val="24"/>
        </w:rPr>
        <w:t xml:space="preserve">Learning leaders communications group: </w:t>
      </w:r>
      <w:r w:rsidR="007D2313" w:rsidRPr="00EC45C9">
        <w:rPr>
          <w:rFonts w:ascii="Arial" w:hAnsi="Arial"/>
          <w:sz w:val="24"/>
          <w:szCs w:val="24"/>
        </w:rPr>
        <w:t>Meetings had not been held, although some email communications had taken place.</w:t>
      </w:r>
    </w:p>
    <w:p w14:paraId="6E4F791F" w14:textId="4AB1277A" w:rsidR="007D2313" w:rsidRPr="00EC45C9" w:rsidRDefault="00D23A84" w:rsidP="003132B9">
      <w:pPr>
        <w:pStyle w:val="ListParagraph"/>
        <w:numPr>
          <w:ilvl w:val="0"/>
          <w:numId w:val="40"/>
        </w:numPr>
        <w:rPr>
          <w:rFonts w:ascii="Arial" w:hAnsi="Arial"/>
          <w:sz w:val="24"/>
          <w:szCs w:val="24"/>
        </w:rPr>
      </w:pPr>
      <w:r w:rsidRPr="00EC45C9">
        <w:rPr>
          <w:rFonts w:ascii="Arial" w:hAnsi="Arial"/>
          <w:sz w:val="24"/>
          <w:szCs w:val="24"/>
        </w:rPr>
        <w:t>Learning</w:t>
      </w:r>
      <w:r w:rsidR="00F110FB" w:rsidRPr="00EC45C9">
        <w:rPr>
          <w:rFonts w:ascii="Arial" w:hAnsi="Arial"/>
          <w:sz w:val="24"/>
          <w:szCs w:val="24"/>
        </w:rPr>
        <w:t xml:space="preserve"> </w:t>
      </w:r>
      <w:r w:rsidRPr="00EC45C9">
        <w:rPr>
          <w:rFonts w:ascii="Arial" w:hAnsi="Arial"/>
          <w:sz w:val="24"/>
          <w:szCs w:val="24"/>
        </w:rPr>
        <w:t>Leaders</w:t>
      </w:r>
      <w:r w:rsidR="00F110FB" w:rsidRPr="00EC45C9">
        <w:rPr>
          <w:rFonts w:ascii="Arial" w:hAnsi="Arial"/>
          <w:sz w:val="24"/>
          <w:szCs w:val="24"/>
        </w:rPr>
        <w:t xml:space="preserve"> oversight group: No meetings had </w:t>
      </w:r>
      <w:r w:rsidRPr="00EC45C9">
        <w:rPr>
          <w:rFonts w:ascii="Arial" w:hAnsi="Arial"/>
          <w:sz w:val="24"/>
          <w:szCs w:val="24"/>
        </w:rPr>
        <w:t>taken</w:t>
      </w:r>
      <w:r w:rsidR="00F110FB" w:rsidRPr="00EC45C9">
        <w:rPr>
          <w:rFonts w:ascii="Arial" w:hAnsi="Arial"/>
          <w:sz w:val="24"/>
          <w:szCs w:val="24"/>
        </w:rPr>
        <w:t xml:space="preserve"> place.</w:t>
      </w:r>
    </w:p>
    <w:p w14:paraId="4983B725" w14:textId="6746A8E3" w:rsidR="00F110FB" w:rsidRPr="00EC45C9" w:rsidRDefault="00947F3B" w:rsidP="003132B9">
      <w:pPr>
        <w:pStyle w:val="ListParagraph"/>
        <w:numPr>
          <w:ilvl w:val="0"/>
          <w:numId w:val="40"/>
        </w:numPr>
        <w:rPr>
          <w:rFonts w:ascii="Arial" w:hAnsi="Arial"/>
          <w:sz w:val="24"/>
          <w:szCs w:val="24"/>
        </w:rPr>
      </w:pPr>
      <w:r w:rsidRPr="00EC45C9">
        <w:rPr>
          <w:rFonts w:ascii="Arial" w:hAnsi="Arial"/>
          <w:sz w:val="24"/>
          <w:szCs w:val="24"/>
        </w:rPr>
        <w:lastRenderedPageBreak/>
        <w:t xml:space="preserve">EPIS: There had not been any meetings. Ongoing work had been constrained </w:t>
      </w:r>
      <w:r w:rsidR="002C0421" w:rsidRPr="00EC45C9">
        <w:rPr>
          <w:rFonts w:ascii="Arial" w:hAnsi="Arial"/>
          <w:sz w:val="24"/>
          <w:szCs w:val="24"/>
        </w:rPr>
        <w:t xml:space="preserve">by the lack of available funding. There were concerns about student teachers and visiting tutors having </w:t>
      </w:r>
      <w:r w:rsidR="004E6BEB" w:rsidRPr="00EC45C9">
        <w:rPr>
          <w:rFonts w:ascii="Arial" w:hAnsi="Arial"/>
          <w:sz w:val="24"/>
          <w:szCs w:val="24"/>
        </w:rPr>
        <w:t xml:space="preserve">access to C2K networks when in school. </w:t>
      </w:r>
    </w:p>
    <w:p w14:paraId="631779F2" w14:textId="77777777" w:rsidR="00941364" w:rsidRPr="00EC45C9" w:rsidRDefault="00941364" w:rsidP="00941364">
      <w:pPr>
        <w:rPr>
          <w:rFonts w:ascii="Arial" w:hAnsi="Arial"/>
          <w:sz w:val="24"/>
          <w:szCs w:val="24"/>
        </w:rPr>
      </w:pPr>
    </w:p>
    <w:p w14:paraId="719E68B6" w14:textId="6DEF0374" w:rsidR="00941364" w:rsidRPr="00EC45C9" w:rsidRDefault="00941364" w:rsidP="00941364">
      <w:pPr>
        <w:rPr>
          <w:rFonts w:ascii="Arial" w:hAnsi="Arial"/>
          <w:sz w:val="24"/>
          <w:szCs w:val="24"/>
          <w:u w:val="single"/>
        </w:rPr>
      </w:pPr>
      <w:r w:rsidRPr="00EC45C9">
        <w:rPr>
          <w:rFonts w:ascii="Arial" w:hAnsi="Arial"/>
          <w:sz w:val="24"/>
          <w:szCs w:val="24"/>
          <w:u w:val="single"/>
        </w:rPr>
        <w:t>UCET issues</w:t>
      </w:r>
    </w:p>
    <w:p w14:paraId="3CC46B02" w14:textId="77777777" w:rsidR="00941364" w:rsidRPr="00EC45C9" w:rsidRDefault="00941364" w:rsidP="00941364">
      <w:pPr>
        <w:rPr>
          <w:rFonts w:ascii="Arial" w:hAnsi="Arial"/>
          <w:sz w:val="24"/>
          <w:szCs w:val="24"/>
          <w:u w:val="single"/>
        </w:rPr>
      </w:pPr>
    </w:p>
    <w:p w14:paraId="6E041D08" w14:textId="01AEDDE5" w:rsidR="00941364" w:rsidRPr="00EC45C9" w:rsidRDefault="00941364" w:rsidP="00941364">
      <w:pPr>
        <w:rPr>
          <w:rFonts w:ascii="Arial" w:hAnsi="Arial"/>
          <w:sz w:val="24"/>
          <w:szCs w:val="24"/>
        </w:rPr>
      </w:pPr>
      <w:r w:rsidRPr="00EC45C9">
        <w:rPr>
          <w:rFonts w:ascii="Arial" w:hAnsi="Arial"/>
          <w:sz w:val="24"/>
          <w:szCs w:val="24"/>
        </w:rPr>
        <w:t>The UCET summer newsletter was noted.</w:t>
      </w:r>
    </w:p>
    <w:p w14:paraId="434A762D" w14:textId="77777777" w:rsidR="00941364" w:rsidRPr="00EC45C9" w:rsidRDefault="00941364" w:rsidP="00941364">
      <w:pPr>
        <w:rPr>
          <w:rFonts w:ascii="Arial" w:hAnsi="Arial"/>
          <w:sz w:val="24"/>
          <w:szCs w:val="24"/>
        </w:rPr>
      </w:pPr>
    </w:p>
    <w:p w14:paraId="32933E65" w14:textId="00FE3862" w:rsidR="00941364" w:rsidRPr="00EC45C9" w:rsidRDefault="00941364" w:rsidP="00941364">
      <w:pPr>
        <w:rPr>
          <w:rFonts w:ascii="Arial" w:hAnsi="Arial"/>
          <w:sz w:val="24"/>
          <w:szCs w:val="24"/>
        </w:rPr>
      </w:pPr>
      <w:r w:rsidRPr="00EC45C9">
        <w:rPr>
          <w:rFonts w:ascii="Arial" w:hAnsi="Arial"/>
          <w:sz w:val="24"/>
          <w:szCs w:val="24"/>
        </w:rPr>
        <w:t>The annual UCET conference, which was free to attend for colleagues from UCETNI member institutions, w</w:t>
      </w:r>
      <w:r w:rsidR="00EE788A">
        <w:rPr>
          <w:rFonts w:ascii="Arial" w:hAnsi="Arial"/>
          <w:sz w:val="24"/>
          <w:szCs w:val="24"/>
        </w:rPr>
        <w:t xml:space="preserve">ill </w:t>
      </w:r>
      <w:r w:rsidRPr="00EC45C9">
        <w:rPr>
          <w:rFonts w:ascii="Arial" w:hAnsi="Arial"/>
          <w:sz w:val="24"/>
          <w:szCs w:val="24"/>
        </w:rPr>
        <w:t>take place in Leeds on 14-15 November. Plenary sessions would include: a repo</w:t>
      </w:r>
      <w:r w:rsidR="007F14AE" w:rsidRPr="00EC45C9">
        <w:rPr>
          <w:rFonts w:ascii="Arial" w:hAnsi="Arial"/>
          <w:sz w:val="24"/>
          <w:szCs w:val="24"/>
        </w:rPr>
        <w:t>r</w:t>
      </w:r>
      <w:r w:rsidRPr="00EC45C9">
        <w:rPr>
          <w:rFonts w:ascii="Arial" w:hAnsi="Arial"/>
          <w:sz w:val="24"/>
          <w:szCs w:val="24"/>
        </w:rPr>
        <w:t>t on the work of the UCET Equalities sub-</w:t>
      </w:r>
      <w:r w:rsidR="00EC45C9" w:rsidRPr="00EC45C9">
        <w:rPr>
          <w:rFonts w:ascii="Arial" w:hAnsi="Arial"/>
          <w:sz w:val="24"/>
          <w:szCs w:val="24"/>
        </w:rPr>
        <w:t>group</w:t>
      </w:r>
      <w:r w:rsidRPr="00EC45C9">
        <w:rPr>
          <w:rFonts w:ascii="Arial" w:hAnsi="Arial"/>
          <w:sz w:val="24"/>
          <w:szCs w:val="24"/>
        </w:rPr>
        <w:t xml:space="preserve">; a presentation from the Leeds Learning Alliance; education REF sub-panel chair David James, </w:t>
      </w:r>
      <w:r w:rsidR="00E44CC9" w:rsidRPr="00EC45C9">
        <w:rPr>
          <w:rFonts w:ascii="Arial" w:hAnsi="Arial"/>
          <w:sz w:val="24"/>
          <w:szCs w:val="24"/>
        </w:rPr>
        <w:t xml:space="preserve">Katherine Burn from </w:t>
      </w:r>
      <w:r w:rsidR="00D23A84" w:rsidRPr="00EC45C9">
        <w:rPr>
          <w:rFonts w:ascii="Arial" w:hAnsi="Arial"/>
          <w:sz w:val="24"/>
          <w:szCs w:val="24"/>
        </w:rPr>
        <w:t>Oxford</w:t>
      </w:r>
      <w:r w:rsidR="00E44CC9" w:rsidRPr="00EC45C9">
        <w:rPr>
          <w:rFonts w:ascii="Arial" w:hAnsi="Arial"/>
          <w:sz w:val="24"/>
          <w:szCs w:val="24"/>
        </w:rPr>
        <w:t xml:space="preserve"> University; Una Meehan from Chester and colleagues from Chester zoo; </w:t>
      </w:r>
      <w:r w:rsidR="00175776" w:rsidRPr="00EC45C9">
        <w:rPr>
          <w:rFonts w:ascii="Arial" w:hAnsi="Arial"/>
          <w:sz w:val="24"/>
          <w:szCs w:val="24"/>
        </w:rPr>
        <w:t>Nick Sorenson from Bath Spa and Clare Brooks from Cambridge University.</w:t>
      </w:r>
    </w:p>
    <w:p w14:paraId="3B0E0D1B" w14:textId="77777777" w:rsidR="00175776" w:rsidRPr="00EC45C9" w:rsidRDefault="00175776" w:rsidP="00941364">
      <w:pPr>
        <w:rPr>
          <w:rFonts w:ascii="Arial" w:hAnsi="Arial"/>
          <w:sz w:val="24"/>
          <w:szCs w:val="24"/>
        </w:rPr>
      </w:pPr>
    </w:p>
    <w:p w14:paraId="5FCBDBCC" w14:textId="69A676EA" w:rsidR="00175776" w:rsidRPr="00EC45C9" w:rsidRDefault="00175776" w:rsidP="00941364">
      <w:pPr>
        <w:rPr>
          <w:rFonts w:ascii="Arial" w:hAnsi="Arial"/>
          <w:sz w:val="24"/>
          <w:szCs w:val="24"/>
        </w:rPr>
      </w:pPr>
      <w:r w:rsidRPr="00EC45C9">
        <w:rPr>
          <w:rFonts w:ascii="Arial" w:hAnsi="Arial"/>
          <w:sz w:val="24"/>
          <w:szCs w:val="24"/>
          <w:u w:val="single"/>
        </w:rPr>
        <w:t>Arrangements for NIHELG meeting</w:t>
      </w:r>
    </w:p>
    <w:p w14:paraId="4B99056E" w14:textId="77777777" w:rsidR="00E7510C" w:rsidRPr="00EC45C9" w:rsidRDefault="00E7510C" w:rsidP="00101EF7">
      <w:pPr>
        <w:rPr>
          <w:rFonts w:ascii="Arial" w:hAnsi="Arial"/>
          <w:b/>
          <w:sz w:val="24"/>
          <w:szCs w:val="24"/>
        </w:rPr>
      </w:pPr>
    </w:p>
    <w:p w14:paraId="7C52B0CB" w14:textId="795DD1D2" w:rsidR="00175776" w:rsidRPr="00EC45C9" w:rsidRDefault="00175776" w:rsidP="00101EF7">
      <w:pPr>
        <w:rPr>
          <w:rFonts w:ascii="Arial" w:hAnsi="Arial"/>
          <w:bCs/>
          <w:sz w:val="24"/>
          <w:szCs w:val="24"/>
        </w:rPr>
      </w:pPr>
      <w:r w:rsidRPr="00EC45C9">
        <w:rPr>
          <w:rFonts w:ascii="Arial" w:hAnsi="Arial"/>
          <w:bCs/>
          <w:sz w:val="24"/>
          <w:szCs w:val="24"/>
        </w:rPr>
        <w:t>Arrangements for the afternoon meeting were discussed and agreed.</w:t>
      </w:r>
    </w:p>
    <w:p w14:paraId="797623BA" w14:textId="77777777" w:rsidR="00D23A84" w:rsidRPr="00EC45C9" w:rsidRDefault="00D23A84" w:rsidP="00101EF7">
      <w:pPr>
        <w:rPr>
          <w:rFonts w:ascii="Arial" w:hAnsi="Arial"/>
          <w:bCs/>
          <w:sz w:val="24"/>
          <w:szCs w:val="24"/>
        </w:rPr>
      </w:pPr>
    </w:p>
    <w:p w14:paraId="3750169A" w14:textId="77777777" w:rsidR="001C62DD" w:rsidRPr="00EC45C9" w:rsidRDefault="001C62DD" w:rsidP="001C62DD">
      <w:pPr>
        <w:rPr>
          <w:rFonts w:ascii="Arial" w:hAnsi="Arial"/>
          <w:bCs/>
          <w:sz w:val="24"/>
          <w:szCs w:val="24"/>
        </w:rPr>
      </w:pPr>
      <w:r w:rsidRPr="00EC45C9">
        <w:rPr>
          <w:rFonts w:ascii="Arial" w:hAnsi="Arial"/>
          <w:bCs/>
          <w:sz w:val="24"/>
          <w:szCs w:val="24"/>
          <w:u w:val="single"/>
        </w:rPr>
        <w:t>Any other business</w:t>
      </w:r>
    </w:p>
    <w:p w14:paraId="167FEDBC" w14:textId="77777777" w:rsidR="001C62DD" w:rsidRPr="00EC45C9" w:rsidRDefault="001C62DD" w:rsidP="001C62DD">
      <w:pPr>
        <w:rPr>
          <w:rFonts w:ascii="Arial" w:hAnsi="Arial"/>
          <w:bCs/>
          <w:sz w:val="24"/>
          <w:szCs w:val="24"/>
        </w:rPr>
      </w:pPr>
    </w:p>
    <w:p w14:paraId="44D00C54" w14:textId="77777777" w:rsidR="001C62DD" w:rsidRPr="00EC45C9" w:rsidRDefault="001C62DD" w:rsidP="001C62DD">
      <w:pPr>
        <w:rPr>
          <w:rFonts w:ascii="Arial" w:hAnsi="Arial"/>
          <w:bCs/>
          <w:sz w:val="24"/>
          <w:szCs w:val="24"/>
        </w:rPr>
      </w:pPr>
      <w:r w:rsidRPr="00EC45C9">
        <w:rPr>
          <w:rFonts w:ascii="Arial" w:hAnsi="Arial"/>
          <w:bCs/>
          <w:sz w:val="24"/>
          <w:szCs w:val="24"/>
        </w:rPr>
        <w:t xml:space="preserve">There was no other business. </w:t>
      </w:r>
    </w:p>
    <w:p w14:paraId="434E8BA5" w14:textId="77777777" w:rsidR="001C62DD" w:rsidRPr="00EC45C9" w:rsidRDefault="001C62DD" w:rsidP="00101EF7">
      <w:pPr>
        <w:rPr>
          <w:rFonts w:ascii="Arial" w:hAnsi="Arial"/>
          <w:bCs/>
          <w:sz w:val="24"/>
          <w:szCs w:val="24"/>
          <w:u w:val="single"/>
        </w:rPr>
      </w:pPr>
    </w:p>
    <w:p w14:paraId="3CF538D5" w14:textId="47A29583" w:rsidR="00D23A84" w:rsidRPr="00EC45C9" w:rsidRDefault="00D23A84" w:rsidP="00101EF7">
      <w:pPr>
        <w:rPr>
          <w:rFonts w:ascii="Arial" w:hAnsi="Arial"/>
          <w:bCs/>
          <w:sz w:val="24"/>
          <w:szCs w:val="24"/>
          <w:u w:val="single"/>
        </w:rPr>
      </w:pPr>
      <w:r w:rsidRPr="00EC45C9">
        <w:rPr>
          <w:rFonts w:ascii="Arial" w:hAnsi="Arial"/>
          <w:bCs/>
          <w:sz w:val="24"/>
          <w:szCs w:val="24"/>
          <w:u w:val="single"/>
        </w:rPr>
        <w:t>Date of next meeting</w:t>
      </w:r>
    </w:p>
    <w:p w14:paraId="10155E95" w14:textId="77777777" w:rsidR="00D23A84" w:rsidRPr="00EC45C9" w:rsidRDefault="00D23A84" w:rsidP="00101EF7">
      <w:pPr>
        <w:rPr>
          <w:rFonts w:ascii="Arial" w:hAnsi="Arial"/>
          <w:bCs/>
          <w:sz w:val="24"/>
          <w:szCs w:val="24"/>
          <w:u w:val="single"/>
        </w:rPr>
      </w:pPr>
    </w:p>
    <w:p w14:paraId="32B2A961" w14:textId="5D62296F" w:rsidR="00D23A84" w:rsidRPr="00EC45C9" w:rsidRDefault="00D23A84" w:rsidP="00101EF7">
      <w:pPr>
        <w:rPr>
          <w:rFonts w:ascii="Arial" w:hAnsi="Arial"/>
          <w:bCs/>
          <w:sz w:val="24"/>
          <w:szCs w:val="24"/>
        </w:rPr>
      </w:pPr>
      <w:r w:rsidRPr="00EC45C9">
        <w:rPr>
          <w:rFonts w:ascii="Arial" w:hAnsi="Arial"/>
          <w:bCs/>
          <w:sz w:val="24"/>
          <w:szCs w:val="24"/>
        </w:rPr>
        <w:t>9 January 2024</w:t>
      </w:r>
    </w:p>
    <w:p w14:paraId="4DDBEF00" w14:textId="77777777" w:rsidR="00E7510C" w:rsidRPr="00EC45C9" w:rsidRDefault="00E7510C" w:rsidP="00B6401E">
      <w:pPr>
        <w:jc w:val="center"/>
        <w:rPr>
          <w:rFonts w:ascii="Arial" w:hAnsi="Arial"/>
          <w:b/>
          <w:sz w:val="24"/>
          <w:szCs w:val="24"/>
        </w:rPr>
      </w:pPr>
    </w:p>
    <w:sectPr w:rsidR="00E7510C" w:rsidRPr="00EC45C9"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A75F" w14:textId="77777777" w:rsidR="003E3B24" w:rsidRDefault="003E3B24">
      <w:r>
        <w:separator/>
      </w:r>
    </w:p>
  </w:endnote>
  <w:endnote w:type="continuationSeparator" w:id="0">
    <w:p w14:paraId="5A8074BC" w14:textId="77777777" w:rsidR="003E3B24" w:rsidRDefault="003E3B24">
      <w:r>
        <w:continuationSeparator/>
      </w:r>
    </w:p>
  </w:endnote>
  <w:endnote w:type="continuationNotice" w:id="1">
    <w:p w14:paraId="017325D9" w14:textId="77777777" w:rsidR="003E3B24" w:rsidRDefault="003E3B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wis721 BlkEx BT">
    <w:altName w:val="Sitka Small"/>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520F8" w14:textId="77777777" w:rsidR="003E3B24" w:rsidRDefault="003E3B24">
      <w:r>
        <w:separator/>
      </w:r>
    </w:p>
  </w:footnote>
  <w:footnote w:type="continuationSeparator" w:id="0">
    <w:p w14:paraId="5C4D991F" w14:textId="77777777" w:rsidR="003E3B24" w:rsidRDefault="003E3B24">
      <w:r>
        <w:continuationSeparator/>
      </w:r>
    </w:p>
  </w:footnote>
  <w:footnote w:type="continuationNotice" w:id="1">
    <w:p w14:paraId="77FC0381" w14:textId="77777777" w:rsidR="003E3B24" w:rsidRDefault="003E3B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D7440"/>
    <w:multiLevelType w:val="hybridMultilevel"/>
    <w:tmpl w:val="58B47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CA66134"/>
    <w:multiLevelType w:val="hybridMultilevel"/>
    <w:tmpl w:val="DBACFD5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5"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453D0E"/>
    <w:multiLevelType w:val="hybridMultilevel"/>
    <w:tmpl w:val="16A06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2734450"/>
    <w:multiLevelType w:val="hybridMultilevel"/>
    <w:tmpl w:val="C9FC5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C8F1FB4"/>
    <w:multiLevelType w:val="hybridMultilevel"/>
    <w:tmpl w:val="E35283AC"/>
    <w:lvl w:ilvl="0" w:tplc="22A45B3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460E5C8A"/>
    <w:multiLevelType w:val="hybridMultilevel"/>
    <w:tmpl w:val="ED486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5E1D3992"/>
    <w:multiLevelType w:val="hybridMultilevel"/>
    <w:tmpl w:val="4AB08EA4"/>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2B2E37"/>
    <w:multiLevelType w:val="hybridMultilevel"/>
    <w:tmpl w:val="DBACFD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3"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ABC4900"/>
    <w:multiLevelType w:val="hybridMultilevel"/>
    <w:tmpl w:val="9A1A62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08601024">
    <w:abstractNumId w:val="11"/>
  </w:num>
  <w:num w:numId="2" w16cid:durableId="273487879">
    <w:abstractNumId w:val="4"/>
  </w:num>
  <w:num w:numId="3" w16cid:durableId="1457991509">
    <w:abstractNumId w:val="33"/>
  </w:num>
  <w:num w:numId="4" w16cid:durableId="43338315">
    <w:abstractNumId w:val="32"/>
  </w:num>
  <w:num w:numId="5" w16cid:durableId="21020209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098399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2096521">
    <w:abstractNumId w:val="21"/>
  </w:num>
  <w:num w:numId="8" w16cid:durableId="11109780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049399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1018109">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347763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929834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1058557">
    <w:abstractNumId w:val="13"/>
  </w:num>
  <w:num w:numId="14" w16cid:durableId="499348662">
    <w:abstractNumId w:val="9"/>
  </w:num>
  <w:num w:numId="15" w16cid:durableId="296028879">
    <w:abstractNumId w:val="16"/>
  </w:num>
  <w:num w:numId="16" w16cid:durableId="561872405">
    <w:abstractNumId w:val="14"/>
  </w:num>
  <w:num w:numId="17" w16cid:durableId="1971473384">
    <w:abstractNumId w:val="0"/>
  </w:num>
  <w:num w:numId="18" w16cid:durableId="22051628">
    <w:abstractNumId w:val="24"/>
  </w:num>
  <w:num w:numId="19" w16cid:durableId="840435761">
    <w:abstractNumId w:val="34"/>
  </w:num>
  <w:num w:numId="20" w16cid:durableId="123429217">
    <w:abstractNumId w:val="20"/>
  </w:num>
  <w:num w:numId="21" w16cid:durableId="697391611">
    <w:abstractNumId w:val="22"/>
  </w:num>
  <w:num w:numId="22" w16cid:durableId="16134340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72017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16136773">
    <w:abstractNumId w:val="15"/>
  </w:num>
  <w:num w:numId="25" w16cid:durableId="1153719431">
    <w:abstractNumId w:val="31"/>
  </w:num>
  <w:num w:numId="26" w16cid:durableId="1928728281">
    <w:abstractNumId w:val="35"/>
  </w:num>
  <w:num w:numId="27" w16cid:durableId="2074112999">
    <w:abstractNumId w:val="37"/>
  </w:num>
  <w:num w:numId="28" w16cid:durableId="1815638052">
    <w:abstractNumId w:val="30"/>
  </w:num>
  <w:num w:numId="29" w16cid:durableId="105272484">
    <w:abstractNumId w:val="2"/>
  </w:num>
  <w:num w:numId="30" w16cid:durableId="276526372">
    <w:abstractNumId w:val="17"/>
  </w:num>
  <w:num w:numId="31" w16cid:durableId="1923559217">
    <w:abstractNumId w:val="5"/>
  </w:num>
  <w:num w:numId="32" w16cid:durableId="214051017">
    <w:abstractNumId w:val="27"/>
  </w:num>
  <w:num w:numId="33" w16cid:durableId="1783842697">
    <w:abstractNumId w:val="6"/>
  </w:num>
  <w:num w:numId="34" w16cid:durableId="663169442">
    <w:abstractNumId w:val="1"/>
  </w:num>
  <w:num w:numId="35" w16cid:durableId="328949964">
    <w:abstractNumId w:val="12"/>
  </w:num>
  <w:num w:numId="36" w16cid:durableId="2129540338">
    <w:abstractNumId w:val="28"/>
  </w:num>
  <w:num w:numId="37" w16cid:durableId="1282808593">
    <w:abstractNumId w:val="3"/>
  </w:num>
  <w:num w:numId="38" w16cid:durableId="1893728325">
    <w:abstractNumId w:val="36"/>
  </w:num>
  <w:num w:numId="39" w16cid:durableId="382489006">
    <w:abstractNumId w:val="18"/>
  </w:num>
  <w:num w:numId="40" w16cid:durableId="19892450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612"/>
    <w:rsid w:val="00022404"/>
    <w:rsid w:val="00026AC1"/>
    <w:rsid w:val="00032A3E"/>
    <w:rsid w:val="00034B88"/>
    <w:rsid w:val="00041175"/>
    <w:rsid w:val="000425A9"/>
    <w:rsid w:val="0004454D"/>
    <w:rsid w:val="00056340"/>
    <w:rsid w:val="000604FF"/>
    <w:rsid w:val="000663F4"/>
    <w:rsid w:val="00066879"/>
    <w:rsid w:val="000757B0"/>
    <w:rsid w:val="00075E3A"/>
    <w:rsid w:val="000774A4"/>
    <w:rsid w:val="000842BA"/>
    <w:rsid w:val="000871B3"/>
    <w:rsid w:val="00087EA6"/>
    <w:rsid w:val="000A143B"/>
    <w:rsid w:val="000B09E4"/>
    <w:rsid w:val="000D3567"/>
    <w:rsid w:val="000E0804"/>
    <w:rsid w:val="000F1053"/>
    <w:rsid w:val="000F1ECB"/>
    <w:rsid w:val="000F241C"/>
    <w:rsid w:val="000F4BE3"/>
    <w:rsid w:val="000F5164"/>
    <w:rsid w:val="000F60B2"/>
    <w:rsid w:val="00100462"/>
    <w:rsid w:val="00101EF7"/>
    <w:rsid w:val="00102097"/>
    <w:rsid w:val="00106CF0"/>
    <w:rsid w:val="001217EE"/>
    <w:rsid w:val="00125B89"/>
    <w:rsid w:val="00130618"/>
    <w:rsid w:val="001323E1"/>
    <w:rsid w:val="00137534"/>
    <w:rsid w:val="00137A17"/>
    <w:rsid w:val="0015454D"/>
    <w:rsid w:val="00156EDA"/>
    <w:rsid w:val="00163B98"/>
    <w:rsid w:val="00175776"/>
    <w:rsid w:val="0018355C"/>
    <w:rsid w:val="00187C64"/>
    <w:rsid w:val="00194800"/>
    <w:rsid w:val="00195401"/>
    <w:rsid w:val="001979E9"/>
    <w:rsid w:val="001A13A8"/>
    <w:rsid w:val="001A3DB2"/>
    <w:rsid w:val="001A565E"/>
    <w:rsid w:val="001A58F8"/>
    <w:rsid w:val="001A5D07"/>
    <w:rsid w:val="001B56A2"/>
    <w:rsid w:val="001C044D"/>
    <w:rsid w:val="001C468A"/>
    <w:rsid w:val="001C62DD"/>
    <w:rsid w:val="001D6CEB"/>
    <w:rsid w:val="001D765D"/>
    <w:rsid w:val="00205534"/>
    <w:rsid w:val="00210BAB"/>
    <w:rsid w:val="00213C5D"/>
    <w:rsid w:val="00222059"/>
    <w:rsid w:val="0022488A"/>
    <w:rsid w:val="00230404"/>
    <w:rsid w:val="00231DF6"/>
    <w:rsid w:val="002424D2"/>
    <w:rsid w:val="00263612"/>
    <w:rsid w:val="00293032"/>
    <w:rsid w:val="002941F8"/>
    <w:rsid w:val="002B18AF"/>
    <w:rsid w:val="002B7603"/>
    <w:rsid w:val="002C0421"/>
    <w:rsid w:val="002D28F2"/>
    <w:rsid w:val="002E3E26"/>
    <w:rsid w:val="002F15B4"/>
    <w:rsid w:val="003030E1"/>
    <w:rsid w:val="003111D0"/>
    <w:rsid w:val="003132B9"/>
    <w:rsid w:val="00320AC3"/>
    <w:rsid w:val="00327EA3"/>
    <w:rsid w:val="00334BA2"/>
    <w:rsid w:val="003353A2"/>
    <w:rsid w:val="00335CAC"/>
    <w:rsid w:val="003466D1"/>
    <w:rsid w:val="00346791"/>
    <w:rsid w:val="003562C0"/>
    <w:rsid w:val="0036412C"/>
    <w:rsid w:val="003701A6"/>
    <w:rsid w:val="00373FDA"/>
    <w:rsid w:val="0037713E"/>
    <w:rsid w:val="0038314C"/>
    <w:rsid w:val="00383754"/>
    <w:rsid w:val="003959B0"/>
    <w:rsid w:val="003A07AB"/>
    <w:rsid w:val="003E399F"/>
    <w:rsid w:val="003E3B24"/>
    <w:rsid w:val="003E6C64"/>
    <w:rsid w:val="003F4556"/>
    <w:rsid w:val="003F6242"/>
    <w:rsid w:val="003F7261"/>
    <w:rsid w:val="003F7B71"/>
    <w:rsid w:val="004020BF"/>
    <w:rsid w:val="00404BC9"/>
    <w:rsid w:val="00405523"/>
    <w:rsid w:val="00406BE6"/>
    <w:rsid w:val="00406E3F"/>
    <w:rsid w:val="0041239A"/>
    <w:rsid w:val="00421078"/>
    <w:rsid w:val="00424BC5"/>
    <w:rsid w:val="00441D8C"/>
    <w:rsid w:val="00445793"/>
    <w:rsid w:val="00460ADD"/>
    <w:rsid w:val="004712AB"/>
    <w:rsid w:val="00473DD9"/>
    <w:rsid w:val="004749D7"/>
    <w:rsid w:val="00480685"/>
    <w:rsid w:val="00490127"/>
    <w:rsid w:val="004919CD"/>
    <w:rsid w:val="004A2A80"/>
    <w:rsid w:val="004B15B9"/>
    <w:rsid w:val="004B1B32"/>
    <w:rsid w:val="004C0036"/>
    <w:rsid w:val="004C357B"/>
    <w:rsid w:val="004C48F7"/>
    <w:rsid w:val="004C6301"/>
    <w:rsid w:val="004D22CE"/>
    <w:rsid w:val="004D3E3E"/>
    <w:rsid w:val="004D4AED"/>
    <w:rsid w:val="004D4E96"/>
    <w:rsid w:val="004E3A22"/>
    <w:rsid w:val="004E424F"/>
    <w:rsid w:val="004E6BEB"/>
    <w:rsid w:val="004F31C9"/>
    <w:rsid w:val="004F47E4"/>
    <w:rsid w:val="00502F68"/>
    <w:rsid w:val="0050585C"/>
    <w:rsid w:val="00510CD9"/>
    <w:rsid w:val="005146C1"/>
    <w:rsid w:val="00521B12"/>
    <w:rsid w:val="005241D6"/>
    <w:rsid w:val="00533996"/>
    <w:rsid w:val="00541D4D"/>
    <w:rsid w:val="00550764"/>
    <w:rsid w:val="00553FC1"/>
    <w:rsid w:val="00564CFD"/>
    <w:rsid w:val="005664C5"/>
    <w:rsid w:val="00571466"/>
    <w:rsid w:val="00574E5A"/>
    <w:rsid w:val="00576B11"/>
    <w:rsid w:val="00587A14"/>
    <w:rsid w:val="005D6022"/>
    <w:rsid w:val="005E45A8"/>
    <w:rsid w:val="005F6649"/>
    <w:rsid w:val="00600564"/>
    <w:rsid w:val="00615AE0"/>
    <w:rsid w:val="0061636E"/>
    <w:rsid w:val="0064067C"/>
    <w:rsid w:val="00641342"/>
    <w:rsid w:val="00646A29"/>
    <w:rsid w:val="00650CB8"/>
    <w:rsid w:val="006575BD"/>
    <w:rsid w:val="00663708"/>
    <w:rsid w:val="006713D1"/>
    <w:rsid w:val="00675DE2"/>
    <w:rsid w:val="006808E7"/>
    <w:rsid w:val="00680A34"/>
    <w:rsid w:val="00680C65"/>
    <w:rsid w:val="006821DB"/>
    <w:rsid w:val="0069062B"/>
    <w:rsid w:val="00692AA1"/>
    <w:rsid w:val="00696DCE"/>
    <w:rsid w:val="00697ED9"/>
    <w:rsid w:val="006A7D4E"/>
    <w:rsid w:val="006B16E8"/>
    <w:rsid w:val="006B5B9F"/>
    <w:rsid w:val="006C1A63"/>
    <w:rsid w:val="006C7354"/>
    <w:rsid w:val="006D238C"/>
    <w:rsid w:val="006F0BBA"/>
    <w:rsid w:val="006F3B08"/>
    <w:rsid w:val="006F6A59"/>
    <w:rsid w:val="0071182F"/>
    <w:rsid w:val="0071334C"/>
    <w:rsid w:val="00715788"/>
    <w:rsid w:val="0072313D"/>
    <w:rsid w:val="007248F3"/>
    <w:rsid w:val="00725C06"/>
    <w:rsid w:val="0073319F"/>
    <w:rsid w:val="00736BDE"/>
    <w:rsid w:val="00736FAE"/>
    <w:rsid w:val="00754FA4"/>
    <w:rsid w:val="00767361"/>
    <w:rsid w:val="00767757"/>
    <w:rsid w:val="00774E74"/>
    <w:rsid w:val="00776CD9"/>
    <w:rsid w:val="00783030"/>
    <w:rsid w:val="0078342E"/>
    <w:rsid w:val="00790F11"/>
    <w:rsid w:val="00796920"/>
    <w:rsid w:val="007A0230"/>
    <w:rsid w:val="007A1941"/>
    <w:rsid w:val="007A21CA"/>
    <w:rsid w:val="007A2FD4"/>
    <w:rsid w:val="007B0819"/>
    <w:rsid w:val="007B1F7F"/>
    <w:rsid w:val="007C35A7"/>
    <w:rsid w:val="007C6582"/>
    <w:rsid w:val="007C72AE"/>
    <w:rsid w:val="007D01A5"/>
    <w:rsid w:val="007D2313"/>
    <w:rsid w:val="007D240E"/>
    <w:rsid w:val="007D2466"/>
    <w:rsid w:val="007E6C02"/>
    <w:rsid w:val="007F14AE"/>
    <w:rsid w:val="007F62CA"/>
    <w:rsid w:val="007F6E59"/>
    <w:rsid w:val="007F7A39"/>
    <w:rsid w:val="00801AC2"/>
    <w:rsid w:val="00813513"/>
    <w:rsid w:val="00815A7F"/>
    <w:rsid w:val="008252AB"/>
    <w:rsid w:val="00837D18"/>
    <w:rsid w:val="00854258"/>
    <w:rsid w:val="008568FB"/>
    <w:rsid w:val="00856E94"/>
    <w:rsid w:val="00861AC3"/>
    <w:rsid w:val="00862004"/>
    <w:rsid w:val="0086641B"/>
    <w:rsid w:val="00880A4E"/>
    <w:rsid w:val="008818D3"/>
    <w:rsid w:val="0088314F"/>
    <w:rsid w:val="0088376A"/>
    <w:rsid w:val="008A0A18"/>
    <w:rsid w:val="008C3D7E"/>
    <w:rsid w:val="008C634D"/>
    <w:rsid w:val="00900283"/>
    <w:rsid w:val="00904226"/>
    <w:rsid w:val="00921353"/>
    <w:rsid w:val="00924704"/>
    <w:rsid w:val="00930C5D"/>
    <w:rsid w:val="00933DDA"/>
    <w:rsid w:val="00936F88"/>
    <w:rsid w:val="00941364"/>
    <w:rsid w:val="00947F3B"/>
    <w:rsid w:val="00947FAD"/>
    <w:rsid w:val="0095198B"/>
    <w:rsid w:val="009524E9"/>
    <w:rsid w:val="0095447C"/>
    <w:rsid w:val="0095769D"/>
    <w:rsid w:val="0097476D"/>
    <w:rsid w:val="00975FB3"/>
    <w:rsid w:val="00986160"/>
    <w:rsid w:val="009927E3"/>
    <w:rsid w:val="00994248"/>
    <w:rsid w:val="009B4042"/>
    <w:rsid w:val="009C2C8B"/>
    <w:rsid w:val="009C36CC"/>
    <w:rsid w:val="009C6D58"/>
    <w:rsid w:val="009D6467"/>
    <w:rsid w:val="009F0022"/>
    <w:rsid w:val="00A02934"/>
    <w:rsid w:val="00A04F36"/>
    <w:rsid w:val="00A07063"/>
    <w:rsid w:val="00A14502"/>
    <w:rsid w:val="00A15335"/>
    <w:rsid w:val="00A2425A"/>
    <w:rsid w:val="00A25BB0"/>
    <w:rsid w:val="00A56E82"/>
    <w:rsid w:val="00A62726"/>
    <w:rsid w:val="00A648E6"/>
    <w:rsid w:val="00A65CFD"/>
    <w:rsid w:val="00A75B6F"/>
    <w:rsid w:val="00A97D3F"/>
    <w:rsid w:val="00AA07DD"/>
    <w:rsid w:val="00AA3673"/>
    <w:rsid w:val="00AB568E"/>
    <w:rsid w:val="00AC4844"/>
    <w:rsid w:val="00AC4CFF"/>
    <w:rsid w:val="00AD4E70"/>
    <w:rsid w:val="00AD7290"/>
    <w:rsid w:val="00AE365F"/>
    <w:rsid w:val="00AE40D7"/>
    <w:rsid w:val="00AE6B38"/>
    <w:rsid w:val="00AF2D1E"/>
    <w:rsid w:val="00AF5380"/>
    <w:rsid w:val="00AF7C09"/>
    <w:rsid w:val="00B259EA"/>
    <w:rsid w:val="00B263E7"/>
    <w:rsid w:val="00B572E0"/>
    <w:rsid w:val="00B6401E"/>
    <w:rsid w:val="00B64BD7"/>
    <w:rsid w:val="00B6565D"/>
    <w:rsid w:val="00B65A82"/>
    <w:rsid w:val="00B73A50"/>
    <w:rsid w:val="00B801FB"/>
    <w:rsid w:val="00B80674"/>
    <w:rsid w:val="00B80B29"/>
    <w:rsid w:val="00B90876"/>
    <w:rsid w:val="00B91512"/>
    <w:rsid w:val="00B93383"/>
    <w:rsid w:val="00B97203"/>
    <w:rsid w:val="00BA4D03"/>
    <w:rsid w:val="00BA540B"/>
    <w:rsid w:val="00BB1276"/>
    <w:rsid w:val="00BC463C"/>
    <w:rsid w:val="00BC6ABB"/>
    <w:rsid w:val="00BD4807"/>
    <w:rsid w:val="00BD7370"/>
    <w:rsid w:val="00BE510F"/>
    <w:rsid w:val="00BF2BD7"/>
    <w:rsid w:val="00C0032E"/>
    <w:rsid w:val="00C02640"/>
    <w:rsid w:val="00C13622"/>
    <w:rsid w:val="00C229DD"/>
    <w:rsid w:val="00C23A79"/>
    <w:rsid w:val="00C27B2F"/>
    <w:rsid w:val="00C27B9A"/>
    <w:rsid w:val="00C331C5"/>
    <w:rsid w:val="00C4023E"/>
    <w:rsid w:val="00C447A5"/>
    <w:rsid w:val="00C51AF9"/>
    <w:rsid w:val="00C524F5"/>
    <w:rsid w:val="00C54884"/>
    <w:rsid w:val="00C56C09"/>
    <w:rsid w:val="00C636B2"/>
    <w:rsid w:val="00C8020D"/>
    <w:rsid w:val="00C807A8"/>
    <w:rsid w:val="00C829D9"/>
    <w:rsid w:val="00C918C1"/>
    <w:rsid w:val="00CB45A4"/>
    <w:rsid w:val="00CC7627"/>
    <w:rsid w:val="00CD5C9E"/>
    <w:rsid w:val="00CD67E4"/>
    <w:rsid w:val="00CD6CDB"/>
    <w:rsid w:val="00CD6E6C"/>
    <w:rsid w:val="00CE3D94"/>
    <w:rsid w:val="00CF4AE3"/>
    <w:rsid w:val="00CF4EBB"/>
    <w:rsid w:val="00D006E8"/>
    <w:rsid w:val="00D01DF5"/>
    <w:rsid w:val="00D0468C"/>
    <w:rsid w:val="00D22D96"/>
    <w:rsid w:val="00D23A84"/>
    <w:rsid w:val="00D32E74"/>
    <w:rsid w:val="00D3599D"/>
    <w:rsid w:val="00D46284"/>
    <w:rsid w:val="00D50A68"/>
    <w:rsid w:val="00D57F40"/>
    <w:rsid w:val="00D618B0"/>
    <w:rsid w:val="00D72BAF"/>
    <w:rsid w:val="00D774E0"/>
    <w:rsid w:val="00D85225"/>
    <w:rsid w:val="00D91D76"/>
    <w:rsid w:val="00DA07C5"/>
    <w:rsid w:val="00DA18ED"/>
    <w:rsid w:val="00DA549A"/>
    <w:rsid w:val="00DB1486"/>
    <w:rsid w:val="00DB47B9"/>
    <w:rsid w:val="00DC2807"/>
    <w:rsid w:val="00DC3659"/>
    <w:rsid w:val="00DE2C76"/>
    <w:rsid w:val="00DF2B50"/>
    <w:rsid w:val="00E04418"/>
    <w:rsid w:val="00E05D93"/>
    <w:rsid w:val="00E13FB2"/>
    <w:rsid w:val="00E2026E"/>
    <w:rsid w:val="00E20FC5"/>
    <w:rsid w:val="00E265FE"/>
    <w:rsid w:val="00E27BA3"/>
    <w:rsid w:val="00E32331"/>
    <w:rsid w:val="00E32FD9"/>
    <w:rsid w:val="00E44CC9"/>
    <w:rsid w:val="00E5138F"/>
    <w:rsid w:val="00E64ED8"/>
    <w:rsid w:val="00E7510C"/>
    <w:rsid w:val="00E772EE"/>
    <w:rsid w:val="00EA62D8"/>
    <w:rsid w:val="00EC45C9"/>
    <w:rsid w:val="00EC4CBC"/>
    <w:rsid w:val="00EE1618"/>
    <w:rsid w:val="00EE3735"/>
    <w:rsid w:val="00EE4568"/>
    <w:rsid w:val="00EE788A"/>
    <w:rsid w:val="00EF43F7"/>
    <w:rsid w:val="00F039B1"/>
    <w:rsid w:val="00F0710D"/>
    <w:rsid w:val="00F10D93"/>
    <w:rsid w:val="00F110FB"/>
    <w:rsid w:val="00F11C93"/>
    <w:rsid w:val="00F15F50"/>
    <w:rsid w:val="00F263AC"/>
    <w:rsid w:val="00F27355"/>
    <w:rsid w:val="00F325CB"/>
    <w:rsid w:val="00F32B1D"/>
    <w:rsid w:val="00F4095E"/>
    <w:rsid w:val="00F41BF4"/>
    <w:rsid w:val="00F60498"/>
    <w:rsid w:val="00F61A85"/>
    <w:rsid w:val="00F6662E"/>
    <w:rsid w:val="00F67A22"/>
    <w:rsid w:val="00F738CB"/>
    <w:rsid w:val="00F74358"/>
    <w:rsid w:val="00F83A4C"/>
    <w:rsid w:val="00F92622"/>
    <w:rsid w:val="00FA0177"/>
    <w:rsid w:val="00FA0B05"/>
    <w:rsid w:val="00FA1826"/>
    <w:rsid w:val="00FB7094"/>
    <w:rsid w:val="00FC5129"/>
    <w:rsid w:val="00FD6444"/>
    <w:rsid w:val="00FE0048"/>
    <w:rsid w:val="00FE3CE0"/>
    <w:rsid w:val="00FE6035"/>
    <w:rsid w:val="00FE65DF"/>
    <w:rsid w:val="4FDA8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33A09"/>
  <w15:docId w15:val="{63F8C186-E47B-4966-A4CC-24669965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Arial"/>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eastAsia="Calibri"/>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eastAsia="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eastAsia="Calibri"/>
      <w:sz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Revision">
    <w:name w:val="Revision"/>
    <w:hidden/>
    <w:uiPriority w:val="99"/>
    <w:semiHidden/>
    <w:rsid w:val="00936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02487302">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59804746">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45517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FC6DEA-F5B6-4397-B1DF-11DC8894D90B}">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74A0C8EE-FC85-48EA-B082-A7F44B098FFE}">
  <ds:schemaRefs>
    <ds:schemaRef ds:uri="http://schemas.microsoft.com/sharepoint/v3/contenttype/forms"/>
  </ds:schemaRefs>
</ds:datastoreItem>
</file>

<file path=customXml/itemProps3.xml><?xml version="1.0" encoding="utf-8"?>
<ds:datastoreItem xmlns:ds="http://schemas.openxmlformats.org/officeDocument/2006/customXml" ds:itemID="{BDE46306-110E-4BE8-919A-AB7A9EFCD327}">
  <ds:schemaRefs>
    <ds:schemaRef ds:uri="http://schemas.openxmlformats.org/officeDocument/2006/bibliography"/>
  </ds:schemaRefs>
</ds:datastoreItem>
</file>

<file path=customXml/itemProps4.xml><?xml version="1.0" encoding="utf-8"?>
<ds:datastoreItem xmlns:ds="http://schemas.openxmlformats.org/officeDocument/2006/customXml" ds:itemID="{794855CE-26D4-4EB0-9F0D-BD611FF03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901</Words>
  <Characters>5137</Characters>
  <Application>Microsoft Office Word</Application>
  <DocSecurity>0</DocSecurity>
  <Lines>42</Lines>
  <Paragraphs>12</Paragraphs>
  <ScaleCrop>false</ScaleCrop>
  <Company>Institute of Education</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Godsland</dc:creator>
  <cp:lastModifiedBy>James Noble-Rogers</cp:lastModifiedBy>
  <cp:revision>12</cp:revision>
  <cp:lastPrinted>2020-02-26T09:22:00Z</cp:lastPrinted>
  <dcterms:created xsi:type="dcterms:W3CDTF">2023-10-04T10:40:00Z</dcterms:created>
  <dcterms:modified xsi:type="dcterms:W3CDTF">2023-10-04T13:43:00Z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Order">
    <vt:r8>8912600</vt:r8>
  </property>
  <property fmtid="{D5CDD505-2E9C-101B-9397-08002B2CF9AE}" pid="4" name="MediaServiceImageTags">
    <vt:lpwstr/>
  </property>
</Properties>
</file>