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07E48" w:rsidRDefault="00CA44A2" w:rsidP="00807E48">
      <w:pPr>
        <w:rPr>
          <w:rFonts w:ascii="Calibri" w:hAnsi="Calibri"/>
          <w:color w:val="1F497D"/>
          <w:sz w:val="22"/>
          <w:szCs w:val="22"/>
          <w:lang w:eastAsia="en-US"/>
        </w:rPr>
      </w:pPr>
      <w:r w:rsidRPr="00807E48">
        <w:rPr>
          <w:rFonts w:ascii="Calibri" w:hAnsi="Calibri"/>
          <w:noProof/>
          <w:color w:val="1F497D"/>
          <w:sz w:val="22"/>
          <w:szCs w:val="22"/>
        </w:rPr>
        <w:drawing>
          <wp:inline distT="0" distB="0" distL="0" distR="0" wp14:anchorId="3E14190B" wp14:editId="2411997C">
            <wp:extent cx="1828800" cy="1152525"/>
            <wp:effectExtent l="0" t="0" r="0" b="9525"/>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p w14:paraId="0A37501D" w14:textId="77777777" w:rsidR="00807E48" w:rsidRDefault="00807E48" w:rsidP="00807E48">
      <w:pPr>
        <w:rPr>
          <w:rFonts w:ascii="Calibri" w:hAnsi="Calibri"/>
          <w:color w:val="1F497D"/>
          <w:sz w:val="22"/>
          <w:szCs w:val="22"/>
          <w:lang w:eastAsia="en-US"/>
        </w:rPr>
      </w:pPr>
    </w:p>
    <w:p w14:paraId="5DAB6C7B" w14:textId="77777777" w:rsidR="00807E48" w:rsidRPr="00A727A8" w:rsidRDefault="00807E48" w:rsidP="00A727A8">
      <w:pPr>
        <w:rPr>
          <w:rFonts w:ascii="Arial" w:hAnsi="Arial" w:cs="Arial"/>
          <w:lang w:eastAsia="en-US"/>
        </w:rPr>
      </w:pPr>
    </w:p>
    <w:p w14:paraId="56871C61" w14:textId="77777777" w:rsidR="00633A72" w:rsidRDefault="0079571E" w:rsidP="50B816BF">
      <w:pPr>
        <w:jc w:val="center"/>
        <w:rPr>
          <w:rFonts w:ascii="Arial" w:hAnsi="Arial" w:cs="Arial"/>
          <w:b/>
          <w:bCs/>
          <w:sz w:val="22"/>
          <w:szCs w:val="22"/>
          <w:lang w:eastAsia="en-US"/>
        </w:rPr>
      </w:pPr>
      <w:r>
        <w:rPr>
          <w:rFonts w:ascii="Arial" w:hAnsi="Arial" w:cs="Arial"/>
          <w:b/>
          <w:bCs/>
          <w:sz w:val="22"/>
          <w:szCs w:val="22"/>
          <w:lang w:eastAsia="en-US"/>
        </w:rPr>
        <w:t xml:space="preserve">Notes </w:t>
      </w:r>
      <w:r w:rsidR="00807E48" w:rsidRPr="00A956DE">
        <w:rPr>
          <w:rFonts w:ascii="Arial" w:hAnsi="Arial" w:cs="Arial"/>
          <w:b/>
          <w:bCs/>
          <w:sz w:val="22"/>
          <w:szCs w:val="22"/>
          <w:lang w:eastAsia="en-US"/>
        </w:rPr>
        <w:t xml:space="preserve">for the meeting of the University and Schools Council for the Education of Teachers (USCET) </w:t>
      </w:r>
    </w:p>
    <w:p w14:paraId="206479FD" w14:textId="5DC12A78" w:rsidR="00E007A2" w:rsidRPr="00A956DE" w:rsidRDefault="00807E48" w:rsidP="50B816BF">
      <w:pPr>
        <w:jc w:val="center"/>
        <w:rPr>
          <w:rFonts w:ascii="Arial" w:hAnsi="Arial" w:cs="Arial"/>
          <w:b/>
          <w:bCs/>
          <w:sz w:val="22"/>
          <w:szCs w:val="22"/>
          <w:lang w:eastAsia="en-US"/>
        </w:rPr>
      </w:pPr>
      <w:r w:rsidRPr="00A956DE">
        <w:rPr>
          <w:rFonts w:ascii="Arial" w:hAnsi="Arial" w:cs="Arial"/>
          <w:b/>
          <w:bCs/>
          <w:sz w:val="22"/>
          <w:szCs w:val="22"/>
          <w:lang w:eastAsia="en-US"/>
        </w:rPr>
        <w:t>Thursday</w:t>
      </w:r>
      <w:r w:rsidR="005C7800" w:rsidRPr="00A956DE">
        <w:rPr>
          <w:rFonts w:ascii="Arial" w:hAnsi="Arial" w:cs="Arial"/>
          <w:b/>
          <w:bCs/>
          <w:sz w:val="22"/>
          <w:szCs w:val="22"/>
          <w:lang w:eastAsia="en-US"/>
        </w:rPr>
        <w:t xml:space="preserve"> </w:t>
      </w:r>
      <w:r w:rsidR="00570EC2" w:rsidRPr="00A956DE">
        <w:rPr>
          <w:rFonts w:ascii="Arial" w:hAnsi="Arial" w:cs="Arial"/>
          <w:b/>
          <w:bCs/>
          <w:sz w:val="22"/>
          <w:szCs w:val="22"/>
          <w:lang w:eastAsia="en-US"/>
        </w:rPr>
        <w:t>2</w:t>
      </w:r>
      <w:r w:rsidR="00D65214" w:rsidRPr="00A956DE">
        <w:rPr>
          <w:rFonts w:ascii="Arial" w:hAnsi="Arial" w:cs="Arial"/>
          <w:b/>
          <w:bCs/>
          <w:sz w:val="22"/>
          <w:szCs w:val="22"/>
          <w:lang w:eastAsia="en-US"/>
        </w:rPr>
        <w:t>6 January 2023</w:t>
      </w:r>
    </w:p>
    <w:p w14:paraId="02EB378F" w14:textId="77777777" w:rsidR="007B2E21" w:rsidRPr="00A956DE" w:rsidRDefault="007B2E21" w:rsidP="007B2E21">
      <w:pPr>
        <w:jc w:val="center"/>
        <w:rPr>
          <w:rFonts w:ascii="Arial" w:hAnsi="Arial" w:cs="Arial"/>
          <w:b/>
          <w:sz w:val="22"/>
          <w:szCs w:val="22"/>
          <w:lang w:eastAsia="en-US"/>
        </w:rPr>
      </w:pPr>
    </w:p>
    <w:p w14:paraId="3656E7A3" w14:textId="0951F4C2" w:rsidR="007B2E21" w:rsidRDefault="007B2E21" w:rsidP="00341116">
      <w:pPr>
        <w:rPr>
          <w:rFonts w:ascii="Arial" w:eastAsia="Times New Roman" w:hAnsi="Arial" w:cs="Arial"/>
          <w:sz w:val="22"/>
          <w:szCs w:val="22"/>
          <w:lang w:eastAsia="en-US"/>
        </w:rPr>
      </w:pPr>
    </w:p>
    <w:p w14:paraId="28275B91" w14:textId="7CED7019" w:rsidR="00341116" w:rsidRPr="00633A72" w:rsidRDefault="00341116" w:rsidP="00341116">
      <w:pPr>
        <w:rPr>
          <w:rFonts w:ascii="Arial" w:eastAsia="Times New Roman" w:hAnsi="Arial" w:cs="Arial"/>
          <w:b/>
          <w:bCs/>
          <w:sz w:val="22"/>
          <w:szCs w:val="22"/>
        </w:rPr>
      </w:pPr>
      <w:r w:rsidRPr="00633A72">
        <w:rPr>
          <w:rFonts w:ascii="Arial" w:eastAsia="Times New Roman" w:hAnsi="Arial" w:cs="Arial"/>
          <w:b/>
          <w:bCs/>
          <w:sz w:val="22"/>
          <w:szCs w:val="22"/>
          <w:lang w:eastAsia="en-US"/>
        </w:rPr>
        <w:t>In attendance</w:t>
      </w:r>
    </w:p>
    <w:p w14:paraId="41146613" w14:textId="5E480F49" w:rsidR="0079571E" w:rsidRPr="00633A72" w:rsidRDefault="0079571E" w:rsidP="0079571E">
      <w:pPr>
        <w:rPr>
          <w:rFonts w:ascii="Arial" w:eastAsia="Times New Roman" w:hAnsi="Arial" w:cs="Arial"/>
          <w:sz w:val="22"/>
          <w:szCs w:val="22"/>
          <w:lang w:eastAsia="en-US"/>
        </w:rPr>
      </w:pPr>
    </w:p>
    <w:p w14:paraId="0D7F3BDD" w14:textId="3B24CFD3" w:rsidR="00FA1D94" w:rsidRPr="00633A72" w:rsidRDefault="00FA1D94"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Lianne Lusty (BSL English interpreter)</w:t>
      </w:r>
    </w:p>
    <w:p w14:paraId="4FA87FC9" w14:textId="33B6C734" w:rsidR="00052B59" w:rsidRPr="00633A72" w:rsidRDefault="00052B59"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Rob Wilks</w:t>
      </w:r>
      <w:r w:rsidR="00BA2286" w:rsidRPr="00633A72">
        <w:rPr>
          <w:rFonts w:ascii="Arial" w:eastAsia="Times New Roman" w:hAnsi="Arial" w:cs="Arial"/>
          <w:sz w:val="22"/>
          <w:szCs w:val="22"/>
          <w:lang w:eastAsia="en-US"/>
        </w:rPr>
        <w:t xml:space="preserve"> (Cardiff Uni)</w:t>
      </w:r>
    </w:p>
    <w:p w14:paraId="117D4A3B" w14:textId="0CACBE56" w:rsidR="00FA1D94" w:rsidRPr="00633A72" w:rsidRDefault="00FA1D94"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Sarah Stewart</w:t>
      </w:r>
    </w:p>
    <w:p w14:paraId="5A0E9839" w14:textId="72CF51D5" w:rsidR="00FA1D94" w:rsidRPr="00633A72" w:rsidRDefault="00FA1D94"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Elaine Sharpling</w:t>
      </w:r>
      <w:r w:rsidR="00BA2286" w:rsidRPr="00633A72">
        <w:rPr>
          <w:rFonts w:ascii="Arial" w:eastAsia="Times New Roman" w:hAnsi="Arial" w:cs="Arial"/>
          <w:sz w:val="22"/>
          <w:szCs w:val="22"/>
          <w:lang w:eastAsia="en-US"/>
        </w:rPr>
        <w:t xml:space="preserve"> (Chair)</w:t>
      </w:r>
    </w:p>
    <w:p w14:paraId="5BC78711" w14:textId="6F182A99" w:rsidR="00FA1D94" w:rsidRPr="00633A72" w:rsidRDefault="00FA1D94"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Hannah Barry</w:t>
      </w:r>
    </w:p>
    <w:p w14:paraId="0D271C99" w14:textId="1F443610" w:rsidR="00FA1D94" w:rsidRPr="00633A72" w:rsidRDefault="00FA1D94"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Kin Yu</w:t>
      </w:r>
    </w:p>
    <w:p w14:paraId="16DACCF2" w14:textId="1FB71D37" w:rsidR="00FA1D94" w:rsidRPr="00633A72" w:rsidRDefault="00FA1D94"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Lisa Taylor</w:t>
      </w:r>
    </w:p>
    <w:p w14:paraId="4EE87ECD" w14:textId="19FF8D8C" w:rsidR="00FA1D94" w:rsidRPr="00633A72" w:rsidRDefault="00FA1D94"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Hazel Wor</w:t>
      </w:r>
      <w:r w:rsidR="00052B59" w:rsidRPr="00633A72">
        <w:rPr>
          <w:rFonts w:ascii="Arial" w:eastAsia="Times New Roman" w:hAnsi="Arial" w:cs="Arial"/>
          <w:sz w:val="22"/>
          <w:szCs w:val="22"/>
          <w:lang w:eastAsia="en-US"/>
        </w:rPr>
        <w:t>dsworth</w:t>
      </w:r>
    </w:p>
    <w:p w14:paraId="7BE5EBAD" w14:textId="73404E4B" w:rsidR="00052B59" w:rsidRPr="00633A72" w:rsidRDefault="00052B59"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Sharne Watkins</w:t>
      </w:r>
    </w:p>
    <w:p w14:paraId="2C5BA792" w14:textId="596D1B2E" w:rsidR="00FA1D94" w:rsidRPr="00633A72" w:rsidRDefault="00FA1D94"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James Noble-Rodgers</w:t>
      </w:r>
    </w:p>
    <w:p w14:paraId="7175A0BD" w14:textId="742889E4" w:rsidR="00FA1D94" w:rsidRPr="00633A72" w:rsidRDefault="00FA1D94"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Jackie Moses</w:t>
      </w:r>
    </w:p>
    <w:p w14:paraId="523EECE2" w14:textId="4C876462" w:rsidR="00F10B9B" w:rsidRPr="00633A72" w:rsidRDefault="00F10B9B" w:rsidP="00341116">
      <w:pPr>
        <w:ind w:left="720"/>
        <w:rPr>
          <w:rFonts w:ascii="Arial" w:eastAsia="Times New Roman" w:hAnsi="Arial" w:cs="Arial"/>
          <w:sz w:val="22"/>
          <w:szCs w:val="22"/>
          <w:lang w:eastAsia="en-US"/>
        </w:rPr>
      </w:pPr>
      <w:r w:rsidRPr="00633A72">
        <w:rPr>
          <w:rFonts w:ascii="Arial" w:eastAsia="Times New Roman" w:hAnsi="Arial" w:cs="Arial"/>
          <w:sz w:val="22"/>
          <w:szCs w:val="22"/>
          <w:lang w:eastAsia="en-US"/>
        </w:rPr>
        <w:t>Helen Lewis</w:t>
      </w:r>
    </w:p>
    <w:p w14:paraId="49B893FE" w14:textId="77777777" w:rsidR="00FA1D94" w:rsidRPr="00633A72" w:rsidRDefault="00FA1D94" w:rsidP="0079571E">
      <w:pPr>
        <w:rPr>
          <w:rFonts w:ascii="Arial" w:eastAsia="Times New Roman" w:hAnsi="Arial" w:cs="Arial"/>
          <w:sz w:val="22"/>
          <w:szCs w:val="22"/>
          <w:lang w:eastAsia="en-US"/>
        </w:rPr>
      </w:pPr>
    </w:p>
    <w:p w14:paraId="7E67A45F" w14:textId="77777777" w:rsidR="00341116" w:rsidRPr="00633A72" w:rsidRDefault="00341116" w:rsidP="0079571E">
      <w:pPr>
        <w:rPr>
          <w:rFonts w:ascii="Arial" w:eastAsia="Times New Roman" w:hAnsi="Arial" w:cs="Arial"/>
          <w:sz w:val="22"/>
          <w:szCs w:val="22"/>
          <w:lang w:eastAsia="en-US"/>
        </w:rPr>
      </w:pPr>
    </w:p>
    <w:p w14:paraId="1ED3295F" w14:textId="63119533" w:rsidR="00341116" w:rsidRPr="00633A72" w:rsidRDefault="00341116" w:rsidP="0079571E">
      <w:pPr>
        <w:rPr>
          <w:rFonts w:ascii="Arial" w:eastAsia="Times New Roman" w:hAnsi="Arial" w:cs="Arial"/>
          <w:b/>
          <w:bCs/>
          <w:sz w:val="22"/>
          <w:szCs w:val="22"/>
          <w:lang w:eastAsia="en-US"/>
        </w:rPr>
      </w:pPr>
      <w:r w:rsidRPr="00633A72">
        <w:rPr>
          <w:rFonts w:ascii="Arial" w:eastAsia="Times New Roman" w:hAnsi="Arial" w:cs="Arial"/>
          <w:b/>
          <w:bCs/>
          <w:sz w:val="22"/>
          <w:szCs w:val="22"/>
          <w:lang w:eastAsia="en-US"/>
        </w:rPr>
        <w:t>Apologies</w:t>
      </w:r>
    </w:p>
    <w:p w14:paraId="647EDDA1" w14:textId="77777777" w:rsidR="00341116" w:rsidRPr="00633A72" w:rsidRDefault="00341116" w:rsidP="0079571E">
      <w:pPr>
        <w:rPr>
          <w:rFonts w:ascii="Arial" w:eastAsia="Times New Roman" w:hAnsi="Arial" w:cs="Arial"/>
          <w:sz w:val="22"/>
          <w:szCs w:val="22"/>
          <w:lang w:eastAsia="en-US"/>
        </w:rPr>
      </w:pPr>
    </w:p>
    <w:p w14:paraId="6D686FCA" w14:textId="77777777" w:rsidR="00341116" w:rsidRPr="00633A72" w:rsidRDefault="00F10B9B" w:rsidP="00341116">
      <w:pPr>
        <w:ind w:firstLine="720"/>
        <w:rPr>
          <w:rFonts w:ascii="Arial" w:eastAsia="Times New Roman" w:hAnsi="Arial" w:cs="Arial"/>
          <w:sz w:val="22"/>
          <w:szCs w:val="22"/>
          <w:lang w:eastAsia="en-US"/>
        </w:rPr>
      </w:pPr>
      <w:r w:rsidRPr="00633A72">
        <w:rPr>
          <w:rFonts w:ascii="Arial" w:eastAsia="Times New Roman" w:hAnsi="Arial" w:cs="Arial"/>
          <w:sz w:val="22"/>
          <w:szCs w:val="22"/>
          <w:lang w:eastAsia="en-US"/>
        </w:rPr>
        <w:t>Aberystwyth</w:t>
      </w:r>
    </w:p>
    <w:p w14:paraId="552C604B" w14:textId="2186A963" w:rsidR="00FA1D94" w:rsidRPr="00F678B5" w:rsidRDefault="00F678B5" w:rsidP="00341116">
      <w:pPr>
        <w:ind w:firstLine="720"/>
        <w:rPr>
          <w:rFonts w:ascii="Arial" w:eastAsia="Times New Roman" w:hAnsi="Arial" w:cs="Arial"/>
          <w:sz w:val="22"/>
          <w:szCs w:val="22"/>
          <w:lang w:eastAsia="en-US"/>
        </w:rPr>
      </w:pPr>
      <w:r w:rsidRPr="00F678B5">
        <w:rPr>
          <w:rFonts w:ascii="Arial" w:eastAsia="Times New Roman" w:hAnsi="Arial" w:cs="Arial"/>
          <w:sz w:val="22"/>
          <w:szCs w:val="22"/>
          <w:lang w:eastAsia="en-US"/>
        </w:rPr>
        <w:t>Athrofa</w:t>
      </w:r>
      <w:r w:rsidR="00052B59" w:rsidRPr="00F678B5">
        <w:rPr>
          <w:rFonts w:ascii="Arial" w:eastAsia="Times New Roman" w:hAnsi="Arial" w:cs="Arial"/>
          <w:sz w:val="22"/>
          <w:szCs w:val="22"/>
          <w:lang w:eastAsia="en-US"/>
        </w:rPr>
        <w:t xml:space="preserve"> </w:t>
      </w:r>
    </w:p>
    <w:p w14:paraId="0872757D" w14:textId="77777777" w:rsidR="0079571E" w:rsidRPr="00633A72" w:rsidRDefault="0079571E" w:rsidP="0079571E">
      <w:pPr>
        <w:rPr>
          <w:rFonts w:ascii="Arial" w:eastAsia="Times New Roman" w:hAnsi="Arial" w:cs="Arial"/>
          <w:sz w:val="22"/>
          <w:szCs w:val="22"/>
        </w:rPr>
      </w:pPr>
    </w:p>
    <w:p w14:paraId="5D22E698" w14:textId="77777777" w:rsidR="00341116" w:rsidRPr="00633A72" w:rsidRDefault="00341116" w:rsidP="00341116">
      <w:pPr>
        <w:rPr>
          <w:rFonts w:ascii="Arial" w:eastAsia="Times New Roman" w:hAnsi="Arial" w:cs="Arial"/>
          <w:sz w:val="22"/>
          <w:szCs w:val="22"/>
          <w:lang w:eastAsia="en-US"/>
        </w:rPr>
      </w:pPr>
    </w:p>
    <w:p w14:paraId="3B114C40" w14:textId="4235A82A" w:rsidR="00052B59" w:rsidRPr="00633A72" w:rsidRDefault="007B2E21" w:rsidP="00341116">
      <w:pPr>
        <w:rPr>
          <w:rFonts w:ascii="Arial" w:eastAsia="Times New Roman" w:hAnsi="Arial" w:cs="Arial"/>
          <w:b/>
          <w:bCs/>
          <w:sz w:val="22"/>
          <w:szCs w:val="22"/>
          <w:lang w:eastAsia="en-US"/>
        </w:rPr>
      </w:pPr>
      <w:r w:rsidRPr="00633A72">
        <w:rPr>
          <w:rFonts w:ascii="Arial" w:eastAsia="Times New Roman" w:hAnsi="Arial" w:cs="Arial"/>
          <w:b/>
          <w:bCs/>
          <w:sz w:val="22"/>
          <w:szCs w:val="22"/>
          <w:lang w:eastAsia="en-US"/>
        </w:rPr>
        <w:t>Mi</w:t>
      </w:r>
      <w:r w:rsidR="00DF72C2" w:rsidRPr="00633A72">
        <w:rPr>
          <w:rFonts w:ascii="Arial" w:eastAsia="Times New Roman" w:hAnsi="Arial" w:cs="Arial"/>
          <w:b/>
          <w:bCs/>
          <w:sz w:val="22"/>
          <w:szCs w:val="22"/>
          <w:lang w:eastAsia="en-US"/>
        </w:rPr>
        <w:t>nutes</w:t>
      </w:r>
      <w:r w:rsidR="00341116" w:rsidRPr="00633A72">
        <w:rPr>
          <w:rFonts w:ascii="Arial" w:eastAsia="Times New Roman" w:hAnsi="Arial" w:cs="Arial"/>
          <w:b/>
          <w:bCs/>
          <w:sz w:val="22"/>
          <w:szCs w:val="22"/>
          <w:lang w:eastAsia="en-US"/>
        </w:rPr>
        <w:t xml:space="preserve"> of last meeting</w:t>
      </w:r>
    </w:p>
    <w:p w14:paraId="20B0DCE6" w14:textId="77777777" w:rsidR="00052B59" w:rsidRPr="00633A72" w:rsidRDefault="00052B59" w:rsidP="00052B59">
      <w:pPr>
        <w:rPr>
          <w:rFonts w:ascii="Arial" w:eastAsia="Times New Roman" w:hAnsi="Arial" w:cs="Arial"/>
          <w:sz w:val="22"/>
          <w:szCs w:val="22"/>
          <w:lang w:eastAsia="en-US"/>
        </w:rPr>
      </w:pPr>
    </w:p>
    <w:p w14:paraId="7F17779D" w14:textId="708E2D61" w:rsidR="00052B59" w:rsidRPr="00633A72" w:rsidRDefault="00052B59" w:rsidP="00341116">
      <w:pPr>
        <w:ind w:firstLine="720"/>
        <w:rPr>
          <w:rFonts w:ascii="Arial" w:eastAsia="Times New Roman" w:hAnsi="Arial" w:cs="Arial"/>
          <w:sz w:val="22"/>
          <w:szCs w:val="22"/>
          <w:lang w:eastAsia="en-US"/>
        </w:rPr>
      </w:pPr>
      <w:r w:rsidRPr="00633A72">
        <w:rPr>
          <w:rFonts w:ascii="Arial" w:eastAsia="Times New Roman" w:hAnsi="Arial" w:cs="Arial"/>
          <w:sz w:val="22"/>
          <w:szCs w:val="22"/>
          <w:lang w:eastAsia="en-US"/>
        </w:rPr>
        <w:t>Approved</w:t>
      </w:r>
      <w:r w:rsidR="00DF72C2" w:rsidRPr="00633A72">
        <w:rPr>
          <w:rFonts w:ascii="Arial" w:eastAsia="Times New Roman" w:hAnsi="Arial" w:cs="Arial"/>
          <w:sz w:val="22"/>
          <w:szCs w:val="22"/>
          <w:lang w:eastAsia="en-US"/>
        </w:rPr>
        <w:t xml:space="preserve"> </w:t>
      </w:r>
    </w:p>
    <w:p w14:paraId="468D286D" w14:textId="77777777" w:rsidR="00052B59" w:rsidRPr="00633A72" w:rsidRDefault="00052B59" w:rsidP="00052B59">
      <w:pPr>
        <w:ind w:left="720"/>
        <w:rPr>
          <w:rFonts w:ascii="Arial" w:eastAsia="Times New Roman" w:hAnsi="Arial" w:cs="Arial"/>
          <w:sz w:val="22"/>
          <w:szCs w:val="22"/>
          <w:lang w:eastAsia="en-US"/>
        </w:rPr>
      </w:pPr>
    </w:p>
    <w:p w14:paraId="5AC24A27" w14:textId="71324993" w:rsidR="007B2E21" w:rsidRPr="00633A72" w:rsidRDefault="00052B59" w:rsidP="00052B59">
      <w:pPr>
        <w:rPr>
          <w:rFonts w:ascii="Arial" w:eastAsia="Times New Roman" w:hAnsi="Arial" w:cs="Arial"/>
          <w:b/>
          <w:bCs/>
          <w:sz w:val="22"/>
          <w:szCs w:val="22"/>
          <w:lang w:eastAsia="en-US"/>
        </w:rPr>
      </w:pPr>
      <w:r w:rsidRPr="00633A72">
        <w:rPr>
          <w:rFonts w:ascii="Arial" w:eastAsia="Times New Roman" w:hAnsi="Arial" w:cs="Arial"/>
          <w:b/>
          <w:bCs/>
          <w:sz w:val="22"/>
          <w:szCs w:val="22"/>
          <w:lang w:eastAsia="en-US"/>
        </w:rPr>
        <w:t>M</w:t>
      </w:r>
      <w:r w:rsidR="00DF72C2" w:rsidRPr="00633A72">
        <w:rPr>
          <w:rFonts w:ascii="Arial" w:eastAsia="Times New Roman" w:hAnsi="Arial" w:cs="Arial"/>
          <w:b/>
          <w:bCs/>
          <w:sz w:val="22"/>
          <w:szCs w:val="22"/>
          <w:lang w:eastAsia="en-US"/>
        </w:rPr>
        <w:t>atters arising</w:t>
      </w:r>
      <w:r w:rsidR="006376E8" w:rsidRPr="00633A72">
        <w:rPr>
          <w:rFonts w:ascii="Arial" w:eastAsia="Times New Roman" w:hAnsi="Arial" w:cs="Arial"/>
          <w:b/>
          <w:bCs/>
          <w:sz w:val="22"/>
          <w:szCs w:val="22"/>
          <w:lang w:eastAsia="en-US"/>
        </w:rPr>
        <w:t>:</w:t>
      </w:r>
    </w:p>
    <w:p w14:paraId="0F185C89" w14:textId="34A29AE2" w:rsidR="00052B59" w:rsidRPr="00633A72" w:rsidRDefault="00052B59" w:rsidP="00052B59">
      <w:pPr>
        <w:rPr>
          <w:rFonts w:ascii="Arial" w:eastAsia="Times New Roman" w:hAnsi="Arial" w:cs="Arial"/>
          <w:sz w:val="22"/>
          <w:szCs w:val="22"/>
          <w:lang w:eastAsia="en-US"/>
        </w:rPr>
      </w:pPr>
    </w:p>
    <w:p w14:paraId="5D1CA2E5" w14:textId="77777777" w:rsidR="00052B59" w:rsidRPr="00633A72" w:rsidRDefault="00052B59" w:rsidP="00052B59">
      <w:pPr>
        <w:rPr>
          <w:rFonts w:ascii="Arial" w:eastAsia="Times New Roman" w:hAnsi="Arial" w:cs="Arial"/>
          <w:sz w:val="22"/>
          <w:szCs w:val="22"/>
          <w:lang w:eastAsia="en-US"/>
        </w:rPr>
      </w:pPr>
    </w:p>
    <w:p w14:paraId="47102B0C" w14:textId="5FC82248" w:rsidR="50B816BF" w:rsidRPr="00633A72" w:rsidRDefault="50B816BF" w:rsidP="00341116">
      <w:pPr>
        <w:ind w:firstLine="720"/>
        <w:rPr>
          <w:rFonts w:ascii="Arial" w:hAnsi="Arial" w:cs="Arial"/>
          <w:sz w:val="22"/>
          <w:szCs w:val="22"/>
        </w:rPr>
      </w:pPr>
      <w:r w:rsidRPr="00633A72">
        <w:rPr>
          <w:rFonts w:ascii="Arial" w:eastAsia="Times New Roman" w:hAnsi="Arial" w:cs="Arial"/>
          <w:sz w:val="22"/>
          <w:szCs w:val="22"/>
          <w:lang w:eastAsia="en-US"/>
        </w:rPr>
        <w:t>Global Education Community</w:t>
      </w:r>
      <w:r w:rsidR="00341116" w:rsidRPr="00633A72">
        <w:rPr>
          <w:rFonts w:ascii="Arial" w:eastAsia="Times New Roman" w:hAnsi="Arial" w:cs="Arial"/>
          <w:sz w:val="22"/>
          <w:szCs w:val="22"/>
          <w:lang w:eastAsia="en-US"/>
        </w:rPr>
        <w:t xml:space="preserve"> (GEC)</w:t>
      </w:r>
    </w:p>
    <w:p w14:paraId="1E008DD2" w14:textId="164D795F" w:rsidR="00052B59" w:rsidRPr="00633A72" w:rsidRDefault="00052B59" w:rsidP="00052B59">
      <w:pPr>
        <w:rPr>
          <w:rFonts w:ascii="Arial" w:eastAsia="Times New Roman" w:hAnsi="Arial" w:cs="Arial"/>
          <w:sz w:val="22"/>
          <w:szCs w:val="22"/>
          <w:lang w:eastAsia="en-US"/>
        </w:rPr>
      </w:pPr>
    </w:p>
    <w:p w14:paraId="35360150" w14:textId="5CFA1D1C" w:rsidR="00052B59" w:rsidRPr="00F678B5" w:rsidRDefault="00341116" w:rsidP="00052B59">
      <w:pPr>
        <w:rPr>
          <w:rFonts w:ascii="Arial" w:eastAsia="Times New Roman" w:hAnsi="Arial" w:cs="Arial"/>
          <w:sz w:val="22"/>
          <w:szCs w:val="22"/>
          <w:lang w:eastAsia="en-US"/>
        </w:rPr>
      </w:pPr>
      <w:r w:rsidRPr="00633A72">
        <w:rPr>
          <w:rFonts w:ascii="Arial" w:eastAsia="Times New Roman" w:hAnsi="Arial" w:cs="Arial"/>
          <w:sz w:val="22"/>
          <w:szCs w:val="22"/>
          <w:lang w:eastAsia="en-US"/>
        </w:rPr>
        <w:t>This project d</w:t>
      </w:r>
      <w:r w:rsidR="00052B59" w:rsidRPr="00633A72">
        <w:rPr>
          <w:rFonts w:ascii="Arial" w:eastAsia="Times New Roman" w:hAnsi="Arial" w:cs="Arial"/>
          <w:sz w:val="22"/>
          <w:szCs w:val="22"/>
          <w:lang w:eastAsia="en-US"/>
        </w:rPr>
        <w:t xml:space="preserve">id stall for a while as </w:t>
      </w:r>
      <w:r w:rsidRPr="00633A72">
        <w:rPr>
          <w:rFonts w:ascii="Arial" w:eastAsia="Times New Roman" w:hAnsi="Arial" w:cs="Arial"/>
          <w:sz w:val="22"/>
          <w:szCs w:val="22"/>
          <w:lang w:eastAsia="en-US"/>
        </w:rPr>
        <w:t xml:space="preserve">there was </w:t>
      </w:r>
      <w:r w:rsidR="00052B59" w:rsidRPr="00633A72">
        <w:rPr>
          <w:rFonts w:ascii="Arial" w:eastAsia="Times New Roman" w:hAnsi="Arial" w:cs="Arial"/>
          <w:sz w:val="22"/>
          <w:szCs w:val="22"/>
          <w:lang w:eastAsia="en-US"/>
        </w:rPr>
        <w:t xml:space="preserve">uncertainty over </w:t>
      </w:r>
      <w:r w:rsidR="00633A72" w:rsidRPr="00633A72">
        <w:rPr>
          <w:rFonts w:ascii="Arial" w:eastAsia="Times New Roman" w:hAnsi="Arial" w:cs="Arial"/>
          <w:sz w:val="22"/>
          <w:szCs w:val="22"/>
          <w:lang w:eastAsia="en-US"/>
        </w:rPr>
        <w:t>funding,</w:t>
      </w:r>
      <w:r w:rsidR="00052B59" w:rsidRPr="00633A72">
        <w:rPr>
          <w:rFonts w:ascii="Arial" w:eastAsia="Times New Roman" w:hAnsi="Arial" w:cs="Arial"/>
          <w:sz w:val="22"/>
          <w:szCs w:val="22"/>
          <w:lang w:eastAsia="en-US"/>
        </w:rPr>
        <w:t xml:space="preserve"> but funding</w:t>
      </w:r>
      <w:r w:rsidRPr="00633A72">
        <w:rPr>
          <w:rFonts w:ascii="Arial" w:eastAsia="Times New Roman" w:hAnsi="Arial" w:cs="Arial"/>
          <w:sz w:val="22"/>
          <w:szCs w:val="22"/>
          <w:lang w:eastAsia="en-US"/>
        </w:rPr>
        <w:t xml:space="preserve"> has</w:t>
      </w:r>
      <w:r w:rsidR="00052B59" w:rsidRPr="00633A72">
        <w:rPr>
          <w:rFonts w:ascii="Arial" w:eastAsia="Times New Roman" w:hAnsi="Arial" w:cs="Arial"/>
          <w:sz w:val="22"/>
          <w:szCs w:val="22"/>
          <w:lang w:eastAsia="en-US"/>
        </w:rPr>
        <w:t xml:space="preserve"> now </w:t>
      </w:r>
      <w:r w:rsidRPr="00633A72">
        <w:rPr>
          <w:rFonts w:ascii="Arial" w:eastAsia="Times New Roman" w:hAnsi="Arial" w:cs="Arial"/>
          <w:sz w:val="22"/>
          <w:szCs w:val="22"/>
          <w:lang w:eastAsia="en-US"/>
        </w:rPr>
        <w:t xml:space="preserve">been </w:t>
      </w:r>
      <w:r w:rsidR="00052B59" w:rsidRPr="00633A72">
        <w:rPr>
          <w:rFonts w:ascii="Arial" w:eastAsia="Times New Roman" w:hAnsi="Arial" w:cs="Arial"/>
          <w:sz w:val="22"/>
          <w:szCs w:val="22"/>
          <w:lang w:eastAsia="en-US"/>
        </w:rPr>
        <w:t>secure</w:t>
      </w:r>
      <w:r w:rsidRPr="00633A72">
        <w:rPr>
          <w:rFonts w:ascii="Arial" w:eastAsia="Times New Roman" w:hAnsi="Arial" w:cs="Arial"/>
          <w:sz w:val="22"/>
          <w:szCs w:val="22"/>
          <w:lang w:eastAsia="en-US"/>
        </w:rPr>
        <w:t>d</w:t>
      </w:r>
      <w:r w:rsidR="00052B59" w:rsidRPr="00633A72">
        <w:rPr>
          <w:rFonts w:ascii="Arial" w:eastAsia="Times New Roman" w:hAnsi="Arial" w:cs="Arial"/>
          <w:sz w:val="22"/>
          <w:szCs w:val="22"/>
          <w:lang w:eastAsia="en-US"/>
        </w:rPr>
        <w:t xml:space="preserve"> until March. </w:t>
      </w:r>
      <w:r w:rsidRPr="00633A72">
        <w:rPr>
          <w:rFonts w:ascii="Arial" w:eastAsia="Times New Roman" w:hAnsi="Arial" w:cs="Arial"/>
          <w:sz w:val="22"/>
          <w:szCs w:val="22"/>
          <w:lang w:eastAsia="en-US"/>
        </w:rPr>
        <w:t>The GEC is n</w:t>
      </w:r>
      <w:r w:rsidR="00052B59" w:rsidRPr="00633A72">
        <w:rPr>
          <w:rFonts w:ascii="Arial" w:eastAsia="Times New Roman" w:hAnsi="Arial" w:cs="Arial"/>
          <w:sz w:val="22"/>
          <w:szCs w:val="22"/>
          <w:lang w:eastAsia="en-US"/>
        </w:rPr>
        <w:t xml:space="preserve">ow </w:t>
      </w:r>
      <w:r w:rsidR="00F678B5" w:rsidRPr="00F678B5">
        <w:rPr>
          <w:rFonts w:ascii="Arial" w:eastAsia="Times New Roman" w:hAnsi="Arial" w:cs="Arial"/>
          <w:sz w:val="22"/>
          <w:szCs w:val="22"/>
          <w:lang w:eastAsia="en-US"/>
        </w:rPr>
        <w:t>Global Community of Teacher Education (GCoTE).</w:t>
      </w:r>
    </w:p>
    <w:p w14:paraId="5CE3E59C" w14:textId="2DEC679E" w:rsidR="00052B59" w:rsidRPr="00F678B5" w:rsidRDefault="00052B59" w:rsidP="00052B59">
      <w:pPr>
        <w:rPr>
          <w:rFonts w:ascii="Arial" w:eastAsia="Times New Roman" w:hAnsi="Arial" w:cs="Arial"/>
          <w:sz w:val="22"/>
          <w:szCs w:val="22"/>
          <w:lang w:eastAsia="en-US"/>
        </w:rPr>
      </w:pPr>
    </w:p>
    <w:p w14:paraId="2617B3BB" w14:textId="4F442B6A" w:rsidR="00802BA2" w:rsidRPr="00633A72" w:rsidRDefault="00802BA2" w:rsidP="00052B59">
      <w:pPr>
        <w:rPr>
          <w:rFonts w:ascii="Arial" w:hAnsi="Arial" w:cs="Arial"/>
          <w:sz w:val="22"/>
          <w:szCs w:val="22"/>
        </w:rPr>
      </w:pPr>
    </w:p>
    <w:p w14:paraId="0F4ED091" w14:textId="77777777" w:rsidR="0079571E" w:rsidRPr="00633A72" w:rsidRDefault="0079571E" w:rsidP="0079571E">
      <w:pPr>
        <w:rPr>
          <w:rFonts w:ascii="Arial" w:hAnsi="Arial" w:cs="Arial"/>
          <w:sz w:val="22"/>
          <w:szCs w:val="22"/>
        </w:rPr>
      </w:pPr>
    </w:p>
    <w:p w14:paraId="2E81A777" w14:textId="5BB3C7D2" w:rsidR="00A956DE" w:rsidRPr="00633A72" w:rsidRDefault="0067712C" w:rsidP="00341116">
      <w:pPr>
        <w:pStyle w:val="ListParagraph"/>
        <w:numPr>
          <w:ilvl w:val="0"/>
          <w:numId w:val="18"/>
        </w:numPr>
        <w:rPr>
          <w:rFonts w:ascii="Arial" w:hAnsi="Arial" w:cs="Arial"/>
          <w:color w:val="000000"/>
        </w:rPr>
      </w:pPr>
      <w:r w:rsidRPr="00633A72">
        <w:rPr>
          <w:rFonts w:ascii="Arial" w:hAnsi="Arial" w:cs="Arial"/>
          <w:b/>
          <w:bCs/>
        </w:rPr>
        <w:t xml:space="preserve">Rob Wilks, </w:t>
      </w:r>
      <w:r w:rsidRPr="00633A72">
        <w:rPr>
          <w:rFonts w:ascii="Arial" w:hAnsi="Arial" w:cs="Arial"/>
          <w:b/>
          <w:bCs/>
          <w:color w:val="000000"/>
        </w:rPr>
        <w:t>Policy Manager for BSL</w:t>
      </w:r>
      <w:r w:rsidR="00A956DE" w:rsidRPr="00633A72">
        <w:rPr>
          <w:rFonts w:ascii="Arial" w:hAnsi="Arial" w:cs="Arial"/>
          <w:b/>
          <w:bCs/>
          <w:color w:val="000000"/>
        </w:rPr>
        <w:t xml:space="preserve">: </w:t>
      </w:r>
      <w:r w:rsidRPr="00633A72">
        <w:rPr>
          <w:rFonts w:ascii="Arial" w:hAnsi="Arial" w:cs="Arial"/>
          <w:b/>
          <w:bCs/>
          <w:color w:val="000000"/>
        </w:rPr>
        <w:t>input into ITE</w:t>
      </w:r>
      <w:r w:rsidRPr="00633A72">
        <w:rPr>
          <w:rFonts w:ascii="Arial" w:hAnsi="Arial" w:cs="Arial"/>
          <w:color w:val="000000"/>
        </w:rPr>
        <w:t xml:space="preserve">. </w:t>
      </w:r>
    </w:p>
    <w:p w14:paraId="7AACC98E" w14:textId="0A767417" w:rsidR="0079571E" w:rsidRPr="00633A72" w:rsidRDefault="00341116" w:rsidP="0079571E">
      <w:pPr>
        <w:rPr>
          <w:rFonts w:ascii="Arial" w:hAnsi="Arial" w:cs="Arial"/>
          <w:color w:val="000000"/>
          <w:sz w:val="22"/>
          <w:szCs w:val="22"/>
        </w:rPr>
      </w:pPr>
      <w:r w:rsidRPr="00633A72">
        <w:rPr>
          <w:rFonts w:ascii="Arial" w:hAnsi="Arial" w:cs="Arial"/>
          <w:color w:val="000000"/>
          <w:sz w:val="22"/>
          <w:szCs w:val="22"/>
        </w:rPr>
        <w:t>Rob s</w:t>
      </w:r>
      <w:r w:rsidR="00052B59" w:rsidRPr="00633A72">
        <w:rPr>
          <w:rFonts w:ascii="Arial" w:hAnsi="Arial" w:cs="Arial"/>
          <w:color w:val="000000"/>
          <w:sz w:val="22"/>
          <w:szCs w:val="22"/>
        </w:rPr>
        <w:t>hared</w:t>
      </w:r>
      <w:r w:rsidRPr="00633A72">
        <w:rPr>
          <w:rFonts w:ascii="Arial" w:hAnsi="Arial" w:cs="Arial"/>
          <w:color w:val="000000"/>
          <w:sz w:val="22"/>
          <w:szCs w:val="22"/>
        </w:rPr>
        <w:t xml:space="preserve"> the</w:t>
      </w:r>
      <w:r w:rsidR="00052B59" w:rsidRPr="00633A72">
        <w:rPr>
          <w:rFonts w:ascii="Arial" w:hAnsi="Arial" w:cs="Arial"/>
          <w:color w:val="000000"/>
          <w:sz w:val="22"/>
          <w:szCs w:val="22"/>
        </w:rPr>
        <w:t xml:space="preserve"> outcomes of </w:t>
      </w:r>
      <w:r w:rsidRPr="00633A72">
        <w:rPr>
          <w:rFonts w:ascii="Arial" w:hAnsi="Arial" w:cs="Arial"/>
          <w:color w:val="000000"/>
          <w:sz w:val="22"/>
          <w:szCs w:val="22"/>
        </w:rPr>
        <w:t xml:space="preserve">a </w:t>
      </w:r>
      <w:r w:rsidR="00052B59" w:rsidRPr="00633A72">
        <w:rPr>
          <w:rFonts w:ascii="Arial" w:hAnsi="Arial" w:cs="Arial"/>
          <w:color w:val="000000"/>
          <w:sz w:val="22"/>
          <w:szCs w:val="22"/>
        </w:rPr>
        <w:t>recent reach project (based at Cardiff Uni)</w:t>
      </w:r>
    </w:p>
    <w:p w14:paraId="26E125F0" w14:textId="56E4C4F5" w:rsidR="00052B59" w:rsidRPr="00633A72" w:rsidRDefault="00341116" w:rsidP="0079571E">
      <w:pPr>
        <w:rPr>
          <w:rFonts w:ascii="Arial" w:hAnsi="Arial" w:cs="Arial"/>
          <w:color w:val="000000"/>
          <w:sz w:val="22"/>
          <w:szCs w:val="22"/>
        </w:rPr>
      </w:pPr>
      <w:r w:rsidRPr="00633A72">
        <w:rPr>
          <w:rFonts w:ascii="Arial" w:hAnsi="Arial" w:cs="Arial"/>
          <w:color w:val="000000"/>
          <w:sz w:val="22"/>
          <w:szCs w:val="22"/>
        </w:rPr>
        <w:lastRenderedPageBreak/>
        <w:t>The project s</w:t>
      </w:r>
      <w:r w:rsidR="00052B59" w:rsidRPr="00633A72">
        <w:rPr>
          <w:rFonts w:ascii="Arial" w:hAnsi="Arial" w:cs="Arial"/>
          <w:color w:val="000000"/>
          <w:sz w:val="22"/>
          <w:szCs w:val="22"/>
        </w:rPr>
        <w:t xml:space="preserve">tarted by considering </w:t>
      </w:r>
      <w:r w:rsidRPr="00633A72">
        <w:rPr>
          <w:rFonts w:ascii="Arial" w:hAnsi="Arial" w:cs="Arial"/>
          <w:color w:val="000000"/>
          <w:sz w:val="22"/>
          <w:szCs w:val="22"/>
        </w:rPr>
        <w:t xml:space="preserve">- </w:t>
      </w:r>
      <w:r w:rsidR="00052B59" w:rsidRPr="00633A72">
        <w:rPr>
          <w:rFonts w:ascii="Arial" w:hAnsi="Arial" w:cs="Arial"/>
          <w:color w:val="000000"/>
          <w:sz w:val="22"/>
          <w:szCs w:val="22"/>
        </w:rPr>
        <w:t>is it best to have BSL in the Curriculum (Welsh approach) or a BSL Act (Scottish approach)</w:t>
      </w:r>
    </w:p>
    <w:p w14:paraId="32165DA8" w14:textId="72A8DA09" w:rsidR="00052B59" w:rsidRPr="00633A72" w:rsidRDefault="00052B59" w:rsidP="0079571E">
      <w:pPr>
        <w:rPr>
          <w:rFonts w:ascii="Arial" w:hAnsi="Arial" w:cs="Arial"/>
          <w:color w:val="000000"/>
          <w:sz w:val="22"/>
          <w:szCs w:val="22"/>
        </w:rPr>
      </w:pPr>
      <w:r w:rsidRPr="00633A72">
        <w:rPr>
          <w:rFonts w:ascii="Arial" w:hAnsi="Arial" w:cs="Arial"/>
          <w:color w:val="000000"/>
          <w:sz w:val="22"/>
          <w:szCs w:val="22"/>
        </w:rPr>
        <w:t>Conducted number of interviews including many different stakeholders.</w:t>
      </w:r>
    </w:p>
    <w:p w14:paraId="52C17A63" w14:textId="2F2A4968" w:rsidR="00052B59" w:rsidRPr="00633A72" w:rsidRDefault="00052B59" w:rsidP="0079571E">
      <w:pPr>
        <w:rPr>
          <w:rFonts w:ascii="Arial" w:hAnsi="Arial" w:cs="Arial"/>
          <w:color w:val="000000"/>
          <w:sz w:val="22"/>
          <w:szCs w:val="22"/>
        </w:rPr>
      </w:pPr>
      <w:r w:rsidRPr="00633A72">
        <w:rPr>
          <w:rFonts w:ascii="Arial" w:hAnsi="Arial" w:cs="Arial"/>
          <w:color w:val="000000"/>
          <w:sz w:val="22"/>
          <w:szCs w:val="22"/>
        </w:rPr>
        <w:t xml:space="preserve">Results on website – </w:t>
      </w:r>
      <w:hyperlink r:id="rId9" w:history="1">
        <w:r w:rsidR="00451C71" w:rsidRPr="00633A72">
          <w:rPr>
            <w:rStyle w:val="Hyperlink"/>
            <w:rFonts w:ascii="Arial" w:hAnsi="Arial" w:cs="Arial"/>
            <w:sz w:val="22"/>
            <w:szCs w:val="22"/>
          </w:rPr>
          <w:t>https://blogs.ed.ac.uk/deafeducation/phase-2-report-summary//</w:t>
        </w:r>
      </w:hyperlink>
    </w:p>
    <w:p w14:paraId="6CE8160B" w14:textId="77777777" w:rsidR="00451C71" w:rsidRPr="00633A72" w:rsidRDefault="00451C71" w:rsidP="0079571E">
      <w:pPr>
        <w:rPr>
          <w:rFonts w:ascii="Arial" w:hAnsi="Arial" w:cs="Arial"/>
          <w:color w:val="000000"/>
          <w:sz w:val="22"/>
          <w:szCs w:val="22"/>
        </w:rPr>
      </w:pPr>
    </w:p>
    <w:p w14:paraId="34B9646F" w14:textId="45090DCB" w:rsidR="00052B59" w:rsidRPr="00633A72" w:rsidRDefault="00052B59" w:rsidP="0079571E">
      <w:pPr>
        <w:rPr>
          <w:rFonts w:ascii="Arial" w:hAnsi="Arial" w:cs="Arial"/>
          <w:color w:val="000000"/>
          <w:sz w:val="22"/>
          <w:szCs w:val="22"/>
        </w:rPr>
      </w:pPr>
    </w:p>
    <w:p w14:paraId="0762EF14" w14:textId="0CFE4259" w:rsidR="00052B59" w:rsidRPr="00633A72" w:rsidRDefault="00052B59" w:rsidP="0079571E">
      <w:pPr>
        <w:rPr>
          <w:rFonts w:ascii="Arial" w:hAnsi="Arial" w:cs="Arial"/>
          <w:color w:val="000000"/>
          <w:sz w:val="22"/>
          <w:szCs w:val="22"/>
        </w:rPr>
      </w:pPr>
      <w:r w:rsidRPr="00633A72">
        <w:rPr>
          <w:rFonts w:ascii="Arial" w:hAnsi="Arial" w:cs="Arial"/>
          <w:color w:val="000000"/>
          <w:sz w:val="22"/>
          <w:szCs w:val="22"/>
        </w:rPr>
        <w:t>In report there are 14 recommendations</w:t>
      </w:r>
      <w:r w:rsidR="00DF6072">
        <w:rPr>
          <w:rFonts w:ascii="Arial" w:hAnsi="Arial" w:cs="Arial"/>
          <w:color w:val="000000"/>
          <w:sz w:val="22"/>
          <w:szCs w:val="22"/>
        </w:rPr>
        <w:t>.</w:t>
      </w:r>
    </w:p>
    <w:p w14:paraId="1E934BC2" w14:textId="736C7FC6" w:rsidR="00052B59" w:rsidRPr="00633A72" w:rsidRDefault="00052B59" w:rsidP="00341116">
      <w:pPr>
        <w:pStyle w:val="ListParagraph"/>
        <w:numPr>
          <w:ilvl w:val="0"/>
          <w:numId w:val="19"/>
        </w:numPr>
        <w:rPr>
          <w:rFonts w:ascii="Arial" w:hAnsi="Arial" w:cs="Arial"/>
          <w:color w:val="000000"/>
        </w:rPr>
      </w:pPr>
      <w:r w:rsidRPr="00633A72">
        <w:rPr>
          <w:rFonts w:ascii="Arial" w:hAnsi="Arial" w:cs="Arial"/>
          <w:color w:val="000000"/>
        </w:rPr>
        <w:t xml:space="preserve">key issues that </w:t>
      </w:r>
      <w:r w:rsidR="00341116" w:rsidRPr="00633A72">
        <w:rPr>
          <w:rFonts w:ascii="Arial" w:hAnsi="Arial" w:cs="Arial"/>
          <w:color w:val="000000"/>
        </w:rPr>
        <w:t>emerged.</w:t>
      </w:r>
    </w:p>
    <w:p w14:paraId="7D86BF10" w14:textId="46412D49" w:rsidR="00341116" w:rsidRPr="00633A72" w:rsidRDefault="00341116" w:rsidP="00341116">
      <w:pPr>
        <w:rPr>
          <w:rFonts w:ascii="Arial" w:hAnsi="Arial" w:cs="Arial"/>
          <w:color w:val="000000"/>
          <w:sz w:val="22"/>
          <w:szCs w:val="22"/>
        </w:rPr>
      </w:pPr>
    </w:p>
    <w:p w14:paraId="079E4B08" w14:textId="035B9BBF" w:rsidR="00052B59" w:rsidRPr="00633A72" w:rsidRDefault="00341116" w:rsidP="00D40B21">
      <w:pPr>
        <w:pStyle w:val="ListParagraph"/>
        <w:numPr>
          <w:ilvl w:val="3"/>
          <w:numId w:val="12"/>
        </w:numPr>
        <w:ind w:left="2061"/>
        <w:rPr>
          <w:rFonts w:ascii="Arial" w:hAnsi="Arial" w:cs="Arial"/>
          <w:color w:val="000000"/>
        </w:rPr>
      </w:pPr>
      <w:r w:rsidRPr="00633A72">
        <w:rPr>
          <w:rFonts w:ascii="Arial" w:hAnsi="Arial" w:cs="Arial"/>
          <w:color w:val="000000"/>
        </w:rPr>
        <w:t>A</w:t>
      </w:r>
      <w:r w:rsidR="00052B59" w:rsidRPr="00633A72">
        <w:rPr>
          <w:rFonts w:ascii="Arial" w:hAnsi="Arial" w:cs="Arial"/>
          <w:color w:val="000000"/>
        </w:rPr>
        <w:t xml:space="preserve">t top level it </w:t>
      </w:r>
      <w:r w:rsidRPr="00633A72">
        <w:rPr>
          <w:rFonts w:ascii="Arial" w:hAnsi="Arial" w:cs="Arial"/>
          <w:color w:val="000000"/>
        </w:rPr>
        <w:t>is</w:t>
      </w:r>
      <w:r w:rsidR="00052B59" w:rsidRPr="00633A72">
        <w:rPr>
          <w:rFonts w:ascii="Arial" w:hAnsi="Arial" w:cs="Arial"/>
          <w:color w:val="000000"/>
        </w:rPr>
        <w:t xml:space="preserve"> really </w:t>
      </w:r>
      <w:r w:rsidRPr="00633A72">
        <w:rPr>
          <w:rFonts w:ascii="Arial" w:hAnsi="Arial" w:cs="Arial"/>
          <w:color w:val="000000"/>
        </w:rPr>
        <w:t>important</w:t>
      </w:r>
      <w:r w:rsidR="00052B59" w:rsidRPr="00633A72">
        <w:rPr>
          <w:rFonts w:ascii="Arial" w:hAnsi="Arial" w:cs="Arial"/>
          <w:color w:val="000000"/>
        </w:rPr>
        <w:t xml:space="preserve"> that they </w:t>
      </w:r>
      <w:r w:rsidRPr="00633A72">
        <w:rPr>
          <w:rFonts w:ascii="Arial" w:hAnsi="Arial" w:cs="Arial"/>
          <w:color w:val="000000"/>
        </w:rPr>
        <w:t>understand</w:t>
      </w:r>
      <w:r w:rsidR="00052B59" w:rsidRPr="00633A72">
        <w:rPr>
          <w:rFonts w:ascii="Arial" w:hAnsi="Arial" w:cs="Arial"/>
          <w:color w:val="000000"/>
        </w:rPr>
        <w:t xml:space="preserve"> that BSL is a language in its own right and the </w:t>
      </w:r>
      <w:r w:rsidRPr="00633A72">
        <w:rPr>
          <w:rFonts w:ascii="Arial" w:hAnsi="Arial" w:cs="Arial"/>
          <w:color w:val="000000"/>
        </w:rPr>
        <w:t>importance</w:t>
      </w:r>
      <w:r w:rsidR="00052B59" w:rsidRPr="00633A72">
        <w:rPr>
          <w:rFonts w:ascii="Arial" w:hAnsi="Arial" w:cs="Arial"/>
          <w:color w:val="000000"/>
        </w:rPr>
        <w:t xml:space="preserve"> of it fitting into any language curriculum – this may be the case at the top level but less so lower </w:t>
      </w:r>
      <w:r w:rsidR="00F771C6" w:rsidRPr="00633A72">
        <w:rPr>
          <w:rFonts w:ascii="Arial" w:hAnsi="Arial" w:cs="Arial"/>
          <w:color w:val="000000"/>
        </w:rPr>
        <w:t>down.</w:t>
      </w:r>
    </w:p>
    <w:p w14:paraId="542D0222" w14:textId="7D5B29CB" w:rsidR="00052B59" w:rsidRPr="00633A72" w:rsidRDefault="00052B59" w:rsidP="00D40B21">
      <w:pPr>
        <w:pStyle w:val="ListParagraph"/>
        <w:numPr>
          <w:ilvl w:val="3"/>
          <w:numId w:val="12"/>
        </w:numPr>
        <w:ind w:left="2061"/>
        <w:rPr>
          <w:rFonts w:ascii="Arial" w:hAnsi="Arial" w:cs="Arial"/>
          <w:color w:val="000000"/>
        </w:rPr>
      </w:pPr>
      <w:r w:rsidRPr="00633A72">
        <w:rPr>
          <w:rFonts w:ascii="Arial" w:hAnsi="Arial" w:cs="Arial"/>
          <w:color w:val="000000"/>
        </w:rPr>
        <w:t xml:space="preserve">Huge </w:t>
      </w:r>
      <w:r w:rsidR="00F10B9B" w:rsidRPr="00633A72">
        <w:rPr>
          <w:rFonts w:ascii="Arial" w:hAnsi="Arial" w:cs="Arial"/>
          <w:color w:val="000000"/>
        </w:rPr>
        <w:t>resource</w:t>
      </w:r>
      <w:r w:rsidRPr="00633A72">
        <w:rPr>
          <w:rFonts w:ascii="Arial" w:hAnsi="Arial" w:cs="Arial"/>
          <w:color w:val="000000"/>
        </w:rPr>
        <w:t xml:space="preserve"> gap (Only 7 BSL teachers in Wa</w:t>
      </w:r>
      <w:r w:rsidR="00F10B9B" w:rsidRPr="00633A72">
        <w:rPr>
          <w:rFonts w:ascii="Arial" w:hAnsi="Arial" w:cs="Arial"/>
          <w:color w:val="000000"/>
        </w:rPr>
        <w:t>l</w:t>
      </w:r>
      <w:r w:rsidRPr="00633A72">
        <w:rPr>
          <w:rFonts w:ascii="Arial" w:hAnsi="Arial" w:cs="Arial"/>
          <w:color w:val="000000"/>
        </w:rPr>
        <w:t>es)</w:t>
      </w:r>
      <w:r w:rsidR="00F10B9B" w:rsidRPr="00633A72">
        <w:rPr>
          <w:rFonts w:ascii="Arial" w:hAnsi="Arial" w:cs="Arial"/>
          <w:color w:val="000000"/>
        </w:rPr>
        <w:t xml:space="preserve"> not just physical resources but also in training of teachers</w:t>
      </w:r>
    </w:p>
    <w:p w14:paraId="6C6D6D19" w14:textId="2C72B3C7" w:rsidR="00F10B9B" w:rsidRPr="00633A72" w:rsidRDefault="00F10B9B" w:rsidP="00D40B21">
      <w:pPr>
        <w:pStyle w:val="ListParagraph"/>
        <w:numPr>
          <w:ilvl w:val="3"/>
          <w:numId w:val="12"/>
        </w:numPr>
        <w:ind w:left="2061"/>
        <w:rPr>
          <w:rFonts w:ascii="Arial" w:hAnsi="Arial" w:cs="Arial"/>
          <w:color w:val="000000"/>
        </w:rPr>
      </w:pPr>
      <w:r w:rsidRPr="00633A72">
        <w:rPr>
          <w:rFonts w:ascii="Arial" w:hAnsi="Arial" w:cs="Arial"/>
          <w:color w:val="000000"/>
        </w:rPr>
        <w:t xml:space="preserve">No Uni in Wales currently offer BSL degree also </w:t>
      </w:r>
      <w:r w:rsidR="00341116" w:rsidRPr="00633A72">
        <w:rPr>
          <w:rFonts w:ascii="Arial" w:hAnsi="Arial" w:cs="Arial"/>
          <w:color w:val="000000"/>
        </w:rPr>
        <w:t>bilingual</w:t>
      </w:r>
      <w:r w:rsidRPr="00633A72">
        <w:rPr>
          <w:rFonts w:ascii="Arial" w:hAnsi="Arial" w:cs="Arial"/>
          <w:color w:val="000000"/>
        </w:rPr>
        <w:t xml:space="preserve"> BSL really important for Welsh </w:t>
      </w:r>
      <w:r w:rsidR="00F771C6" w:rsidRPr="00633A72">
        <w:rPr>
          <w:rFonts w:ascii="Arial" w:hAnsi="Arial" w:cs="Arial"/>
          <w:color w:val="000000"/>
        </w:rPr>
        <w:t>children.</w:t>
      </w:r>
    </w:p>
    <w:p w14:paraId="151110F9" w14:textId="42B3130E" w:rsidR="00F10B9B" w:rsidRPr="00633A72" w:rsidRDefault="00F10B9B" w:rsidP="00F10B9B">
      <w:pPr>
        <w:rPr>
          <w:rFonts w:ascii="Arial" w:hAnsi="Arial" w:cs="Arial"/>
          <w:color w:val="000000"/>
          <w:sz w:val="22"/>
          <w:szCs w:val="22"/>
        </w:rPr>
      </w:pPr>
      <w:r w:rsidRPr="00633A72">
        <w:rPr>
          <w:rFonts w:ascii="Arial" w:hAnsi="Arial" w:cs="Arial"/>
          <w:color w:val="000000"/>
          <w:sz w:val="22"/>
          <w:szCs w:val="22"/>
        </w:rPr>
        <w:t>Recommendations</w:t>
      </w:r>
    </w:p>
    <w:p w14:paraId="6AEED9EC" w14:textId="682B2AC4" w:rsidR="00D40B21" w:rsidRPr="00633A72" w:rsidRDefault="00D40B21" w:rsidP="00F10B9B">
      <w:pPr>
        <w:rPr>
          <w:rFonts w:ascii="Arial" w:hAnsi="Arial" w:cs="Arial"/>
          <w:color w:val="000000"/>
          <w:sz w:val="22"/>
          <w:szCs w:val="22"/>
        </w:rPr>
      </w:pPr>
    </w:p>
    <w:p w14:paraId="5B14A11B" w14:textId="417564F8" w:rsidR="00D40B21" w:rsidRPr="00633A72" w:rsidRDefault="00D40B21" w:rsidP="00F10B9B">
      <w:pPr>
        <w:rPr>
          <w:rFonts w:ascii="Arial" w:hAnsi="Arial" w:cs="Arial"/>
          <w:color w:val="000000"/>
          <w:sz w:val="22"/>
          <w:szCs w:val="22"/>
        </w:rPr>
      </w:pPr>
    </w:p>
    <w:p w14:paraId="3FD27A55" w14:textId="7EFCCAE6" w:rsidR="00D40B21" w:rsidRPr="00633A72" w:rsidRDefault="00D40B21" w:rsidP="00D40B21">
      <w:pPr>
        <w:pStyle w:val="ListParagraph"/>
        <w:numPr>
          <w:ilvl w:val="6"/>
          <w:numId w:val="12"/>
        </w:numPr>
        <w:ind w:left="2061"/>
        <w:rPr>
          <w:rFonts w:ascii="Arial" w:hAnsi="Arial" w:cs="Arial"/>
          <w:color w:val="000000"/>
        </w:rPr>
      </w:pPr>
      <w:r w:rsidRPr="00633A72">
        <w:rPr>
          <w:rFonts w:ascii="Arial" w:hAnsi="Arial" w:cs="Arial"/>
          <w:color w:val="000000"/>
        </w:rPr>
        <w:t xml:space="preserve">a. More UG and PG courses giving opportunity to develop BSL </w:t>
      </w:r>
      <w:r w:rsidR="00F771C6" w:rsidRPr="00633A72">
        <w:rPr>
          <w:rFonts w:ascii="Arial" w:hAnsi="Arial" w:cs="Arial"/>
          <w:color w:val="000000"/>
        </w:rPr>
        <w:t>skill.</w:t>
      </w:r>
    </w:p>
    <w:p w14:paraId="1B4E1F04" w14:textId="4435A2B8" w:rsidR="00F10B9B" w:rsidRPr="00633A72" w:rsidRDefault="00F10B9B" w:rsidP="00D40B21">
      <w:pPr>
        <w:pStyle w:val="ListParagraph"/>
        <w:numPr>
          <w:ilvl w:val="6"/>
          <w:numId w:val="12"/>
        </w:numPr>
        <w:ind w:left="2061"/>
        <w:rPr>
          <w:rFonts w:ascii="Arial" w:hAnsi="Arial" w:cs="Arial"/>
          <w:color w:val="000000"/>
        </w:rPr>
      </w:pPr>
      <w:r w:rsidRPr="00633A72">
        <w:rPr>
          <w:rFonts w:ascii="Arial" w:hAnsi="Arial" w:cs="Arial"/>
          <w:color w:val="000000"/>
        </w:rPr>
        <w:t>ITE</w:t>
      </w:r>
      <w:r w:rsidR="00D40B21" w:rsidRPr="00633A72">
        <w:rPr>
          <w:rFonts w:ascii="Arial" w:hAnsi="Arial" w:cs="Arial"/>
          <w:color w:val="000000"/>
        </w:rPr>
        <w:t xml:space="preserve"> </w:t>
      </w:r>
      <w:r w:rsidRPr="00633A72">
        <w:rPr>
          <w:rFonts w:ascii="Arial" w:hAnsi="Arial" w:cs="Arial"/>
          <w:color w:val="000000"/>
        </w:rPr>
        <w:t xml:space="preserve">to include </w:t>
      </w:r>
      <w:r w:rsidR="00F771C6" w:rsidRPr="00633A72">
        <w:rPr>
          <w:rFonts w:ascii="Arial" w:hAnsi="Arial" w:cs="Arial"/>
          <w:color w:val="000000"/>
        </w:rPr>
        <w:t>BSL.</w:t>
      </w:r>
    </w:p>
    <w:p w14:paraId="0FAD2016" w14:textId="24ABA70A" w:rsidR="00F10B9B" w:rsidRPr="00633A72" w:rsidRDefault="00F10B9B" w:rsidP="00D40B21">
      <w:pPr>
        <w:pStyle w:val="ListParagraph"/>
        <w:numPr>
          <w:ilvl w:val="6"/>
          <w:numId w:val="12"/>
        </w:numPr>
        <w:ind w:left="2061"/>
        <w:rPr>
          <w:rFonts w:ascii="Arial" w:hAnsi="Arial" w:cs="Arial"/>
          <w:color w:val="000000"/>
        </w:rPr>
      </w:pPr>
      <w:r w:rsidRPr="00633A72">
        <w:rPr>
          <w:rFonts w:ascii="Arial" w:hAnsi="Arial" w:cs="Arial"/>
          <w:color w:val="000000"/>
        </w:rPr>
        <w:t xml:space="preserve">Practicing teachers need </w:t>
      </w:r>
      <w:r w:rsidR="00D40B21" w:rsidRPr="00633A72">
        <w:rPr>
          <w:rFonts w:ascii="Arial" w:hAnsi="Arial" w:cs="Arial"/>
          <w:color w:val="000000"/>
        </w:rPr>
        <w:t xml:space="preserve">opportunity </w:t>
      </w:r>
      <w:r w:rsidRPr="00633A72">
        <w:rPr>
          <w:rFonts w:ascii="Arial" w:hAnsi="Arial" w:cs="Arial"/>
          <w:color w:val="000000"/>
        </w:rPr>
        <w:t xml:space="preserve">to acquire BSL to meet needs of deaf </w:t>
      </w:r>
      <w:r w:rsidR="00F771C6" w:rsidRPr="00633A72">
        <w:rPr>
          <w:rFonts w:ascii="Arial" w:hAnsi="Arial" w:cs="Arial"/>
          <w:color w:val="000000"/>
        </w:rPr>
        <w:t>children.</w:t>
      </w:r>
    </w:p>
    <w:p w14:paraId="2A7B4547" w14:textId="77777777" w:rsidR="00F10B9B" w:rsidRPr="00633A72" w:rsidRDefault="00F10B9B" w:rsidP="00F10B9B">
      <w:pPr>
        <w:pStyle w:val="ListParagraph"/>
        <w:ind w:left="5040"/>
        <w:rPr>
          <w:rFonts w:ascii="Arial" w:hAnsi="Arial" w:cs="Arial"/>
          <w:color w:val="000000"/>
        </w:rPr>
      </w:pPr>
    </w:p>
    <w:p w14:paraId="3D7157C9" w14:textId="0CA0820D" w:rsidR="00052B59" w:rsidRPr="00633A72" w:rsidRDefault="00F10B9B" w:rsidP="0079571E">
      <w:pPr>
        <w:rPr>
          <w:rFonts w:ascii="Arial" w:hAnsi="Arial" w:cs="Arial"/>
          <w:color w:val="000000"/>
          <w:sz w:val="22"/>
          <w:szCs w:val="22"/>
        </w:rPr>
      </w:pPr>
      <w:r w:rsidRPr="00633A72">
        <w:rPr>
          <w:rFonts w:ascii="Arial" w:hAnsi="Arial" w:cs="Arial"/>
          <w:color w:val="000000"/>
          <w:sz w:val="22"/>
          <w:szCs w:val="22"/>
        </w:rPr>
        <w:t>Set up working group and made some initial contact with some Uni</w:t>
      </w:r>
      <w:r w:rsidR="00D40B21" w:rsidRPr="00633A72">
        <w:rPr>
          <w:rFonts w:ascii="Arial" w:hAnsi="Arial" w:cs="Arial"/>
          <w:color w:val="000000"/>
          <w:sz w:val="22"/>
          <w:szCs w:val="22"/>
        </w:rPr>
        <w:t>versities</w:t>
      </w:r>
      <w:r w:rsidRPr="00633A72">
        <w:rPr>
          <w:rFonts w:ascii="Arial" w:hAnsi="Arial" w:cs="Arial"/>
          <w:color w:val="000000"/>
          <w:sz w:val="22"/>
          <w:szCs w:val="22"/>
        </w:rPr>
        <w:t xml:space="preserve"> who are keen to try and support this but feel it would be far more effective if all </w:t>
      </w:r>
      <w:r w:rsidR="00D40B21" w:rsidRPr="00633A72">
        <w:rPr>
          <w:rFonts w:ascii="Arial" w:hAnsi="Arial" w:cs="Arial"/>
          <w:color w:val="000000"/>
          <w:sz w:val="22"/>
          <w:szCs w:val="22"/>
        </w:rPr>
        <w:t xml:space="preserve">Universities </w:t>
      </w:r>
      <w:r w:rsidR="00F771C6" w:rsidRPr="00633A72">
        <w:rPr>
          <w:rFonts w:ascii="Arial" w:hAnsi="Arial" w:cs="Arial"/>
          <w:color w:val="000000"/>
          <w:sz w:val="22"/>
          <w:szCs w:val="22"/>
        </w:rPr>
        <w:t>were involved.</w:t>
      </w:r>
    </w:p>
    <w:p w14:paraId="332B375E" w14:textId="27825F0F" w:rsidR="00052B59" w:rsidRPr="00633A72" w:rsidRDefault="00D40B21" w:rsidP="0079571E">
      <w:pPr>
        <w:rPr>
          <w:rFonts w:ascii="Arial" w:hAnsi="Arial" w:cs="Arial"/>
          <w:color w:val="000000"/>
          <w:sz w:val="22"/>
          <w:szCs w:val="22"/>
        </w:rPr>
      </w:pPr>
      <w:r w:rsidRPr="00633A72">
        <w:rPr>
          <w:rFonts w:ascii="Arial" w:hAnsi="Arial" w:cs="Arial"/>
          <w:color w:val="000000"/>
          <w:sz w:val="22"/>
          <w:szCs w:val="22"/>
        </w:rPr>
        <w:t>Rob</w:t>
      </w:r>
      <w:r w:rsidR="00F10B9B" w:rsidRPr="00633A72">
        <w:rPr>
          <w:rFonts w:ascii="Arial" w:hAnsi="Arial" w:cs="Arial"/>
          <w:color w:val="000000"/>
          <w:sz w:val="22"/>
          <w:szCs w:val="22"/>
        </w:rPr>
        <w:t xml:space="preserve"> met with Welsh Gov</w:t>
      </w:r>
      <w:r w:rsidRPr="00633A72">
        <w:rPr>
          <w:rFonts w:ascii="Arial" w:hAnsi="Arial" w:cs="Arial"/>
          <w:color w:val="000000"/>
          <w:sz w:val="22"/>
          <w:szCs w:val="22"/>
        </w:rPr>
        <w:t>ernment</w:t>
      </w:r>
      <w:r w:rsidR="00F10B9B" w:rsidRPr="00633A72">
        <w:rPr>
          <w:rFonts w:ascii="Arial" w:hAnsi="Arial" w:cs="Arial"/>
          <w:color w:val="000000"/>
          <w:sz w:val="22"/>
          <w:szCs w:val="22"/>
        </w:rPr>
        <w:t xml:space="preserve"> who are </w:t>
      </w:r>
      <w:r w:rsidR="00F771C6" w:rsidRPr="00633A72">
        <w:rPr>
          <w:rFonts w:ascii="Arial" w:hAnsi="Arial" w:cs="Arial"/>
          <w:color w:val="000000"/>
          <w:sz w:val="22"/>
          <w:szCs w:val="22"/>
        </w:rPr>
        <w:t>supportive.</w:t>
      </w:r>
    </w:p>
    <w:p w14:paraId="39715D0B" w14:textId="0582964A" w:rsidR="00F10B9B" w:rsidRPr="00633A72" w:rsidRDefault="00D40B21" w:rsidP="0079571E">
      <w:pPr>
        <w:rPr>
          <w:rFonts w:ascii="Arial" w:hAnsi="Arial" w:cs="Arial"/>
          <w:color w:val="000000"/>
          <w:sz w:val="22"/>
          <w:szCs w:val="22"/>
        </w:rPr>
      </w:pPr>
      <w:r w:rsidRPr="00633A72">
        <w:rPr>
          <w:rFonts w:ascii="Arial" w:hAnsi="Arial" w:cs="Arial"/>
          <w:color w:val="000000"/>
          <w:sz w:val="22"/>
          <w:szCs w:val="22"/>
        </w:rPr>
        <w:t>Rob n</w:t>
      </w:r>
      <w:r w:rsidR="00F10B9B" w:rsidRPr="00633A72">
        <w:rPr>
          <w:rFonts w:ascii="Arial" w:hAnsi="Arial" w:cs="Arial"/>
          <w:color w:val="000000"/>
          <w:sz w:val="22"/>
          <w:szCs w:val="22"/>
        </w:rPr>
        <w:t xml:space="preserve">eed representatives from </w:t>
      </w:r>
      <w:r w:rsidRPr="00633A72">
        <w:rPr>
          <w:rFonts w:ascii="Arial" w:hAnsi="Arial" w:cs="Arial"/>
          <w:color w:val="000000"/>
          <w:sz w:val="22"/>
          <w:szCs w:val="22"/>
        </w:rPr>
        <w:t xml:space="preserve">the </w:t>
      </w:r>
      <w:r w:rsidR="00F10B9B" w:rsidRPr="00633A72">
        <w:rPr>
          <w:rFonts w:ascii="Arial" w:hAnsi="Arial" w:cs="Arial"/>
          <w:color w:val="000000"/>
          <w:sz w:val="22"/>
          <w:szCs w:val="22"/>
        </w:rPr>
        <w:t>Uni</w:t>
      </w:r>
      <w:r w:rsidRPr="00633A72">
        <w:rPr>
          <w:rFonts w:ascii="Arial" w:hAnsi="Arial" w:cs="Arial"/>
          <w:color w:val="000000"/>
          <w:sz w:val="22"/>
          <w:szCs w:val="22"/>
        </w:rPr>
        <w:t>versitie</w:t>
      </w:r>
      <w:r w:rsidR="00F10B9B" w:rsidRPr="00633A72">
        <w:rPr>
          <w:rFonts w:ascii="Arial" w:hAnsi="Arial" w:cs="Arial"/>
          <w:color w:val="000000"/>
          <w:sz w:val="22"/>
          <w:szCs w:val="22"/>
        </w:rPr>
        <w:t>s to take this forward, please contact Rob directly</w:t>
      </w:r>
      <w:r w:rsidRPr="00633A72">
        <w:rPr>
          <w:rFonts w:ascii="Arial" w:hAnsi="Arial" w:cs="Arial"/>
          <w:color w:val="000000"/>
          <w:sz w:val="22"/>
          <w:szCs w:val="22"/>
        </w:rPr>
        <w:t xml:space="preserve"> </w:t>
      </w:r>
      <w:bookmarkStart w:id="0" w:name="_Hlk125705512"/>
      <w:r w:rsidR="00451C71" w:rsidRPr="00633A72">
        <w:rPr>
          <w:rFonts w:ascii="Arial" w:hAnsi="Arial" w:cs="Arial"/>
          <w:color w:val="000000"/>
          <w:sz w:val="22"/>
          <w:szCs w:val="22"/>
        </w:rPr>
        <w:t>WilksR2@cardiff.ac.uk</w:t>
      </w:r>
    </w:p>
    <w:p w14:paraId="38FD7A04" w14:textId="174FCEA6" w:rsidR="0079571E" w:rsidRPr="00633A72" w:rsidRDefault="0079571E" w:rsidP="0079571E">
      <w:pPr>
        <w:rPr>
          <w:rFonts w:ascii="Arial" w:hAnsi="Arial" w:cs="Arial"/>
          <w:color w:val="000000"/>
          <w:sz w:val="22"/>
          <w:szCs w:val="22"/>
        </w:rPr>
      </w:pPr>
    </w:p>
    <w:bookmarkEnd w:id="0"/>
    <w:p w14:paraId="6BB768F4" w14:textId="3D0F07FE" w:rsidR="00BA2286" w:rsidRPr="00633A72" w:rsidRDefault="00451C71" w:rsidP="0079571E">
      <w:pPr>
        <w:rPr>
          <w:rFonts w:ascii="Arial" w:hAnsi="Arial" w:cs="Arial"/>
          <w:color w:val="000000"/>
          <w:sz w:val="22"/>
          <w:szCs w:val="22"/>
        </w:rPr>
      </w:pPr>
      <w:r w:rsidRPr="00633A72">
        <w:rPr>
          <w:rFonts w:ascii="Arial" w:hAnsi="Arial" w:cs="Arial"/>
          <w:color w:val="000000"/>
          <w:sz w:val="22"/>
          <w:szCs w:val="22"/>
        </w:rPr>
        <w:t>JNR – suggested send</w:t>
      </w:r>
      <w:r w:rsidR="00D40B21" w:rsidRPr="00633A72">
        <w:rPr>
          <w:rFonts w:ascii="Arial" w:hAnsi="Arial" w:cs="Arial"/>
          <w:color w:val="000000"/>
          <w:sz w:val="22"/>
          <w:szCs w:val="22"/>
        </w:rPr>
        <w:t>ing</w:t>
      </w:r>
      <w:r w:rsidRPr="00633A72">
        <w:rPr>
          <w:rFonts w:ascii="Arial" w:hAnsi="Arial" w:cs="Arial"/>
          <w:color w:val="000000"/>
          <w:sz w:val="22"/>
          <w:szCs w:val="22"/>
        </w:rPr>
        <w:t xml:space="preserve"> info</w:t>
      </w:r>
      <w:r w:rsidR="00D40B21" w:rsidRPr="00633A72">
        <w:rPr>
          <w:rFonts w:ascii="Arial" w:hAnsi="Arial" w:cs="Arial"/>
          <w:color w:val="000000"/>
          <w:sz w:val="22"/>
          <w:szCs w:val="22"/>
        </w:rPr>
        <w:t>rmation</w:t>
      </w:r>
      <w:r w:rsidRPr="00633A72">
        <w:rPr>
          <w:rFonts w:ascii="Arial" w:hAnsi="Arial" w:cs="Arial"/>
          <w:color w:val="000000"/>
          <w:sz w:val="22"/>
          <w:szCs w:val="22"/>
        </w:rPr>
        <w:t xml:space="preserve"> to UCET for circulation to </w:t>
      </w:r>
      <w:r w:rsidR="00F771C6" w:rsidRPr="00633A72">
        <w:rPr>
          <w:rFonts w:ascii="Arial" w:hAnsi="Arial" w:cs="Arial"/>
          <w:color w:val="000000"/>
          <w:sz w:val="22"/>
          <w:szCs w:val="22"/>
        </w:rPr>
        <w:t>group.</w:t>
      </w:r>
    </w:p>
    <w:p w14:paraId="6920B62E" w14:textId="77777777" w:rsidR="00BA2286" w:rsidRPr="00633A72" w:rsidRDefault="00BA2286" w:rsidP="0079571E">
      <w:pPr>
        <w:rPr>
          <w:rFonts w:ascii="Arial" w:hAnsi="Arial" w:cs="Arial"/>
          <w:color w:val="000000"/>
          <w:sz w:val="22"/>
          <w:szCs w:val="22"/>
        </w:rPr>
      </w:pPr>
    </w:p>
    <w:p w14:paraId="34929CF6" w14:textId="599E96F1" w:rsidR="00A956DE" w:rsidRPr="00633A72" w:rsidRDefault="005761E0" w:rsidP="00D40B21">
      <w:pPr>
        <w:pStyle w:val="ListParagraph"/>
        <w:numPr>
          <w:ilvl w:val="0"/>
          <w:numId w:val="18"/>
        </w:numPr>
        <w:rPr>
          <w:rFonts w:ascii="Arial" w:eastAsia="Times New Roman" w:hAnsi="Arial" w:cs="Arial"/>
          <w:b/>
          <w:bCs/>
        </w:rPr>
      </w:pPr>
      <w:r w:rsidRPr="00633A72">
        <w:rPr>
          <w:rFonts w:ascii="Arial" w:eastAsia="Times New Roman" w:hAnsi="Arial" w:cs="Arial"/>
          <w:b/>
          <w:bCs/>
        </w:rPr>
        <w:t>Reports from ITE providers</w:t>
      </w:r>
    </w:p>
    <w:p w14:paraId="5A0B37D8" w14:textId="77777777" w:rsidR="00D40B21" w:rsidRPr="00633A72" w:rsidRDefault="00D40B21" w:rsidP="00D40B21">
      <w:pPr>
        <w:rPr>
          <w:rFonts w:ascii="Arial" w:eastAsia="Times New Roman" w:hAnsi="Arial" w:cs="Arial"/>
          <w:b/>
          <w:bCs/>
          <w:sz w:val="22"/>
          <w:szCs w:val="22"/>
        </w:rPr>
      </w:pPr>
    </w:p>
    <w:p w14:paraId="5773F0C9" w14:textId="5D77E98D" w:rsidR="0079571E" w:rsidRPr="00633A72" w:rsidRDefault="00451C71" w:rsidP="00D40B21">
      <w:pPr>
        <w:pStyle w:val="ListParagraph"/>
        <w:numPr>
          <w:ilvl w:val="0"/>
          <w:numId w:val="20"/>
        </w:numPr>
        <w:rPr>
          <w:rFonts w:ascii="Arial" w:eastAsia="Times New Roman" w:hAnsi="Arial" w:cs="Arial"/>
        </w:rPr>
      </w:pPr>
      <w:r w:rsidRPr="00633A72">
        <w:rPr>
          <w:rFonts w:ascii="Arial" w:eastAsia="Times New Roman" w:hAnsi="Arial" w:cs="Arial"/>
        </w:rPr>
        <w:t xml:space="preserve">Concern from a number of providers over secondary recruitment – most providers are concerned as numbers so far are extremely </w:t>
      </w:r>
      <w:r w:rsidR="00D40B21" w:rsidRPr="00633A72">
        <w:rPr>
          <w:rFonts w:ascii="Arial" w:eastAsia="Times New Roman" w:hAnsi="Arial" w:cs="Arial"/>
        </w:rPr>
        <w:t>low.</w:t>
      </w:r>
    </w:p>
    <w:p w14:paraId="6252CC5E" w14:textId="2C757AC5" w:rsidR="00451C71" w:rsidRPr="00633A72" w:rsidRDefault="00451C71" w:rsidP="0079571E">
      <w:pPr>
        <w:rPr>
          <w:rFonts w:ascii="Arial" w:eastAsia="Times New Roman" w:hAnsi="Arial" w:cs="Arial"/>
          <w:sz w:val="22"/>
          <w:szCs w:val="22"/>
        </w:rPr>
      </w:pPr>
    </w:p>
    <w:p w14:paraId="31F39ED3" w14:textId="0C445A5F" w:rsidR="00451C71" w:rsidRPr="00633A72" w:rsidRDefault="00451C71" w:rsidP="00D40B21">
      <w:pPr>
        <w:pStyle w:val="ListParagraph"/>
        <w:numPr>
          <w:ilvl w:val="0"/>
          <w:numId w:val="20"/>
        </w:numPr>
        <w:rPr>
          <w:rFonts w:ascii="Arial" w:eastAsia="Times New Roman" w:hAnsi="Arial" w:cs="Arial"/>
        </w:rPr>
      </w:pPr>
      <w:r w:rsidRPr="00633A72">
        <w:rPr>
          <w:rFonts w:ascii="Arial" w:eastAsia="Times New Roman" w:hAnsi="Arial" w:cs="Arial"/>
        </w:rPr>
        <w:t xml:space="preserve">Also concern over cut in school budgets which has a knock-on effect in terms of supporting the </w:t>
      </w:r>
      <w:r w:rsidR="00D40B21" w:rsidRPr="00633A72">
        <w:rPr>
          <w:rFonts w:ascii="Arial" w:eastAsia="Times New Roman" w:hAnsi="Arial" w:cs="Arial"/>
        </w:rPr>
        <w:t>partnership.</w:t>
      </w:r>
    </w:p>
    <w:p w14:paraId="08D33A86" w14:textId="77777777" w:rsidR="00D40B21" w:rsidRPr="00633A72" w:rsidRDefault="00D40B21" w:rsidP="00D40B21">
      <w:pPr>
        <w:pStyle w:val="ListParagraph"/>
        <w:rPr>
          <w:rFonts w:ascii="Arial" w:eastAsia="Times New Roman" w:hAnsi="Arial" w:cs="Arial"/>
        </w:rPr>
      </w:pPr>
    </w:p>
    <w:p w14:paraId="200028AC" w14:textId="4081D207" w:rsidR="00451C71" w:rsidRPr="00633A72" w:rsidRDefault="00451C71" w:rsidP="00D40B21">
      <w:pPr>
        <w:pStyle w:val="ListParagraph"/>
        <w:numPr>
          <w:ilvl w:val="0"/>
          <w:numId w:val="20"/>
        </w:numPr>
        <w:rPr>
          <w:rFonts w:ascii="Arial" w:eastAsia="Times New Roman" w:hAnsi="Arial" w:cs="Arial"/>
        </w:rPr>
      </w:pPr>
      <w:r w:rsidRPr="00633A72">
        <w:rPr>
          <w:rFonts w:ascii="Arial" w:eastAsia="Times New Roman" w:hAnsi="Arial" w:cs="Arial"/>
        </w:rPr>
        <w:t xml:space="preserve">High levels of anxiety over strike and other </w:t>
      </w:r>
      <w:r w:rsidR="00D40B21" w:rsidRPr="00633A72">
        <w:rPr>
          <w:rFonts w:ascii="Arial" w:eastAsia="Times New Roman" w:hAnsi="Arial" w:cs="Arial"/>
        </w:rPr>
        <w:t>non-direct</w:t>
      </w:r>
      <w:r w:rsidRPr="00633A72">
        <w:rPr>
          <w:rFonts w:ascii="Arial" w:eastAsia="Times New Roman" w:hAnsi="Arial" w:cs="Arial"/>
        </w:rPr>
        <w:t xml:space="preserve"> actions. Can</w:t>
      </w:r>
      <w:r w:rsidR="00D40B21" w:rsidRPr="00633A72">
        <w:rPr>
          <w:rFonts w:ascii="Arial" w:eastAsia="Times New Roman" w:hAnsi="Arial" w:cs="Arial"/>
        </w:rPr>
        <w:t>’</w:t>
      </w:r>
      <w:r w:rsidRPr="00633A72">
        <w:rPr>
          <w:rFonts w:ascii="Arial" w:eastAsia="Times New Roman" w:hAnsi="Arial" w:cs="Arial"/>
        </w:rPr>
        <w:t xml:space="preserve">t advise but makes it difficult for perspective </w:t>
      </w:r>
      <w:r w:rsidR="00F771C6" w:rsidRPr="00633A72">
        <w:rPr>
          <w:rFonts w:ascii="Arial" w:eastAsia="Times New Roman" w:hAnsi="Arial" w:cs="Arial"/>
        </w:rPr>
        <w:t>applicants.</w:t>
      </w:r>
    </w:p>
    <w:p w14:paraId="472FD8D0" w14:textId="77777777" w:rsidR="00D40B21" w:rsidRPr="00633A72" w:rsidRDefault="00D40B21" w:rsidP="00D40B21">
      <w:pPr>
        <w:pStyle w:val="ListParagraph"/>
        <w:rPr>
          <w:rFonts w:ascii="Arial" w:eastAsia="Times New Roman" w:hAnsi="Arial" w:cs="Arial"/>
        </w:rPr>
      </w:pPr>
    </w:p>
    <w:p w14:paraId="376F3569" w14:textId="49FD9D12" w:rsidR="00451C71" w:rsidRPr="00633A72" w:rsidRDefault="00451C71" w:rsidP="00D40B21">
      <w:pPr>
        <w:pStyle w:val="ListParagraph"/>
        <w:numPr>
          <w:ilvl w:val="0"/>
          <w:numId w:val="20"/>
        </w:numPr>
        <w:rPr>
          <w:rFonts w:ascii="Arial" w:eastAsia="Times New Roman" w:hAnsi="Arial" w:cs="Arial"/>
        </w:rPr>
      </w:pPr>
      <w:r w:rsidRPr="00633A72">
        <w:rPr>
          <w:rFonts w:ascii="Arial" w:eastAsia="Times New Roman" w:hAnsi="Arial" w:cs="Arial"/>
        </w:rPr>
        <w:t xml:space="preserve">Did welcome statement that quality providers </w:t>
      </w:r>
      <w:r w:rsidR="00D40B21" w:rsidRPr="00633A72">
        <w:rPr>
          <w:rFonts w:ascii="Arial" w:eastAsia="Times New Roman" w:hAnsi="Arial" w:cs="Arial"/>
        </w:rPr>
        <w:t>won’t</w:t>
      </w:r>
      <w:r w:rsidRPr="00633A72">
        <w:rPr>
          <w:rFonts w:ascii="Arial" w:eastAsia="Times New Roman" w:hAnsi="Arial" w:cs="Arial"/>
        </w:rPr>
        <w:t xml:space="preserve"> be penalized for under recruitment – also recognition that HEI</w:t>
      </w:r>
      <w:r w:rsidR="00D40B21" w:rsidRPr="00633A72">
        <w:rPr>
          <w:rFonts w:ascii="Arial" w:eastAsia="Times New Roman" w:hAnsi="Arial" w:cs="Arial"/>
        </w:rPr>
        <w:t>s</w:t>
      </w:r>
      <w:r w:rsidRPr="00633A72">
        <w:rPr>
          <w:rFonts w:ascii="Arial" w:eastAsia="Times New Roman" w:hAnsi="Arial" w:cs="Arial"/>
        </w:rPr>
        <w:t xml:space="preserve"> don’t bear sole </w:t>
      </w:r>
      <w:r w:rsidR="00F771C6" w:rsidRPr="00633A72">
        <w:rPr>
          <w:rFonts w:ascii="Arial" w:eastAsia="Times New Roman" w:hAnsi="Arial" w:cs="Arial"/>
        </w:rPr>
        <w:t>responsibility.</w:t>
      </w:r>
    </w:p>
    <w:p w14:paraId="286C88AA" w14:textId="66C3A38B" w:rsidR="00451C71" w:rsidRPr="00633A72" w:rsidRDefault="00451C71" w:rsidP="0079571E">
      <w:pPr>
        <w:rPr>
          <w:rFonts w:ascii="Arial" w:eastAsia="Times New Roman" w:hAnsi="Arial" w:cs="Arial"/>
          <w:sz w:val="22"/>
          <w:szCs w:val="22"/>
        </w:rPr>
      </w:pPr>
    </w:p>
    <w:p w14:paraId="7A65F7C4" w14:textId="411E0603" w:rsidR="00451C71" w:rsidRPr="00633A72" w:rsidRDefault="00451C71" w:rsidP="00D40B21">
      <w:pPr>
        <w:pStyle w:val="ListParagraph"/>
        <w:numPr>
          <w:ilvl w:val="0"/>
          <w:numId w:val="20"/>
        </w:numPr>
        <w:rPr>
          <w:rFonts w:ascii="Arial" w:eastAsia="Times New Roman" w:hAnsi="Arial" w:cs="Arial"/>
        </w:rPr>
      </w:pPr>
      <w:r w:rsidRPr="00633A72">
        <w:rPr>
          <w:rFonts w:ascii="Arial" w:eastAsia="Times New Roman" w:hAnsi="Arial" w:cs="Arial"/>
        </w:rPr>
        <w:t>Same in England but compounded by demands of CCF and the Market Review and other policy decision by Gov</w:t>
      </w:r>
      <w:r w:rsidR="00D40B21" w:rsidRPr="00633A72">
        <w:rPr>
          <w:rFonts w:ascii="Arial" w:eastAsia="Times New Roman" w:hAnsi="Arial" w:cs="Arial"/>
        </w:rPr>
        <w:t>ernment</w:t>
      </w:r>
    </w:p>
    <w:p w14:paraId="66D07C1A" w14:textId="6735EE93" w:rsidR="00451C71" w:rsidRPr="00633A72" w:rsidRDefault="00451C71" w:rsidP="0079571E">
      <w:pPr>
        <w:rPr>
          <w:rFonts w:ascii="Arial" w:eastAsia="Times New Roman" w:hAnsi="Arial" w:cs="Arial"/>
          <w:sz w:val="22"/>
          <w:szCs w:val="22"/>
        </w:rPr>
      </w:pPr>
    </w:p>
    <w:p w14:paraId="1B0E6448" w14:textId="1296F628" w:rsidR="00451C71" w:rsidRPr="00633A72" w:rsidRDefault="00451C71" w:rsidP="00D40B21">
      <w:pPr>
        <w:pStyle w:val="ListParagraph"/>
        <w:numPr>
          <w:ilvl w:val="0"/>
          <w:numId w:val="20"/>
        </w:numPr>
        <w:rPr>
          <w:rFonts w:ascii="Arial" w:eastAsia="Times New Roman" w:hAnsi="Arial" w:cs="Arial"/>
        </w:rPr>
      </w:pPr>
      <w:r w:rsidRPr="00633A72">
        <w:rPr>
          <w:rFonts w:ascii="Arial" w:eastAsia="Times New Roman" w:hAnsi="Arial" w:cs="Arial"/>
        </w:rPr>
        <w:t xml:space="preserve">Teacher Recruitment &amp; Advisory Board </w:t>
      </w:r>
      <w:r w:rsidR="00DD4364" w:rsidRPr="00633A72">
        <w:rPr>
          <w:rFonts w:ascii="Arial" w:eastAsia="Times New Roman" w:hAnsi="Arial" w:cs="Arial"/>
        </w:rPr>
        <w:t xml:space="preserve">(TRAB) </w:t>
      </w:r>
      <w:r w:rsidRPr="00633A72">
        <w:rPr>
          <w:rFonts w:ascii="Arial" w:eastAsia="Times New Roman" w:hAnsi="Arial" w:cs="Arial"/>
        </w:rPr>
        <w:t>– what is relationship between TRAB and Welsh Gov</w:t>
      </w:r>
      <w:r w:rsidR="00D40B21" w:rsidRPr="00633A72">
        <w:rPr>
          <w:rFonts w:ascii="Arial" w:eastAsia="Times New Roman" w:hAnsi="Arial" w:cs="Arial"/>
        </w:rPr>
        <w:t>ernment</w:t>
      </w:r>
      <w:r w:rsidRPr="00633A72">
        <w:rPr>
          <w:rFonts w:ascii="Arial" w:eastAsia="Times New Roman" w:hAnsi="Arial" w:cs="Arial"/>
        </w:rPr>
        <w:t xml:space="preserve">? </w:t>
      </w:r>
      <w:r w:rsidR="00D40B21" w:rsidRPr="00633A72">
        <w:rPr>
          <w:rFonts w:ascii="Arial" w:eastAsia="Times New Roman" w:hAnsi="Arial" w:cs="Arial"/>
        </w:rPr>
        <w:t xml:space="preserve"> </w:t>
      </w:r>
      <w:r w:rsidRPr="00633A72">
        <w:rPr>
          <w:rFonts w:ascii="Arial" w:eastAsia="Times New Roman" w:hAnsi="Arial" w:cs="Arial"/>
        </w:rPr>
        <w:t>Shouldn’t HEIs have an input on this board?</w:t>
      </w:r>
      <w:r w:rsidR="00DD4364" w:rsidRPr="00633A72">
        <w:rPr>
          <w:rFonts w:ascii="Arial" w:eastAsia="Times New Roman" w:hAnsi="Arial" w:cs="Arial"/>
        </w:rPr>
        <w:t xml:space="preserve"> </w:t>
      </w:r>
    </w:p>
    <w:p w14:paraId="652ECEAD" w14:textId="2AC30A65" w:rsidR="00DD4364" w:rsidRPr="00633A72" w:rsidRDefault="00DD4364" w:rsidP="0079571E">
      <w:pPr>
        <w:rPr>
          <w:rFonts w:ascii="Arial" w:eastAsia="Times New Roman" w:hAnsi="Arial" w:cs="Arial"/>
          <w:sz w:val="22"/>
          <w:szCs w:val="22"/>
        </w:rPr>
      </w:pPr>
    </w:p>
    <w:p w14:paraId="5C863FF6" w14:textId="5DCC5B7E" w:rsidR="00D40B21" w:rsidRPr="00633A72" w:rsidRDefault="00DD4364" w:rsidP="00D40B21">
      <w:pPr>
        <w:pStyle w:val="ListParagraph"/>
        <w:numPr>
          <w:ilvl w:val="0"/>
          <w:numId w:val="20"/>
        </w:numPr>
        <w:rPr>
          <w:rFonts w:ascii="Arial" w:eastAsia="Times New Roman" w:hAnsi="Arial" w:cs="Arial"/>
        </w:rPr>
      </w:pPr>
      <w:r w:rsidRPr="00633A72">
        <w:rPr>
          <w:rFonts w:ascii="Arial" w:eastAsia="Times New Roman" w:hAnsi="Arial" w:cs="Arial"/>
        </w:rPr>
        <w:t>New links will be sent out for student teachers to sign up to consortia</w:t>
      </w:r>
      <w:r w:rsidR="00D40B21" w:rsidRPr="00633A72">
        <w:rPr>
          <w:rFonts w:ascii="Arial" w:eastAsia="Times New Roman" w:hAnsi="Arial" w:cs="Arial"/>
        </w:rPr>
        <w:t>.</w:t>
      </w:r>
    </w:p>
    <w:p w14:paraId="08CC1CB5" w14:textId="77777777" w:rsidR="00D40B21" w:rsidRPr="00633A72" w:rsidRDefault="00D40B21" w:rsidP="00D40B21">
      <w:pPr>
        <w:pStyle w:val="ListParagraph"/>
        <w:rPr>
          <w:rFonts w:ascii="Arial" w:eastAsia="Times New Roman" w:hAnsi="Arial" w:cs="Arial"/>
        </w:rPr>
      </w:pPr>
    </w:p>
    <w:p w14:paraId="0D8FC303" w14:textId="6F40ADF0" w:rsidR="00DD4364" w:rsidRPr="00633A72" w:rsidRDefault="00DD4364" w:rsidP="00D40B21">
      <w:pPr>
        <w:pStyle w:val="ListParagraph"/>
        <w:numPr>
          <w:ilvl w:val="0"/>
          <w:numId w:val="20"/>
        </w:numPr>
        <w:rPr>
          <w:rFonts w:ascii="Arial" w:eastAsia="Times New Roman" w:hAnsi="Arial" w:cs="Arial"/>
        </w:rPr>
      </w:pPr>
      <w:r w:rsidRPr="00633A72">
        <w:rPr>
          <w:rFonts w:ascii="Arial" w:eastAsia="Times New Roman" w:hAnsi="Arial" w:cs="Arial"/>
        </w:rPr>
        <w:t xml:space="preserve">Appreciative enquiry report on practice – contact Sharne if interested in </w:t>
      </w:r>
      <w:r w:rsidR="00D40B21" w:rsidRPr="00633A72">
        <w:rPr>
          <w:rFonts w:ascii="Arial" w:eastAsia="Times New Roman" w:hAnsi="Arial" w:cs="Arial"/>
        </w:rPr>
        <w:t>this.</w:t>
      </w:r>
    </w:p>
    <w:p w14:paraId="18D5874D" w14:textId="231A34B0" w:rsidR="00DD4364" w:rsidRPr="00633A72" w:rsidRDefault="00DD4364" w:rsidP="00DD4364">
      <w:pPr>
        <w:rPr>
          <w:rFonts w:ascii="Arial" w:eastAsia="Times New Roman" w:hAnsi="Arial" w:cs="Arial"/>
          <w:sz w:val="22"/>
          <w:szCs w:val="22"/>
        </w:rPr>
      </w:pPr>
    </w:p>
    <w:p w14:paraId="3F64025A" w14:textId="77777777" w:rsidR="00DD4364" w:rsidRPr="00633A72" w:rsidRDefault="00DD4364" w:rsidP="00DD4364">
      <w:pPr>
        <w:rPr>
          <w:rFonts w:ascii="Arial" w:eastAsia="Times New Roman" w:hAnsi="Arial" w:cs="Arial"/>
          <w:sz w:val="22"/>
          <w:szCs w:val="22"/>
        </w:rPr>
      </w:pPr>
    </w:p>
    <w:p w14:paraId="1147123E" w14:textId="77777777" w:rsidR="0079571E" w:rsidRPr="00633A72" w:rsidRDefault="0079571E" w:rsidP="0079571E">
      <w:pPr>
        <w:rPr>
          <w:rFonts w:ascii="Arial" w:eastAsia="Times New Roman" w:hAnsi="Arial" w:cs="Arial"/>
          <w:sz w:val="22"/>
          <w:szCs w:val="22"/>
        </w:rPr>
      </w:pPr>
    </w:p>
    <w:p w14:paraId="6CDD8D5C" w14:textId="1BE3D48E" w:rsidR="00192494" w:rsidRPr="00633A72" w:rsidRDefault="00192494" w:rsidP="00D40B21">
      <w:pPr>
        <w:pStyle w:val="ListParagraph"/>
        <w:numPr>
          <w:ilvl w:val="0"/>
          <w:numId w:val="18"/>
        </w:numPr>
        <w:rPr>
          <w:rFonts w:ascii="Arial" w:eastAsia="Times New Roman" w:hAnsi="Arial" w:cs="Arial"/>
          <w:b/>
          <w:bCs/>
        </w:rPr>
      </w:pPr>
      <w:r w:rsidRPr="00633A72">
        <w:rPr>
          <w:rFonts w:ascii="Arial" w:eastAsia="Times New Roman" w:hAnsi="Arial" w:cs="Arial"/>
          <w:b/>
          <w:bCs/>
        </w:rPr>
        <w:t>EWC/Es</w:t>
      </w:r>
      <w:r w:rsidR="00D9387B" w:rsidRPr="00633A72">
        <w:rPr>
          <w:rFonts w:ascii="Arial" w:eastAsia="Times New Roman" w:hAnsi="Arial" w:cs="Arial"/>
          <w:b/>
          <w:bCs/>
        </w:rPr>
        <w:t>t</w:t>
      </w:r>
      <w:r w:rsidRPr="00633A72">
        <w:rPr>
          <w:rFonts w:ascii="Arial" w:eastAsia="Times New Roman" w:hAnsi="Arial" w:cs="Arial"/>
          <w:b/>
          <w:bCs/>
        </w:rPr>
        <w:t xml:space="preserve">yn regulatory functions paper </w:t>
      </w:r>
    </w:p>
    <w:p w14:paraId="67550E75" w14:textId="3BC8E2A6" w:rsidR="00DD4364" w:rsidRPr="00633A72" w:rsidRDefault="00DD4364" w:rsidP="00DD4364">
      <w:pPr>
        <w:rPr>
          <w:rFonts w:ascii="Arial" w:eastAsia="Times New Roman" w:hAnsi="Arial" w:cs="Arial"/>
          <w:sz w:val="22"/>
          <w:szCs w:val="22"/>
        </w:rPr>
      </w:pPr>
      <w:r w:rsidRPr="00633A72">
        <w:rPr>
          <w:rFonts w:ascii="Arial" w:eastAsia="Times New Roman" w:hAnsi="Arial" w:cs="Arial"/>
          <w:sz w:val="22"/>
          <w:szCs w:val="22"/>
        </w:rPr>
        <w:t>Paper was circulated and USCET have been asked for comments.</w:t>
      </w:r>
    </w:p>
    <w:p w14:paraId="24ABD605" w14:textId="1905302C" w:rsidR="00DD4364" w:rsidRPr="00633A72" w:rsidRDefault="00DD4364" w:rsidP="00DD4364">
      <w:pPr>
        <w:rPr>
          <w:rFonts w:ascii="Arial" w:eastAsia="Times New Roman" w:hAnsi="Arial" w:cs="Arial"/>
          <w:sz w:val="22"/>
          <w:szCs w:val="22"/>
        </w:rPr>
      </w:pPr>
      <w:r w:rsidRPr="00633A72">
        <w:rPr>
          <w:rFonts w:ascii="Arial" w:eastAsia="Times New Roman" w:hAnsi="Arial" w:cs="Arial"/>
          <w:sz w:val="22"/>
          <w:szCs w:val="22"/>
        </w:rPr>
        <w:t xml:space="preserve">USCET will provide a written response to this. </w:t>
      </w:r>
    </w:p>
    <w:p w14:paraId="7715DA07" w14:textId="496F6BA1" w:rsidR="00DD4364" w:rsidRPr="00633A72" w:rsidRDefault="00DD4364" w:rsidP="00DD4364">
      <w:pPr>
        <w:rPr>
          <w:rFonts w:ascii="Arial" w:eastAsia="Times New Roman" w:hAnsi="Arial" w:cs="Arial"/>
          <w:sz w:val="22"/>
          <w:szCs w:val="22"/>
        </w:rPr>
      </w:pPr>
      <w:r w:rsidRPr="00633A72">
        <w:rPr>
          <w:rFonts w:ascii="Arial" w:eastAsia="Times New Roman" w:hAnsi="Arial" w:cs="Arial"/>
          <w:sz w:val="22"/>
          <w:szCs w:val="22"/>
        </w:rPr>
        <w:t>Main comments</w:t>
      </w:r>
    </w:p>
    <w:p w14:paraId="5280DA00" w14:textId="4E5DA34E" w:rsidR="00DD4364" w:rsidRPr="00633A72" w:rsidRDefault="00DD4364" w:rsidP="00DD4364">
      <w:pPr>
        <w:pStyle w:val="ListParagraph"/>
        <w:numPr>
          <w:ilvl w:val="0"/>
          <w:numId w:val="17"/>
        </w:numPr>
        <w:rPr>
          <w:rFonts w:ascii="Arial" w:eastAsia="Times New Roman" w:hAnsi="Arial" w:cs="Arial"/>
        </w:rPr>
      </w:pPr>
      <w:r w:rsidRPr="00633A72">
        <w:rPr>
          <w:rFonts w:ascii="Arial" w:eastAsia="Times New Roman" w:hAnsi="Arial" w:cs="Arial"/>
        </w:rPr>
        <w:t xml:space="preserve">Document set out in binary way (2 columns) but need a synthesis of these </w:t>
      </w:r>
      <w:r w:rsidR="00D40B21" w:rsidRPr="00633A72">
        <w:rPr>
          <w:rFonts w:ascii="Arial" w:eastAsia="Times New Roman" w:hAnsi="Arial" w:cs="Arial"/>
        </w:rPr>
        <w:t>two.</w:t>
      </w:r>
    </w:p>
    <w:p w14:paraId="73665CCA" w14:textId="1680CDBF" w:rsidR="00DD4364" w:rsidRPr="00633A72" w:rsidRDefault="00DD4364" w:rsidP="00DD4364">
      <w:pPr>
        <w:pStyle w:val="ListParagraph"/>
        <w:numPr>
          <w:ilvl w:val="0"/>
          <w:numId w:val="17"/>
        </w:numPr>
        <w:rPr>
          <w:rFonts w:ascii="Arial" w:eastAsia="Times New Roman" w:hAnsi="Arial" w:cs="Arial"/>
        </w:rPr>
      </w:pPr>
      <w:r w:rsidRPr="00633A72">
        <w:rPr>
          <w:rFonts w:ascii="Arial" w:eastAsia="Times New Roman" w:hAnsi="Arial" w:cs="Arial"/>
        </w:rPr>
        <w:t xml:space="preserve">If EWC is about compliance – could this not be a </w:t>
      </w:r>
      <w:r w:rsidR="00D40B21" w:rsidRPr="00633A72">
        <w:rPr>
          <w:rFonts w:ascii="Arial" w:eastAsia="Times New Roman" w:hAnsi="Arial" w:cs="Arial"/>
        </w:rPr>
        <w:t>paper-based</w:t>
      </w:r>
      <w:r w:rsidRPr="00633A72">
        <w:rPr>
          <w:rFonts w:ascii="Arial" w:eastAsia="Times New Roman" w:hAnsi="Arial" w:cs="Arial"/>
        </w:rPr>
        <w:t xml:space="preserve"> exercise. (</w:t>
      </w:r>
      <w:r w:rsidR="00D40B21" w:rsidRPr="00633A72">
        <w:rPr>
          <w:rFonts w:ascii="Arial" w:eastAsia="Times New Roman" w:hAnsi="Arial" w:cs="Arial"/>
        </w:rPr>
        <w:t>Still</w:t>
      </w:r>
      <w:r w:rsidRPr="00633A72">
        <w:rPr>
          <w:rFonts w:ascii="Arial" w:eastAsia="Times New Roman" w:hAnsi="Arial" w:cs="Arial"/>
        </w:rPr>
        <w:t xml:space="preserve"> too many similarities and overlap)</w:t>
      </w:r>
    </w:p>
    <w:p w14:paraId="71FA69A8" w14:textId="440BB829" w:rsidR="00DD4364" w:rsidRPr="00633A72" w:rsidRDefault="00DD4364" w:rsidP="00DD4364">
      <w:pPr>
        <w:pStyle w:val="ListParagraph"/>
        <w:numPr>
          <w:ilvl w:val="0"/>
          <w:numId w:val="17"/>
        </w:numPr>
        <w:rPr>
          <w:rFonts w:ascii="Arial" w:eastAsia="Times New Roman" w:hAnsi="Arial" w:cs="Arial"/>
        </w:rPr>
      </w:pPr>
      <w:r w:rsidRPr="00633A72">
        <w:rPr>
          <w:rFonts w:ascii="Arial" w:eastAsia="Times New Roman" w:hAnsi="Arial" w:cs="Arial"/>
        </w:rPr>
        <w:t xml:space="preserve">Why could a member of EWC not join the inspection team to look at compliance – one visit and one set of </w:t>
      </w:r>
      <w:r w:rsidR="00D40B21" w:rsidRPr="00633A72">
        <w:rPr>
          <w:rFonts w:ascii="Arial" w:eastAsia="Times New Roman" w:hAnsi="Arial" w:cs="Arial"/>
        </w:rPr>
        <w:t>paperwork?</w:t>
      </w:r>
    </w:p>
    <w:p w14:paraId="5E045FA9" w14:textId="7E4CB5D8" w:rsidR="00DD4364" w:rsidRPr="00633A72" w:rsidRDefault="00DD4364" w:rsidP="00DD4364">
      <w:pPr>
        <w:pStyle w:val="ListParagraph"/>
        <w:numPr>
          <w:ilvl w:val="0"/>
          <w:numId w:val="17"/>
        </w:numPr>
        <w:rPr>
          <w:rFonts w:ascii="Arial" w:eastAsia="Times New Roman" w:hAnsi="Arial" w:cs="Arial"/>
        </w:rPr>
      </w:pPr>
      <w:r w:rsidRPr="00633A72">
        <w:rPr>
          <w:rFonts w:ascii="Arial" w:eastAsia="Times New Roman" w:hAnsi="Arial" w:cs="Arial"/>
        </w:rPr>
        <w:t>Would be good to keep the professional dialogue with EWC in some way</w:t>
      </w:r>
    </w:p>
    <w:p w14:paraId="5FE9140E" w14:textId="0742C139" w:rsidR="00DD4364" w:rsidRPr="00633A72" w:rsidRDefault="00F3084A" w:rsidP="00DD4364">
      <w:pPr>
        <w:pStyle w:val="ListParagraph"/>
        <w:numPr>
          <w:ilvl w:val="0"/>
          <w:numId w:val="17"/>
        </w:numPr>
        <w:rPr>
          <w:rFonts w:ascii="Arial" w:eastAsia="Times New Roman" w:hAnsi="Arial" w:cs="Arial"/>
        </w:rPr>
      </w:pPr>
      <w:r w:rsidRPr="00633A72">
        <w:rPr>
          <w:rFonts w:ascii="Arial" w:eastAsia="Times New Roman" w:hAnsi="Arial" w:cs="Arial"/>
        </w:rPr>
        <w:t xml:space="preserve">Need greater clarity around each organisation’s role ad responsibility </w:t>
      </w:r>
      <w:r w:rsidR="00D40B21" w:rsidRPr="00633A72">
        <w:rPr>
          <w:rFonts w:ascii="Arial" w:eastAsia="Times New Roman" w:hAnsi="Arial" w:cs="Arial"/>
        </w:rPr>
        <w:t>- feel</w:t>
      </w:r>
      <w:r w:rsidRPr="00633A72">
        <w:rPr>
          <w:rFonts w:ascii="Arial" w:eastAsia="Times New Roman" w:hAnsi="Arial" w:cs="Arial"/>
        </w:rPr>
        <w:t xml:space="preserve"> still overload on regulation, far more so than other areas. Is this necessary</w:t>
      </w:r>
    </w:p>
    <w:p w14:paraId="323A293F" w14:textId="7C5CD6AC" w:rsidR="00F3084A" w:rsidRPr="00633A72" w:rsidRDefault="00F3084A" w:rsidP="00DD4364">
      <w:pPr>
        <w:pStyle w:val="ListParagraph"/>
        <w:numPr>
          <w:ilvl w:val="0"/>
          <w:numId w:val="17"/>
        </w:numPr>
        <w:rPr>
          <w:rFonts w:ascii="Arial" w:eastAsia="Times New Roman" w:hAnsi="Arial" w:cs="Arial"/>
        </w:rPr>
      </w:pPr>
      <w:r w:rsidRPr="00633A72">
        <w:rPr>
          <w:rFonts w:ascii="Arial" w:eastAsia="Times New Roman" w:hAnsi="Arial" w:cs="Arial"/>
        </w:rPr>
        <w:t xml:space="preserve">Very confusing at the moment – many draft documents – concern that something will be missed which could result in a serious issue and withdrawal of </w:t>
      </w:r>
      <w:r w:rsidR="00D40B21" w:rsidRPr="00633A72">
        <w:rPr>
          <w:rFonts w:ascii="Arial" w:eastAsia="Times New Roman" w:hAnsi="Arial" w:cs="Arial"/>
        </w:rPr>
        <w:t>accreditation.</w:t>
      </w:r>
    </w:p>
    <w:p w14:paraId="20A60DEA" w14:textId="3869E6B4" w:rsidR="00F3084A" w:rsidRPr="00633A72" w:rsidRDefault="00F3084A" w:rsidP="00DD4364">
      <w:pPr>
        <w:pStyle w:val="ListParagraph"/>
        <w:numPr>
          <w:ilvl w:val="0"/>
          <w:numId w:val="17"/>
        </w:numPr>
        <w:rPr>
          <w:rFonts w:ascii="Arial" w:eastAsia="Times New Roman" w:hAnsi="Arial" w:cs="Arial"/>
        </w:rPr>
      </w:pPr>
      <w:r w:rsidRPr="00633A72">
        <w:rPr>
          <w:rFonts w:ascii="Arial" w:eastAsia="Times New Roman" w:hAnsi="Arial" w:cs="Arial"/>
        </w:rPr>
        <w:t>Current experience is not seeing a slim down/division of roles – paperwork etc is the same. Language around EWC morning is addressing definitely aligned with quality. Process and paperwork are the same. Organi</w:t>
      </w:r>
      <w:r w:rsidR="00F678B5">
        <w:rPr>
          <w:rFonts w:ascii="Arial" w:eastAsia="Times New Roman" w:hAnsi="Arial" w:cs="Arial"/>
        </w:rPr>
        <w:t>s</w:t>
      </w:r>
      <w:r w:rsidRPr="00633A72">
        <w:rPr>
          <w:rFonts w:ascii="Arial" w:eastAsia="Times New Roman" w:hAnsi="Arial" w:cs="Arial"/>
        </w:rPr>
        <w:t xml:space="preserve">ing and preparation for these visits is a </w:t>
      </w:r>
      <w:r w:rsidR="00F771C6" w:rsidRPr="00633A72">
        <w:rPr>
          <w:rFonts w:ascii="Arial" w:eastAsia="Times New Roman" w:hAnsi="Arial" w:cs="Arial"/>
        </w:rPr>
        <w:t>full-time</w:t>
      </w:r>
      <w:r w:rsidRPr="00633A72">
        <w:rPr>
          <w:rFonts w:ascii="Arial" w:eastAsia="Times New Roman" w:hAnsi="Arial" w:cs="Arial"/>
        </w:rPr>
        <w:t xml:space="preserve"> job.</w:t>
      </w:r>
    </w:p>
    <w:p w14:paraId="3367DFFA" w14:textId="426C9F2A" w:rsidR="00F3084A" w:rsidRPr="00633A72" w:rsidRDefault="00F3084A" w:rsidP="00DD4364">
      <w:pPr>
        <w:pStyle w:val="ListParagraph"/>
        <w:numPr>
          <w:ilvl w:val="0"/>
          <w:numId w:val="17"/>
        </w:numPr>
        <w:rPr>
          <w:rFonts w:ascii="Arial" w:eastAsia="Times New Roman" w:hAnsi="Arial" w:cs="Arial"/>
        </w:rPr>
      </w:pPr>
      <w:r w:rsidRPr="00633A72">
        <w:rPr>
          <w:rFonts w:ascii="Arial" w:eastAsia="Times New Roman" w:hAnsi="Arial" w:cs="Arial"/>
        </w:rPr>
        <w:t xml:space="preserve">Need Welsh Govt to organise a strategic meeting of all </w:t>
      </w:r>
      <w:r w:rsidR="00D40B21" w:rsidRPr="00633A72">
        <w:rPr>
          <w:rFonts w:ascii="Arial" w:eastAsia="Times New Roman" w:hAnsi="Arial" w:cs="Arial"/>
        </w:rPr>
        <w:t>parties.</w:t>
      </w:r>
    </w:p>
    <w:p w14:paraId="125AE7A8" w14:textId="4A9B03B3" w:rsidR="00F3084A" w:rsidRPr="00633A72" w:rsidRDefault="00F4421E" w:rsidP="00DD4364">
      <w:pPr>
        <w:pStyle w:val="ListParagraph"/>
        <w:numPr>
          <w:ilvl w:val="0"/>
          <w:numId w:val="17"/>
        </w:numPr>
        <w:rPr>
          <w:rFonts w:ascii="Arial" w:eastAsia="Times New Roman" w:hAnsi="Arial" w:cs="Arial"/>
        </w:rPr>
      </w:pPr>
      <w:r w:rsidRPr="00633A72">
        <w:rPr>
          <w:rFonts w:ascii="Arial" w:eastAsia="Times New Roman" w:hAnsi="Arial" w:cs="Arial"/>
        </w:rPr>
        <w:t>Concern over pre conceived ideas when conducting visits – either could come with findings of other and could basis there approach…..EWC present in interim and final feedback by Estyn and vice versa</w:t>
      </w:r>
    </w:p>
    <w:p w14:paraId="238FF866" w14:textId="41FBA647" w:rsidR="00F4421E" w:rsidRPr="00633A72" w:rsidRDefault="00F4421E" w:rsidP="00DD4364">
      <w:pPr>
        <w:pStyle w:val="ListParagraph"/>
        <w:numPr>
          <w:ilvl w:val="0"/>
          <w:numId w:val="17"/>
        </w:numPr>
        <w:rPr>
          <w:rFonts w:ascii="Arial" w:eastAsia="Times New Roman" w:hAnsi="Arial" w:cs="Arial"/>
        </w:rPr>
      </w:pPr>
      <w:r w:rsidRPr="00633A72">
        <w:rPr>
          <w:rFonts w:ascii="Arial" w:eastAsia="Times New Roman" w:hAnsi="Arial" w:cs="Arial"/>
        </w:rPr>
        <w:t xml:space="preserve">Concern if two organisations don’t agree and providers feel they are caught in the middle. This is also evident in the two columns in the </w:t>
      </w:r>
      <w:r w:rsidR="00D40B21" w:rsidRPr="00633A72">
        <w:rPr>
          <w:rFonts w:ascii="Arial" w:eastAsia="Times New Roman" w:hAnsi="Arial" w:cs="Arial"/>
        </w:rPr>
        <w:t>paperwork.</w:t>
      </w:r>
    </w:p>
    <w:p w14:paraId="0E2DF950" w14:textId="610F35FA" w:rsidR="00F4421E" w:rsidRPr="00633A72" w:rsidRDefault="00F4421E" w:rsidP="00DD4364">
      <w:pPr>
        <w:pStyle w:val="ListParagraph"/>
        <w:numPr>
          <w:ilvl w:val="0"/>
          <w:numId w:val="17"/>
        </w:numPr>
        <w:rPr>
          <w:rFonts w:ascii="Arial" w:eastAsia="Times New Roman" w:hAnsi="Arial" w:cs="Arial"/>
        </w:rPr>
      </w:pPr>
      <w:r w:rsidRPr="00633A72">
        <w:rPr>
          <w:rFonts w:ascii="Arial" w:eastAsia="Times New Roman" w:hAnsi="Arial" w:cs="Arial"/>
        </w:rPr>
        <w:t>Have an opportunity to move away from performative culture and tick box exercises by intransigent approach of two organisations. JNR to</w:t>
      </w:r>
      <w:r w:rsidR="00F678B5">
        <w:rPr>
          <w:rFonts w:ascii="Arial" w:eastAsia="Times New Roman" w:hAnsi="Arial" w:cs="Arial"/>
        </w:rPr>
        <w:t xml:space="preserve"> write</w:t>
      </w:r>
      <w:r w:rsidRPr="00633A72">
        <w:rPr>
          <w:rFonts w:ascii="Arial" w:eastAsia="Times New Roman" w:hAnsi="Arial" w:cs="Arial"/>
        </w:rPr>
        <w:t xml:space="preserve"> to Welsh Govt in and formally request a meeting to sort this out – include some of the key points that need </w:t>
      </w:r>
      <w:r w:rsidR="00D40B21" w:rsidRPr="00633A72">
        <w:rPr>
          <w:rFonts w:ascii="Arial" w:eastAsia="Times New Roman" w:hAnsi="Arial" w:cs="Arial"/>
        </w:rPr>
        <w:t>addressing.</w:t>
      </w:r>
    </w:p>
    <w:p w14:paraId="75F89BDF" w14:textId="79DE96C2" w:rsidR="00F4421E" w:rsidRPr="00633A72" w:rsidRDefault="00F4421E" w:rsidP="00DD4364">
      <w:pPr>
        <w:pStyle w:val="ListParagraph"/>
        <w:numPr>
          <w:ilvl w:val="0"/>
          <w:numId w:val="17"/>
        </w:numPr>
        <w:rPr>
          <w:rFonts w:ascii="Arial" w:eastAsia="Times New Roman" w:hAnsi="Arial" w:cs="Arial"/>
        </w:rPr>
      </w:pPr>
      <w:r w:rsidRPr="00633A72">
        <w:rPr>
          <w:rFonts w:ascii="Arial" w:eastAsia="Times New Roman" w:hAnsi="Arial" w:cs="Arial"/>
        </w:rPr>
        <w:t xml:space="preserve">Suggested that we may need an independent review to break </w:t>
      </w:r>
      <w:r w:rsidR="00D40B21" w:rsidRPr="00633A72">
        <w:rPr>
          <w:rFonts w:ascii="Arial" w:eastAsia="Times New Roman" w:hAnsi="Arial" w:cs="Arial"/>
        </w:rPr>
        <w:t>deadlock commissioned</w:t>
      </w:r>
      <w:r w:rsidRPr="00633A72">
        <w:rPr>
          <w:rFonts w:ascii="Arial" w:eastAsia="Times New Roman" w:hAnsi="Arial" w:cs="Arial"/>
        </w:rPr>
        <w:t xml:space="preserve"> by Welsh Govt</w:t>
      </w:r>
    </w:p>
    <w:p w14:paraId="52CC4F23" w14:textId="1068C29C" w:rsidR="00F4421E" w:rsidRPr="00633A72" w:rsidRDefault="00F80AB1" w:rsidP="00DD4364">
      <w:pPr>
        <w:pStyle w:val="ListParagraph"/>
        <w:numPr>
          <w:ilvl w:val="0"/>
          <w:numId w:val="17"/>
        </w:numPr>
        <w:rPr>
          <w:rFonts w:ascii="Arial" w:eastAsia="Times New Roman" w:hAnsi="Arial" w:cs="Arial"/>
        </w:rPr>
      </w:pPr>
      <w:r w:rsidRPr="00633A72">
        <w:rPr>
          <w:rFonts w:ascii="Arial" w:eastAsia="Times New Roman" w:hAnsi="Arial" w:cs="Arial"/>
        </w:rPr>
        <w:t>Concern that the level of engagement by schools is waning due to a number of factors not helped by overburdensome compliance and quality visits.</w:t>
      </w:r>
    </w:p>
    <w:p w14:paraId="3C03A6B8" w14:textId="77777777" w:rsidR="00DD4364" w:rsidRPr="00633A72" w:rsidRDefault="00DD4364" w:rsidP="00DD4364">
      <w:pPr>
        <w:rPr>
          <w:rFonts w:ascii="Arial" w:eastAsia="Times New Roman" w:hAnsi="Arial" w:cs="Arial"/>
          <w:sz w:val="22"/>
          <w:szCs w:val="22"/>
        </w:rPr>
      </w:pPr>
    </w:p>
    <w:p w14:paraId="7FA007F1" w14:textId="79E3E262" w:rsidR="00D40B21" w:rsidRPr="00633A72" w:rsidRDefault="00F80AB1" w:rsidP="00D40B21">
      <w:pPr>
        <w:pStyle w:val="ListParagraph"/>
        <w:numPr>
          <w:ilvl w:val="0"/>
          <w:numId w:val="18"/>
        </w:numPr>
        <w:rPr>
          <w:rFonts w:ascii="Arial" w:eastAsia="Times New Roman" w:hAnsi="Arial" w:cs="Arial"/>
        </w:rPr>
      </w:pPr>
      <w:r w:rsidRPr="00633A72">
        <w:rPr>
          <w:rFonts w:ascii="Arial" w:eastAsia="Times New Roman" w:hAnsi="Arial" w:cs="Arial"/>
          <w:b/>
          <w:bCs/>
        </w:rPr>
        <w:t>Accreditation update</w:t>
      </w:r>
      <w:r w:rsidRPr="00633A72">
        <w:rPr>
          <w:rFonts w:ascii="Arial" w:eastAsia="Times New Roman" w:hAnsi="Arial" w:cs="Arial"/>
        </w:rPr>
        <w:t xml:space="preserve"> </w:t>
      </w:r>
    </w:p>
    <w:p w14:paraId="3670D1E6" w14:textId="77777777" w:rsidR="00D40B21" w:rsidRPr="00633A72" w:rsidRDefault="00D40B21" w:rsidP="00D40B21">
      <w:pPr>
        <w:pStyle w:val="ListParagraph"/>
        <w:rPr>
          <w:rFonts w:ascii="Arial" w:eastAsia="Times New Roman" w:hAnsi="Arial" w:cs="Arial"/>
        </w:rPr>
      </w:pPr>
    </w:p>
    <w:p w14:paraId="5123AA0C" w14:textId="7D5EB39E" w:rsidR="00DD4364" w:rsidRPr="00633A72" w:rsidRDefault="00F80AB1" w:rsidP="00D40B21">
      <w:pPr>
        <w:pStyle w:val="ListParagraph"/>
        <w:numPr>
          <w:ilvl w:val="0"/>
          <w:numId w:val="17"/>
        </w:numPr>
        <w:rPr>
          <w:rFonts w:ascii="Arial" w:eastAsia="Times New Roman" w:hAnsi="Arial" w:cs="Arial"/>
        </w:rPr>
      </w:pPr>
      <w:r w:rsidRPr="00633A72">
        <w:rPr>
          <w:rFonts w:ascii="Arial" w:eastAsia="Times New Roman" w:hAnsi="Arial" w:cs="Arial"/>
        </w:rPr>
        <w:t>document attached, had opp</w:t>
      </w:r>
      <w:r w:rsidR="00D40B21" w:rsidRPr="00633A72">
        <w:rPr>
          <w:rFonts w:ascii="Arial" w:eastAsia="Times New Roman" w:hAnsi="Arial" w:cs="Arial"/>
        </w:rPr>
        <w:t>ortunity</w:t>
      </w:r>
      <w:r w:rsidRPr="00633A72">
        <w:rPr>
          <w:rFonts w:ascii="Arial" w:eastAsia="Times New Roman" w:hAnsi="Arial" w:cs="Arial"/>
        </w:rPr>
        <w:t xml:space="preserve"> to respond. Working </w:t>
      </w:r>
      <w:r w:rsidR="00D40B21" w:rsidRPr="00633A72">
        <w:rPr>
          <w:rFonts w:ascii="Arial" w:eastAsia="Times New Roman" w:hAnsi="Arial" w:cs="Arial"/>
        </w:rPr>
        <w:t>P</w:t>
      </w:r>
      <w:r w:rsidRPr="00633A72">
        <w:rPr>
          <w:rFonts w:ascii="Arial" w:eastAsia="Times New Roman" w:hAnsi="Arial" w:cs="Arial"/>
        </w:rPr>
        <w:t>arty yet to meet. One concern raised around inequity of placement time for ALN students and the impact this has on other programmes.</w:t>
      </w:r>
    </w:p>
    <w:p w14:paraId="132E07D5" w14:textId="3DB1D774" w:rsidR="00F80AB1" w:rsidRPr="00633A72" w:rsidRDefault="005A6369" w:rsidP="00D40B21">
      <w:pPr>
        <w:pStyle w:val="ListParagraph"/>
        <w:numPr>
          <w:ilvl w:val="0"/>
          <w:numId w:val="17"/>
        </w:numPr>
        <w:rPr>
          <w:rFonts w:ascii="Arial" w:eastAsia="Times New Roman" w:hAnsi="Arial" w:cs="Arial"/>
        </w:rPr>
      </w:pPr>
      <w:r w:rsidRPr="00633A72">
        <w:rPr>
          <w:rFonts w:ascii="Arial" w:eastAsia="Times New Roman" w:hAnsi="Arial" w:cs="Arial"/>
        </w:rPr>
        <w:t xml:space="preserve">Concern over expectations of what needs to be included in the programme within a year. Not saying can’t do these additional things but time is a real </w:t>
      </w:r>
      <w:r w:rsidR="00D40B21" w:rsidRPr="00633A72">
        <w:rPr>
          <w:rFonts w:ascii="Arial" w:eastAsia="Times New Roman" w:hAnsi="Arial" w:cs="Arial"/>
        </w:rPr>
        <w:t>barrier.</w:t>
      </w:r>
    </w:p>
    <w:p w14:paraId="65D28592" w14:textId="2754132D" w:rsidR="00F80AB1" w:rsidRPr="00633A72" w:rsidRDefault="00F80AB1" w:rsidP="00DD4364">
      <w:pPr>
        <w:rPr>
          <w:rFonts w:ascii="Arial" w:eastAsia="Times New Roman" w:hAnsi="Arial" w:cs="Arial"/>
          <w:sz w:val="22"/>
          <w:szCs w:val="22"/>
        </w:rPr>
      </w:pPr>
    </w:p>
    <w:p w14:paraId="5F70682F" w14:textId="7659ADCF" w:rsidR="005A6369" w:rsidRPr="00633A72" w:rsidRDefault="005A6369" w:rsidP="00DD4364">
      <w:pPr>
        <w:rPr>
          <w:rFonts w:ascii="Arial" w:eastAsia="Times New Roman" w:hAnsi="Arial" w:cs="Arial"/>
          <w:sz w:val="22"/>
          <w:szCs w:val="22"/>
        </w:rPr>
      </w:pPr>
    </w:p>
    <w:p w14:paraId="26C24C42" w14:textId="77777777" w:rsidR="00D40B21" w:rsidRPr="00633A72" w:rsidRDefault="005A6369" w:rsidP="00D40B21">
      <w:pPr>
        <w:pStyle w:val="ListParagraph"/>
        <w:numPr>
          <w:ilvl w:val="0"/>
          <w:numId w:val="18"/>
        </w:numPr>
        <w:rPr>
          <w:rFonts w:ascii="Arial" w:eastAsia="Times New Roman" w:hAnsi="Arial" w:cs="Arial"/>
        </w:rPr>
      </w:pPr>
      <w:r w:rsidRPr="00633A72">
        <w:rPr>
          <w:rFonts w:ascii="Arial" w:eastAsia="Times New Roman" w:hAnsi="Arial" w:cs="Arial"/>
          <w:b/>
          <w:bCs/>
        </w:rPr>
        <w:t xml:space="preserve">Equivalency Testing </w:t>
      </w:r>
    </w:p>
    <w:p w14:paraId="61AE9794" w14:textId="77777777" w:rsidR="00D40B21" w:rsidRPr="00633A72" w:rsidRDefault="00D40B21" w:rsidP="00D40B21">
      <w:pPr>
        <w:ind w:left="360"/>
        <w:rPr>
          <w:rFonts w:ascii="Arial" w:eastAsia="Times New Roman" w:hAnsi="Arial" w:cs="Arial"/>
          <w:sz w:val="22"/>
          <w:szCs w:val="22"/>
        </w:rPr>
      </w:pPr>
    </w:p>
    <w:p w14:paraId="696DDD20" w14:textId="7741FED7" w:rsidR="005A6369" w:rsidRPr="00633A72" w:rsidRDefault="005A6369" w:rsidP="00D40B21">
      <w:pPr>
        <w:pStyle w:val="ListParagraph"/>
        <w:numPr>
          <w:ilvl w:val="0"/>
          <w:numId w:val="17"/>
        </w:numPr>
        <w:rPr>
          <w:rFonts w:ascii="Arial" w:eastAsia="Times New Roman" w:hAnsi="Arial" w:cs="Arial"/>
        </w:rPr>
      </w:pPr>
      <w:r w:rsidRPr="00633A72">
        <w:rPr>
          <w:rFonts w:ascii="Arial" w:eastAsia="Times New Roman" w:hAnsi="Arial" w:cs="Arial"/>
        </w:rPr>
        <w:t>document has been sent to Lucy</w:t>
      </w:r>
      <w:r w:rsidR="00F678B5">
        <w:rPr>
          <w:rFonts w:ascii="Arial" w:eastAsia="Times New Roman" w:hAnsi="Arial" w:cs="Arial"/>
        </w:rPr>
        <w:t xml:space="preserve"> Drury</w:t>
      </w:r>
      <w:r w:rsidRPr="00633A72">
        <w:rPr>
          <w:rFonts w:ascii="Arial" w:eastAsia="Times New Roman" w:hAnsi="Arial" w:cs="Arial"/>
        </w:rPr>
        <w:t xml:space="preserve"> in Welsh Govt. If want things adding need to contact Lucy. Important to note USCET not a regulatory body so Welsh Govt need to </w:t>
      </w:r>
      <w:r w:rsidR="00D40B21" w:rsidRPr="00633A72">
        <w:rPr>
          <w:rFonts w:ascii="Arial" w:eastAsia="Times New Roman" w:hAnsi="Arial" w:cs="Arial"/>
        </w:rPr>
        <w:t>decide.</w:t>
      </w:r>
      <w:r w:rsidRPr="00633A72">
        <w:rPr>
          <w:rFonts w:ascii="Arial" w:eastAsia="Times New Roman" w:hAnsi="Arial" w:cs="Arial"/>
        </w:rPr>
        <w:t xml:space="preserve"> </w:t>
      </w:r>
    </w:p>
    <w:p w14:paraId="4B5866CA" w14:textId="196C3611" w:rsidR="005A6369" w:rsidRPr="00633A72" w:rsidRDefault="005A6369" w:rsidP="00DD4364">
      <w:pPr>
        <w:rPr>
          <w:rFonts w:ascii="Arial" w:eastAsia="Times New Roman" w:hAnsi="Arial" w:cs="Arial"/>
          <w:sz w:val="22"/>
          <w:szCs w:val="22"/>
        </w:rPr>
      </w:pPr>
    </w:p>
    <w:p w14:paraId="6AB0C08C" w14:textId="1BBA57AB" w:rsidR="00D40B21" w:rsidRPr="00633A72" w:rsidRDefault="00D40B21" w:rsidP="00DD4364">
      <w:pPr>
        <w:rPr>
          <w:rFonts w:ascii="Arial" w:eastAsia="Times New Roman" w:hAnsi="Arial" w:cs="Arial"/>
          <w:b/>
          <w:bCs/>
          <w:sz w:val="22"/>
          <w:szCs w:val="22"/>
        </w:rPr>
      </w:pPr>
      <w:r w:rsidRPr="00633A72">
        <w:rPr>
          <w:rFonts w:ascii="Arial" w:eastAsia="Times New Roman" w:hAnsi="Arial" w:cs="Arial"/>
          <w:b/>
          <w:bCs/>
          <w:sz w:val="22"/>
          <w:szCs w:val="22"/>
        </w:rPr>
        <w:t xml:space="preserve">Any other Business </w:t>
      </w:r>
    </w:p>
    <w:p w14:paraId="56C2096C" w14:textId="77777777" w:rsidR="00D40B21" w:rsidRPr="00633A72" w:rsidRDefault="00D40B21" w:rsidP="00DD4364">
      <w:pPr>
        <w:rPr>
          <w:rFonts w:ascii="Arial" w:eastAsia="Times New Roman" w:hAnsi="Arial" w:cs="Arial"/>
          <w:b/>
          <w:bCs/>
          <w:sz w:val="22"/>
          <w:szCs w:val="22"/>
        </w:rPr>
      </w:pPr>
    </w:p>
    <w:p w14:paraId="6762E61E" w14:textId="18901635" w:rsidR="005A6369" w:rsidRPr="00633A72" w:rsidRDefault="005A6369" w:rsidP="00DD4364">
      <w:pPr>
        <w:rPr>
          <w:rFonts w:ascii="Arial" w:eastAsia="Times New Roman" w:hAnsi="Arial" w:cs="Arial"/>
          <w:sz w:val="22"/>
          <w:szCs w:val="22"/>
        </w:rPr>
      </w:pPr>
      <w:r w:rsidRPr="00633A72">
        <w:rPr>
          <w:rFonts w:ascii="Arial" w:eastAsia="Times New Roman" w:hAnsi="Arial" w:cs="Arial"/>
          <w:sz w:val="22"/>
          <w:szCs w:val="22"/>
        </w:rPr>
        <w:t>Elaine’s last year as Chair - JNR will be in contact re appointment of new Chair.</w:t>
      </w:r>
    </w:p>
    <w:p w14:paraId="3AB22814" w14:textId="77777777" w:rsidR="00F80AB1" w:rsidRPr="00633A72" w:rsidRDefault="00F80AB1" w:rsidP="00DD4364">
      <w:pPr>
        <w:rPr>
          <w:rFonts w:ascii="Arial" w:eastAsia="Times New Roman" w:hAnsi="Arial" w:cs="Arial"/>
          <w:sz w:val="22"/>
          <w:szCs w:val="22"/>
        </w:rPr>
      </w:pPr>
    </w:p>
    <w:p w14:paraId="57A40BE9" w14:textId="3F2C0D9A" w:rsidR="0002320A" w:rsidRPr="00633A72" w:rsidRDefault="0002320A" w:rsidP="0002320A">
      <w:pPr>
        <w:rPr>
          <w:rFonts w:ascii="Arial" w:hAnsi="Arial" w:cs="Arial"/>
          <w:sz w:val="22"/>
          <w:szCs w:val="22"/>
        </w:rPr>
      </w:pPr>
      <w:r w:rsidRPr="00633A72">
        <w:rPr>
          <w:rFonts w:ascii="Arial" w:hAnsi="Arial" w:cs="Arial"/>
          <w:sz w:val="22"/>
          <w:szCs w:val="22"/>
          <w:lang w:eastAsia="en-US"/>
        </w:rPr>
        <w:t>10</w:t>
      </w:r>
      <w:r w:rsidRPr="00633A72">
        <w:rPr>
          <w:rFonts w:ascii="Arial" w:hAnsi="Arial" w:cs="Arial"/>
          <w:sz w:val="22"/>
          <w:szCs w:val="22"/>
          <w:vertAlign w:val="superscript"/>
          <w:lang w:eastAsia="en-US"/>
        </w:rPr>
        <w:t>th</w:t>
      </w:r>
      <w:r w:rsidRPr="00633A72">
        <w:rPr>
          <w:rFonts w:ascii="Arial" w:hAnsi="Arial" w:cs="Arial"/>
          <w:sz w:val="22"/>
          <w:szCs w:val="22"/>
          <w:lang w:eastAsia="en-US"/>
        </w:rPr>
        <w:t xml:space="preserve"> Feb event on Professional Standards – Sarah hadn’t realised she was putting agenda together – how would you like her to proceed – suggest Sarah do a draft and circulate for </w:t>
      </w:r>
      <w:r w:rsidR="00633A72" w:rsidRPr="00633A72">
        <w:rPr>
          <w:rFonts w:ascii="Arial" w:hAnsi="Arial" w:cs="Arial"/>
          <w:sz w:val="22"/>
          <w:szCs w:val="22"/>
          <w:lang w:eastAsia="en-US"/>
        </w:rPr>
        <w:t>suggestions.</w:t>
      </w:r>
    </w:p>
    <w:p w14:paraId="1C5EF82C" w14:textId="77777777" w:rsidR="00633A72" w:rsidRPr="00633A72" w:rsidRDefault="00633A72" w:rsidP="00633A72">
      <w:pPr>
        <w:rPr>
          <w:rFonts w:ascii="Arial" w:eastAsia="Times New Roman" w:hAnsi="Arial" w:cs="Arial"/>
          <w:sz w:val="22"/>
          <w:szCs w:val="22"/>
        </w:rPr>
      </w:pPr>
    </w:p>
    <w:p w14:paraId="3AC8CD95" w14:textId="77777777" w:rsidR="00633A72" w:rsidRPr="00633A72" w:rsidRDefault="00633A72" w:rsidP="00633A72">
      <w:pPr>
        <w:rPr>
          <w:rFonts w:ascii="Arial" w:eastAsia="Times New Roman" w:hAnsi="Arial" w:cs="Arial"/>
          <w:sz w:val="22"/>
          <w:szCs w:val="22"/>
        </w:rPr>
      </w:pPr>
    </w:p>
    <w:p w14:paraId="172CE828" w14:textId="72F395D0" w:rsidR="0002320A" w:rsidRPr="00633A72" w:rsidRDefault="00633A72" w:rsidP="00633A72">
      <w:pPr>
        <w:rPr>
          <w:rFonts w:ascii="Arial" w:eastAsia="Times New Roman" w:hAnsi="Arial" w:cs="Arial"/>
          <w:b/>
          <w:bCs/>
          <w:iCs/>
          <w:sz w:val="22"/>
          <w:szCs w:val="22"/>
          <w:lang w:eastAsia="en-US"/>
        </w:rPr>
      </w:pPr>
      <w:r w:rsidRPr="00633A72">
        <w:rPr>
          <w:rFonts w:ascii="Arial" w:eastAsia="Times New Roman" w:hAnsi="Arial" w:cs="Arial"/>
          <w:b/>
          <w:bCs/>
          <w:iCs/>
          <w:sz w:val="22"/>
          <w:szCs w:val="22"/>
          <w:lang w:eastAsia="en-US"/>
        </w:rPr>
        <w:t xml:space="preserve">In attendance from </w:t>
      </w:r>
      <w:r w:rsidR="00F75045" w:rsidRPr="00633A72">
        <w:rPr>
          <w:rFonts w:ascii="Arial" w:eastAsia="Times New Roman" w:hAnsi="Arial" w:cs="Arial"/>
          <w:b/>
          <w:bCs/>
          <w:iCs/>
          <w:sz w:val="22"/>
          <w:szCs w:val="22"/>
          <w:lang w:eastAsia="en-US"/>
        </w:rPr>
        <w:t>1</w:t>
      </w:r>
      <w:r w:rsidR="00D20C80" w:rsidRPr="00633A72">
        <w:rPr>
          <w:rFonts w:ascii="Arial" w:eastAsia="Times New Roman" w:hAnsi="Arial" w:cs="Arial"/>
          <w:b/>
          <w:bCs/>
          <w:iCs/>
          <w:sz w:val="22"/>
          <w:szCs w:val="22"/>
          <w:lang w:eastAsia="en-US"/>
        </w:rPr>
        <w:t>1.30am</w:t>
      </w:r>
      <w:r w:rsidR="00513E56" w:rsidRPr="00633A72">
        <w:rPr>
          <w:rFonts w:ascii="Arial" w:eastAsia="Times New Roman" w:hAnsi="Arial" w:cs="Arial"/>
          <w:b/>
          <w:bCs/>
          <w:iCs/>
          <w:sz w:val="22"/>
          <w:szCs w:val="22"/>
          <w:lang w:eastAsia="en-US"/>
        </w:rPr>
        <w:t xml:space="preserve"> </w:t>
      </w:r>
    </w:p>
    <w:p w14:paraId="29270C64" w14:textId="77777777" w:rsidR="0002320A" w:rsidRPr="00633A72" w:rsidRDefault="0002320A" w:rsidP="00513E56">
      <w:pPr>
        <w:ind w:left="360"/>
        <w:rPr>
          <w:rFonts w:ascii="Arial" w:eastAsia="Times New Roman" w:hAnsi="Arial" w:cs="Arial"/>
          <w:iCs/>
          <w:sz w:val="22"/>
          <w:szCs w:val="22"/>
          <w:lang w:eastAsia="en-US"/>
        </w:rPr>
      </w:pPr>
    </w:p>
    <w:p w14:paraId="0636F3D3" w14:textId="5952BDBA" w:rsidR="0002320A" w:rsidRPr="00633A72" w:rsidRDefault="0002320A" w:rsidP="00513E56">
      <w:pPr>
        <w:ind w:left="360"/>
        <w:rPr>
          <w:rFonts w:ascii="Arial" w:eastAsia="Times New Roman" w:hAnsi="Arial" w:cs="Arial"/>
          <w:iCs/>
          <w:sz w:val="22"/>
          <w:szCs w:val="22"/>
          <w:lang w:eastAsia="en-US"/>
        </w:rPr>
      </w:pPr>
      <w:r w:rsidRPr="00633A72">
        <w:rPr>
          <w:rFonts w:ascii="Arial" w:eastAsia="Times New Roman" w:hAnsi="Arial" w:cs="Arial"/>
          <w:iCs/>
          <w:sz w:val="22"/>
          <w:szCs w:val="22"/>
          <w:lang w:eastAsia="en-US"/>
        </w:rPr>
        <w:t>Andrew Pickford (EWC)</w:t>
      </w:r>
    </w:p>
    <w:p w14:paraId="11B0775A" w14:textId="4F4C7F45" w:rsidR="0002320A" w:rsidRPr="00633A72" w:rsidRDefault="0002320A" w:rsidP="00513E56">
      <w:pPr>
        <w:ind w:left="360"/>
        <w:rPr>
          <w:rFonts w:ascii="Arial" w:eastAsia="Times New Roman" w:hAnsi="Arial" w:cs="Arial"/>
          <w:iCs/>
          <w:sz w:val="22"/>
          <w:szCs w:val="22"/>
          <w:lang w:eastAsia="en-US"/>
        </w:rPr>
      </w:pPr>
      <w:r w:rsidRPr="00633A72">
        <w:rPr>
          <w:rFonts w:ascii="Arial" w:eastAsia="Times New Roman" w:hAnsi="Arial" w:cs="Arial"/>
          <w:iCs/>
          <w:sz w:val="22"/>
          <w:szCs w:val="22"/>
          <w:lang w:eastAsia="en-US"/>
        </w:rPr>
        <w:t>Estyn – apologies</w:t>
      </w:r>
    </w:p>
    <w:p w14:paraId="44BB5E05" w14:textId="7E7E1FCB" w:rsidR="0002320A" w:rsidRPr="00633A72" w:rsidRDefault="0002320A" w:rsidP="00513E56">
      <w:pPr>
        <w:ind w:left="360"/>
        <w:rPr>
          <w:rFonts w:ascii="Arial" w:eastAsia="Times New Roman" w:hAnsi="Arial" w:cs="Arial"/>
          <w:iCs/>
          <w:sz w:val="22"/>
          <w:szCs w:val="22"/>
          <w:lang w:eastAsia="en-US"/>
        </w:rPr>
      </w:pPr>
      <w:r w:rsidRPr="00633A72">
        <w:rPr>
          <w:rFonts w:ascii="Arial" w:eastAsia="Times New Roman" w:hAnsi="Arial" w:cs="Arial"/>
          <w:iCs/>
          <w:sz w:val="22"/>
          <w:szCs w:val="22"/>
          <w:lang w:eastAsia="en-US"/>
        </w:rPr>
        <w:t>Lisa Drury-Lawson</w:t>
      </w:r>
      <w:r w:rsidR="00633A72" w:rsidRPr="00633A72">
        <w:rPr>
          <w:rFonts w:ascii="Arial" w:eastAsia="Times New Roman" w:hAnsi="Arial" w:cs="Arial"/>
          <w:iCs/>
          <w:sz w:val="22"/>
          <w:szCs w:val="22"/>
          <w:lang w:eastAsia="en-US"/>
        </w:rPr>
        <w:t xml:space="preserve"> (LDL)</w:t>
      </w:r>
      <w:r w:rsidRPr="00633A72">
        <w:rPr>
          <w:rFonts w:ascii="Arial" w:eastAsia="Times New Roman" w:hAnsi="Arial" w:cs="Arial"/>
          <w:iCs/>
          <w:sz w:val="22"/>
          <w:szCs w:val="22"/>
          <w:lang w:eastAsia="en-US"/>
        </w:rPr>
        <w:t xml:space="preserve"> – Welsh Gov</w:t>
      </w:r>
      <w:r w:rsidR="00633A72" w:rsidRPr="00633A72">
        <w:rPr>
          <w:rFonts w:ascii="Arial" w:eastAsia="Times New Roman" w:hAnsi="Arial" w:cs="Arial"/>
          <w:iCs/>
          <w:sz w:val="22"/>
          <w:szCs w:val="22"/>
          <w:lang w:eastAsia="en-US"/>
        </w:rPr>
        <w:t>ernment</w:t>
      </w:r>
    </w:p>
    <w:p w14:paraId="00C75BBF" w14:textId="77777777" w:rsidR="00633A72" w:rsidRPr="00633A72" w:rsidRDefault="00633A72" w:rsidP="00633A72">
      <w:pPr>
        <w:rPr>
          <w:rFonts w:ascii="Arial" w:eastAsia="Times New Roman" w:hAnsi="Arial" w:cs="Arial"/>
          <w:i/>
          <w:sz w:val="22"/>
          <w:szCs w:val="22"/>
          <w:lang w:eastAsia="en-US"/>
        </w:rPr>
      </w:pPr>
    </w:p>
    <w:p w14:paraId="4ABBF0D6" w14:textId="77777777" w:rsidR="00633A72" w:rsidRPr="00633A72" w:rsidRDefault="00633A72" w:rsidP="00633A72">
      <w:pPr>
        <w:rPr>
          <w:rFonts w:ascii="Arial" w:eastAsia="Times New Roman" w:hAnsi="Arial" w:cs="Arial"/>
          <w:i/>
          <w:sz w:val="22"/>
          <w:szCs w:val="22"/>
          <w:lang w:eastAsia="en-US"/>
        </w:rPr>
      </w:pPr>
    </w:p>
    <w:p w14:paraId="48986FA7" w14:textId="28913791" w:rsidR="00513E56" w:rsidRPr="00633A72" w:rsidRDefault="0002320A" w:rsidP="00633A72">
      <w:pPr>
        <w:pStyle w:val="ListParagraph"/>
        <w:numPr>
          <w:ilvl w:val="0"/>
          <w:numId w:val="18"/>
        </w:numPr>
        <w:rPr>
          <w:rFonts w:ascii="Arial" w:eastAsia="Times New Roman" w:hAnsi="Arial" w:cs="Arial"/>
          <w:b/>
          <w:bCs/>
          <w:i/>
        </w:rPr>
      </w:pPr>
      <w:r w:rsidRPr="00633A72">
        <w:rPr>
          <w:rFonts w:ascii="Arial" w:eastAsia="Times New Roman" w:hAnsi="Arial" w:cs="Arial"/>
          <w:b/>
          <w:bCs/>
          <w:i/>
        </w:rPr>
        <w:t>EWC</w:t>
      </w:r>
    </w:p>
    <w:p w14:paraId="33FC5D86" w14:textId="7965A32F" w:rsidR="0079571E" w:rsidRPr="00633A72" w:rsidRDefault="0002320A" w:rsidP="0079571E">
      <w:pPr>
        <w:rPr>
          <w:rFonts w:ascii="Arial" w:eastAsia="Times New Roman" w:hAnsi="Arial" w:cs="Arial"/>
          <w:sz w:val="22"/>
          <w:szCs w:val="22"/>
        </w:rPr>
      </w:pPr>
      <w:r w:rsidRPr="00633A72">
        <w:rPr>
          <w:rFonts w:ascii="Arial" w:eastAsia="Times New Roman" w:hAnsi="Arial" w:cs="Arial"/>
          <w:sz w:val="22"/>
          <w:szCs w:val="22"/>
        </w:rPr>
        <w:t xml:space="preserve">Pleased that will get a written response to regulatory </w:t>
      </w:r>
      <w:r w:rsidR="00633A72" w:rsidRPr="00633A72">
        <w:rPr>
          <w:rFonts w:ascii="Arial" w:eastAsia="Times New Roman" w:hAnsi="Arial" w:cs="Arial"/>
          <w:sz w:val="22"/>
          <w:szCs w:val="22"/>
        </w:rPr>
        <w:t>framework.</w:t>
      </w:r>
    </w:p>
    <w:p w14:paraId="5CDC1872" w14:textId="77777777" w:rsidR="0002320A" w:rsidRPr="00633A72" w:rsidRDefault="0002320A" w:rsidP="0079571E">
      <w:pPr>
        <w:rPr>
          <w:rFonts w:ascii="Arial" w:eastAsia="Times New Roman" w:hAnsi="Arial" w:cs="Arial"/>
          <w:sz w:val="22"/>
          <w:szCs w:val="22"/>
        </w:rPr>
      </w:pPr>
    </w:p>
    <w:p w14:paraId="33B0FB64" w14:textId="080B0343" w:rsidR="0002320A" w:rsidRPr="00F678B5" w:rsidRDefault="0002320A" w:rsidP="0079571E">
      <w:pPr>
        <w:rPr>
          <w:rFonts w:ascii="Arial" w:eastAsia="Times New Roman" w:hAnsi="Arial" w:cs="Arial"/>
          <w:sz w:val="22"/>
          <w:szCs w:val="22"/>
        </w:rPr>
      </w:pPr>
      <w:r w:rsidRPr="00633A72">
        <w:rPr>
          <w:rFonts w:ascii="Arial" w:eastAsia="Times New Roman" w:hAnsi="Arial" w:cs="Arial"/>
          <w:sz w:val="22"/>
          <w:szCs w:val="22"/>
        </w:rPr>
        <w:t>Dr Christine Jones – appointed as new Vice C</w:t>
      </w:r>
      <w:r w:rsidR="00F678B5">
        <w:rPr>
          <w:rFonts w:ascii="Arial" w:eastAsia="Times New Roman" w:hAnsi="Arial" w:cs="Arial"/>
          <w:sz w:val="22"/>
          <w:szCs w:val="22"/>
        </w:rPr>
        <w:t>hair</w:t>
      </w:r>
      <w:r w:rsidRPr="00633A72">
        <w:rPr>
          <w:rFonts w:ascii="Arial" w:eastAsia="Times New Roman" w:hAnsi="Arial" w:cs="Arial"/>
          <w:sz w:val="22"/>
          <w:szCs w:val="22"/>
        </w:rPr>
        <w:t xml:space="preserve"> of </w:t>
      </w:r>
      <w:r w:rsidRPr="00F678B5">
        <w:rPr>
          <w:rFonts w:ascii="Arial" w:eastAsia="Times New Roman" w:hAnsi="Arial" w:cs="Arial"/>
          <w:sz w:val="22"/>
          <w:szCs w:val="22"/>
        </w:rPr>
        <w:t>TEAB</w:t>
      </w:r>
    </w:p>
    <w:p w14:paraId="21A28C40" w14:textId="73EB3BDA" w:rsidR="0002320A" w:rsidRPr="00633A72" w:rsidRDefault="0002320A" w:rsidP="0079571E">
      <w:pPr>
        <w:rPr>
          <w:rFonts w:ascii="Arial" w:eastAsia="Times New Roman" w:hAnsi="Arial" w:cs="Arial"/>
          <w:sz w:val="22"/>
          <w:szCs w:val="22"/>
        </w:rPr>
      </w:pPr>
    </w:p>
    <w:p w14:paraId="22641AC6" w14:textId="06DF4E80" w:rsidR="0002320A" w:rsidRPr="00633A72" w:rsidRDefault="0002320A" w:rsidP="0079571E">
      <w:pPr>
        <w:rPr>
          <w:rFonts w:ascii="Arial" w:eastAsia="Times New Roman" w:hAnsi="Arial" w:cs="Arial"/>
          <w:sz w:val="22"/>
          <w:szCs w:val="22"/>
        </w:rPr>
      </w:pPr>
      <w:r w:rsidRPr="00633A72">
        <w:rPr>
          <w:rFonts w:ascii="Arial" w:eastAsia="Times New Roman" w:hAnsi="Arial" w:cs="Arial"/>
          <w:sz w:val="22"/>
          <w:szCs w:val="22"/>
        </w:rPr>
        <w:t xml:space="preserve">Accreditation and monitoring guidance paper – need responses by middle of next week….. some confusion over this – was sent just before </w:t>
      </w:r>
      <w:r w:rsidR="00F678B5">
        <w:rPr>
          <w:rFonts w:ascii="Arial" w:eastAsia="Times New Roman" w:hAnsi="Arial" w:cs="Arial"/>
          <w:sz w:val="22"/>
          <w:szCs w:val="22"/>
        </w:rPr>
        <w:t>Christmas</w:t>
      </w:r>
      <w:r w:rsidRPr="00633A72">
        <w:rPr>
          <w:rFonts w:ascii="Arial" w:eastAsia="Times New Roman" w:hAnsi="Arial" w:cs="Arial"/>
          <w:sz w:val="22"/>
          <w:szCs w:val="22"/>
        </w:rPr>
        <w:t xml:space="preserve"> – will </w:t>
      </w:r>
      <w:r w:rsidR="00633A72" w:rsidRPr="00633A72">
        <w:rPr>
          <w:rFonts w:ascii="Arial" w:eastAsia="Times New Roman" w:hAnsi="Arial" w:cs="Arial"/>
          <w:sz w:val="22"/>
          <w:szCs w:val="22"/>
        </w:rPr>
        <w:t>recirculate.</w:t>
      </w:r>
      <w:r w:rsidRPr="00633A72">
        <w:rPr>
          <w:rFonts w:ascii="Arial" w:eastAsia="Times New Roman" w:hAnsi="Arial" w:cs="Arial"/>
          <w:sz w:val="22"/>
          <w:szCs w:val="22"/>
        </w:rPr>
        <w:t xml:space="preserve"> </w:t>
      </w:r>
    </w:p>
    <w:p w14:paraId="1A8890AD" w14:textId="77777777" w:rsidR="0002320A" w:rsidRPr="00633A72" w:rsidRDefault="0002320A" w:rsidP="0079571E">
      <w:pPr>
        <w:rPr>
          <w:rFonts w:ascii="Arial" w:eastAsia="Times New Roman" w:hAnsi="Arial" w:cs="Arial"/>
          <w:sz w:val="22"/>
          <w:szCs w:val="22"/>
        </w:rPr>
      </w:pPr>
    </w:p>
    <w:p w14:paraId="023DEC7F" w14:textId="41BCA09D" w:rsidR="0079571E" w:rsidRPr="00633A72" w:rsidRDefault="0002320A" w:rsidP="00633A72">
      <w:pPr>
        <w:pStyle w:val="ListParagraph"/>
        <w:numPr>
          <w:ilvl w:val="0"/>
          <w:numId w:val="18"/>
        </w:numPr>
        <w:rPr>
          <w:rFonts w:ascii="Arial" w:eastAsia="Times New Roman" w:hAnsi="Arial" w:cs="Arial"/>
          <w:b/>
          <w:bCs/>
        </w:rPr>
      </w:pPr>
      <w:r w:rsidRPr="00633A72">
        <w:rPr>
          <w:rFonts w:ascii="Arial" w:eastAsia="Times New Roman" w:hAnsi="Arial" w:cs="Arial"/>
          <w:b/>
          <w:bCs/>
        </w:rPr>
        <w:t>Welsh Gov</w:t>
      </w:r>
      <w:r w:rsidR="00633A72" w:rsidRPr="00633A72">
        <w:rPr>
          <w:rFonts w:ascii="Arial" w:eastAsia="Times New Roman" w:hAnsi="Arial" w:cs="Arial"/>
          <w:b/>
          <w:bCs/>
        </w:rPr>
        <w:t>ernment (WG)</w:t>
      </w:r>
    </w:p>
    <w:p w14:paraId="074FDF9F" w14:textId="1E4283A5" w:rsidR="0002320A" w:rsidRPr="00633A72" w:rsidRDefault="0002320A" w:rsidP="0079571E">
      <w:pPr>
        <w:rPr>
          <w:rFonts w:ascii="Arial" w:eastAsia="Times New Roman" w:hAnsi="Arial" w:cs="Arial"/>
          <w:sz w:val="22"/>
          <w:szCs w:val="22"/>
        </w:rPr>
      </w:pPr>
    </w:p>
    <w:p w14:paraId="78C12336" w14:textId="25A8094B" w:rsidR="0002320A" w:rsidRPr="00633A72" w:rsidRDefault="0002320A" w:rsidP="00633A72">
      <w:pPr>
        <w:pStyle w:val="ListParagraph"/>
        <w:numPr>
          <w:ilvl w:val="0"/>
          <w:numId w:val="17"/>
        </w:numPr>
        <w:rPr>
          <w:rFonts w:ascii="Arial" w:eastAsia="Times New Roman" w:hAnsi="Arial" w:cs="Arial"/>
        </w:rPr>
      </w:pPr>
      <w:r w:rsidRPr="00633A72">
        <w:rPr>
          <w:rFonts w:ascii="Arial" w:eastAsia="Times New Roman" w:hAnsi="Arial" w:cs="Arial"/>
        </w:rPr>
        <w:t xml:space="preserve">Equivalency – is Lucy taking this forward and updating which qualifications count. LDL – she should be and </w:t>
      </w:r>
      <w:r w:rsidR="00A00CD8" w:rsidRPr="00633A72">
        <w:rPr>
          <w:rFonts w:ascii="Arial" w:eastAsia="Times New Roman" w:hAnsi="Arial" w:cs="Arial"/>
        </w:rPr>
        <w:t>important</w:t>
      </w:r>
      <w:r w:rsidRPr="00633A72">
        <w:rPr>
          <w:rFonts w:ascii="Arial" w:eastAsia="Times New Roman" w:hAnsi="Arial" w:cs="Arial"/>
        </w:rPr>
        <w:t xml:space="preserve"> that we have a nationwide agreement on some of the </w:t>
      </w:r>
      <w:r w:rsidR="00A00CD8" w:rsidRPr="00633A72">
        <w:rPr>
          <w:rFonts w:ascii="Arial" w:eastAsia="Times New Roman" w:hAnsi="Arial" w:cs="Arial"/>
        </w:rPr>
        <w:t>subtleties</w:t>
      </w:r>
      <w:r w:rsidRPr="00633A72">
        <w:rPr>
          <w:rFonts w:ascii="Arial" w:eastAsia="Times New Roman" w:hAnsi="Arial" w:cs="Arial"/>
        </w:rPr>
        <w:t xml:space="preserve"> of </w:t>
      </w:r>
      <w:r w:rsidR="00A00CD8" w:rsidRPr="00633A72">
        <w:rPr>
          <w:rFonts w:ascii="Arial" w:eastAsia="Times New Roman" w:hAnsi="Arial" w:cs="Arial"/>
        </w:rPr>
        <w:t>qualifications. Web pages will be updated accordingly.</w:t>
      </w:r>
    </w:p>
    <w:p w14:paraId="773B264B" w14:textId="3338EFE0" w:rsidR="00A00CD8" w:rsidRPr="00633A72" w:rsidRDefault="00A00CD8" w:rsidP="0079571E">
      <w:pPr>
        <w:rPr>
          <w:rFonts w:ascii="Arial" w:eastAsia="Times New Roman" w:hAnsi="Arial" w:cs="Arial"/>
          <w:sz w:val="22"/>
          <w:szCs w:val="22"/>
        </w:rPr>
      </w:pPr>
    </w:p>
    <w:p w14:paraId="2A573C1E" w14:textId="54BBD708" w:rsidR="00A00CD8" w:rsidRPr="00633A72" w:rsidRDefault="00A00CD8" w:rsidP="00633A72">
      <w:pPr>
        <w:pStyle w:val="ListParagraph"/>
        <w:numPr>
          <w:ilvl w:val="0"/>
          <w:numId w:val="17"/>
        </w:numPr>
        <w:rPr>
          <w:rFonts w:ascii="Arial" w:eastAsia="Times New Roman" w:hAnsi="Arial" w:cs="Arial"/>
        </w:rPr>
      </w:pPr>
      <w:r w:rsidRPr="00633A72">
        <w:rPr>
          <w:rFonts w:ascii="Arial" w:eastAsia="Times New Roman" w:hAnsi="Arial" w:cs="Arial"/>
        </w:rPr>
        <w:t xml:space="preserve">Recruitment – shared that this is challenging – alerting WG that secondary is struggling and possibly primary as well. Raised the role of TRAB, would like more input into agendas and actions of TRAB. Important that HEIs can get something positive from TRAB, WG agree is a place for USCET and will take this </w:t>
      </w:r>
      <w:r w:rsidR="00633A72" w:rsidRPr="00633A72">
        <w:rPr>
          <w:rFonts w:ascii="Arial" w:eastAsia="Times New Roman" w:hAnsi="Arial" w:cs="Arial"/>
        </w:rPr>
        <w:t>forward.</w:t>
      </w:r>
    </w:p>
    <w:p w14:paraId="5AD6EFEF" w14:textId="77777777" w:rsidR="00A00CD8" w:rsidRPr="00633A72" w:rsidRDefault="00A00CD8" w:rsidP="0079571E">
      <w:pPr>
        <w:rPr>
          <w:rFonts w:ascii="Arial" w:eastAsia="Times New Roman" w:hAnsi="Arial" w:cs="Arial"/>
          <w:sz w:val="22"/>
          <w:szCs w:val="22"/>
        </w:rPr>
      </w:pPr>
    </w:p>
    <w:p w14:paraId="720B7358" w14:textId="60F60E96" w:rsidR="00A00CD8" w:rsidRPr="00633A72" w:rsidRDefault="00A00CD8" w:rsidP="00633A72">
      <w:pPr>
        <w:pStyle w:val="ListParagraph"/>
        <w:numPr>
          <w:ilvl w:val="0"/>
          <w:numId w:val="17"/>
        </w:numPr>
        <w:rPr>
          <w:rFonts w:ascii="Arial" w:eastAsia="Times New Roman" w:hAnsi="Arial" w:cs="Arial"/>
        </w:rPr>
      </w:pPr>
      <w:r w:rsidRPr="00633A72">
        <w:rPr>
          <w:rFonts w:ascii="Arial" w:eastAsia="Times New Roman" w:hAnsi="Arial" w:cs="Arial"/>
        </w:rPr>
        <w:t xml:space="preserve">WG – know some outstanding questions and actions but haven’t bee able to get to then them hopefully will get to some of them next </w:t>
      </w:r>
      <w:r w:rsidR="00633A72" w:rsidRPr="00633A72">
        <w:rPr>
          <w:rFonts w:ascii="Arial" w:eastAsia="Times New Roman" w:hAnsi="Arial" w:cs="Arial"/>
        </w:rPr>
        <w:t>week.</w:t>
      </w:r>
    </w:p>
    <w:p w14:paraId="13850507" w14:textId="3BE2D23F" w:rsidR="0002320A" w:rsidRPr="00633A72" w:rsidRDefault="0002320A" w:rsidP="0079571E">
      <w:pPr>
        <w:rPr>
          <w:rFonts w:ascii="Arial" w:eastAsia="Times New Roman" w:hAnsi="Arial" w:cs="Arial"/>
          <w:sz w:val="22"/>
          <w:szCs w:val="22"/>
        </w:rPr>
      </w:pPr>
    </w:p>
    <w:p w14:paraId="70EAD772" w14:textId="55807638" w:rsidR="001D6ED2" w:rsidRPr="00633A72" w:rsidRDefault="00A00CD8" w:rsidP="00633A72">
      <w:pPr>
        <w:pStyle w:val="ListParagraph"/>
        <w:numPr>
          <w:ilvl w:val="0"/>
          <w:numId w:val="17"/>
        </w:numPr>
        <w:rPr>
          <w:rFonts w:ascii="Arial" w:eastAsia="Times New Roman" w:hAnsi="Arial" w:cs="Arial"/>
        </w:rPr>
      </w:pPr>
      <w:r w:rsidRPr="00633A72">
        <w:rPr>
          <w:rFonts w:ascii="Arial" w:eastAsia="Times New Roman" w:hAnsi="Arial" w:cs="Arial"/>
        </w:rPr>
        <w:t>Asked about 120 days – WG stressed this is a guidance and programmes must provide 120 days but individual students may not necessarily achieve this due to various issues (sickness, strikes etc)</w:t>
      </w:r>
      <w:r w:rsidR="001D6ED2" w:rsidRPr="00633A72">
        <w:rPr>
          <w:rFonts w:ascii="Arial" w:eastAsia="Times New Roman" w:hAnsi="Arial" w:cs="Arial"/>
        </w:rPr>
        <w:t>. Does cause problems and issues for providers around equity and opens providers up to challenge.</w:t>
      </w:r>
      <w:r w:rsidR="00633A72" w:rsidRPr="00633A72">
        <w:rPr>
          <w:rFonts w:ascii="Arial" w:eastAsia="Times New Roman" w:hAnsi="Arial" w:cs="Arial"/>
        </w:rPr>
        <w:t xml:space="preserve"> </w:t>
      </w:r>
      <w:r w:rsidR="001D6ED2" w:rsidRPr="00633A72">
        <w:rPr>
          <w:rFonts w:ascii="Arial" w:eastAsia="Times New Roman" w:hAnsi="Arial" w:cs="Arial"/>
        </w:rPr>
        <w:t>WG will send something out to providers to clarify this.</w:t>
      </w:r>
    </w:p>
    <w:p w14:paraId="0F6ACD1E" w14:textId="0F4BBB90" w:rsidR="001D6ED2" w:rsidRPr="00633A72" w:rsidRDefault="001D6ED2" w:rsidP="0079571E">
      <w:pPr>
        <w:rPr>
          <w:rFonts w:ascii="Arial" w:eastAsia="Times New Roman" w:hAnsi="Arial" w:cs="Arial"/>
          <w:sz w:val="22"/>
          <w:szCs w:val="22"/>
        </w:rPr>
      </w:pPr>
    </w:p>
    <w:p w14:paraId="1367E70A" w14:textId="3706B311" w:rsidR="001D6ED2" w:rsidRPr="00633A72" w:rsidRDefault="001D6ED2" w:rsidP="00E96512">
      <w:pPr>
        <w:pStyle w:val="ListParagraph"/>
        <w:numPr>
          <w:ilvl w:val="0"/>
          <w:numId w:val="17"/>
        </w:numPr>
        <w:rPr>
          <w:rFonts w:ascii="Arial" w:eastAsia="Times New Roman" w:hAnsi="Arial" w:cs="Arial"/>
        </w:rPr>
      </w:pPr>
      <w:r w:rsidRPr="00633A72">
        <w:rPr>
          <w:rFonts w:ascii="Arial" w:eastAsia="Times New Roman" w:hAnsi="Arial" w:cs="Arial"/>
        </w:rPr>
        <w:t xml:space="preserve">Considering responses to accreditation criteria – fairly positive but some key areas of contention, </w:t>
      </w:r>
      <w:r w:rsidR="00633A72" w:rsidRPr="00633A72">
        <w:rPr>
          <w:rFonts w:ascii="Arial" w:eastAsia="Times New Roman" w:hAnsi="Arial" w:cs="Arial"/>
        </w:rPr>
        <w:t>e.g.</w:t>
      </w:r>
      <w:r w:rsidRPr="00633A72">
        <w:rPr>
          <w:rFonts w:ascii="Arial" w:eastAsia="Times New Roman" w:hAnsi="Arial" w:cs="Arial"/>
        </w:rPr>
        <w:t xml:space="preserve"> Welsh Language </w:t>
      </w:r>
      <w:r w:rsidR="00633A72" w:rsidRPr="00633A72">
        <w:rPr>
          <w:rFonts w:ascii="Arial" w:eastAsia="Times New Roman" w:hAnsi="Arial" w:cs="Arial"/>
        </w:rPr>
        <w:t>requirements,</w:t>
      </w:r>
      <w:r w:rsidRPr="00633A72">
        <w:rPr>
          <w:rFonts w:ascii="Arial" w:eastAsia="Times New Roman" w:hAnsi="Arial" w:cs="Arial"/>
        </w:rPr>
        <w:t xml:space="preserve"> Special Schools.</w:t>
      </w:r>
      <w:r w:rsidR="00633A72" w:rsidRPr="00633A72">
        <w:rPr>
          <w:rFonts w:ascii="Arial" w:eastAsia="Times New Roman" w:hAnsi="Arial" w:cs="Arial"/>
        </w:rPr>
        <w:t xml:space="preserve"> </w:t>
      </w:r>
      <w:r w:rsidRPr="00633A72">
        <w:rPr>
          <w:rFonts w:ascii="Arial" w:eastAsia="Times New Roman" w:hAnsi="Arial" w:cs="Arial"/>
        </w:rPr>
        <w:t xml:space="preserve">Don’t anticipate many significant </w:t>
      </w:r>
      <w:r w:rsidR="00633A72" w:rsidRPr="00633A72">
        <w:rPr>
          <w:rFonts w:ascii="Arial" w:eastAsia="Times New Roman" w:hAnsi="Arial" w:cs="Arial"/>
        </w:rPr>
        <w:t>changes.</w:t>
      </w:r>
    </w:p>
    <w:p w14:paraId="262F9ECD" w14:textId="0E17B962" w:rsidR="001D6ED2" w:rsidRPr="00633A72" w:rsidRDefault="001D6ED2" w:rsidP="0079571E">
      <w:pPr>
        <w:rPr>
          <w:rFonts w:ascii="Arial" w:eastAsia="Times New Roman" w:hAnsi="Arial" w:cs="Arial"/>
          <w:sz w:val="22"/>
          <w:szCs w:val="22"/>
        </w:rPr>
      </w:pPr>
    </w:p>
    <w:p w14:paraId="3F2FA93C" w14:textId="65D1258A" w:rsidR="001D6ED2" w:rsidRPr="00633A72" w:rsidRDefault="001D6ED2" w:rsidP="00633A72">
      <w:pPr>
        <w:pStyle w:val="ListParagraph"/>
        <w:numPr>
          <w:ilvl w:val="0"/>
          <w:numId w:val="17"/>
        </w:numPr>
        <w:rPr>
          <w:rFonts w:ascii="Arial" w:eastAsia="Times New Roman" w:hAnsi="Arial" w:cs="Arial"/>
        </w:rPr>
      </w:pPr>
      <w:r w:rsidRPr="00633A72">
        <w:rPr>
          <w:rFonts w:ascii="Arial" w:eastAsia="Times New Roman" w:hAnsi="Arial" w:cs="Arial"/>
        </w:rPr>
        <w:t xml:space="preserve">Minister sent email on BAME incentive this morning – working hard to get that online ASAP so that students can access </w:t>
      </w:r>
      <w:r w:rsidR="00633A72" w:rsidRPr="00633A72">
        <w:rPr>
          <w:rFonts w:ascii="Arial" w:eastAsia="Times New Roman" w:hAnsi="Arial" w:cs="Arial"/>
        </w:rPr>
        <w:t>payments.</w:t>
      </w:r>
      <w:r w:rsidR="00291856" w:rsidRPr="00633A72">
        <w:rPr>
          <w:rFonts w:ascii="Arial" w:eastAsia="Times New Roman" w:hAnsi="Arial" w:cs="Arial"/>
        </w:rPr>
        <w:t xml:space="preserve"> </w:t>
      </w:r>
    </w:p>
    <w:p w14:paraId="4EA49358" w14:textId="77777777" w:rsidR="00291856" w:rsidRPr="00633A72" w:rsidRDefault="00291856" w:rsidP="0079571E">
      <w:pPr>
        <w:rPr>
          <w:rFonts w:ascii="Arial" w:eastAsia="Times New Roman" w:hAnsi="Arial" w:cs="Arial"/>
          <w:sz w:val="22"/>
          <w:szCs w:val="22"/>
        </w:rPr>
      </w:pPr>
    </w:p>
    <w:p w14:paraId="1213FFB2" w14:textId="24451114" w:rsidR="001D6ED2" w:rsidRPr="00633A72" w:rsidRDefault="001D6ED2" w:rsidP="0079571E">
      <w:pPr>
        <w:rPr>
          <w:rFonts w:ascii="Arial" w:eastAsia="Times New Roman" w:hAnsi="Arial" w:cs="Arial"/>
          <w:sz w:val="22"/>
          <w:szCs w:val="22"/>
        </w:rPr>
      </w:pPr>
    </w:p>
    <w:p w14:paraId="665AF89E" w14:textId="4B00BC4F" w:rsidR="00633A72" w:rsidRPr="00633A72" w:rsidRDefault="00291856" w:rsidP="00633A72">
      <w:pPr>
        <w:rPr>
          <w:rFonts w:ascii="Arial" w:eastAsia="Times New Roman" w:hAnsi="Arial" w:cs="Arial"/>
          <w:b/>
          <w:bCs/>
          <w:sz w:val="22"/>
          <w:szCs w:val="22"/>
        </w:rPr>
      </w:pPr>
      <w:r w:rsidRPr="00633A72">
        <w:rPr>
          <w:rFonts w:ascii="Arial" w:eastAsia="Times New Roman" w:hAnsi="Arial" w:cs="Arial"/>
          <w:b/>
          <w:bCs/>
          <w:sz w:val="22"/>
          <w:szCs w:val="22"/>
        </w:rPr>
        <w:t>D</w:t>
      </w:r>
      <w:r w:rsidR="006376E8" w:rsidRPr="00633A72">
        <w:rPr>
          <w:rFonts w:ascii="Arial" w:eastAsia="Times New Roman" w:hAnsi="Arial" w:cs="Arial"/>
          <w:b/>
          <w:bCs/>
          <w:sz w:val="22"/>
          <w:szCs w:val="22"/>
        </w:rPr>
        <w:t xml:space="preserve">ate of next meeting: </w:t>
      </w:r>
    </w:p>
    <w:p w14:paraId="764506A7" w14:textId="77777777" w:rsidR="00633A72" w:rsidRPr="00633A72" w:rsidRDefault="00633A72" w:rsidP="00633A72">
      <w:pPr>
        <w:rPr>
          <w:rFonts w:ascii="Arial" w:eastAsia="Times New Roman" w:hAnsi="Arial" w:cs="Arial"/>
          <w:b/>
          <w:bCs/>
          <w:sz w:val="22"/>
          <w:szCs w:val="22"/>
        </w:rPr>
      </w:pPr>
    </w:p>
    <w:p w14:paraId="1F887A7C" w14:textId="58A8FF67" w:rsidR="006376E8" w:rsidRPr="00633A72" w:rsidRDefault="00EA682E" w:rsidP="00633A72">
      <w:pPr>
        <w:rPr>
          <w:rFonts w:ascii="Arial" w:eastAsia="Times New Roman" w:hAnsi="Arial" w:cs="Arial"/>
          <w:b/>
          <w:bCs/>
          <w:sz w:val="22"/>
          <w:szCs w:val="22"/>
        </w:rPr>
      </w:pPr>
      <w:r w:rsidRPr="00633A72">
        <w:rPr>
          <w:rFonts w:ascii="Arial" w:eastAsia="Times New Roman" w:hAnsi="Arial" w:cs="Arial"/>
          <w:sz w:val="22"/>
          <w:szCs w:val="22"/>
        </w:rPr>
        <w:t>18 May 2023</w:t>
      </w:r>
      <w:r w:rsidR="005A6369" w:rsidRPr="00633A72">
        <w:rPr>
          <w:rFonts w:ascii="Arial" w:eastAsia="Times New Roman" w:hAnsi="Arial" w:cs="Arial"/>
          <w:sz w:val="22"/>
          <w:szCs w:val="22"/>
        </w:rPr>
        <w:t xml:space="preserve"> – in person in Cardiff</w:t>
      </w:r>
      <w:r w:rsidR="00633A72" w:rsidRPr="00633A72">
        <w:rPr>
          <w:rFonts w:ascii="Arial" w:eastAsia="Times New Roman" w:hAnsi="Arial" w:cs="Arial"/>
          <w:sz w:val="22"/>
          <w:szCs w:val="22"/>
        </w:rPr>
        <w:t>, venue to be confirmed</w:t>
      </w:r>
      <w:r w:rsidR="00633A72" w:rsidRPr="00633A72">
        <w:rPr>
          <w:rFonts w:ascii="Arial" w:eastAsia="Times New Roman" w:hAnsi="Arial" w:cs="Arial"/>
          <w:b/>
          <w:bCs/>
          <w:sz w:val="22"/>
          <w:szCs w:val="22"/>
        </w:rPr>
        <w:t>.</w:t>
      </w:r>
    </w:p>
    <w:p w14:paraId="6E7BEAA2" w14:textId="5D6FC773" w:rsidR="007B2E21" w:rsidRPr="00633A72" w:rsidRDefault="007B2E21" w:rsidP="007B2E21">
      <w:pPr>
        <w:rPr>
          <w:rFonts w:ascii="Arial" w:hAnsi="Arial" w:cs="Arial"/>
          <w:sz w:val="22"/>
          <w:szCs w:val="22"/>
          <w:lang w:eastAsia="en-US"/>
        </w:rPr>
      </w:pPr>
      <w:r w:rsidRPr="00633A72">
        <w:rPr>
          <w:rFonts w:ascii="Arial" w:hAnsi="Arial" w:cs="Arial"/>
          <w:sz w:val="22"/>
          <w:szCs w:val="22"/>
          <w:lang w:eastAsia="en-US"/>
        </w:rPr>
        <w:t> </w:t>
      </w:r>
    </w:p>
    <w:p w14:paraId="0F2ABEF3" w14:textId="75EC21BA" w:rsidR="0002320A" w:rsidRDefault="0002320A" w:rsidP="007B2E21">
      <w:pPr>
        <w:rPr>
          <w:rFonts w:ascii="Arial" w:hAnsi="Arial" w:cs="Arial"/>
          <w:sz w:val="22"/>
          <w:szCs w:val="22"/>
          <w:lang w:eastAsia="en-US"/>
        </w:rPr>
      </w:pPr>
    </w:p>
    <w:p w14:paraId="7ED6D846" w14:textId="77777777" w:rsidR="0002320A" w:rsidRDefault="0002320A" w:rsidP="007B2E21">
      <w:pPr>
        <w:rPr>
          <w:rFonts w:ascii="Arial" w:hAnsi="Arial" w:cs="Arial"/>
          <w:sz w:val="22"/>
          <w:szCs w:val="22"/>
          <w:lang w:eastAsia="en-US"/>
        </w:rPr>
      </w:pPr>
    </w:p>
    <w:p w14:paraId="1333F170" w14:textId="77777777" w:rsidR="0002320A" w:rsidRPr="00A956DE" w:rsidRDefault="0002320A">
      <w:pPr>
        <w:rPr>
          <w:rFonts w:ascii="Arial" w:hAnsi="Arial" w:cs="Arial"/>
          <w:sz w:val="22"/>
          <w:szCs w:val="22"/>
        </w:rPr>
      </w:pPr>
    </w:p>
    <w:sectPr w:rsidR="0002320A" w:rsidRPr="00A95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376"/>
    <w:multiLevelType w:val="hybridMultilevel"/>
    <w:tmpl w:val="CDB6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6D74"/>
    <w:multiLevelType w:val="hybridMultilevel"/>
    <w:tmpl w:val="8214C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023F9B"/>
    <w:multiLevelType w:val="hybridMultilevel"/>
    <w:tmpl w:val="C6EE40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ED878F3"/>
    <w:multiLevelType w:val="hybridMultilevel"/>
    <w:tmpl w:val="37B0A4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D08FC12">
      <w:start w:val="1"/>
      <w:numFmt w:val="lowerLetter"/>
      <w:lvlText w:val="%4."/>
      <w:lvlJc w:val="left"/>
      <w:pPr>
        <w:ind w:left="3336" w:hanging="360"/>
      </w:pPr>
      <w:rPr>
        <w:rFonts w:ascii="Arial" w:eastAsiaTheme="minorHAnsi"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796FD6"/>
    <w:multiLevelType w:val="multilevel"/>
    <w:tmpl w:val="5A96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30754"/>
    <w:multiLevelType w:val="hybridMultilevel"/>
    <w:tmpl w:val="A90A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F3401"/>
    <w:multiLevelType w:val="multilevel"/>
    <w:tmpl w:val="B31A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D2B1C"/>
    <w:multiLevelType w:val="multilevel"/>
    <w:tmpl w:val="F64A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710F0"/>
    <w:multiLevelType w:val="hybridMultilevel"/>
    <w:tmpl w:val="F2DC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114C0"/>
    <w:multiLevelType w:val="hybridMultilevel"/>
    <w:tmpl w:val="9C98F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057CFB"/>
    <w:multiLevelType w:val="hybridMultilevel"/>
    <w:tmpl w:val="CF98AF8E"/>
    <w:lvl w:ilvl="0" w:tplc="2898A21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604E6"/>
    <w:multiLevelType w:val="hybridMultilevel"/>
    <w:tmpl w:val="CCD0C4EA"/>
    <w:lvl w:ilvl="0" w:tplc="966638F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4F34C8"/>
    <w:multiLevelType w:val="hybridMultilevel"/>
    <w:tmpl w:val="403ED8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EB46D9"/>
    <w:multiLevelType w:val="hybridMultilevel"/>
    <w:tmpl w:val="75E09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DA32E4"/>
    <w:multiLevelType w:val="hybridMultilevel"/>
    <w:tmpl w:val="DD9C568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B6FC0"/>
    <w:multiLevelType w:val="hybridMultilevel"/>
    <w:tmpl w:val="B4C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55D58"/>
    <w:multiLevelType w:val="hybridMultilevel"/>
    <w:tmpl w:val="99DCF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B8E4ABB"/>
    <w:multiLevelType w:val="hybridMultilevel"/>
    <w:tmpl w:val="378C6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D1F5732"/>
    <w:multiLevelType w:val="hybridMultilevel"/>
    <w:tmpl w:val="84BEDC74"/>
    <w:lvl w:ilvl="0" w:tplc="B77ECA2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596000">
    <w:abstractNumId w:val="2"/>
  </w:num>
  <w:num w:numId="2" w16cid:durableId="376205529">
    <w:abstractNumId w:val="17"/>
  </w:num>
  <w:num w:numId="3" w16cid:durableId="156266138">
    <w:abstractNumId w:val="7"/>
  </w:num>
  <w:num w:numId="4" w16cid:durableId="813910859">
    <w:abstractNumId w:val="12"/>
  </w:num>
  <w:num w:numId="5" w16cid:durableId="1024286525">
    <w:abstractNumId w:val="4"/>
  </w:num>
  <w:num w:numId="6" w16cid:durableId="1378897762">
    <w:abstractNumId w:val="6"/>
  </w:num>
  <w:num w:numId="7" w16cid:durableId="587734853">
    <w:abstractNumId w:val="15"/>
  </w:num>
  <w:num w:numId="8" w16cid:durableId="562957522">
    <w:abstractNumId w:val="1"/>
  </w:num>
  <w:num w:numId="9" w16cid:durableId="392045186">
    <w:abstractNumId w:val="16"/>
  </w:num>
  <w:num w:numId="10" w16cid:durableId="927075125">
    <w:abstractNumId w:val="9"/>
  </w:num>
  <w:num w:numId="11" w16cid:durableId="811868742">
    <w:abstractNumId w:val="13"/>
  </w:num>
  <w:num w:numId="12" w16cid:durableId="2004046696">
    <w:abstractNumId w:val="3"/>
  </w:num>
  <w:num w:numId="13" w16cid:durableId="1712342103">
    <w:abstractNumId w:val="3"/>
  </w:num>
  <w:num w:numId="14" w16cid:durableId="1228881963">
    <w:abstractNumId w:val="5"/>
  </w:num>
  <w:num w:numId="15" w16cid:durableId="614364389">
    <w:abstractNumId w:val="8"/>
  </w:num>
  <w:num w:numId="16" w16cid:durableId="928276492">
    <w:abstractNumId w:val="0"/>
  </w:num>
  <w:num w:numId="17" w16cid:durableId="272783885">
    <w:abstractNumId w:val="18"/>
  </w:num>
  <w:num w:numId="18" w16cid:durableId="226578426">
    <w:abstractNumId w:val="14"/>
  </w:num>
  <w:num w:numId="19" w16cid:durableId="1663049040">
    <w:abstractNumId w:val="11"/>
  </w:num>
  <w:num w:numId="20" w16cid:durableId="18596137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48"/>
    <w:rsid w:val="00002025"/>
    <w:rsid w:val="000152B8"/>
    <w:rsid w:val="0002320A"/>
    <w:rsid w:val="00040A22"/>
    <w:rsid w:val="000475B6"/>
    <w:rsid w:val="00052B59"/>
    <w:rsid w:val="00054E0C"/>
    <w:rsid w:val="000612EA"/>
    <w:rsid w:val="000A4A41"/>
    <w:rsid w:val="000B7EC1"/>
    <w:rsid w:val="000C7C91"/>
    <w:rsid w:val="001132A9"/>
    <w:rsid w:val="0013009D"/>
    <w:rsid w:val="00147282"/>
    <w:rsid w:val="00192494"/>
    <w:rsid w:val="001D6ED2"/>
    <w:rsid w:val="00203455"/>
    <w:rsid w:val="00280D3F"/>
    <w:rsid w:val="0028443D"/>
    <w:rsid w:val="00291856"/>
    <w:rsid w:val="002B0D54"/>
    <w:rsid w:val="002B4973"/>
    <w:rsid w:val="002C51F8"/>
    <w:rsid w:val="002F1EBB"/>
    <w:rsid w:val="00300A56"/>
    <w:rsid w:val="00322301"/>
    <w:rsid w:val="00333980"/>
    <w:rsid w:val="00341116"/>
    <w:rsid w:val="00347782"/>
    <w:rsid w:val="00374810"/>
    <w:rsid w:val="003C0E86"/>
    <w:rsid w:val="003C0FF0"/>
    <w:rsid w:val="00424EFF"/>
    <w:rsid w:val="00451C71"/>
    <w:rsid w:val="00491B71"/>
    <w:rsid w:val="004A65DD"/>
    <w:rsid w:val="004A6E89"/>
    <w:rsid w:val="004A7F6B"/>
    <w:rsid w:val="004E55A2"/>
    <w:rsid w:val="004F2C2A"/>
    <w:rsid w:val="00505B76"/>
    <w:rsid w:val="00513E56"/>
    <w:rsid w:val="00522209"/>
    <w:rsid w:val="0053641A"/>
    <w:rsid w:val="00570EC2"/>
    <w:rsid w:val="005761E0"/>
    <w:rsid w:val="005768A7"/>
    <w:rsid w:val="00580E86"/>
    <w:rsid w:val="005A6369"/>
    <w:rsid w:val="005C7800"/>
    <w:rsid w:val="005F2E03"/>
    <w:rsid w:val="00601CD8"/>
    <w:rsid w:val="00622E62"/>
    <w:rsid w:val="00633A72"/>
    <w:rsid w:val="006376E8"/>
    <w:rsid w:val="00642641"/>
    <w:rsid w:val="006468AF"/>
    <w:rsid w:val="00651074"/>
    <w:rsid w:val="00651630"/>
    <w:rsid w:val="0065361F"/>
    <w:rsid w:val="0067712C"/>
    <w:rsid w:val="00690C4C"/>
    <w:rsid w:val="006B5958"/>
    <w:rsid w:val="006C1465"/>
    <w:rsid w:val="00714565"/>
    <w:rsid w:val="007550ED"/>
    <w:rsid w:val="00776C0E"/>
    <w:rsid w:val="00787C1A"/>
    <w:rsid w:val="0079571E"/>
    <w:rsid w:val="007A722E"/>
    <w:rsid w:val="007B2E21"/>
    <w:rsid w:val="007E1E7A"/>
    <w:rsid w:val="00802BA2"/>
    <w:rsid w:val="00807E48"/>
    <w:rsid w:val="00817DF7"/>
    <w:rsid w:val="00832B64"/>
    <w:rsid w:val="008903A8"/>
    <w:rsid w:val="008D7358"/>
    <w:rsid w:val="008F3F57"/>
    <w:rsid w:val="00927A58"/>
    <w:rsid w:val="0093421F"/>
    <w:rsid w:val="009601FB"/>
    <w:rsid w:val="009B5C76"/>
    <w:rsid w:val="00A00CD8"/>
    <w:rsid w:val="00A05895"/>
    <w:rsid w:val="00A26267"/>
    <w:rsid w:val="00A727A8"/>
    <w:rsid w:val="00A956DE"/>
    <w:rsid w:val="00AA3F83"/>
    <w:rsid w:val="00AE4A69"/>
    <w:rsid w:val="00B80EA9"/>
    <w:rsid w:val="00B84D09"/>
    <w:rsid w:val="00B9227E"/>
    <w:rsid w:val="00BA2286"/>
    <w:rsid w:val="00BF6D45"/>
    <w:rsid w:val="00C546B8"/>
    <w:rsid w:val="00C64B23"/>
    <w:rsid w:val="00CA44A2"/>
    <w:rsid w:val="00CB1AFD"/>
    <w:rsid w:val="00CC2EBB"/>
    <w:rsid w:val="00CF05E2"/>
    <w:rsid w:val="00D032F2"/>
    <w:rsid w:val="00D20C80"/>
    <w:rsid w:val="00D3341E"/>
    <w:rsid w:val="00D40B21"/>
    <w:rsid w:val="00D65214"/>
    <w:rsid w:val="00D910D5"/>
    <w:rsid w:val="00D9137D"/>
    <w:rsid w:val="00D9387B"/>
    <w:rsid w:val="00DD4364"/>
    <w:rsid w:val="00DF6072"/>
    <w:rsid w:val="00DF72C2"/>
    <w:rsid w:val="00E007A2"/>
    <w:rsid w:val="00E07A13"/>
    <w:rsid w:val="00E12350"/>
    <w:rsid w:val="00E163B3"/>
    <w:rsid w:val="00E40D87"/>
    <w:rsid w:val="00E80FF4"/>
    <w:rsid w:val="00E860F5"/>
    <w:rsid w:val="00E866D8"/>
    <w:rsid w:val="00EA2BB1"/>
    <w:rsid w:val="00EA682E"/>
    <w:rsid w:val="00F10B9B"/>
    <w:rsid w:val="00F3084A"/>
    <w:rsid w:val="00F41845"/>
    <w:rsid w:val="00F4421E"/>
    <w:rsid w:val="00F475C8"/>
    <w:rsid w:val="00F52680"/>
    <w:rsid w:val="00F678B5"/>
    <w:rsid w:val="00F75045"/>
    <w:rsid w:val="00F771C6"/>
    <w:rsid w:val="00F80AB1"/>
    <w:rsid w:val="00FA1D94"/>
    <w:rsid w:val="00FD6C7C"/>
    <w:rsid w:val="07C9811D"/>
    <w:rsid w:val="2F20EDC3"/>
    <w:rsid w:val="44E51D46"/>
    <w:rsid w:val="50B816BF"/>
    <w:rsid w:val="51AA77F1"/>
    <w:rsid w:val="561AD295"/>
    <w:rsid w:val="5B6DD74E"/>
    <w:rsid w:val="63645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D5F0"/>
  <w15:chartTrackingRefBased/>
  <w15:docId w15:val="{A10BB351-465C-470E-9371-9A3CC87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A2"/>
    <w:pPr>
      <w:spacing w:after="160" w:line="252"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13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9D"/>
    <w:rPr>
      <w:rFonts w:ascii="Segoe UI" w:hAnsi="Segoe UI" w:cs="Segoe UI"/>
      <w:sz w:val="18"/>
      <w:szCs w:val="18"/>
      <w:lang w:eastAsia="en-GB"/>
    </w:rPr>
  </w:style>
  <w:style w:type="character" w:styleId="Hyperlink">
    <w:name w:val="Hyperlink"/>
    <w:basedOn w:val="DefaultParagraphFont"/>
    <w:uiPriority w:val="99"/>
    <w:unhideWhenUsed/>
    <w:rsid w:val="00002025"/>
    <w:rPr>
      <w:color w:val="0000FF"/>
      <w:u w:val="single"/>
    </w:rPr>
  </w:style>
  <w:style w:type="character" w:styleId="UnresolvedMention">
    <w:name w:val="Unresolved Mention"/>
    <w:basedOn w:val="DefaultParagraphFont"/>
    <w:uiPriority w:val="99"/>
    <w:semiHidden/>
    <w:unhideWhenUsed/>
    <w:rsid w:val="00451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54">
      <w:bodyDiv w:val="1"/>
      <w:marLeft w:val="0"/>
      <w:marRight w:val="0"/>
      <w:marTop w:val="0"/>
      <w:marBottom w:val="0"/>
      <w:divBdr>
        <w:top w:val="none" w:sz="0" w:space="0" w:color="auto"/>
        <w:left w:val="none" w:sz="0" w:space="0" w:color="auto"/>
        <w:bottom w:val="none" w:sz="0" w:space="0" w:color="auto"/>
        <w:right w:val="none" w:sz="0" w:space="0" w:color="auto"/>
      </w:divBdr>
    </w:div>
    <w:div w:id="724069127">
      <w:bodyDiv w:val="1"/>
      <w:marLeft w:val="0"/>
      <w:marRight w:val="0"/>
      <w:marTop w:val="0"/>
      <w:marBottom w:val="0"/>
      <w:divBdr>
        <w:top w:val="none" w:sz="0" w:space="0" w:color="auto"/>
        <w:left w:val="none" w:sz="0" w:space="0" w:color="auto"/>
        <w:bottom w:val="none" w:sz="0" w:space="0" w:color="auto"/>
        <w:right w:val="none" w:sz="0" w:space="0" w:color="auto"/>
      </w:divBdr>
    </w:div>
    <w:div w:id="1510682080">
      <w:bodyDiv w:val="1"/>
      <w:marLeft w:val="0"/>
      <w:marRight w:val="0"/>
      <w:marTop w:val="0"/>
      <w:marBottom w:val="0"/>
      <w:divBdr>
        <w:top w:val="none" w:sz="0" w:space="0" w:color="auto"/>
        <w:left w:val="none" w:sz="0" w:space="0" w:color="auto"/>
        <w:bottom w:val="none" w:sz="0" w:space="0" w:color="auto"/>
        <w:right w:val="none" w:sz="0" w:space="0" w:color="auto"/>
      </w:divBdr>
    </w:div>
    <w:div w:id="1548175515">
      <w:bodyDiv w:val="1"/>
      <w:marLeft w:val="0"/>
      <w:marRight w:val="0"/>
      <w:marTop w:val="0"/>
      <w:marBottom w:val="0"/>
      <w:divBdr>
        <w:top w:val="none" w:sz="0" w:space="0" w:color="auto"/>
        <w:left w:val="none" w:sz="0" w:space="0" w:color="auto"/>
        <w:bottom w:val="none" w:sz="0" w:space="0" w:color="auto"/>
        <w:right w:val="none" w:sz="0" w:space="0" w:color="auto"/>
      </w:divBdr>
    </w:div>
    <w:div w:id="1888910774">
      <w:bodyDiv w:val="1"/>
      <w:marLeft w:val="0"/>
      <w:marRight w:val="0"/>
      <w:marTop w:val="0"/>
      <w:marBottom w:val="0"/>
      <w:divBdr>
        <w:top w:val="none" w:sz="0" w:space="0" w:color="auto"/>
        <w:left w:val="none" w:sz="0" w:space="0" w:color="auto"/>
        <w:bottom w:val="none" w:sz="0" w:space="0" w:color="auto"/>
        <w:right w:val="none" w:sz="0" w:space="0" w:color="auto"/>
      </w:divBdr>
    </w:div>
    <w:div w:id="19719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s.ed.ac.uk/deafeducation/phase-2-report-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04630123-1BDD-4532-917D-D759BAB92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C20B2-E67E-4B4F-BFBB-F82B3E4F7135}">
  <ds:schemaRefs>
    <ds:schemaRef ds:uri="http://schemas.microsoft.com/sharepoint/v3/contenttype/forms"/>
  </ds:schemaRefs>
</ds:datastoreItem>
</file>

<file path=customXml/itemProps3.xml><?xml version="1.0" encoding="utf-8"?>
<ds:datastoreItem xmlns:ds="http://schemas.openxmlformats.org/officeDocument/2006/customXml" ds:itemID="{031BF50D-B285-4B49-B486-7B9FF44DB07B}">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1196</Words>
  <Characters>6823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2023-01-17T09:59:00Z</cp:lastPrinted>
  <dcterms:created xsi:type="dcterms:W3CDTF">2023-01-30T09:09:00Z</dcterms:created>
  <dcterms:modified xsi:type="dcterms:W3CDTF">2023-01-30T09:09:00Z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9658000</vt:r8>
  </property>
  <property fmtid="{D5CDD505-2E9C-101B-9397-08002B2CF9AE}" pid="4" name="MediaServiceImageTags">
    <vt:lpwstr/>
  </property>
</Properties>
</file>