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2D1F" w14:textId="565D36E2" w:rsidR="00D27970" w:rsidRDefault="00D27970" w:rsidP="00251C74">
      <w:pPr>
        <w:pStyle w:val="Heading1"/>
        <w:rPr>
          <w:szCs w:val="28"/>
        </w:rPr>
      </w:pPr>
      <w:bookmarkStart w:id="0" w:name="_Toc118969471"/>
      <w:r w:rsidRPr="00807E48">
        <w:rPr>
          <w:rFonts w:ascii="Calibri" w:hAnsi="Calibri"/>
          <w:noProof/>
          <w:color w:val="1F497D"/>
          <w:sz w:val="22"/>
          <w:szCs w:val="22"/>
        </w:rPr>
        <w:drawing>
          <wp:inline distT="0" distB="0" distL="0" distR="0" wp14:anchorId="510F72B6" wp14:editId="58B09E8F">
            <wp:extent cx="1828800" cy="1152525"/>
            <wp:effectExtent l="0" t="0" r="0" b="9525"/>
            <wp:docPr id="4" name="Picture 4" descr="H:\Templates Masters Logos\USCET Logos\USCET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Masters Logos\USCET Logos\USCET_colour_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152525"/>
                    </a:xfrm>
                    <a:prstGeom prst="rect">
                      <a:avLst/>
                    </a:prstGeom>
                    <a:noFill/>
                    <a:ln>
                      <a:noFill/>
                    </a:ln>
                  </pic:spPr>
                </pic:pic>
              </a:graphicData>
            </a:graphic>
          </wp:inline>
        </w:drawing>
      </w:r>
    </w:p>
    <w:p w14:paraId="74E148EC" w14:textId="77777777" w:rsidR="00D27970" w:rsidRDefault="00D27970" w:rsidP="00251C74">
      <w:pPr>
        <w:pStyle w:val="Heading1"/>
        <w:rPr>
          <w:szCs w:val="28"/>
        </w:rPr>
      </w:pPr>
    </w:p>
    <w:p w14:paraId="6BD55461" w14:textId="02E3B69D" w:rsidR="00251C74" w:rsidRDefault="00251C74" w:rsidP="00251C74">
      <w:pPr>
        <w:pStyle w:val="Heading1"/>
        <w:rPr>
          <w:szCs w:val="28"/>
        </w:rPr>
      </w:pPr>
      <w:r w:rsidRPr="00251C74">
        <w:rPr>
          <w:szCs w:val="28"/>
        </w:rPr>
        <w:t>Refresh of the Criteria for the accreditation of initial teacher education in Wales</w:t>
      </w:r>
    </w:p>
    <w:p w14:paraId="189488F8" w14:textId="77777777" w:rsidR="00191CFF" w:rsidRPr="00EF538F" w:rsidRDefault="00191CFF" w:rsidP="000051C0"/>
    <w:p w14:paraId="56650D72" w14:textId="590BEA27" w:rsidR="00251C74" w:rsidRPr="00694B83" w:rsidRDefault="00251C74" w:rsidP="00251C74">
      <w:pPr>
        <w:pStyle w:val="Heading1"/>
        <w:rPr>
          <w:color w:val="000000"/>
        </w:rPr>
      </w:pPr>
      <w:r w:rsidRPr="00694B83">
        <w:t xml:space="preserve">Consultation </w:t>
      </w:r>
      <w:r w:rsidR="00191CFF">
        <w:t>r</w:t>
      </w:r>
      <w:r w:rsidRPr="00694B83">
        <w:t xml:space="preserve">esponse </w:t>
      </w:r>
      <w:r w:rsidR="00AD6134">
        <w:t>f</w:t>
      </w:r>
      <w:r w:rsidRPr="00694B83">
        <w:t>orm</w:t>
      </w:r>
      <w:bookmarkEnd w:id="0"/>
      <w:r w:rsidRPr="00694B83">
        <w:rPr>
          <w:color w:val="000000"/>
        </w:rPr>
        <w:t xml:space="preserve"> </w:t>
      </w:r>
      <w:r w:rsidRPr="00694B83">
        <w:rPr>
          <w:color w:val="000000"/>
        </w:rPr>
        <w:tab/>
      </w:r>
    </w:p>
    <w:p w14:paraId="0BB4DEFE" w14:textId="77777777" w:rsidR="008D1F3C" w:rsidRDefault="008D1F3C" w:rsidP="00251C74">
      <w:pPr>
        <w:tabs>
          <w:tab w:val="left" w:pos="1430"/>
        </w:tabs>
        <w:rPr>
          <w:color w:val="000000"/>
        </w:rPr>
      </w:pPr>
    </w:p>
    <w:p w14:paraId="7DC1A4A7" w14:textId="1BB19F0D" w:rsidR="00251C74" w:rsidRPr="00694B83" w:rsidRDefault="00251C74" w:rsidP="00251C74">
      <w:pPr>
        <w:tabs>
          <w:tab w:val="left" w:pos="1430"/>
        </w:tabs>
        <w:rPr>
          <w:color w:val="000000"/>
        </w:rPr>
      </w:pPr>
      <w:r w:rsidRPr="00694B83">
        <w:rPr>
          <w:color w:val="000000"/>
        </w:rPr>
        <w:t>Your name:</w:t>
      </w:r>
      <w:r w:rsidRPr="00694B83">
        <w:rPr>
          <w:color w:val="000000"/>
        </w:rPr>
        <w:tab/>
      </w:r>
      <w:r w:rsidR="00D27970">
        <w:rPr>
          <w:color w:val="000000"/>
        </w:rPr>
        <w:t>James Noble-Rogers</w:t>
      </w:r>
    </w:p>
    <w:p w14:paraId="08D69D7F" w14:textId="77777777" w:rsidR="00251C74" w:rsidRPr="00694B83" w:rsidRDefault="00251C74" w:rsidP="00251C74">
      <w:pPr>
        <w:tabs>
          <w:tab w:val="left" w:pos="1430"/>
        </w:tabs>
        <w:rPr>
          <w:color w:val="000000"/>
        </w:rPr>
      </w:pPr>
    </w:p>
    <w:p w14:paraId="2C64CA4F" w14:textId="69A05C69" w:rsidR="00251C74" w:rsidRPr="00694B83" w:rsidRDefault="00251C74" w:rsidP="00251C74">
      <w:pPr>
        <w:tabs>
          <w:tab w:val="left" w:pos="1430"/>
        </w:tabs>
        <w:rPr>
          <w:color w:val="000000"/>
        </w:rPr>
      </w:pPr>
      <w:r w:rsidRPr="00694B83">
        <w:rPr>
          <w:color w:val="000000"/>
        </w:rPr>
        <w:t xml:space="preserve">Organisation </w:t>
      </w:r>
      <w:r w:rsidR="00D27970">
        <w:rPr>
          <w:color w:val="000000"/>
        </w:rPr>
        <w:t>USCET</w:t>
      </w:r>
    </w:p>
    <w:p w14:paraId="31B202E1" w14:textId="77777777" w:rsidR="00251C74" w:rsidRPr="00694B83" w:rsidRDefault="00251C74" w:rsidP="00251C74">
      <w:pPr>
        <w:tabs>
          <w:tab w:val="left" w:pos="1430"/>
        </w:tabs>
        <w:rPr>
          <w:color w:val="000000"/>
        </w:rPr>
      </w:pPr>
    </w:p>
    <w:p w14:paraId="152544D6" w14:textId="7C21A6E3" w:rsidR="00251C74" w:rsidRPr="00694B83" w:rsidRDefault="00251C74" w:rsidP="00251C74">
      <w:pPr>
        <w:tabs>
          <w:tab w:val="left" w:pos="1430"/>
        </w:tabs>
        <w:rPr>
          <w:color w:val="000000"/>
        </w:rPr>
      </w:pPr>
      <w:r w:rsidRPr="00694B83">
        <w:rPr>
          <w:color w:val="000000"/>
        </w:rPr>
        <w:t>email/telephone number:</w:t>
      </w:r>
      <w:r w:rsidR="00A07DE7">
        <w:rPr>
          <w:color w:val="000000"/>
        </w:rPr>
        <w:t xml:space="preserve">  </w:t>
      </w:r>
      <w:hyperlink r:id="rId11" w:history="1">
        <w:r w:rsidR="00360F6A" w:rsidRPr="00305366">
          <w:rPr>
            <w:rStyle w:val="Hyperlink"/>
          </w:rPr>
          <w:t>j.noble-rogers@ucet.ac.uk</w:t>
        </w:r>
      </w:hyperlink>
      <w:r w:rsidR="00360F6A">
        <w:rPr>
          <w:color w:val="000000"/>
        </w:rPr>
        <w:t>, 07801 851 307</w:t>
      </w:r>
    </w:p>
    <w:p w14:paraId="51CE8A13" w14:textId="77777777" w:rsidR="00251C74" w:rsidRPr="00694B83" w:rsidRDefault="00251C74" w:rsidP="00251C74">
      <w:pPr>
        <w:tabs>
          <w:tab w:val="left" w:pos="1430"/>
        </w:tabs>
        <w:rPr>
          <w:color w:val="000000"/>
        </w:rPr>
      </w:pPr>
    </w:p>
    <w:p w14:paraId="7B93EDEA" w14:textId="1B2AFE61" w:rsidR="00251C74" w:rsidRPr="00694B83" w:rsidRDefault="00251C74" w:rsidP="00251C74">
      <w:pPr>
        <w:tabs>
          <w:tab w:val="left" w:pos="2556"/>
        </w:tabs>
        <w:rPr>
          <w:color w:val="000000"/>
        </w:rPr>
      </w:pPr>
      <w:r w:rsidRPr="00694B83">
        <w:rPr>
          <w:color w:val="000000"/>
        </w:rPr>
        <w:t>Your address:</w:t>
      </w:r>
      <w:r w:rsidR="00360F6A">
        <w:rPr>
          <w:color w:val="000000"/>
        </w:rPr>
        <w:t xml:space="preserve"> 24 </w:t>
      </w:r>
      <w:proofErr w:type="spellStart"/>
      <w:r w:rsidR="00360F6A">
        <w:rPr>
          <w:color w:val="000000"/>
        </w:rPr>
        <w:t>Har</w:t>
      </w:r>
      <w:r w:rsidR="002E2C71">
        <w:rPr>
          <w:color w:val="000000"/>
        </w:rPr>
        <w:t>tside</w:t>
      </w:r>
      <w:proofErr w:type="spellEnd"/>
      <w:r w:rsidR="002E2C71">
        <w:rPr>
          <w:color w:val="000000"/>
        </w:rPr>
        <w:t xml:space="preserve"> Gardens, Newcastle upon Tyne, NE22JR</w:t>
      </w:r>
    </w:p>
    <w:p w14:paraId="751B233D" w14:textId="77777777" w:rsidR="00251C74" w:rsidRDefault="00251C74" w:rsidP="00251C74">
      <w:pPr>
        <w:widowControl w:val="0"/>
        <w:autoSpaceDE w:val="0"/>
        <w:autoSpaceDN w:val="0"/>
        <w:adjustRightInd w:val="0"/>
        <w:rPr>
          <w:b/>
          <w:bCs/>
          <w:lang w:val="en-US"/>
        </w:rPr>
      </w:pPr>
    </w:p>
    <w:p w14:paraId="2D23D778" w14:textId="4B1CEEE4" w:rsidR="00251C74" w:rsidRDefault="00251C74" w:rsidP="00251C74">
      <w:pPr>
        <w:widowControl w:val="0"/>
        <w:autoSpaceDE w:val="0"/>
        <w:autoSpaceDN w:val="0"/>
        <w:adjustRightInd w:val="0"/>
        <w:rPr>
          <w:lang w:val="en-US"/>
        </w:rPr>
      </w:pPr>
      <w:r>
        <w:rPr>
          <w:lang w:val="en-US"/>
        </w:rPr>
        <w:t xml:space="preserve">Responses should be returned by </w:t>
      </w:r>
      <w:r w:rsidR="00682381">
        <w:rPr>
          <w:b/>
          <w:lang w:val="en-US"/>
        </w:rPr>
        <w:t>5</w:t>
      </w:r>
      <w:r w:rsidR="002A6DA8" w:rsidRPr="000051C0">
        <w:rPr>
          <w:b/>
          <w:lang w:val="en-US"/>
        </w:rPr>
        <w:t xml:space="preserve"> January 2023</w:t>
      </w:r>
      <w:r>
        <w:rPr>
          <w:lang w:val="en-US"/>
        </w:rPr>
        <w:t xml:space="preserve"> to:</w:t>
      </w:r>
    </w:p>
    <w:p w14:paraId="065118F9" w14:textId="77777777" w:rsidR="00776F0A" w:rsidRDefault="00776F0A" w:rsidP="00251C74"/>
    <w:p w14:paraId="1FB6A7CD" w14:textId="6C1F42C3" w:rsidR="00251C74" w:rsidRPr="00275281" w:rsidRDefault="00251C74" w:rsidP="00251C74">
      <w:r w:rsidRPr="00275281">
        <w:t>Initial Teacher Education Branch</w:t>
      </w:r>
    </w:p>
    <w:p w14:paraId="3D5022CA" w14:textId="77777777" w:rsidR="00251C74" w:rsidRPr="00275281" w:rsidRDefault="00251C74" w:rsidP="00251C74">
      <w:r w:rsidRPr="00275281">
        <w:t>Pedagogy, Leadership and Professional Learning Division</w:t>
      </w:r>
    </w:p>
    <w:p w14:paraId="7011A420" w14:textId="73393ABF" w:rsidR="00776F0A" w:rsidRDefault="00E87A87" w:rsidP="00251C74">
      <w:r>
        <w:t>The Education Directorate</w:t>
      </w:r>
    </w:p>
    <w:p w14:paraId="758F94BD" w14:textId="067D2A07" w:rsidR="00E87A87" w:rsidRDefault="00A95B9B" w:rsidP="00251C74">
      <w:r>
        <w:t>Education, Social Justice and Welsh Language</w:t>
      </w:r>
    </w:p>
    <w:p w14:paraId="46536584" w14:textId="47CF2029" w:rsidR="00251C74" w:rsidRDefault="00251C74" w:rsidP="00251C74">
      <w:r>
        <w:t>Welsh Government</w:t>
      </w:r>
    </w:p>
    <w:p w14:paraId="086A5365" w14:textId="77777777" w:rsidR="00251C74" w:rsidRDefault="00251C74" w:rsidP="00251C74">
      <w:r>
        <w:t>Cathays Park</w:t>
      </w:r>
    </w:p>
    <w:p w14:paraId="720E0661" w14:textId="77777777" w:rsidR="00251C74" w:rsidRDefault="00251C74" w:rsidP="00251C74">
      <w:r>
        <w:t>Cardiff</w:t>
      </w:r>
    </w:p>
    <w:p w14:paraId="1F17BC63" w14:textId="77777777" w:rsidR="00251C74" w:rsidRDefault="00251C74" w:rsidP="00251C74">
      <w:r>
        <w:t>CF10 3NQ</w:t>
      </w:r>
    </w:p>
    <w:p w14:paraId="51059900" w14:textId="77777777" w:rsidR="00251C74" w:rsidRDefault="00251C74" w:rsidP="00251C74">
      <w:pPr>
        <w:widowControl w:val="0"/>
        <w:autoSpaceDE w:val="0"/>
        <w:autoSpaceDN w:val="0"/>
        <w:adjustRightInd w:val="0"/>
        <w:rPr>
          <w:lang w:val="en-US"/>
        </w:rPr>
      </w:pPr>
    </w:p>
    <w:p w14:paraId="164ABF4D" w14:textId="0EC5B035" w:rsidR="00251C74" w:rsidRDefault="00251C74" w:rsidP="00251C74">
      <w:pPr>
        <w:widowControl w:val="0"/>
        <w:autoSpaceDE w:val="0"/>
        <w:autoSpaceDN w:val="0"/>
        <w:adjustRightInd w:val="0"/>
        <w:rPr>
          <w:lang w:val="en-US"/>
        </w:rPr>
      </w:pPr>
      <w:r w:rsidRPr="00251C74">
        <w:rPr>
          <w:lang w:val="en-US"/>
        </w:rPr>
        <w:t>or completed electronically and sent to:</w:t>
      </w:r>
      <w:r>
        <w:rPr>
          <w:lang w:val="en-US"/>
        </w:rPr>
        <w:t xml:space="preserve"> </w:t>
      </w:r>
      <w:hyperlink r:id="rId12" w:history="1">
        <w:r w:rsidRPr="00BB1031">
          <w:rPr>
            <w:rStyle w:val="Hyperlink"/>
            <w:lang w:val="en-US"/>
          </w:rPr>
          <w:t>ITEducationAddysgGA@gov.wales</w:t>
        </w:r>
      </w:hyperlink>
      <w:r>
        <w:rPr>
          <w:lang w:val="en-US"/>
        </w:rPr>
        <w:t xml:space="preserve"> </w:t>
      </w:r>
      <w:r w:rsidRPr="00251C74">
        <w:rPr>
          <w:lang w:val="en-US"/>
        </w:rPr>
        <w:t xml:space="preserve">  </w:t>
      </w:r>
    </w:p>
    <w:p w14:paraId="40C09E81" w14:textId="388D947A" w:rsidR="00251C74" w:rsidRDefault="00251C74" w:rsidP="00251C74">
      <w:pPr>
        <w:widowControl w:val="0"/>
        <w:autoSpaceDE w:val="0"/>
        <w:autoSpaceDN w:val="0"/>
        <w:adjustRightInd w:val="0"/>
        <w:rPr>
          <w:lang w:val="en-US"/>
        </w:rPr>
      </w:pPr>
    </w:p>
    <w:p w14:paraId="2A85EF74" w14:textId="5ECB743B" w:rsidR="00251C74" w:rsidRDefault="00251C74">
      <w:pPr>
        <w:rPr>
          <w:lang w:val="en-US"/>
        </w:rPr>
      </w:pPr>
      <w:r>
        <w:rPr>
          <w:lang w:val="en-US"/>
        </w:rPr>
        <w:br w:type="page"/>
      </w:r>
    </w:p>
    <w:p w14:paraId="530DD742" w14:textId="6EE900EC" w:rsidR="00251C74" w:rsidRDefault="00251C74" w:rsidP="00251C74">
      <w:pPr>
        <w:rPr>
          <w:b/>
          <w:bCs/>
        </w:rPr>
      </w:pPr>
      <w:r w:rsidRPr="00294D22">
        <w:rPr>
          <w:b/>
          <w:bCs/>
        </w:rPr>
        <w:lastRenderedPageBreak/>
        <w:t>Question 1</w:t>
      </w:r>
    </w:p>
    <w:p w14:paraId="7BD5486E" w14:textId="77777777" w:rsidR="00A3589B" w:rsidRPr="00294D22" w:rsidRDefault="00A3589B" w:rsidP="00251C74">
      <w:pPr>
        <w:rPr>
          <w:b/>
          <w:bCs/>
        </w:rPr>
      </w:pPr>
    </w:p>
    <w:p w14:paraId="5507CF73" w14:textId="5258FEF2" w:rsidR="00251C74" w:rsidRDefault="00251C74" w:rsidP="00251C74">
      <w:pPr>
        <w:pStyle w:val="ListParagraph"/>
        <w:numPr>
          <w:ilvl w:val="0"/>
          <w:numId w:val="1"/>
        </w:numPr>
        <w:spacing w:after="160" w:line="259" w:lineRule="auto"/>
      </w:pPr>
      <w:r w:rsidRPr="00294D22">
        <w:t xml:space="preserve">Do you work in or support the delivery of </w:t>
      </w:r>
      <w:r w:rsidR="00C54879">
        <w:t>i</w:t>
      </w:r>
      <w:r w:rsidRPr="00294D22">
        <w:t xml:space="preserve">nitial </w:t>
      </w:r>
      <w:r w:rsidR="00C54879">
        <w:t>t</w:t>
      </w:r>
      <w:r w:rsidRPr="00294D22">
        <w:t xml:space="preserve">eacher </w:t>
      </w:r>
      <w:r w:rsidR="00C54879">
        <w:t>e</w:t>
      </w:r>
      <w:r w:rsidRPr="00294D22">
        <w:t>ducation</w:t>
      </w:r>
      <w:r w:rsidR="00235F12">
        <w:t xml:space="preserve"> (ITE)</w:t>
      </w:r>
      <w:r>
        <w:t>?</w:t>
      </w:r>
      <w:r w:rsidRPr="00294D22">
        <w:t xml:space="preserve"> </w:t>
      </w:r>
    </w:p>
    <w:p w14:paraId="27AE4BC4" w14:textId="3B3979B5" w:rsidR="00251C74" w:rsidRPr="00294D22" w:rsidRDefault="00251C74" w:rsidP="00251C74">
      <w:pPr>
        <w:pStyle w:val="ListParagraph"/>
        <w:spacing w:after="160" w:line="259" w:lineRule="auto"/>
      </w:pPr>
      <w:r w:rsidRPr="00294D22">
        <w:t>(</w:t>
      </w:r>
      <w:r w:rsidR="00D5258F">
        <w:t>I</w:t>
      </w:r>
      <w:r w:rsidRPr="00294D22">
        <w:t xml:space="preserve">f no continue to </w:t>
      </w:r>
      <w:r w:rsidRPr="000051C0">
        <w:rPr>
          <w:bCs/>
        </w:rPr>
        <w:t>iv.</w:t>
      </w:r>
      <w:r w:rsidRPr="00294D22">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67"/>
        <w:gridCol w:w="4252"/>
        <w:gridCol w:w="425"/>
      </w:tblGrid>
      <w:tr w:rsidR="00251C74" w:rsidRPr="000D5F0E" w14:paraId="71343159" w14:textId="77777777" w:rsidTr="00283D8D">
        <w:trPr>
          <w:trHeight w:val="312"/>
        </w:trPr>
        <w:tc>
          <w:tcPr>
            <w:tcW w:w="4390" w:type="dxa"/>
          </w:tcPr>
          <w:p w14:paraId="649D61A3" w14:textId="77777777" w:rsidR="00251C74" w:rsidRPr="000D5F0E" w:rsidRDefault="00251C74" w:rsidP="00283D8D">
            <w:pPr>
              <w:pStyle w:val="NoSpacing"/>
              <w:jc w:val="center"/>
              <w:rPr>
                <w:rFonts w:cs="Arial"/>
                <w:b/>
                <w:szCs w:val="24"/>
              </w:rPr>
            </w:pPr>
            <w:r w:rsidRPr="000D5F0E">
              <w:rPr>
                <w:rFonts w:cs="Arial"/>
                <w:b/>
                <w:szCs w:val="24"/>
              </w:rPr>
              <w:t>Yes</w:t>
            </w:r>
          </w:p>
        </w:tc>
        <w:tc>
          <w:tcPr>
            <w:tcW w:w="567" w:type="dxa"/>
          </w:tcPr>
          <w:p w14:paraId="04B79657" w14:textId="27C077A1" w:rsidR="00251C74" w:rsidRPr="000D5F0E" w:rsidRDefault="00000000" w:rsidP="00283D8D">
            <w:pPr>
              <w:pStyle w:val="NoSpacing"/>
              <w:rPr>
                <w:rFonts w:cs="Arial"/>
                <w:szCs w:val="24"/>
              </w:rPr>
            </w:pPr>
            <w:sdt>
              <w:sdtPr>
                <w:rPr>
                  <w:rFonts w:cs="Arial"/>
                  <w:szCs w:val="24"/>
                </w:rPr>
                <w:id w:val="-1616059183"/>
                <w14:checkbox>
                  <w14:checked w14:val="0"/>
                  <w14:checkedState w14:val="00FC" w14:font="Wingdings"/>
                  <w14:uncheckedState w14:val="2610" w14:font="MS Gothic"/>
                </w14:checkbox>
              </w:sdtPr>
              <w:sdtContent>
                <w:r w:rsidR="00861F3E">
                  <w:rPr>
                    <w:rFonts w:ascii="MS Gothic" w:eastAsia="MS Gothic" w:hAnsi="MS Gothic" w:cs="Arial" w:hint="eastAsia"/>
                    <w:szCs w:val="24"/>
                  </w:rPr>
                  <w:t>☐</w:t>
                </w:r>
              </w:sdtContent>
            </w:sdt>
          </w:p>
        </w:tc>
        <w:tc>
          <w:tcPr>
            <w:tcW w:w="4252" w:type="dxa"/>
          </w:tcPr>
          <w:p w14:paraId="120F3F35" w14:textId="77777777" w:rsidR="00251C74" w:rsidRPr="000D5F0E" w:rsidRDefault="00251C74" w:rsidP="00283D8D">
            <w:pPr>
              <w:pStyle w:val="NoSpacing"/>
              <w:jc w:val="center"/>
              <w:rPr>
                <w:rFonts w:cs="Arial"/>
                <w:b/>
                <w:szCs w:val="24"/>
              </w:rPr>
            </w:pPr>
            <w:r w:rsidRPr="000D5F0E">
              <w:rPr>
                <w:rFonts w:cs="Arial"/>
                <w:b/>
                <w:szCs w:val="24"/>
              </w:rPr>
              <w:t>No</w:t>
            </w:r>
          </w:p>
        </w:tc>
        <w:tc>
          <w:tcPr>
            <w:tcW w:w="425" w:type="dxa"/>
          </w:tcPr>
          <w:p w14:paraId="6DF87F2F" w14:textId="09A2BFF4" w:rsidR="00251C74" w:rsidRPr="000D5F0E" w:rsidRDefault="00000000" w:rsidP="00283D8D">
            <w:pPr>
              <w:pStyle w:val="NoSpacing"/>
              <w:rPr>
                <w:rFonts w:cs="Arial"/>
                <w:szCs w:val="24"/>
              </w:rPr>
            </w:pPr>
            <w:sdt>
              <w:sdtPr>
                <w:rPr>
                  <w:rFonts w:cs="Arial"/>
                  <w:szCs w:val="24"/>
                </w:rPr>
                <w:id w:val="-428280774"/>
                <w14:checkbox>
                  <w14:checked w14:val="1"/>
                  <w14:checkedState w14:val="00FC" w14:font="Wingdings"/>
                  <w14:uncheckedState w14:val="2610" w14:font="MS Gothic"/>
                </w14:checkbox>
              </w:sdtPr>
              <w:sdtContent>
                <w:r w:rsidR="00861F3E">
                  <w:rPr>
                    <w:rFonts w:cs="Arial"/>
                    <w:szCs w:val="24"/>
                  </w:rPr>
                  <w:sym w:font="Wingdings" w:char="F0FC"/>
                </w:r>
              </w:sdtContent>
            </w:sdt>
            <w:r w:rsidR="00251C74" w:rsidRPr="000D5F0E" w:rsidDel="002F17EA">
              <w:rPr>
                <w:rFonts w:cs="Arial"/>
                <w:szCs w:val="24"/>
              </w:rPr>
              <w:t xml:space="preserve"> </w:t>
            </w:r>
          </w:p>
        </w:tc>
      </w:tr>
    </w:tbl>
    <w:p w14:paraId="7A560629" w14:textId="77777777" w:rsidR="00251C74" w:rsidRDefault="00251C74" w:rsidP="00251C74">
      <w:pPr>
        <w:widowControl w:val="0"/>
        <w:autoSpaceDE w:val="0"/>
        <w:autoSpaceDN w:val="0"/>
        <w:adjustRightInd w:val="0"/>
        <w:rPr>
          <w:b/>
          <w:bCs/>
          <w:lang w:val="en-US"/>
        </w:rPr>
      </w:pPr>
    </w:p>
    <w:p w14:paraId="51374336" w14:textId="6EAB433A" w:rsidR="00251C74" w:rsidRPr="00D3179E" w:rsidRDefault="00251C74" w:rsidP="00251C74">
      <w:pPr>
        <w:pStyle w:val="ListParagraph"/>
        <w:widowControl w:val="0"/>
        <w:numPr>
          <w:ilvl w:val="0"/>
          <w:numId w:val="1"/>
        </w:numPr>
        <w:autoSpaceDE w:val="0"/>
        <w:autoSpaceDN w:val="0"/>
        <w:adjustRightInd w:val="0"/>
        <w:spacing w:after="160" w:line="259" w:lineRule="auto"/>
        <w:rPr>
          <w:b/>
          <w:bCs/>
          <w:lang w:val="en-US"/>
        </w:rPr>
      </w:pPr>
      <w:r w:rsidRPr="00D3179E">
        <w:t>If Yes</w:t>
      </w:r>
      <w:r w:rsidR="00E72D34">
        <w:t>,</w:t>
      </w:r>
      <w:r w:rsidRPr="00D3179E">
        <w:t xml:space="preserve"> in which type of setting/organisation do you work</w:t>
      </w:r>
      <w:r>
        <w:t>?</w:t>
      </w:r>
    </w:p>
    <w:tbl>
      <w:tblPr>
        <w:tblStyle w:val="TableGrid"/>
        <w:tblW w:w="9634" w:type="dxa"/>
        <w:tblLook w:val="04A0" w:firstRow="1" w:lastRow="0" w:firstColumn="1" w:lastColumn="0" w:noHBand="0" w:noVBand="1"/>
      </w:tblPr>
      <w:tblGrid>
        <w:gridCol w:w="4374"/>
        <w:gridCol w:w="566"/>
        <w:gridCol w:w="4238"/>
        <w:gridCol w:w="456"/>
      </w:tblGrid>
      <w:tr w:rsidR="00251C74" w:rsidRPr="000D5F0E" w14:paraId="00F2AEDB" w14:textId="77777777" w:rsidTr="00283D8D">
        <w:tc>
          <w:tcPr>
            <w:tcW w:w="4390" w:type="dxa"/>
          </w:tcPr>
          <w:p w14:paraId="501A533F" w14:textId="3B3F0174" w:rsidR="00251C74" w:rsidRPr="005061B7" w:rsidRDefault="00251C74" w:rsidP="00283D8D">
            <w:pPr>
              <w:pStyle w:val="NoSpacing"/>
              <w:rPr>
                <w:rFonts w:cs="Arial"/>
                <w:szCs w:val="24"/>
              </w:rPr>
            </w:pPr>
            <w:r w:rsidRPr="005061B7">
              <w:rPr>
                <w:rFonts w:cs="Arial"/>
                <w:szCs w:val="24"/>
              </w:rPr>
              <w:t xml:space="preserve">ITE </w:t>
            </w:r>
            <w:r w:rsidR="00EE74E3">
              <w:rPr>
                <w:rFonts w:cs="Arial"/>
                <w:szCs w:val="24"/>
              </w:rPr>
              <w:t>p</w:t>
            </w:r>
            <w:r w:rsidRPr="005061B7">
              <w:rPr>
                <w:rFonts w:cs="Arial"/>
                <w:szCs w:val="24"/>
              </w:rPr>
              <w:t>artnership – HEI</w:t>
            </w:r>
          </w:p>
          <w:p w14:paraId="1CF86F8E" w14:textId="77777777" w:rsidR="00251C74" w:rsidRPr="005061B7" w:rsidRDefault="00251C74" w:rsidP="00283D8D">
            <w:pPr>
              <w:pStyle w:val="NoSpacing"/>
              <w:rPr>
                <w:rFonts w:cs="Arial"/>
                <w:szCs w:val="24"/>
              </w:rPr>
            </w:pPr>
          </w:p>
        </w:tc>
        <w:tc>
          <w:tcPr>
            <w:tcW w:w="567" w:type="dxa"/>
          </w:tcPr>
          <w:p w14:paraId="01DC61FF" w14:textId="126D8178" w:rsidR="00251C74" w:rsidRPr="005061B7" w:rsidRDefault="00000000" w:rsidP="00283D8D">
            <w:pPr>
              <w:pStyle w:val="NoSpacing"/>
              <w:jc w:val="center"/>
              <w:rPr>
                <w:rFonts w:cs="Arial"/>
                <w:szCs w:val="24"/>
              </w:rPr>
            </w:pPr>
            <w:sdt>
              <w:sdtPr>
                <w:rPr>
                  <w:rFonts w:cs="Arial"/>
                  <w:szCs w:val="24"/>
                </w:rPr>
                <w:id w:val="-1050455371"/>
                <w14:checkbox>
                  <w14:checked w14:val="0"/>
                  <w14:checkedState w14:val="00FC" w14:font="Wingdings"/>
                  <w14:uncheckedState w14:val="2610" w14:font="MS Gothic"/>
                </w14:checkbox>
              </w:sdtPr>
              <w:sdtContent>
                <w:r w:rsidR="002E2C71">
                  <w:rPr>
                    <w:rFonts w:ascii="MS Gothic" w:eastAsia="MS Gothic" w:hAnsi="MS Gothic" w:cs="Arial" w:hint="eastAsia"/>
                    <w:szCs w:val="24"/>
                  </w:rPr>
                  <w:t>☐</w:t>
                </w:r>
              </w:sdtContent>
            </w:sdt>
          </w:p>
        </w:tc>
        <w:tc>
          <w:tcPr>
            <w:tcW w:w="4252" w:type="dxa"/>
          </w:tcPr>
          <w:p w14:paraId="7EA82B15" w14:textId="77777777" w:rsidR="00251C74" w:rsidRPr="005061B7" w:rsidRDefault="00251C74" w:rsidP="00283D8D">
            <w:pPr>
              <w:pStyle w:val="NoSpacing"/>
              <w:rPr>
                <w:rFonts w:cs="Arial"/>
                <w:szCs w:val="24"/>
              </w:rPr>
            </w:pPr>
            <w:r w:rsidRPr="005061B7">
              <w:rPr>
                <w:rFonts w:cs="Arial"/>
                <w:szCs w:val="24"/>
              </w:rPr>
              <w:t>Local authority</w:t>
            </w:r>
          </w:p>
        </w:tc>
        <w:tc>
          <w:tcPr>
            <w:tcW w:w="425" w:type="dxa"/>
          </w:tcPr>
          <w:p w14:paraId="1489AE5C" w14:textId="77777777" w:rsidR="00251C74" w:rsidRPr="000D5F0E" w:rsidRDefault="00000000" w:rsidP="00283D8D">
            <w:pPr>
              <w:pStyle w:val="NoSpacing"/>
              <w:jc w:val="center"/>
              <w:rPr>
                <w:rFonts w:cs="Arial"/>
                <w:szCs w:val="24"/>
              </w:rPr>
            </w:pPr>
            <w:sdt>
              <w:sdtPr>
                <w:rPr>
                  <w:rFonts w:cs="Arial"/>
                  <w:szCs w:val="24"/>
                </w:rPr>
                <w:id w:val="-390502956"/>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p>
        </w:tc>
      </w:tr>
      <w:tr w:rsidR="00251C74" w:rsidRPr="000D5F0E" w14:paraId="4F959C0E" w14:textId="77777777" w:rsidTr="00283D8D">
        <w:tc>
          <w:tcPr>
            <w:tcW w:w="4390" w:type="dxa"/>
          </w:tcPr>
          <w:p w14:paraId="792ABA35" w14:textId="6558BFE6" w:rsidR="00251C74" w:rsidRPr="005061B7" w:rsidRDefault="00251C74" w:rsidP="00283D8D">
            <w:pPr>
              <w:pStyle w:val="NoSpacing"/>
              <w:rPr>
                <w:rFonts w:cs="Arial"/>
                <w:szCs w:val="24"/>
              </w:rPr>
            </w:pPr>
            <w:r w:rsidRPr="005061B7">
              <w:rPr>
                <w:rFonts w:cs="Arial"/>
                <w:szCs w:val="24"/>
              </w:rPr>
              <w:t xml:space="preserve">ITE </w:t>
            </w:r>
            <w:r w:rsidR="00EE74E3">
              <w:rPr>
                <w:rFonts w:cs="Arial"/>
                <w:szCs w:val="24"/>
              </w:rPr>
              <w:t>p</w:t>
            </w:r>
            <w:r w:rsidRPr="005061B7">
              <w:rPr>
                <w:rFonts w:cs="Arial"/>
                <w:szCs w:val="24"/>
              </w:rPr>
              <w:t>artnership – primary school</w:t>
            </w:r>
          </w:p>
        </w:tc>
        <w:tc>
          <w:tcPr>
            <w:tcW w:w="567" w:type="dxa"/>
          </w:tcPr>
          <w:p w14:paraId="77367B5D" w14:textId="77777777" w:rsidR="00251C74" w:rsidRPr="005061B7" w:rsidRDefault="00000000" w:rsidP="00283D8D">
            <w:pPr>
              <w:pStyle w:val="NoSpacing"/>
              <w:spacing w:line="256" w:lineRule="auto"/>
              <w:jc w:val="center"/>
              <w:rPr>
                <w:rFonts w:cs="Arial"/>
                <w:szCs w:val="24"/>
              </w:rPr>
            </w:pPr>
            <w:sdt>
              <w:sdtPr>
                <w:rPr>
                  <w:rFonts w:cs="Arial"/>
                  <w:szCs w:val="24"/>
                </w:rPr>
                <w:id w:val="-258148414"/>
                <w14:checkbox>
                  <w14:checked w14:val="0"/>
                  <w14:checkedState w14:val="00FC" w14:font="Wingdings"/>
                  <w14:uncheckedState w14:val="2610" w14:font="MS Gothic"/>
                </w14:checkbox>
              </w:sdtPr>
              <w:sdtContent>
                <w:r w:rsidR="00251C74" w:rsidRPr="005061B7">
                  <w:rPr>
                    <w:rFonts w:ascii="Segoe UI Symbol" w:eastAsia="MS Gothic" w:hAnsi="Segoe UI Symbol" w:cs="Segoe UI Symbol"/>
                    <w:szCs w:val="24"/>
                  </w:rPr>
                  <w:t>☐</w:t>
                </w:r>
              </w:sdtContent>
            </w:sdt>
          </w:p>
          <w:p w14:paraId="00278AC3" w14:textId="77777777" w:rsidR="00251C74" w:rsidRPr="005061B7" w:rsidRDefault="00251C74" w:rsidP="00283D8D">
            <w:pPr>
              <w:pStyle w:val="NoSpacing"/>
              <w:jc w:val="center"/>
              <w:rPr>
                <w:rFonts w:cs="Arial"/>
                <w:szCs w:val="24"/>
              </w:rPr>
            </w:pPr>
          </w:p>
        </w:tc>
        <w:tc>
          <w:tcPr>
            <w:tcW w:w="4252" w:type="dxa"/>
          </w:tcPr>
          <w:p w14:paraId="08030494" w14:textId="77777777" w:rsidR="00251C74" w:rsidRPr="005061B7" w:rsidRDefault="00251C74" w:rsidP="00283D8D">
            <w:pPr>
              <w:pStyle w:val="NoSpacing"/>
              <w:rPr>
                <w:rFonts w:cs="Arial"/>
                <w:szCs w:val="24"/>
              </w:rPr>
            </w:pPr>
            <w:r w:rsidRPr="005061B7">
              <w:rPr>
                <w:rFonts w:cs="Arial"/>
                <w:szCs w:val="24"/>
              </w:rPr>
              <w:t>Regional consortium</w:t>
            </w:r>
          </w:p>
        </w:tc>
        <w:tc>
          <w:tcPr>
            <w:tcW w:w="425" w:type="dxa"/>
          </w:tcPr>
          <w:p w14:paraId="76D35BE9" w14:textId="77777777" w:rsidR="00251C74" w:rsidRPr="000D5F0E" w:rsidRDefault="00000000" w:rsidP="00283D8D">
            <w:pPr>
              <w:pStyle w:val="NoSpacing"/>
              <w:spacing w:line="254" w:lineRule="auto"/>
              <w:jc w:val="center"/>
            </w:pPr>
            <w:sdt>
              <w:sdtPr>
                <w:rPr>
                  <w:rFonts w:cs="Arial"/>
                  <w:szCs w:val="24"/>
                </w:rPr>
                <w:id w:val="-1311548956"/>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p>
          <w:p w14:paraId="2579E010" w14:textId="77777777" w:rsidR="00251C74" w:rsidRPr="000D5F0E" w:rsidRDefault="00251C74" w:rsidP="00283D8D">
            <w:pPr>
              <w:pStyle w:val="NoSpacing"/>
              <w:jc w:val="center"/>
              <w:rPr>
                <w:rFonts w:cs="Arial"/>
                <w:szCs w:val="24"/>
              </w:rPr>
            </w:pPr>
          </w:p>
        </w:tc>
      </w:tr>
      <w:tr w:rsidR="00251C74" w:rsidRPr="000D5F0E" w14:paraId="3F09D216" w14:textId="77777777" w:rsidTr="00283D8D">
        <w:tc>
          <w:tcPr>
            <w:tcW w:w="4390" w:type="dxa"/>
          </w:tcPr>
          <w:p w14:paraId="3990A18C" w14:textId="20F90652" w:rsidR="00251C74" w:rsidRPr="005061B7" w:rsidRDefault="00251C74" w:rsidP="00283D8D">
            <w:pPr>
              <w:pStyle w:val="NoSpacing"/>
              <w:rPr>
                <w:rFonts w:cs="Arial"/>
                <w:szCs w:val="24"/>
              </w:rPr>
            </w:pPr>
            <w:r w:rsidRPr="005061B7">
              <w:rPr>
                <w:rFonts w:cs="Arial"/>
                <w:szCs w:val="24"/>
              </w:rPr>
              <w:t xml:space="preserve">ITE </w:t>
            </w:r>
            <w:r w:rsidR="00EE74E3">
              <w:rPr>
                <w:rFonts w:cs="Arial"/>
                <w:szCs w:val="24"/>
              </w:rPr>
              <w:t>p</w:t>
            </w:r>
            <w:r w:rsidRPr="005061B7">
              <w:rPr>
                <w:rFonts w:cs="Arial"/>
                <w:szCs w:val="24"/>
              </w:rPr>
              <w:t>artnership – secondary school</w:t>
            </w:r>
          </w:p>
        </w:tc>
        <w:tc>
          <w:tcPr>
            <w:tcW w:w="567" w:type="dxa"/>
          </w:tcPr>
          <w:p w14:paraId="7C92573D" w14:textId="77777777" w:rsidR="00251C74" w:rsidRPr="005061B7" w:rsidRDefault="00000000" w:rsidP="00283D8D">
            <w:pPr>
              <w:pStyle w:val="NoSpacing"/>
              <w:spacing w:line="256" w:lineRule="auto"/>
              <w:jc w:val="center"/>
              <w:rPr>
                <w:rFonts w:cs="Arial"/>
                <w:szCs w:val="24"/>
              </w:rPr>
            </w:pPr>
            <w:sdt>
              <w:sdtPr>
                <w:rPr>
                  <w:rFonts w:cs="Arial"/>
                  <w:szCs w:val="24"/>
                </w:rPr>
                <w:id w:val="1302650546"/>
                <w14:checkbox>
                  <w14:checked w14:val="0"/>
                  <w14:checkedState w14:val="00FC" w14:font="Wingdings"/>
                  <w14:uncheckedState w14:val="2610" w14:font="MS Gothic"/>
                </w14:checkbox>
              </w:sdtPr>
              <w:sdtContent>
                <w:r w:rsidR="00251C74" w:rsidRPr="005061B7">
                  <w:rPr>
                    <w:rFonts w:ascii="Segoe UI Symbol" w:eastAsia="MS Gothic" w:hAnsi="Segoe UI Symbol" w:cs="Segoe UI Symbol"/>
                    <w:szCs w:val="24"/>
                  </w:rPr>
                  <w:t>☐</w:t>
                </w:r>
              </w:sdtContent>
            </w:sdt>
          </w:p>
          <w:p w14:paraId="1529C822" w14:textId="77777777" w:rsidR="00251C74" w:rsidRPr="005061B7" w:rsidRDefault="00251C74" w:rsidP="00283D8D">
            <w:pPr>
              <w:pStyle w:val="NoSpacing"/>
              <w:jc w:val="center"/>
              <w:rPr>
                <w:rFonts w:cs="Arial"/>
                <w:szCs w:val="24"/>
              </w:rPr>
            </w:pPr>
          </w:p>
        </w:tc>
        <w:tc>
          <w:tcPr>
            <w:tcW w:w="4252" w:type="dxa"/>
          </w:tcPr>
          <w:p w14:paraId="7EEF7553" w14:textId="77777777" w:rsidR="00251C74" w:rsidRPr="005061B7" w:rsidRDefault="00251C74" w:rsidP="00283D8D">
            <w:pPr>
              <w:pStyle w:val="NoSpacing"/>
              <w:rPr>
                <w:rFonts w:cs="Arial"/>
                <w:szCs w:val="24"/>
              </w:rPr>
            </w:pPr>
            <w:r w:rsidRPr="005061B7">
              <w:rPr>
                <w:rFonts w:cs="Arial"/>
                <w:szCs w:val="24"/>
              </w:rPr>
              <w:t>Regulatory body (including inspectorates)</w:t>
            </w:r>
          </w:p>
          <w:p w14:paraId="4374DB1A" w14:textId="77777777" w:rsidR="00251C74" w:rsidRPr="005061B7" w:rsidRDefault="00251C74" w:rsidP="00283D8D">
            <w:pPr>
              <w:pStyle w:val="NoSpacing"/>
              <w:rPr>
                <w:rFonts w:cs="Arial"/>
                <w:szCs w:val="24"/>
              </w:rPr>
            </w:pPr>
          </w:p>
        </w:tc>
        <w:tc>
          <w:tcPr>
            <w:tcW w:w="425" w:type="dxa"/>
          </w:tcPr>
          <w:p w14:paraId="7506484A" w14:textId="77777777" w:rsidR="00251C74" w:rsidRPr="000D5F0E" w:rsidRDefault="00000000" w:rsidP="00283D8D">
            <w:pPr>
              <w:pStyle w:val="NoSpacing"/>
              <w:spacing w:line="254" w:lineRule="auto"/>
              <w:jc w:val="center"/>
            </w:pPr>
            <w:sdt>
              <w:sdtPr>
                <w:rPr>
                  <w:rFonts w:cs="Arial"/>
                  <w:szCs w:val="24"/>
                </w:rPr>
                <w:id w:val="598221509"/>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p>
          <w:p w14:paraId="0D10228A" w14:textId="77777777" w:rsidR="00251C74" w:rsidRPr="000D5F0E" w:rsidRDefault="00251C74" w:rsidP="00283D8D">
            <w:pPr>
              <w:pStyle w:val="NoSpacing"/>
              <w:jc w:val="center"/>
              <w:rPr>
                <w:rFonts w:cs="Arial"/>
                <w:szCs w:val="24"/>
              </w:rPr>
            </w:pPr>
          </w:p>
        </w:tc>
      </w:tr>
      <w:tr w:rsidR="00251C74" w:rsidRPr="000D5F0E" w14:paraId="3BF4EFCA" w14:textId="77777777" w:rsidTr="00283D8D">
        <w:tc>
          <w:tcPr>
            <w:tcW w:w="4390" w:type="dxa"/>
          </w:tcPr>
          <w:p w14:paraId="76CD7A8B" w14:textId="77777777" w:rsidR="00251C74" w:rsidRPr="005061B7" w:rsidRDefault="00251C74" w:rsidP="00283D8D">
            <w:pPr>
              <w:pStyle w:val="NoSpacing"/>
              <w:rPr>
                <w:rFonts w:cs="Arial"/>
                <w:szCs w:val="24"/>
              </w:rPr>
            </w:pPr>
            <w:r w:rsidRPr="005061B7">
              <w:rPr>
                <w:rFonts w:cs="Arial"/>
                <w:szCs w:val="24"/>
              </w:rPr>
              <w:t>ITE partnership – through school</w:t>
            </w:r>
          </w:p>
        </w:tc>
        <w:tc>
          <w:tcPr>
            <w:tcW w:w="567" w:type="dxa"/>
          </w:tcPr>
          <w:p w14:paraId="43E31D8F" w14:textId="77777777" w:rsidR="00251C74" w:rsidRPr="005061B7" w:rsidRDefault="00000000" w:rsidP="00283D8D">
            <w:pPr>
              <w:pStyle w:val="NoSpacing"/>
              <w:spacing w:line="256" w:lineRule="auto"/>
              <w:jc w:val="center"/>
              <w:rPr>
                <w:rFonts w:cs="Arial"/>
                <w:szCs w:val="24"/>
              </w:rPr>
            </w:pPr>
            <w:sdt>
              <w:sdtPr>
                <w:rPr>
                  <w:rFonts w:cs="Arial"/>
                  <w:szCs w:val="24"/>
                </w:rPr>
                <w:id w:val="146717969"/>
                <w14:checkbox>
                  <w14:checked w14:val="0"/>
                  <w14:checkedState w14:val="00FC" w14:font="Wingdings"/>
                  <w14:uncheckedState w14:val="2610" w14:font="MS Gothic"/>
                </w14:checkbox>
              </w:sdtPr>
              <w:sdtContent>
                <w:r w:rsidR="00251C74" w:rsidRPr="005061B7">
                  <w:rPr>
                    <w:rFonts w:ascii="Segoe UI Symbol" w:eastAsia="MS Gothic" w:hAnsi="Segoe UI Symbol" w:cs="Segoe UI Symbol"/>
                    <w:szCs w:val="24"/>
                  </w:rPr>
                  <w:t>☐</w:t>
                </w:r>
              </w:sdtContent>
            </w:sdt>
          </w:p>
          <w:p w14:paraId="7AF1C28C" w14:textId="77777777" w:rsidR="00251C74" w:rsidRPr="005061B7" w:rsidRDefault="00251C74" w:rsidP="00283D8D">
            <w:pPr>
              <w:pStyle w:val="NoSpacing"/>
              <w:jc w:val="center"/>
              <w:rPr>
                <w:rFonts w:cs="Arial"/>
                <w:szCs w:val="24"/>
              </w:rPr>
            </w:pPr>
          </w:p>
        </w:tc>
        <w:tc>
          <w:tcPr>
            <w:tcW w:w="4252" w:type="dxa"/>
          </w:tcPr>
          <w:p w14:paraId="27C17FA1" w14:textId="77777777" w:rsidR="00251C74" w:rsidRPr="005061B7" w:rsidRDefault="00251C74" w:rsidP="00283D8D">
            <w:pPr>
              <w:pStyle w:val="NoSpacing"/>
              <w:rPr>
                <w:rFonts w:cs="Arial"/>
                <w:szCs w:val="24"/>
              </w:rPr>
            </w:pPr>
            <w:r w:rsidRPr="005061B7">
              <w:rPr>
                <w:rFonts w:cs="Arial"/>
                <w:szCs w:val="24"/>
              </w:rPr>
              <w:t>Government</w:t>
            </w:r>
          </w:p>
          <w:p w14:paraId="454A0640" w14:textId="77777777" w:rsidR="00251C74" w:rsidRPr="005061B7" w:rsidRDefault="00251C74" w:rsidP="00283D8D">
            <w:pPr>
              <w:pStyle w:val="NoSpacing"/>
              <w:rPr>
                <w:rFonts w:cs="Arial"/>
                <w:szCs w:val="24"/>
              </w:rPr>
            </w:pPr>
          </w:p>
        </w:tc>
        <w:tc>
          <w:tcPr>
            <w:tcW w:w="425" w:type="dxa"/>
          </w:tcPr>
          <w:p w14:paraId="43DE9905" w14:textId="77777777" w:rsidR="00251C74" w:rsidRPr="000D5F0E" w:rsidRDefault="00000000" w:rsidP="00283D8D">
            <w:pPr>
              <w:pStyle w:val="NoSpacing"/>
              <w:spacing w:line="254" w:lineRule="auto"/>
              <w:jc w:val="center"/>
            </w:pPr>
            <w:sdt>
              <w:sdtPr>
                <w:rPr>
                  <w:rFonts w:cs="Arial"/>
                  <w:szCs w:val="24"/>
                </w:rPr>
                <w:id w:val="1092125897"/>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p>
          <w:p w14:paraId="4DA13181" w14:textId="77777777" w:rsidR="00251C74" w:rsidRPr="000D5F0E" w:rsidRDefault="00251C74" w:rsidP="00283D8D">
            <w:pPr>
              <w:pStyle w:val="NoSpacing"/>
              <w:jc w:val="center"/>
              <w:rPr>
                <w:rFonts w:cs="Arial"/>
                <w:szCs w:val="24"/>
              </w:rPr>
            </w:pPr>
          </w:p>
        </w:tc>
      </w:tr>
      <w:tr w:rsidR="00251C74" w:rsidRPr="000D5F0E" w14:paraId="6DF8F865" w14:textId="77777777" w:rsidTr="00283D8D">
        <w:tc>
          <w:tcPr>
            <w:tcW w:w="4390" w:type="dxa"/>
          </w:tcPr>
          <w:p w14:paraId="3E9FEEA0" w14:textId="0341116F" w:rsidR="00251C74" w:rsidRPr="005061B7" w:rsidRDefault="00251C74" w:rsidP="00283D8D">
            <w:pPr>
              <w:pStyle w:val="NoSpacing"/>
              <w:rPr>
                <w:rFonts w:cs="Arial"/>
                <w:szCs w:val="24"/>
              </w:rPr>
            </w:pPr>
            <w:r w:rsidRPr="005061B7">
              <w:rPr>
                <w:rFonts w:cs="Arial"/>
                <w:szCs w:val="24"/>
              </w:rPr>
              <w:t xml:space="preserve">ITE </w:t>
            </w:r>
            <w:r w:rsidR="00EE74E3">
              <w:rPr>
                <w:rFonts w:cs="Arial"/>
                <w:szCs w:val="24"/>
              </w:rPr>
              <w:t>p</w:t>
            </w:r>
            <w:r w:rsidRPr="005061B7">
              <w:rPr>
                <w:rFonts w:cs="Arial"/>
                <w:szCs w:val="24"/>
              </w:rPr>
              <w:t>artnership – special school</w:t>
            </w:r>
          </w:p>
          <w:p w14:paraId="18924C97" w14:textId="77777777" w:rsidR="00251C74" w:rsidRPr="005061B7" w:rsidRDefault="00251C74" w:rsidP="00283D8D">
            <w:pPr>
              <w:pStyle w:val="NoSpacing"/>
              <w:rPr>
                <w:rFonts w:cs="Arial"/>
                <w:szCs w:val="24"/>
              </w:rPr>
            </w:pPr>
          </w:p>
        </w:tc>
        <w:tc>
          <w:tcPr>
            <w:tcW w:w="567" w:type="dxa"/>
          </w:tcPr>
          <w:p w14:paraId="3F90F5E0" w14:textId="135B4687" w:rsidR="00251C74" w:rsidRPr="005061B7" w:rsidRDefault="00000000" w:rsidP="00283D8D">
            <w:pPr>
              <w:pStyle w:val="NoSpacing"/>
              <w:spacing w:line="256" w:lineRule="auto"/>
              <w:jc w:val="center"/>
              <w:rPr>
                <w:rFonts w:cs="Arial"/>
                <w:szCs w:val="24"/>
              </w:rPr>
            </w:pPr>
            <w:sdt>
              <w:sdtPr>
                <w:rPr>
                  <w:rFonts w:cs="Arial"/>
                  <w:szCs w:val="24"/>
                </w:rPr>
                <w:id w:val="914353668"/>
                <w14:checkbox>
                  <w14:checked w14:val="1"/>
                  <w14:checkedState w14:val="00FC" w14:font="Wingdings"/>
                  <w14:uncheckedState w14:val="2610" w14:font="MS Gothic"/>
                </w14:checkbox>
              </w:sdtPr>
              <w:sdtContent>
                <w:r w:rsidR="00861F3E">
                  <w:rPr>
                    <w:rFonts w:cs="Arial"/>
                    <w:szCs w:val="24"/>
                  </w:rPr>
                  <w:sym w:font="Wingdings" w:char="F0FC"/>
                </w:r>
              </w:sdtContent>
            </w:sdt>
          </w:p>
        </w:tc>
        <w:tc>
          <w:tcPr>
            <w:tcW w:w="4252" w:type="dxa"/>
          </w:tcPr>
          <w:p w14:paraId="373574FB" w14:textId="77777777" w:rsidR="00251C74" w:rsidRDefault="00251C74" w:rsidP="00283D8D">
            <w:r w:rsidRPr="005061B7">
              <w:t>Other (please specify)</w:t>
            </w:r>
          </w:p>
          <w:p w14:paraId="605B8B28" w14:textId="46B75B63" w:rsidR="002E2C71" w:rsidRPr="005061B7" w:rsidRDefault="002E2C71" w:rsidP="00283D8D">
            <w:r>
              <w:t>Representative body for ITE providers</w:t>
            </w:r>
          </w:p>
          <w:p w14:paraId="18D59C86" w14:textId="77777777" w:rsidR="00251C74" w:rsidRPr="005061B7" w:rsidRDefault="00251C74" w:rsidP="00283D8D">
            <w:pPr>
              <w:pStyle w:val="NoSpacing"/>
              <w:rPr>
                <w:rFonts w:cs="Arial"/>
                <w:szCs w:val="24"/>
              </w:rPr>
            </w:pPr>
          </w:p>
        </w:tc>
        <w:tc>
          <w:tcPr>
            <w:tcW w:w="425" w:type="dxa"/>
          </w:tcPr>
          <w:p w14:paraId="55E28444" w14:textId="33217B0E" w:rsidR="00251C74" w:rsidRDefault="00000000" w:rsidP="00283D8D">
            <w:pPr>
              <w:pStyle w:val="NoSpacing"/>
              <w:spacing w:line="254" w:lineRule="auto"/>
              <w:jc w:val="center"/>
              <w:rPr>
                <w:rFonts w:cs="Arial"/>
                <w:szCs w:val="24"/>
              </w:rPr>
            </w:pPr>
            <w:sdt>
              <w:sdtPr>
                <w:rPr>
                  <w:rFonts w:cs="Arial"/>
                  <w:szCs w:val="24"/>
                </w:rPr>
                <w:id w:val="68857690"/>
                <w14:checkbox>
                  <w14:checked w14:val="0"/>
                  <w14:checkedState w14:val="00FC" w14:font="Wingdings"/>
                  <w14:uncheckedState w14:val="2610" w14:font="MS Gothic"/>
                </w14:checkbox>
              </w:sdtPr>
              <w:sdtContent>
                <w:r w:rsidR="00274810">
                  <w:rPr>
                    <w:rFonts w:ascii="MS Gothic" w:eastAsia="MS Gothic" w:hAnsi="MS Gothic" w:cs="Arial" w:hint="eastAsia"/>
                    <w:szCs w:val="24"/>
                  </w:rPr>
                  <w:t>☐</w:t>
                </w:r>
              </w:sdtContent>
            </w:sdt>
          </w:p>
        </w:tc>
      </w:tr>
    </w:tbl>
    <w:p w14:paraId="035E36C7" w14:textId="77777777" w:rsidR="00251C74" w:rsidRDefault="00251C74" w:rsidP="00251C74">
      <w:pPr>
        <w:widowControl w:val="0"/>
        <w:autoSpaceDE w:val="0"/>
        <w:autoSpaceDN w:val="0"/>
        <w:adjustRightInd w:val="0"/>
        <w:rPr>
          <w:b/>
          <w:bCs/>
          <w:lang w:val="en-US"/>
        </w:rPr>
      </w:pPr>
    </w:p>
    <w:p w14:paraId="45061BB0" w14:textId="77777777" w:rsidR="00251C74" w:rsidRDefault="00251C74" w:rsidP="00251C74">
      <w:pPr>
        <w:pStyle w:val="ListParagraph"/>
        <w:widowControl w:val="0"/>
        <w:numPr>
          <w:ilvl w:val="0"/>
          <w:numId w:val="1"/>
        </w:numPr>
        <w:autoSpaceDE w:val="0"/>
        <w:autoSpaceDN w:val="0"/>
        <w:adjustRightInd w:val="0"/>
        <w:rPr>
          <w:lang w:val="en-US"/>
        </w:rPr>
      </w:pPr>
      <w:r w:rsidRPr="00425F74">
        <w:rPr>
          <w:lang w:val="en-US"/>
        </w:rPr>
        <w:t>What is your primary role?</w:t>
      </w:r>
    </w:p>
    <w:p w14:paraId="16610EEC" w14:textId="77777777" w:rsidR="00251C74" w:rsidRPr="00425F74" w:rsidRDefault="00251C74" w:rsidP="00251C74">
      <w:pPr>
        <w:pStyle w:val="ListParagraph"/>
        <w:widowControl w:val="0"/>
        <w:autoSpaceDE w:val="0"/>
        <w:autoSpaceDN w:val="0"/>
        <w:adjustRightInd w:val="0"/>
        <w:rPr>
          <w:lang w:val="en-US"/>
        </w:rPr>
      </w:pPr>
    </w:p>
    <w:tbl>
      <w:tblPr>
        <w:tblStyle w:val="TableGrid"/>
        <w:tblW w:w="9634" w:type="dxa"/>
        <w:tblLook w:val="04A0" w:firstRow="1" w:lastRow="0" w:firstColumn="1" w:lastColumn="0" w:noHBand="0" w:noVBand="1"/>
      </w:tblPr>
      <w:tblGrid>
        <w:gridCol w:w="4374"/>
        <w:gridCol w:w="566"/>
        <w:gridCol w:w="4238"/>
        <w:gridCol w:w="456"/>
      </w:tblGrid>
      <w:tr w:rsidR="00251C74" w:rsidRPr="000D5F0E" w14:paraId="06A6A791" w14:textId="77777777" w:rsidTr="00283D8D">
        <w:tc>
          <w:tcPr>
            <w:tcW w:w="4374" w:type="dxa"/>
          </w:tcPr>
          <w:p w14:paraId="2486415D" w14:textId="3681CB6F" w:rsidR="00251C74" w:rsidRPr="000D5F0E" w:rsidRDefault="00251C74" w:rsidP="00283D8D">
            <w:pPr>
              <w:pStyle w:val="NoSpacing"/>
              <w:rPr>
                <w:rFonts w:cs="Arial"/>
                <w:szCs w:val="24"/>
              </w:rPr>
            </w:pPr>
            <w:r w:rsidRPr="00147FD9">
              <w:rPr>
                <w:rFonts w:cs="Arial"/>
                <w:szCs w:val="24"/>
              </w:rPr>
              <w:t>Teacher education/student teacher mentor – HEI</w:t>
            </w:r>
            <w:r w:rsidR="00D97C88">
              <w:rPr>
                <w:rFonts w:cs="Arial"/>
                <w:szCs w:val="24"/>
              </w:rPr>
              <w:t>-</w:t>
            </w:r>
            <w:r w:rsidRPr="00147FD9">
              <w:rPr>
                <w:rFonts w:cs="Arial"/>
                <w:szCs w:val="24"/>
              </w:rPr>
              <w:t>based</w:t>
            </w:r>
          </w:p>
        </w:tc>
        <w:tc>
          <w:tcPr>
            <w:tcW w:w="566" w:type="dxa"/>
          </w:tcPr>
          <w:p w14:paraId="4D864727" w14:textId="77777777" w:rsidR="00251C74" w:rsidRPr="000D5F0E" w:rsidRDefault="00000000" w:rsidP="00283D8D">
            <w:pPr>
              <w:pStyle w:val="NoSpacing"/>
              <w:jc w:val="center"/>
              <w:rPr>
                <w:rFonts w:cs="Arial"/>
                <w:szCs w:val="24"/>
              </w:rPr>
            </w:pPr>
            <w:sdt>
              <w:sdtPr>
                <w:rPr>
                  <w:rFonts w:cs="Arial"/>
                  <w:szCs w:val="24"/>
                </w:rPr>
                <w:id w:val="64535430"/>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p>
        </w:tc>
        <w:tc>
          <w:tcPr>
            <w:tcW w:w="4238" w:type="dxa"/>
          </w:tcPr>
          <w:p w14:paraId="3364901D" w14:textId="21394A49" w:rsidR="00251C74" w:rsidRPr="000D5F0E" w:rsidRDefault="00251C74" w:rsidP="00283D8D">
            <w:pPr>
              <w:pStyle w:val="NoSpacing"/>
              <w:rPr>
                <w:rFonts w:cs="Arial"/>
                <w:szCs w:val="24"/>
              </w:rPr>
            </w:pPr>
            <w:r w:rsidRPr="007C1BDE">
              <w:rPr>
                <w:rFonts w:cs="Arial"/>
                <w:szCs w:val="24"/>
              </w:rPr>
              <w:t>Induction/NQT support officer</w:t>
            </w:r>
          </w:p>
        </w:tc>
        <w:tc>
          <w:tcPr>
            <w:tcW w:w="456" w:type="dxa"/>
          </w:tcPr>
          <w:p w14:paraId="33F9866C" w14:textId="77777777" w:rsidR="00251C74" w:rsidRPr="000D5F0E" w:rsidRDefault="00000000" w:rsidP="00283D8D">
            <w:pPr>
              <w:pStyle w:val="NoSpacing"/>
              <w:jc w:val="center"/>
              <w:rPr>
                <w:rFonts w:cs="Arial"/>
                <w:szCs w:val="24"/>
              </w:rPr>
            </w:pPr>
            <w:sdt>
              <w:sdtPr>
                <w:rPr>
                  <w:rFonts w:cs="Arial"/>
                  <w:szCs w:val="24"/>
                </w:rPr>
                <w:id w:val="1934165879"/>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p>
        </w:tc>
      </w:tr>
      <w:tr w:rsidR="00251C74" w:rsidRPr="000D5F0E" w14:paraId="0D79F6BF" w14:textId="77777777" w:rsidTr="00283D8D">
        <w:tc>
          <w:tcPr>
            <w:tcW w:w="4374" w:type="dxa"/>
          </w:tcPr>
          <w:p w14:paraId="42772058" w14:textId="13503457" w:rsidR="00251C74" w:rsidRDefault="00251C74" w:rsidP="00283D8D">
            <w:pPr>
              <w:pStyle w:val="NoSpacing"/>
              <w:rPr>
                <w:rFonts w:cs="Arial"/>
                <w:szCs w:val="24"/>
              </w:rPr>
            </w:pPr>
            <w:r w:rsidRPr="0097238F">
              <w:rPr>
                <w:rFonts w:cs="Arial"/>
                <w:szCs w:val="24"/>
              </w:rPr>
              <w:t xml:space="preserve">Teacher educator/student teacher mentor – </w:t>
            </w:r>
            <w:r w:rsidR="00D97C88">
              <w:rPr>
                <w:rFonts w:cs="Arial"/>
                <w:szCs w:val="24"/>
              </w:rPr>
              <w:t>s</w:t>
            </w:r>
            <w:r w:rsidRPr="0097238F">
              <w:rPr>
                <w:rFonts w:cs="Arial"/>
                <w:szCs w:val="24"/>
              </w:rPr>
              <w:t>chool</w:t>
            </w:r>
            <w:r w:rsidR="00D97C88">
              <w:rPr>
                <w:rFonts w:cs="Arial"/>
                <w:szCs w:val="24"/>
              </w:rPr>
              <w:t>-</w:t>
            </w:r>
            <w:r w:rsidRPr="0097238F">
              <w:rPr>
                <w:rFonts w:cs="Arial"/>
                <w:szCs w:val="24"/>
              </w:rPr>
              <w:t xml:space="preserve">based </w:t>
            </w:r>
          </w:p>
          <w:p w14:paraId="6F20B26C" w14:textId="77777777" w:rsidR="00251C74" w:rsidRPr="000D5F0E" w:rsidRDefault="00251C74" w:rsidP="00283D8D">
            <w:pPr>
              <w:pStyle w:val="NoSpacing"/>
              <w:rPr>
                <w:rFonts w:cs="Arial"/>
                <w:szCs w:val="24"/>
              </w:rPr>
            </w:pPr>
          </w:p>
        </w:tc>
        <w:tc>
          <w:tcPr>
            <w:tcW w:w="566" w:type="dxa"/>
          </w:tcPr>
          <w:p w14:paraId="5469CCFF" w14:textId="77777777" w:rsidR="00251C74" w:rsidRPr="000D5F0E" w:rsidRDefault="00000000" w:rsidP="00283D8D">
            <w:pPr>
              <w:pStyle w:val="NoSpacing"/>
              <w:spacing w:line="256" w:lineRule="auto"/>
              <w:jc w:val="center"/>
            </w:pPr>
            <w:sdt>
              <w:sdtPr>
                <w:rPr>
                  <w:rFonts w:cs="Arial"/>
                  <w:szCs w:val="24"/>
                </w:rPr>
                <w:id w:val="-1698380714"/>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p>
          <w:p w14:paraId="79EA44E6" w14:textId="77777777" w:rsidR="00251C74" w:rsidRPr="000D5F0E" w:rsidRDefault="00251C74" w:rsidP="00283D8D">
            <w:pPr>
              <w:pStyle w:val="NoSpacing"/>
              <w:jc w:val="center"/>
              <w:rPr>
                <w:rFonts w:cs="Arial"/>
                <w:szCs w:val="24"/>
              </w:rPr>
            </w:pPr>
          </w:p>
        </w:tc>
        <w:tc>
          <w:tcPr>
            <w:tcW w:w="4238" w:type="dxa"/>
          </w:tcPr>
          <w:p w14:paraId="2B622BD5" w14:textId="77777777" w:rsidR="00251C74" w:rsidRPr="000D5F0E" w:rsidRDefault="00251C74" w:rsidP="00283D8D">
            <w:pPr>
              <w:pStyle w:val="NoSpacing"/>
              <w:rPr>
                <w:rFonts w:cs="Arial"/>
                <w:szCs w:val="24"/>
              </w:rPr>
            </w:pPr>
            <w:r w:rsidRPr="00FD0713">
              <w:t>Inspector</w:t>
            </w:r>
          </w:p>
        </w:tc>
        <w:tc>
          <w:tcPr>
            <w:tcW w:w="456" w:type="dxa"/>
          </w:tcPr>
          <w:p w14:paraId="70386304" w14:textId="77777777" w:rsidR="00251C74" w:rsidRPr="000D5F0E" w:rsidRDefault="00000000" w:rsidP="00283D8D">
            <w:pPr>
              <w:pStyle w:val="NoSpacing"/>
              <w:spacing w:line="254" w:lineRule="auto"/>
              <w:jc w:val="center"/>
            </w:pPr>
            <w:sdt>
              <w:sdtPr>
                <w:rPr>
                  <w:rFonts w:cs="Arial"/>
                  <w:szCs w:val="24"/>
                </w:rPr>
                <w:id w:val="-2048053054"/>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p>
          <w:p w14:paraId="3E3B8C16" w14:textId="77777777" w:rsidR="00251C74" w:rsidRPr="000D5F0E" w:rsidRDefault="00251C74" w:rsidP="00283D8D">
            <w:pPr>
              <w:pStyle w:val="NoSpacing"/>
              <w:jc w:val="center"/>
              <w:rPr>
                <w:rFonts w:cs="Arial"/>
                <w:szCs w:val="24"/>
              </w:rPr>
            </w:pPr>
          </w:p>
        </w:tc>
      </w:tr>
      <w:tr w:rsidR="00251C74" w:rsidRPr="000D5F0E" w14:paraId="3FADC258" w14:textId="77777777" w:rsidTr="00283D8D">
        <w:tc>
          <w:tcPr>
            <w:tcW w:w="4374" w:type="dxa"/>
          </w:tcPr>
          <w:p w14:paraId="1AFBAD32" w14:textId="4BD699F1" w:rsidR="00251C74" w:rsidRPr="000D5F0E" w:rsidRDefault="00251C74" w:rsidP="00283D8D">
            <w:pPr>
              <w:pStyle w:val="NoSpacing"/>
              <w:rPr>
                <w:rFonts w:cs="Arial"/>
                <w:szCs w:val="24"/>
              </w:rPr>
            </w:pPr>
            <w:r w:rsidRPr="00B977AF">
              <w:rPr>
                <w:rFonts w:cs="Arial"/>
                <w:szCs w:val="24"/>
              </w:rPr>
              <w:t xml:space="preserve">ITE </w:t>
            </w:r>
            <w:r w:rsidR="00D97C88">
              <w:rPr>
                <w:rFonts w:cs="Arial"/>
                <w:szCs w:val="24"/>
              </w:rPr>
              <w:t>p</w:t>
            </w:r>
            <w:r w:rsidRPr="00B977AF">
              <w:rPr>
                <w:rFonts w:cs="Arial"/>
                <w:szCs w:val="24"/>
              </w:rPr>
              <w:t xml:space="preserve">artnership </w:t>
            </w:r>
            <w:r w:rsidR="00D97C88">
              <w:rPr>
                <w:rFonts w:cs="Arial"/>
                <w:szCs w:val="24"/>
              </w:rPr>
              <w:t>l</w:t>
            </w:r>
            <w:r w:rsidRPr="00B977AF">
              <w:rPr>
                <w:rFonts w:cs="Arial"/>
                <w:szCs w:val="24"/>
              </w:rPr>
              <w:t>eader – HEI</w:t>
            </w:r>
          </w:p>
        </w:tc>
        <w:tc>
          <w:tcPr>
            <w:tcW w:w="566" w:type="dxa"/>
          </w:tcPr>
          <w:p w14:paraId="4430064B" w14:textId="59A6929E" w:rsidR="00251C74" w:rsidRPr="000D5F0E" w:rsidRDefault="00000000" w:rsidP="00283D8D">
            <w:pPr>
              <w:pStyle w:val="NoSpacing"/>
              <w:spacing w:line="256" w:lineRule="auto"/>
              <w:jc w:val="center"/>
            </w:pPr>
            <w:sdt>
              <w:sdtPr>
                <w:rPr>
                  <w:rFonts w:cs="Arial"/>
                  <w:szCs w:val="24"/>
                </w:rPr>
                <w:id w:val="-558782450"/>
                <w14:checkbox>
                  <w14:checked w14:val="0"/>
                  <w14:checkedState w14:val="00FC" w14:font="Wingdings"/>
                  <w14:uncheckedState w14:val="2610" w14:font="MS Gothic"/>
                </w14:checkbox>
              </w:sdtPr>
              <w:sdtContent>
                <w:r w:rsidR="00D24C92">
                  <w:rPr>
                    <w:rFonts w:ascii="MS Gothic" w:eastAsia="MS Gothic" w:hAnsi="MS Gothic" w:cs="Arial" w:hint="eastAsia"/>
                    <w:szCs w:val="24"/>
                  </w:rPr>
                  <w:t>☐</w:t>
                </w:r>
              </w:sdtContent>
            </w:sdt>
          </w:p>
          <w:p w14:paraId="016E4EC1" w14:textId="77777777" w:rsidR="00251C74" w:rsidRPr="000D5F0E" w:rsidRDefault="00251C74" w:rsidP="00283D8D">
            <w:pPr>
              <w:pStyle w:val="NoSpacing"/>
              <w:jc w:val="center"/>
              <w:rPr>
                <w:rFonts w:cs="Arial"/>
                <w:szCs w:val="24"/>
              </w:rPr>
            </w:pPr>
          </w:p>
        </w:tc>
        <w:tc>
          <w:tcPr>
            <w:tcW w:w="4238" w:type="dxa"/>
          </w:tcPr>
          <w:p w14:paraId="7FCFFDFA" w14:textId="33DDBA1B" w:rsidR="00251C74" w:rsidRPr="000D5F0E" w:rsidRDefault="00251C74" w:rsidP="00283D8D">
            <w:pPr>
              <w:pStyle w:val="NoSpacing"/>
              <w:rPr>
                <w:rFonts w:cs="Arial"/>
                <w:szCs w:val="24"/>
              </w:rPr>
            </w:pPr>
            <w:r w:rsidRPr="00D91245">
              <w:rPr>
                <w:rFonts w:cs="Arial"/>
                <w:szCs w:val="24"/>
              </w:rPr>
              <w:t xml:space="preserve">Accreditation </w:t>
            </w:r>
            <w:r w:rsidR="00D97C88">
              <w:rPr>
                <w:rFonts w:cs="Arial"/>
                <w:szCs w:val="24"/>
              </w:rPr>
              <w:t>m</w:t>
            </w:r>
            <w:r w:rsidRPr="00D91245">
              <w:rPr>
                <w:rFonts w:cs="Arial"/>
                <w:szCs w:val="24"/>
              </w:rPr>
              <w:t xml:space="preserve">onitoring </w:t>
            </w:r>
            <w:r w:rsidR="00D97C88">
              <w:rPr>
                <w:rFonts w:cs="Arial"/>
                <w:szCs w:val="24"/>
              </w:rPr>
              <w:t>o</w:t>
            </w:r>
            <w:r w:rsidRPr="00D91245">
              <w:rPr>
                <w:rFonts w:cs="Arial"/>
                <w:szCs w:val="24"/>
              </w:rPr>
              <w:t>fficial</w:t>
            </w:r>
            <w:r w:rsidRPr="000D5F0E">
              <w:rPr>
                <w:rFonts w:cs="Arial"/>
                <w:szCs w:val="24"/>
              </w:rPr>
              <w:t xml:space="preserve"> </w:t>
            </w:r>
          </w:p>
        </w:tc>
        <w:tc>
          <w:tcPr>
            <w:tcW w:w="456" w:type="dxa"/>
          </w:tcPr>
          <w:p w14:paraId="694F650B" w14:textId="77777777" w:rsidR="00251C74" w:rsidRPr="000D5F0E" w:rsidRDefault="00000000" w:rsidP="00283D8D">
            <w:pPr>
              <w:pStyle w:val="NoSpacing"/>
              <w:spacing w:line="254" w:lineRule="auto"/>
              <w:jc w:val="center"/>
            </w:pPr>
            <w:sdt>
              <w:sdtPr>
                <w:rPr>
                  <w:rFonts w:cs="Arial"/>
                  <w:szCs w:val="24"/>
                </w:rPr>
                <w:id w:val="-1831121440"/>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p>
          <w:p w14:paraId="25E43ABA" w14:textId="77777777" w:rsidR="00251C74" w:rsidRPr="000D5F0E" w:rsidRDefault="00251C74" w:rsidP="00283D8D">
            <w:pPr>
              <w:pStyle w:val="NoSpacing"/>
              <w:jc w:val="center"/>
              <w:rPr>
                <w:rFonts w:cs="Arial"/>
                <w:szCs w:val="24"/>
              </w:rPr>
            </w:pPr>
          </w:p>
        </w:tc>
      </w:tr>
      <w:tr w:rsidR="00B418F9" w:rsidRPr="000D5F0E" w14:paraId="400E8853" w14:textId="77777777" w:rsidTr="00283D8D">
        <w:tc>
          <w:tcPr>
            <w:tcW w:w="4374" w:type="dxa"/>
          </w:tcPr>
          <w:p w14:paraId="08057C78" w14:textId="2E03984D" w:rsidR="00B418F9" w:rsidRPr="000D5F0E" w:rsidRDefault="00B418F9" w:rsidP="00B418F9">
            <w:pPr>
              <w:pStyle w:val="NoSpacing"/>
              <w:rPr>
                <w:rFonts w:cs="Arial"/>
                <w:szCs w:val="24"/>
              </w:rPr>
            </w:pPr>
            <w:r w:rsidRPr="00911416">
              <w:rPr>
                <w:rFonts w:cs="Arial"/>
                <w:szCs w:val="24"/>
              </w:rPr>
              <w:t xml:space="preserve">ITE </w:t>
            </w:r>
            <w:r>
              <w:rPr>
                <w:rFonts w:cs="Arial"/>
                <w:szCs w:val="24"/>
              </w:rPr>
              <w:t>p</w:t>
            </w:r>
            <w:r w:rsidRPr="00911416">
              <w:rPr>
                <w:rFonts w:cs="Arial"/>
                <w:szCs w:val="24"/>
              </w:rPr>
              <w:t xml:space="preserve">artnership </w:t>
            </w:r>
            <w:r>
              <w:rPr>
                <w:rFonts w:cs="Arial"/>
                <w:szCs w:val="24"/>
              </w:rPr>
              <w:t>l</w:t>
            </w:r>
            <w:r w:rsidRPr="00911416">
              <w:rPr>
                <w:rFonts w:cs="Arial"/>
                <w:szCs w:val="24"/>
              </w:rPr>
              <w:t xml:space="preserve">eader – </w:t>
            </w:r>
            <w:r>
              <w:rPr>
                <w:rFonts w:cs="Arial"/>
                <w:szCs w:val="24"/>
              </w:rPr>
              <w:t>l</w:t>
            </w:r>
            <w:r w:rsidRPr="00911416">
              <w:rPr>
                <w:rFonts w:cs="Arial"/>
                <w:szCs w:val="24"/>
              </w:rPr>
              <w:t xml:space="preserve">ead </w:t>
            </w:r>
            <w:r>
              <w:rPr>
                <w:rFonts w:cs="Arial"/>
                <w:szCs w:val="24"/>
              </w:rPr>
              <w:t>p</w:t>
            </w:r>
            <w:r w:rsidRPr="00911416">
              <w:rPr>
                <w:rFonts w:cs="Arial"/>
                <w:szCs w:val="24"/>
              </w:rPr>
              <w:t xml:space="preserve">artner </w:t>
            </w:r>
            <w:r>
              <w:rPr>
                <w:rFonts w:cs="Arial"/>
                <w:szCs w:val="24"/>
              </w:rPr>
              <w:t>s</w:t>
            </w:r>
            <w:r w:rsidRPr="00911416">
              <w:rPr>
                <w:rFonts w:cs="Arial"/>
                <w:szCs w:val="24"/>
              </w:rPr>
              <w:t>chool</w:t>
            </w:r>
          </w:p>
        </w:tc>
        <w:tc>
          <w:tcPr>
            <w:tcW w:w="566" w:type="dxa"/>
          </w:tcPr>
          <w:p w14:paraId="5584BA8B" w14:textId="77777777" w:rsidR="00B418F9" w:rsidRPr="000D5F0E" w:rsidRDefault="00000000" w:rsidP="00B418F9">
            <w:pPr>
              <w:pStyle w:val="NoSpacing"/>
              <w:spacing w:line="256" w:lineRule="auto"/>
              <w:jc w:val="center"/>
            </w:pPr>
            <w:sdt>
              <w:sdtPr>
                <w:rPr>
                  <w:rFonts w:cs="Arial"/>
                  <w:szCs w:val="24"/>
                </w:rPr>
                <w:id w:val="-462040711"/>
                <w14:checkbox>
                  <w14:checked w14:val="0"/>
                  <w14:checkedState w14:val="00FC" w14:font="Wingdings"/>
                  <w14:uncheckedState w14:val="2610" w14:font="MS Gothic"/>
                </w14:checkbox>
              </w:sdtPr>
              <w:sdtContent>
                <w:r w:rsidR="00B418F9">
                  <w:rPr>
                    <w:rFonts w:ascii="MS Gothic" w:eastAsia="MS Gothic" w:hAnsi="MS Gothic" w:cs="Arial" w:hint="eastAsia"/>
                    <w:szCs w:val="24"/>
                  </w:rPr>
                  <w:t>☐</w:t>
                </w:r>
              </w:sdtContent>
            </w:sdt>
          </w:p>
          <w:p w14:paraId="5FF5541D" w14:textId="77777777" w:rsidR="00B418F9" w:rsidRPr="000D5F0E" w:rsidRDefault="00B418F9" w:rsidP="00B418F9">
            <w:pPr>
              <w:pStyle w:val="NoSpacing"/>
              <w:jc w:val="center"/>
              <w:rPr>
                <w:rFonts w:cs="Arial"/>
                <w:szCs w:val="24"/>
              </w:rPr>
            </w:pPr>
          </w:p>
        </w:tc>
        <w:tc>
          <w:tcPr>
            <w:tcW w:w="4238" w:type="dxa"/>
          </w:tcPr>
          <w:p w14:paraId="61A8D2C5" w14:textId="41BB2141" w:rsidR="00B418F9" w:rsidRPr="000D5F0E" w:rsidRDefault="00B418F9" w:rsidP="00B418F9">
            <w:pPr>
              <w:pStyle w:val="NoSpacing"/>
              <w:rPr>
                <w:rFonts w:cs="Arial"/>
                <w:szCs w:val="24"/>
              </w:rPr>
            </w:pPr>
            <w:r w:rsidRPr="0053701E">
              <w:rPr>
                <w:rFonts w:cs="Arial"/>
                <w:szCs w:val="24"/>
              </w:rPr>
              <w:t xml:space="preserve">ITE </w:t>
            </w:r>
            <w:r>
              <w:rPr>
                <w:rFonts w:cs="Arial"/>
                <w:szCs w:val="24"/>
              </w:rPr>
              <w:t>p</w:t>
            </w:r>
            <w:r w:rsidRPr="0053701E">
              <w:rPr>
                <w:rFonts w:cs="Arial"/>
                <w:szCs w:val="24"/>
              </w:rPr>
              <w:t xml:space="preserve">artnership </w:t>
            </w:r>
            <w:r>
              <w:rPr>
                <w:rFonts w:cs="Arial"/>
                <w:szCs w:val="24"/>
              </w:rPr>
              <w:t>l</w:t>
            </w:r>
            <w:r w:rsidRPr="0053701E">
              <w:rPr>
                <w:rFonts w:cs="Arial"/>
                <w:szCs w:val="24"/>
              </w:rPr>
              <w:t xml:space="preserve">eader – </w:t>
            </w:r>
            <w:r>
              <w:rPr>
                <w:rFonts w:cs="Arial"/>
                <w:szCs w:val="24"/>
              </w:rPr>
              <w:t>p</w:t>
            </w:r>
            <w:r w:rsidRPr="0053701E">
              <w:rPr>
                <w:rFonts w:cs="Arial"/>
                <w:szCs w:val="24"/>
              </w:rPr>
              <w:t xml:space="preserve">artner </w:t>
            </w:r>
            <w:r>
              <w:rPr>
                <w:rFonts w:cs="Arial"/>
                <w:szCs w:val="24"/>
              </w:rPr>
              <w:t>s</w:t>
            </w:r>
            <w:r w:rsidRPr="0053701E">
              <w:rPr>
                <w:rFonts w:cs="Arial"/>
                <w:szCs w:val="24"/>
              </w:rPr>
              <w:t>chool</w:t>
            </w:r>
          </w:p>
        </w:tc>
        <w:tc>
          <w:tcPr>
            <w:tcW w:w="456" w:type="dxa"/>
          </w:tcPr>
          <w:p w14:paraId="45CF62CF" w14:textId="68224624" w:rsidR="00B418F9" w:rsidRPr="000D5F0E" w:rsidRDefault="00000000" w:rsidP="00B418F9">
            <w:pPr>
              <w:pStyle w:val="NoSpacing"/>
              <w:jc w:val="center"/>
              <w:rPr>
                <w:rFonts w:cs="Arial"/>
                <w:szCs w:val="24"/>
              </w:rPr>
            </w:pPr>
            <w:sdt>
              <w:sdtPr>
                <w:id w:val="418291153"/>
                <w14:checkbox>
                  <w14:checked w14:val="0"/>
                  <w14:checkedState w14:val="00FC" w14:font="Wingdings"/>
                  <w14:uncheckedState w14:val="2610" w14:font="MS Gothic"/>
                </w14:checkbox>
              </w:sdtPr>
              <w:sdtContent>
                <w:r w:rsidR="00B418F9">
                  <w:rPr>
                    <w:rFonts w:ascii="MS Gothic" w:eastAsia="MS Gothic" w:hAnsi="MS Gothic" w:cs="Arial" w:hint="eastAsia"/>
                    <w:szCs w:val="24"/>
                  </w:rPr>
                  <w:t>☐</w:t>
                </w:r>
              </w:sdtContent>
            </w:sdt>
          </w:p>
        </w:tc>
      </w:tr>
      <w:tr w:rsidR="00B418F9" w:rsidRPr="000D5F0E" w14:paraId="1E5019BC" w14:textId="77777777" w:rsidTr="00283D8D">
        <w:tc>
          <w:tcPr>
            <w:tcW w:w="4374" w:type="dxa"/>
          </w:tcPr>
          <w:p w14:paraId="539EDE39" w14:textId="77777777" w:rsidR="00B418F9" w:rsidRPr="000D5F0E" w:rsidRDefault="00B418F9" w:rsidP="00B418F9">
            <w:r w:rsidRPr="000D5F0E">
              <w:t>Other (please specify)</w:t>
            </w:r>
          </w:p>
          <w:p w14:paraId="0890ABED" w14:textId="7AD4B6F7" w:rsidR="00B418F9" w:rsidRPr="00173C9E" w:rsidRDefault="00B418F9" w:rsidP="00B418F9">
            <w:pPr>
              <w:pStyle w:val="NoSpacing"/>
              <w:rPr>
                <w:rFonts w:cs="Arial"/>
                <w:szCs w:val="24"/>
              </w:rPr>
            </w:pPr>
          </w:p>
        </w:tc>
        <w:tc>
          <w:tcPr>
            <w:tcW w:w="566" w:type="dxa"/>
          </w:tcPr>
          <w:p w14:paraId="3120596C" w14:textId="492D1A81" w:rsidR="00B418F9" w:rsidRDefault="00000000" w:rsidP="00B418F9">
            <w:pPr>
              <w:pStyle w:val="NoSpacing"/>
              <w:spacing w:line="256" w:lineRule="auto"/>
              <w:jc w:val="center"/>
              <w:rPr>
                <w:rFonts w:cs="Arial"/>
                <w:szCs w:val="24"/>
              </w:rPr>
            </w:pPr>
            <w:sdt>
              <w:sdtPr>
                <w:rPr>
                  <w:rFonts w:cs="Arial"/>
                  <w:szCs w:val="24"/>
                </w:rPr>
                <w:id w:val="1731957671"/>
                <w14:checkbox>
                  <w14:checked w14:val="1"/>
                  <w14:checkedState w14:val="00FC" w14:font="Wingdings"/>
                  <w14:uncheckedState w14:val="2610" w14:font="MS Gothic"/>
                </w14:checkbox>
              </w:sdtPr>
              <w:sdtContent>
                <w:r w:rsidR="00D24C92">
                  <w:rPr>
                    <w:rFonts w:cs="Arial"/>
                    <w:szCs w:val="24"/>
                  </w:rPr>
                  <w:sym w:font="Wingdings" w:char="F0FC"/>
                </w:r>
              </w:sdtContent>
            </w:sdt>
          </w:p>
        </w:tc>
        <w:tc>
          <w:tcPr>
            <w:tcW w:w="4238" w:type="dxa"/>
          </w:tcPr>
          <w:p w14:paraId="1D43C524" w14:textId="4D187D73" w:rsidR="00B418F9" w:rsidRPr="000D5F0E" w:rsidRDefault="00D24C92" w:rsidP="000051C0">
            <w:r>
              <w:t>Executive Director</w:t>
            </w:r>
          </w:p>
        </w:tc>
        <w:tc>
          <w:tcPr>
            <w:tcW w:w="456" w:type="dxa"/>
          </w:tcPr>
          <w:p w14:paraId="4BEEAC2D" w14:textId="4A208D7F" w:rsidR="00B418F9" w:rsidRDefault="00B418F9" w:rsidP="00B418F9">
            <w:pPr>
              <w:pStyle w:val="NoSpacing"/>
              <w:spacing w:line="254" w:lineRule="auto"/>
              <w:jc w:val="center"/>
              <w:rPr>
                <w:rFonts w:cs="Arial"/>
                <w:szCs w:val="24"/>
              </w:rPr>
            </w:pPr>
          </w:p>
        </w:tc>
      </w:tr>
    </w:tbl>
    <w:p w14:paraId="01F7FD8B" w14:textId="77777777" w:rsidR="00251C74" w:rsidRDefault="00251C74" w:rsidP="00251C74">
      <w:pPr>
        <w:widowControl w:val="0"/>
        <w:autoSpaceDE w:val="0"/>
        <w:autoSpaceDN w:val="0"/>
        <w:adjustRightInd w:val="0"/>
        <w:rPr>
          <w:b/>
          <w:bCs/>
          <w:lang w:val="en-US"/>
        </w:rPr>
      </w:pPr>
    </w:p>
    <w:p w14:paraId="21C67279" w14:textId="7E632E56" w:rsidR="00251C74" w:rsidRPr="00294D22" w:rsidRDefault="00251C74" w:rsidP="00251C74">
      <w:pPr>
        <w:pStyle w:val="ListParagraph"/>
        <w:numPr>
          <w:ilvl w:val="0"/>
          <w:numId w:val="1"/>
        </w:numPr>
        <w:spacing w:after="160" w:line="259" w:lineRule="auto"/>
      </w:pPr>
      <w:r w:rsidRPr="00294D22">
        <w:t xml:space="preserve">If you do not work in or support the delivery of </w:t>
      </w:r>
      <w:r w:rsidR="00235F12">
        <w:t>ITE</w:t>
      </w:r>
      <w:r w:rsidRPr="00294D22">
        <w:t>, in what capacity would you like to provide feedback?</w:t>
      </w:r>
    </w:p>
    <w:tbl>
      <w:tblPr>
        <w:tblStyle w:val="TableGrid"/>
        <w:tblW w:w="9634" w:type="dxa"/>
        <w:tblLook w:val="04A0" w:firstRow="1" w:lastRow="0" w:firstColumn="1" w:lastColumn="0" w:noHBand="0" w:noVBand="1"/>
      </w:tblPr>
      <w:tblGrid>
        <w:gridCol w:w="4373"/>
        <w:gridCol w:w="566"/>
        <w:gridCol w:w="4239"/>
        <w:gridCol w:w="456"/>
      </w:tblGrid>
      <w:tr w:rsidR="00251C74" w:rsidRPr="000D5F0E" w14:paraId="7BC8CFE6" w14:textId="77777777" w:rsidTr="00283D8D">
        <w:tc>
          <w:tcPr>
            <w:tcW w:w="4390" w:type="dxa"/>
          </w:tcPr>
          <w:p w14:paraId="55224F8B" w14:textId="3DF598FF" w:rsidR="00251C74" w:rsidRPr="000D5F0E" w:rsidRDefault="00251C74" w:rsidP="00283D8D">
            <w:pPr>
              <w:pStyle w:val="NoSpacing"/>
              <w:rPr>
                <w:rFonts w:cs="Arial"/>
                <w:szCs w:val="24"/>
              </w:rPr>
            </w:pPr>
            <w:r w:rsidRPr="00C52994">
              <w:rPr>
                <w:rFonts w:cs="Arial"/>
                <w:szCs w:val="24"/>
              </w:rPr>
              <w:t>Parent/</w:t>
            </w:r>
            <w:r w:rsidR="00EE74E3">
              <w:rPr>
                <w:rFonts w:cs="Arial"/>
                <w:szCs w:val="24"/>
              </w:rPr>
              <w:t>c</w:t>
            </w:r>
            <w:r w:rsidRPr="00C52994">
              <w:rPr>
                <w:rFonts w:cs="Arial"/>
                <w:szCs w:val="24"/>
              </w:rPr>
              <w:t>arer</w:t>
            </w:r>
          </w:p>
        </w:tc>
        <w:tc>
          <w:tcPr>
            <w:tcW w:w="567" w:type="dxa"/>
          </w:tcPr>
          <w:p w14:paraId="20527232" w14:textId="77777777" w:rsidR="00251C74" w:rsidRPr="000D5F0E" w:rsidRDefault="00000000" w:rsidP="00283D8D">
            <w:pPr>
              <w:pStyle w:val="NoSpacing"/>
              <w:jc w:val="center"/>
              <w:rPr>
                <w:rFonts w:cs="Arial"/>
                <w:szCs w:val="24"/>
              </w:rPr>
            </w:pPr>
            <w:sdt>
              <w:sdtPr>
                <w:rPr>
                  <w:rFonts w:cs="Arial"/>
                  <w:szCs w:val="24"/>
                </w:rPr>
                <w:id w:val="-709874868"/>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p>
        </w:tc>
        <w:tc>
          <w:tcPr>
            <w:tcW w:w="4252" w:type="dxa"/>
          </w:tcPr>
          <w:p w14:paraId="15F3B4D2" w14:textId="7078B451" w:rsidR="00251C74" w:rsidRPr="000D5F0E" w:rsidRDefault="00251C74" w:rsidP="00283D8D">
            <w:pPr>
              <w:pStyle w:val="NoSpacing"/>
              <w:rPr>
                <w:rFonts w:cs="Arial"/>
                <w:szCs w:val="24"/>
              </w:rPr>
            </w:pPr>
            <w:r w:rsidRPr="000762BD">
              <w:rPr>
                <w:rFonts w:cs="Arial"/>
                <w:szCs w:val="24"/>
              </w:rPr>
              <w:t xml:space="preserve">Professional associations including </w:t>
            </w:r>
            <w:r w:rsidR="00AA3FE7">
              <w:rPr>
                <w:rFonts w:cs="Arial"/>
                <w:szCs w:val="24"/>
              </w:rPr>
              <w:t>e</w:t>
            </w:r>
            <w:r w:rsidRPr="000762BD">
              <w:rPr>
                <w:rFonts w:cs="Arial"/>
                <w:szCs w:val="24"/>
              </w:rPr>
              <w:t xml:space="preserve">ducation </w:t>
            </w:r>
            <w:r w:rsidR="00AA3FE7">
              <w:rPr>
                <w:rFonts w:cs="Arial"/>
                <w:szCs w:val="24"/>
              </w:rPr>
              <w:t>w</w:t>
            </w:r>
            <w:r w:rsidRPr="000762BD">
              <w:rPr>
                <w:rFonts w:cs="Arial"/>
                <w:szCs w:val="24"/>
              </w:rPr>
              <w:t xml:space="preserve">orkforce </w:t>
            </w:r>
            <w:r w:rsidR="00AA3FE7">
              <w:rPr>
                <w:rFonts w:cs="Arial"/>
                <w:szCs w:val="24"/>
              </w:rPr>
              <w:t>u</w:t>
            </w:r>
            <w:r w:rsidRPr="000762BD">
              <w:rPr>
                <w:rFonts w:cs="Arial"/>
                <w:szCs w:val="24"/>
              </w:rPr>
              <w:t>nions</w:t>
            </w:r>
          </w:p>
        </w:tc>
        <w:tc>
          <w:tcPr>
            <w:tcW w:w="425" w:type="dxa"/>
          </w:tcPr>
          <w:p w14:paraId="416C88CC" w14:textId="6EB3043C" w:rsidR="00251C74" w:rsidRPr="000D5F0E" w:rsidRDefault="00000000" w:rsidP="00283D8D">
            <w:pPr>
              <w:pStyle w:val="NoSpacing"/>
              <w:jc w:val="center"/>
              <w:rPr>
                <w:rFonts w:cs="Arial"/>
                <w:szCs w:val="24"/>
              </w:rPr>
            </w:pPr>
            <w:sdt>
              <w:sdtPr>
                <w:rPr>
                  <w:rFonts w:cs="Arial"/>
                  <w:szCs w:val="24"/>
                </w:rPr>
                <w:id w:val="1630673188"/>
                <w14:checkbox>
                  <w14:checked w14:val="1"/>
                  <w14:checkedState w14:val="00FC" w14:font="Wingdings"/>
                  <w14:uncheckedState w14:val="2610" w14:font="MS Gothic"/>
                </w14:checkbox>
              </w:sdtPr>
              <w:sdtContent>
                <w:r w:rsidR="00861F3E">
                  <w:rPr>
                    <w:rFonts w:cs="Arial"/>
                    <w:szCs w:val="24"/>
                  </w:rPr>
                  <w:sym w:font="Wingdings" w:char="F0FC"/>
                </w:r>
              </w:sdtContent>
            </w:sdt>
          </w:p>
        </w:tc>
      </w:tr>
      <w:tr w:rsidR="00251C74" w:rsidRPr="000D5F0E" w14:paraId="33127F0A" w14:textId="77777777" w:rsidTr="00283D8D">
        <w:tc>
          <w:tcPr>
            <w:tcW w:w="4390" w:type="dxa"/>
          </w:tcPr>
          <w:p w14:paraId="61DCA9EE" w14:textId="77777777" w:rsidR="00251C74" w:rsidRPr="000D5F0E" w:rsidRDefault="00251C74" w:rsidP="00283D8D">
            <w:pPr>
              <w:pStyle w:val="NoSpacing"/>
              <w:rPr>
                <w:rFonts w:cs="Arial"/>
                <w:szCs w:val="24"/>
              </w:rPr>
            </w:pPr>
            <w:r w:rsidRPr="000C1D79">
              <w:rPr>
                <w:rFonts w:cs="Arial"/>
                <w:szCs w:val="24"/>
              </w:rPr>
              <w:t>Child or young person (under 18)</w:t>
            </w:r>
          </w:p>
        </w:tc>
        <w:tc>
          <w:tcPr>
            <w:tcW w:w="567" w:type="dxa"/>
          </w:tcPr>
          <w:p w14:paraId="69700792" w14:textId="77777777" w:rsidR="00251C74" w:rsidRPr="000D5F0E" w:rsidRDefault="00000000" w:rsidP="00283D8D">
            <w:pPr>
              <w:pStyle w:val="NoSpacing"/>
              <w:spacing w:line="256" w:lineRule="auto"/>
              <w:jc w:val="center"/>
            </w:pPr>
            <w:sdt>
              <w:sdtPr>
                <w:rPr>
                  <w:rFonts w:cs="Arial"/>
                  <w:szCs w:val="24"/>
                </w:rPr>
                <w:id w:val="-1200006175"/>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p>
          <w:p w14:paraId="09DF4C67" w14:textId="77777777" w:rsidR="00251C74" w:rsidRPr="000D5F0E" w:rsidRDefault="00251C74" w:rsidP="00283D8D">
            <w:pPr>
              <w:pStyle w:val="NoSpacing"/>
              <w:jc w:val="center"/>
              <w:rPr>
                <w:rFonts w:cs="Arial"/>
                <w:szCs w:val="24"/>
              </w:rPr>
            </w:pPr>
          </w:p>
        </w:tc>
        <w:tc>
          <w:tcPr>
            <w:tcW w:w="4252" w:type="dxa"/>
          </w:tcPr>
          <w:p w14:paraId="5682AF28" w14:textId="77777777" w:rsidR="00251C74" w:rsidRPr="000D5F0E" w:rsidRDefault="00251C74" w:rsidP="00283D8D">
            <w:pPr>
              <w:pStyle w:val="NoSpacing"/>
              <w:rPr>
                <w:rFonts w:cs="Arial"/>
                <w:szCs w:val="24"/>
              </w:rPr>
            </w:pPr>
            <w:r w:rsidRPr="000D5F0E">
              <w:rPr>
                <w:rFonts w:cs="Arial"/>
                <w:szCs w:val="24"/>
              </w:rPr>
              <w:t>Third sector</w:t>
            </w:r>
          </w:p>
          <w:p w14:paraId="6E868405" w14:textId="77777777" w:rsidR="00251C74" w:rsidRPr="000D5F0E" w:rsidRDefault="00251C74" w:rsidP="00283D8D">
            <w:pPr>
              <w:pStyle w:val="NoSpacing"/>
              <w:rPr>
                <w:rFonts w:cs="Arial"/>
                <w:szCs w:val="24"/>
              </w:rPr>
            </w:pPr>
          </w:p>
        </w:tc>
        <w:tc>
          <w:tcPr>
            <w:tcW w:w="425" w:type="dxa"/>
          </w:tcPr>
          <w:p w14:paraId="3983A2A3" w14:textId="77777777" w:rsidR="00251C74" w:rsidRPr="000D5F0E" w:rsidRDefault="00000000" w:rsidP="00283D8D">
            <w:pPr>
              <w:pStyle w:val="NoSpacing"/>
              <w:spacing w:line="254" w:lineRule="auto"/>
              <w:jc w:val="center"/>
            </w:pPr>
            <w:sdt>
              <w:sdtPr>
                <w:rPr>
                  <w:rFonts w:cs="Arial"/>
                  <w:szCs w:val="24"/>
                </w:rPr>
                <w:id w:val="246940572"/>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p>
          <w:p w14:paraId="0A031392" w14:textId="77777777" w:rsidR="00251C74" w:rsidRPr="000D5F0E" w:rsidRDefault="00251C74" w:rsidP="00283D8D">
            <w:pPr>
              <w:pStyle w:val="NoSpacing"/>
              <w:jc w:val="center"/>
              <w:rPr>
                <w:rFonts w:cs="Arial"/>
                <w:szCs w:val="24"/>
              </w:rPr>
            </w:pPr>
          </w:p>
        </w:tc>
      </w:tr>
      <w:tr w:rsidR="00251C74" w:rsidRPr="000D5F0E" w14:paraId="0AD402F1" w14:textId="77777777" w:rsidTr="00283D8D">
        <w:tc>
          <w:tcPr>
            <w:tcW w:w="4390" w:type="dxa"/>
          </w:tcPr>
          <w:p w14:paraId="67A0628B" w14:textId="77777777" w:rsidR="00251C74" w:rsidRPr="000D5F0E" w:rsidRDefault="00251C74" w:rsidP="00283D8D">
            <w:pPr>
              <w:pStyle w:val="NoSpacing"/>
              <w:rPr>
                <w:rFonts w:cs="Arial"/>
                <w:szCs w:val="24"/>
              </w:rPr>
            </w:pPr>
            <w:r w:rsidRPr="00B65999">
              <w:rPr>
                <w:rFonts w:cs="Arial"/>
                <w:szCs w:val="24"/>
              </w:rPr>
              <w:t>Adult (not a parent or carer)</w:t>
            </w:r>
          </w:p>
        </w:tc>
        <w:tc>
          <w:tcPr>
            <w:tcW w:w="567" w:type="dxa"/>
          </w:tcPr>
          <w:p w14:paraId="0EF16C61" w14:textId="77777777" w:rsidR="00251C74" w:rsidRPr="000D5F0E" w:rsidRDefault="00000000" w:rsidP="00283D8D">
            <w:pPr>
              <w:pStyle w:val="NoSpacing"/>
              <w:spacing w:line="256" w:lineRule="auto"/>
              <w:jc w:val="center"/>
            </w:pPr>
            <w:sdt>
              <w:sdtPr>
                <w:rPr>
                  <w:rFonts w:cs="Arial"/>
                  <w:szCs w:val="24"/>
                </w:rPr>
                <w:id w:val="-931894837"/>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p>
          <w:p w14:paraId="5ED77EB5" w14:textId="77777777" w:rsidR="00251C74" w:rsidRPr="000D5F0E" w:rsidRDefault="00251C74" w:rsidP="00283D8D">
            <w:pPr>
              <w:pStyle w:val="NoSpacing"/>
              <w:jc w:val="center"/>
              <w:rPr>
                <w:rFonts w:cs="Arial"/>
                <w:szCs w:val="24"/>
              </w:rPr>
            </w:pPr>
          </w:p>
        </w:tc>
        <w:tc>
          <w:tcPr>
            <w:tcW w:w="4252" w:type="dxa"/>
          </w:tcPr>
          <w:p w14:paraId="0C24CBCF" w14:textId="77777777" w:rsidR="00251C74" w:rsidRPr="000D5F0E" w:rsidRDefault="00251C74" w:rsidP="00283D8D">
            <w:pPr>
              <w:pStyle w:val="NoSpacing"/>
              <w:rPr>
                <w:rFonts w:cs="Arial"/>
                <w:szCs w:val="24"/>
              </w:rPr>
            </w:pPr>
            <w:r w:rsidRPr="000D5F0E">
              <w:rPr>
                <w:rFonts w:cs="Arial"/>
                <w:szCs w:val="24"/>
              </w:rPr>
              <w:t>Training provider</w:t>
            </w:r>
          </w:p>
          <w:p w14:paraId="7AAB86CF" w14:textId="77777777" w:rsidR="00251C74" w:rsidRPr="000D5F0E" w:rsidRDefault="00251C74" w:rsidP="00283D8D">
            <w:pPr>
              <w:pStyle w:val="NoSpacing"/>
              <w:rPr>
                <w:rFonts w:cs="Arial"/>
                <w:szCs w:val="24"/>
              </w:rPr>
            </w:pPr>
          </w:p>
        </w:tc>
        <w:tc>
          <w:tcPr>
            <w:tcW w:w="425" w:type="dxa"/>
          </w:tcPr>
          <w:p w14:paraId="215F9F66" w14:textId="77777777" w:rsidR="00251C74" w:rsidRPr="000D5F0E" w:rsidRDefault="00000000" w:rsidP="00283D8D">
            <w:pPr>
              <w:pStyle w:val="NoSpacing"/>
              <w:spacing w:line="254" w:lineRule="auto"/>
              <w:jc w:val="center"/>
            </w:pPr>
            <w:sdt>
              <w:sdtPr>
                <w:rPr>
                  <w:rFonts w:cs="Arial"/>
                  <w:szCs w:val="24"/>
                </w:rPr>
                <w:id w:val="-116920160"/>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p>
          <w:p w14:paraId="6C72CA9E" w14:textId="77777777" w:rsidR="00251C74" w:rsidRPr="000D5F0E" w:rsidRDefault="00251C74" w:rsidP="00283D8D">
            <w:pPr>
              <w:pStyle w:val="NoSpacing"/>
              <w:jc w:val="center"/>
              <w:rPr>
                <w:rFonts w:cs="Arial"/>
                <w:szCs w:val="24"/>
              </w:rPr>
            </w:pPr>
          </w:p>
        </w:tc>
      </w:tr>
      <w:tr w:rsidR="00251C74" w:rsidRPr="000D5F0E" w14:paraId="3416C0C6" w14:textId="77777777" w:rsidTr="00283D8D">
        <w:tc>
          <w:tcPr>
            <w:tcW w:w="4390" w:type="dxa"/>
          </w:tcPr>
          <w:p w14:paraId="02818EA1" w14:textId="77777777" w:rsidR="00251C74" w:rsidRPr="000D5F0E" w:rsidRDefault="00251C74" w:rsidP="00283D8D">
            <w:pPr>
              <w:pStyle w:val="NoSpacing"/>
              <w:rPr>
                <w:rFonts w:cs="Arial"/>
                <w:szCs w:val="24"/>
              </w:rPr>
            </w:pPr>
            <w:r w:rsidRPr="003F79E9">
              <w:rPr>
                <w:rFonts w:cs="Arial"/>
                <w:szCs w:val="24"/>
              </w:rPr>
              <w:t>Student teacher</w:t>
            </w:r>
          </w:p>
        </w:tc>
        <w:tc>
          <w:tcPr>
            <w:tcW w:w="567" w:type="dxa"/>
          </w:tcPr>
          <w:p w14:paraId="3F495702" w14:textId="77777777" w:rsidR="00251C74" w:rsidRPr="000D5F0E" w:rsidRDefault="00000000" w:rsidP="00283D8D">
            <w:pPr>
              <w:pStyle w:val="NoSpacing"/>
              <w:spacing w:line="256" w:lineRule="auto"/>
              <w:jc w:val="center"/>
            </w:pPr>
            <w:sdt>
              <w:sdtPr>
                <w:rPr>
                  <w:rFonts w:cs="Arial"/>
                  <w:szCs w:val="24"/>
                </w:rPr>
                <w:id w:val="-1537496760"/>
                <w14:checkbox>
                  <w14:checked w14:val="0"/>
                  <w14:checkedState w14:val="00FC" w14:font="Wingdings"/>
                  <w14:uncheckedState w14:val="2610" w14:font="MS Gothic"/>
                </w14:checkbox>
              </w:sdtPr>
              <w:sdtContent>
                <w:r w:rsidR="00251C74">
                  <w:rPr>
                    <w:rFonts w:ascii="MS Gothic" w:eastAsia="MS Gothic" w:hAnsi="MS Gothic" w:cs="Arial" w:hint="eastAsia"/>
                    <w:szCs w:val="24"/>
                  </w:rPr>
                  <w:t>☐</w:t>
                </w:r>
              </w:sdtContent>
            </w:sdt>
          </w:p>
          <w:p w14:paraId="7B9BBB1F" w14:textId="77777777" w:rsidR="00251C74" w:rsidRPr="000D5F0E" w:rsidRDefault="00251C74" w:rsidP="00283D8D">
            <w:pPr>
              <w:pStyle w:val="NoSpacing"/>
              <w:jc w:val="center"/>
              <w:rPr>
                <w:rFonts w:cs="Arial"/>
                <w:szCs w:val="24"/>
              </w:rPr>
            </w:pPr>
          </w:p>
        </w:tc>
        <w:tc>
          <w:tcPr>
            <w:tcW w:w="4252" w:type="dxa"/>
          </w:tcPr>
          <w:p w14:paraId="20668B7A" w14:textId="77777777" w:rsidR="00251C74" w:rsidRPr="000D5F0E" w:rsidRDefault="00251C74" w:rsidP="00283D8D">
            <w:pPr>
              <w:pStyle w:val="NoSpacing"/>
              <w:rPr>
                <w:rFonts w:cs="Arial"/>
                <w:szCs w:val="24"/>
              </w:rPr>
            </w:pPr>
            <w:r w:rsidRPr="000D5F0E">
              <w:rPr>
                <w:rFonts w:cs="Arial"/>
                <w:szCs w:val="24"/>
              </w:rPr>
              <w:t>Government</w:t>
            </w:r>
          </w:p>
          <w:p w14:paraId="19017A80" w14:textId="77777777" w:rsidR="00251C74" w:rsidRPr="000D5F0E" w:rsidRDefault="00251C74" w:rsidP="00283D8D">
            <w:pPr>
              <w:pStyle w:val="NoSpacing"/>
              <w:rPr>
                <w:rFonts w:cs="Arial"/>
                <w:szCs w:val="24"/>
              </w:rPr>
            </w:pPr>
          </w:p>
        </w:tc>
        <w:tc>
          <w:tcPr>
            <w:tcW w:w="425" w:type="dxa"/>
          </w:tcPr>
          <w:p w14:paraId="68C5364C" w14:textId="77777777" w:rsidR="00251C74" w:rsidRPr="000D5F0E" w:rsidRDefault="00000000" w:rsidP="00283D8D">
            <w:pPr>
              <w:pStyle w:val="NoSpacing"/>
              <w:spacing w:line="254" w:lineRule="auto"/>
              <w:jc w:val="center"/>
            </w:pPr>
            <w:sdt>
              <w:sdtPr>
                <w:rPr>
                  <w:rFonts w:cs="Arial"/>
                  <w:szCs w:val="24"/>
                </w:rPr>
                <w:id w:val="-1993092593"/>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p>
          <w:p w14:paraId="70C0EB7B" w14:textId="77777777" w:rsidR="00251C74" w:rsidRPr="000D5F0E" w:rsidRDefault="00251C74" w:rsidP="00283D8D">
            <w:pPr>
              <w:pStyle w:val="NoSpacing"/>
              <w:jc w:val="center"/>
              <w:rPr>
                <w:rFonts w:cs="Arial"/>
                <w:szCs w:val="24"/>
              </w:rPr>
            </w:pPr>
          </w:p>
        </w:tc>
      </w:tr>
      <w:tr w:rsidR="00251C74" w:rsidRPr="000D5F0E" w14:paraId="6B0D8787" w14:textId="77777777" w:rsidTr="00283D8D">
        <w:tc>
          <w:tcPr>
            <w:tcW w:w="4390" w:type="dxa"/>
          </w:tcPr>
          <w:p w14:paraId="67EE45C4" w14:textId="5DBCC8E8" w:rsidR="00251C74" w:rsidRPr="00173C9E" w:rsidRDefault="00251C74" w:rsidP="00283D8D">
            <w:pPr>
              <w:pStyle w:val="NoSpacing"/>
              <w:rPr>
                <w:rFonts w:cs="Arial"/>
                <w:szCs w:val="24"/>
              </w:rPr>
            </w:pPr>
            <w:r w:rsidRPr="00287CE9">
              <w:rPr>
                <w:rFonts w:cs="Arial"/>
                <w:szCs w:val="24"/>
              </w:rPr>
              <w:lastRenderedPageBreak/>
              <w:t xml:space="preserve">Newly </w:t>
            </w:r>
            <w:r w:rsidR="00EE74E3">
              <w:rPr>
                <w:rFonts w:cs="Arial"/>
                <w:szCs w:val="24"/>
              </w:rPr>
              <w:t>q</w:t>
            </w:r>
            <w:r w:rsidRPr="00287CE9">
              <w:rPr>
                <w:rFonts w:cs="Arial"/>
                <w:szCs w:val="24"/>
              </w:rPr>
              <w:t xml:space="preserve">ualified </w:t>
            </w:r>
            <w:r w:rsidR="00EE74E3">
              <w:rPr>
                <w:rFonts w:cs="Arial"/>
                <w:szCs w:val="24"/>
              </w:rPr>
              <w:t>t</w:t>
            </w:r>
            <w:r w:rsidRPr="00287CE9">
              <w:rPr>
                <w:rFonts w:cs="Arial"/>
                <w:szCs w:val="24"/>
              </w:rPr>
              <w:t>eacher</w:t>
            </w:r>
          </w:p>
        </w:tc>
        <w:tc>
          <w:tcPr>
            <w:tcW w:w="567" w:type="dxa"/>
          </w:tcPr>
          <w:p w14:paraId="3AF7683D" w14:textId="77777777" w:rsidR="00251C74" w:rsidRDefault="00000000" w:rsidP="00283D8D">
            <w:pPr>
              <w:pStyle w:val="NoSpacing"/>
              <w:spacing w:line="256" w:lineRule="auto"/>
              <w:jc w:val="center"/>
              <w:rPr>
                <w:rFonts w:cs="Arial"/>
                <w:szCs w:val="24"/>
              </w:rPr>
            </w:pPr>
            <w:sdt>
              <w:sdtPr>
                <w:rPr>
                  <w:rFonts w:cs="Arial"/>
                  <w:szCs w:val="24"/>
                </w:rPr>
                <w:id w:val="-551075977"/>
                <w14:checkbox>
                  <w14:checked w14:val="0"/>
                  <w14:checkedState w14:val="00FC" w14:font="Wingdings"/>
                  <w14:uncheckedState w14:val="2610" w14:font="MS Gothic"/>
                </w14:checkbox>
              </w:sdtPr>
              <w:sdtContent>
                <w:r w:rsidR="00251C74">
                  <w:rPr>
                    <w:rFonts w:ascii="MS Gothic" w:eastAsia="MS Gothic" w:hAnsi="MS Gothic" w:cs="Arial" w:hint="eastAsia"/>
                    <w:szCs w:val="24"/>
                  </w:rPr>
                  <w:t>☐</w:t>
                </w:r>
              </w:sdtContent>
            </w:sdt>
          </w:p>
        </w:tc>
        <w:tc>
          <w:tcPr>
            <w:tcW w:w="4252" w:type="dxa"/>
          </w:tcPr>
          <w:p w14:paraId="4066C58D" w14:textId="38336620" w:rsidR="00251C74" w:rsidRPr="000D5F0E" w:rsidRDefault="00251C74" w:rsidP="00283D8D">
            <w:pPr>
              <w:pStyle w:val="NoSpacing"/>
              <w:rPr>
                <w:rFonts w:cs="Arial"/>
                <w:szCs w:val="24"/>
              </w:rPr>
            </w:pPr>
            <w:r>
              <w:rPr>
                <w:rFonts w:cs="Arial"/>
                <w:szCs w:val="24"/>
              </w:rPr>
              <w:t>Student/</w:t>
            </w:r>
            <w:r w:rsidR="00EE74E3">
              <w:rPr>
                <w:rFonts w:cs="Arial"/>
                <w:szCs w:val="24"/>
              </w:rPr>
              <w:t>a</w:t>
            </w:r>
            <w:r>
              <w:rPr>
                <w:rFonts w:cs="Arial"/>
                <w:szCs w:val="24"/>
              </w:rPr>
              <w:t>cademic</w:t>
            </w:r>
          </w:p>
        </w:tc>
        <w:tc>
          <w:tcPr>
            <w:tcW w:w="425" w:type="dxa"/>
          </w:tcPr>
          <w:p w14:paraId="41B58073" w14:textId="77777777" w:rsidR="00251C74" w:rsidRDefault="00000000" w:rsidP="00283D8D">
            <w:pPr>
              <w:pStyle w:val="NoSpacing"/>
              <w:spacing w:line="254" w:lineRule="auto"/>
              <w:jc w:val="center"/>
              <w:rPr>
                <w:rFonts w:cs="Arial"/>
                <w:szCs w:val="24"/>
              </w:rPr>
            </w:pPr>
            <w:sdt>
              <w:sdtPr>
                <w:rPr>
                  <w:rFonts w:cs="Arial"/>
                  <w:szCs w:val="24"/>
                </w:rPr>
                <w:id w:val="406349910"/>
                <w14:checkbox>
                  <w14:checked w14:val="0"/>
                  <w14:checkedState w14:val="00FC" w14:font="Wingdings"/>
                  <w14:uncheckedState w14:val="2610" w14:font="MS Gothic"/>
                </w14:checkbox>
              </w:sdtPr>
              <w:sdtContent>
                <w:r w:rsidR="00251C74">
                  <w:rPr>
                    <w:rFonts w:ascii="MS Gothic" w:eastAsia="MS Gothic" w:hAnsi="MS Gothic" w:cs="Arial" w:hint="eastAsia"/>
                    <w:szCs w:val="24"/>
                  </w:rPr>
                  <w:t>☐</w:t>
                </w:r>
              </w:sdtContent>
            </w:sdt>
          </w:p>
        </w:tc>
      </w:tr>
      <w:tr w:rsidR="00251C74" w:rsidRPr="000D5F0E" w14:paraId="2AC9365A" w14:textId="77777777" w:rsidTr="00283D8D">
        <w:tc>
          <w:tcPr>
            <w:tcW w:w="4390" w:type="dxa"/>
          </w:tcPr>
          <w:p w14:paraId="01153863" w14:textId="2780F4AA" w:rsidR="00251C74" w:rsidRPr="000D5F0E" w:rsidRDefault="00251C74" w:rsidP="00283D8D">
            <w:pPr>
              <w:pStyle w:val="NoSpacing"/>
              <w:rPr>
                <w:rFonts w:cs="Arial"/>
                <w:szCs w:val="24"/>
              </w:rPr>
            </w:pPr>
            <w:r w:rsidRPr="00B93252">
              <w:rPr>
                <w:rFonts w:cs="Arial"/>
                <w:szCs w:val="24"/>
              </w:rPr>
              <w:t xml:space="preserve">School </w:t>
            </w:r>
            <w:r w:rsidR="00AA3FE7">
              <w:rPr>
                <w:rFonts w:cs="Arial"/>
                <w:szCs w:val="24"/>
              </w:rPr>
              <w:t>t</w:t>
            </w:r>
            <w:r w:rsidRPr="00B93252">
              <w:rPr>
                <w:rFonts w:cs="Arial"/>
                <w:szCs w:val="24"/>
              </w:rPr>
              <w:t>eacher (not current</w:t>
            </w:r>
            <w:r w:rsidR="00A64999">
              <w:rPr>
                <w:rFonts w:cs="Arial"/>
                <w:szCs w:val="24"/>
              </w:rPr>
              <w:t>ly</w:t>
            </w:r>
            <w:r w:rsidRPr="00B93252">
              <w:rPr>
                <w:rFonts w:cs="Arial"/>
                <w:szCs w:val="24"/>
              </w:rPr>
              <w:t xml:space="preserve"> working as a teacher educator)</w:t>
            </w:r>
          </w:p>
        </w:tc>
        <w:tc>
          <w:tcPr>
            <w:tcW w:w="567" w:type="dxa"/>
          </w:tcPr>
          <w:p w14:paraId="2620E8A3" w14:textId="77777777" w:rsidR="00251C74" w:rsidRPr="000D5F0E" w:rsidRDefault="00000000" w:rsidP="00283D8D">
            <w:pPr>
              <w:pStyle w:val="NoSpacing"/>
              <w:spacing w:line="256" w:lineRule="auto"/>
              <w:jc w:val="center"/>
            </w:pPr>
            <w:sdt>
              <w:sdtPr>
                <w:rPr>
                  <w:rFonts w:cs="Arial"/>
                  <w:szCs w:val="24"/>
                </w:rPr>
                <w:id w:val="408430167"/>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p>
          <w:p w14:paraId="5789714F" w14:textId="77777777" w:rsidR="00251C74" w:rsidRPr="000D5F0E" w:rsidRDefault="00251C74" w:rsidP="00283D8D">
            <w:pPr>
              <w:pStyle w:val="NoSpacing"/>
              <w:jc w:val="center"/>
              <w:rPr>
                <w:rFonts w:cs="Arial"/>
                <w:szCs w:val="24"/>
              </w:rPr>
            </w:pPr>
          </w:p>
        </w:tc>
        <w:tc>
          <w:tcPr>
            <w:tcW w:w="4252" w:type="dxa"/>
          </w:tcPr>
          <w:p w14:paraId="1F6C3A76" w14:textId="32991510" w:rsidR="00251C74" w:rsidRPr="000D5F0E" w:rsidRDefault="005C32DD" w:rsidP="00283D8D">
            <w:pPr>
              <w:pStyle w:val="NoSpacing"/>
              <w:rPr>
                <w:rFonts w:cs="Arial"/>
                <w:szCs w:val="24"/>
              </w:rPr>
            </w:pPr>
            <w:r w:rsidRPr="00B84860">
              <w:t>Head</w:t>
            </w:r>
            <w:r>
              <w:t>t</w:t>
            </w:r>
            <w:r w:rsidRPr="00B84860">
              <w:t xml:space="preserve">eacher (not currently involved with an ITE </w:t>
            </w:r>
            <w:r>
              <w:t>p</w:t>
            </w:r>
            <w:r w:rsidRPr="00B84860">
              <w:t>artnership in Wales)</w:t>
            </w:r>
          </w:p>
        </w:tc>
        <w:tc>
          <w:tcPr>
            <w:tcW w:w="425" w:type="dxa"/>
          </w:tcPr>
          <w:p w14:paraId="0212564A" w14:textId="76C01DFE" w:rsidR="005C32DD" w:rsidRPr="000D5F0E" w:rsidRDefault="00000000" w:rsidP="005C32DD">
            <w:pPr>
              <w:pStyle w:val="NoSpacing"/>
              <w:spacing w:line="256" w:lineRule="auto"/>
              <w:jc w:val="center"/>
            </w:pPr>
            <w:sdt>
              <w:sdtPr>
                <w:rPr>
                  <w:rFonts w:cs="Arial"/>
                  <w:szCs w:val="24"/>
                </w:rPr>
                <w:id w:val="970790198"/>
                <w14:checkbox>
                  <w14:checked w14:val="0"/>
                  <w14:checkedState w14:val="00FC" w14:font="Wingdings"/>
                  <w14:uncheckedState w14:val="2610" w14:font="MS Gothic"/>
                </w14:checkbox>
              </w:sdtPr>
              <w:sdtContent>
                <w:r w:rsidR="005C32DD">
                  <w:rPr>
                    <w:rFonts w:ascii="MS Gothic" w:eastAsia="MS Gothic" w:hAnsi="MS Gothic" w:cs="Arial" w:hint="eastAsia"/>
                    <w:szCs w:val="24"/>
                  </w:rPr>
                  <w:t>☐</w:t>
                </w:r>
              </w:sdtContent>
            </w:sdt>
          </w:p>
          <w:p w14:paraId="52E809B5" w14:textId="77777777" w:rsidR="00251C74" w:rsidRPr="000D5F0E" w:rsidRDefault="00251C74" w:rsidP="00283D8D">
            <w:pPr>
              <w:pStyle w:val="NoSpacing"/>
              <w:jc w:val="center"/>
              <w:rPr>
                <w:rFonts w:cs="Arial"/>
                <w:szCs w:val="24"/>
              </w:rPr>
            </w:pPr>
          </w:p>
        </w:tc>
      </w:tr>
      <w:tr w:rsidR="00251C74" w:rsidRPr="000D5F0E" w14:paraId="5658A441" w14:textId="77777777" w:rsidTr="00283D8D">
        <w:tc>
          <w:tcPr>
            <w:tcW w:w="4390" w:type="dxa"/>
          </w:tcPr>
          <w:p w14:paraId="71D32193" w14:textId="77777777" w:rsidR="005C32DD" w:rsidRPr="000D5F0E" w:rsidRDefault="005C32DD" w:rsidP="005C32DD">
            <w:r w:rsidRPr="000D5F0E">
              <w:t>Other (please specify)</w:t>
            </w:r>
          </w:p>
          <w:p w14:paraId="0436ED1F" w14:textId="3FF86DA8" w:rsidR="00251C74" w:rsidRPr="000D5F0E" w:rsidRDefault="00251C74" w:rsidP="00283D8D"/>
        </w:tc>
        <w:tc>
          <w:tcPr>
            <w:tcW w:w="567" w:type="dxa"/>
          </w:tcPr>
          <w:p w14:paraId="4A336A3F" w14:textId="4B530DD4" w:rsidR="00251C74" w:rsidRPr="000D5F0E" w:rsidRDefault="00000000" w:rsidP="00283D8D">
            <w:pPr>
              <w:pStyle w:val="NoSpacing"/>
              <w:spacing w:line="256" w:lineRule="auto"/>
              <w:jc w:val="center"/>
            </w:pPr>
            <w:sdt>
              <w:sdtPr>
                <w:rPr>
                  <w:rFonts w:cs="Arial"/>
                  <w:szCs w:val="24"/>
                </w:rPr>
                <w:id w:val="-136271814"/>
                <w14:checkbox>
                  <w14:checked w14:val="0"/>
                  <w14:checkedState w14:val="00FC" w14:font="Wingdings"/>
                  <w14:uncheckedState w14:val="2610" w14:font="MS Gothic"/>
                </w14:checkbox>
              </w:sdtPr>
              <w:sdtContent>
                <w:r w:rsidR="005C32DD">
                  <w:rPr>
                    <w:rFonts w:ascii="MS Gothic" w:eastAsia="MS Gothic" w:hAnsi="MS Gothic" w:cs="Arial" w:hint="eastAsia"/>
                    <w:szCs w:val="24"/>
                  </w:rPr>
                  <w:t>☐</w:t>
                </w:r>
              </w:sdtContent>
            </w:sdt>
          </w:p>
          <w:p w14:paraId="317FBE44" w14:textId="77777777" w:rsidR="00251C74" w:rsidRPr="000D5F0E" w:rsidRDefault="00251C74" w:rsidP="00283D8D">
            <w:pPr>
              <w:pStyle w:val="NoSpacing"/>
              <w:jc w:val="center"/>
              <w:rPr>
                <w:rFonts w:cs="Arial"/>
                <w:szCs w:val="24"/>
              </w:rPr>
            </w:pPr>
          </w:p>
        </w:tc>
        <w:tc>
          <w:tcPr>
            <w:tcW w:w="4252" w:type="dxa"/>
          </w:tcPr>
          <w:p w14:paraId="4B01C804" w14:textId="77777777" w:rsidR="00251C74" w:rsidRPr="000D5F0E" w:rsidRDefault="00251C74" w:rsidP="000051C0"/>
        </w:tc>
        <w:tc>
          <w:tcPr>
            <w:tcW w:w="425" w:type="dxa"/>
          </w:tcPr>
          <w:p w14:paraId="5A06EA55" w14:textId="77777777" w:rsidR="00251C74" w:rsidRPr="000D5F0E" w:rsidRDefault="00251C74" w:rsidP="00283D8D">
            <w:pPr>
              <w:pStyle w:val="NoSpacing"/>
              <w:jc w:val="center"/>
              <w:rPr>
                <w:rFonts w:cs="Arial"/>
                <w:szCs w:val="24"/>
              </w:rPr>
            </w:pPr>
          </w:p>
        </w:tc>
      </w:tr>
    </w:tbl>
    <w:p w14:paraId="21A2489A" w14:textId="77777777" w:rsidR="00251C74" w:rsidRDefault="00251C74" w:rsidP="00251C74">
      <w:pPr>
        <w:widowControl w:val="0"/>
        <w:autoSpaceDE w:val="0"/>
        <w:autoSpaceDN w:val="0"/>
        <w:adjustRightInd w:val="0"/>
        <w:rPr>
          <w:b/>
          <w:bCs/>
          <w:lang w:val="en-US"/>
        </w:rPr>
      </w:pPr>
    </w:p>
    <w:p w14:paraId="69C80081" w14:textId="77777777" w:rsidR="00251C74" w:rsidRPr="000D5F0E" w:rsidRDefault="00251C74" w:rsidP="00251C74">
      <w:pPr>
        <w:pStyle w:val="ListParagraph"/>
        <w:numPr>
          <w:ilvl w:val="0"/>
          <w:numId w:val="1"/>
        </w:numPr>
        <w:spacing w:after="160" w:line="259" w:lineRule="auto"/>
      </w:pPr>
      <w:r w:rsidRPr="000D5F0E">
        <w:t>Are you providing feedback on behalf of an organisation or group?</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67"/>
        <w:gridCol w:w="4252"/>
        <w:gridCol w:w="425"/>
      </w:tblGrid>
      <w:tr w:rsidR="00251C74" w:rsidRPr="000D5F0E" w14:paraId="41C382BC" w14:textId="77777777" w:rsidTr="00283D8D">
        <w:trPr>
          <w:trHeight w:val="312"/>
        </w:trPr>
        <w:tc>
          <w:tcPr>
            <w:tcW w:w="4390" w:type="dxa"/>
          </w:tcPr>
          <w:p w14:paraId="38C8366C" w14:textId="77777777" w:rsidR="00251C74" w:rsidRPr="000D5F0E" w:rsidRDefault="00251C74" w:rsidP="00283D8D">
            <w:pPr>
              <w:pStyle w:val="NoSpacing"/>
              <w:jc w:val="center"/>
              <w:rPr>
                <w:rFonts w:cs="Arial"/>
                <w:b/>
                <w:szCs w:val="24"/>
              </w:rPr>
            </w:pPr>
            <w:r w:rsidRPr="000D5F0E">
              <w:rPr>
                <w:rFonts w:cs="Arial"/>
                <w:b/>
                <w:szCs w:val="24"/>
              </w:rPr>
              <w:t>Yes</w:t>
            </w:r>
          </w:p>
        </w:tc>
        <w:tc>
          <w:tcPr>
            <w:tcW w:w="567" w:type="dxa"/>
          </w:tcPr>
          <w:p w14:paraId="73DC93BD" w14:textId="31CE307D" w:rsidR="00251C74" w:rsidRPr="000D5F0E" w:rsidRDefault="00000000" w:rsidP="00283D8D">
            <w:pPr>
              <w:pStyle w:val="NoSpacing"/>
              <w:rPr>
                <w:rFonts w:cs="Arial"/>
                <w:szCs w:val="24"/>
              </w:rPr>
            </w:pPr>
            <w:sdt>
              <w:sdtPr>
                <w:rPr>
                  <w:rFonts w:cs="Arial"/>
                  <w:szCs w:val="24"/>
                </w:rPr>
                <w:id w:val="264428907"/>
                <w14:checkbox>
                  <w14:checked w14:val="1"/>
                  <w14:checkedState w14:val="00FC" w14:font="Wingdings"/>
                  <w14:uncheckedState w14:val="2610" w14:font="MS Gothic"/>
                </w14:checkbox>
              </w:sdtPr>
              <w:sdtContent>
                <w:r w:rsidR="00C30295">
                  <w:rPr>
                    <w:rFonts w:ascii="Wingdings" w:hAnsi="Wingdings" w:cs="Arial"/>
                    <w:szCs w:val="24"/>
                  </w:rPr>
                  <w:t>ü</w:t>
                </w:r>
              </w:sdtContent>
            </w:sdt>
          </w:p>
        </w:tc>
        <w:tc>
          <w:tcPr>
            <w:tcW w:w="4252" w:type="dxa"/>
          </w:tcPr>
          <w:p w14:paraId="701CB6F0" w14:textId="77777777" w:rsidR="00251C74" w:rsidRPr="000D5F0E" w:rsidRDefault="00251C74" w:rsidP="00283D8D">
            <w:pPr>
              <w:pStyle w:val="NoSpacing"/>
              <w:jc w:val="center"/>
              <w:rPr>
                <w:rFonts w:cs="Arial"/>
                <w:b/>
                <w:szCs w:val="24"/>
              </w:rPr>
            </w:pPr>
            <w:r w:rsidRPr="000D5F0E">
              <w:rPr>
                <w:rFonts w:cs="Arial"/>
                <w:b/>
                <w:szCs w:val="24"/>
              </w:rPr>
              <w:t>No</w:t>
            </w:r>
          </w:p>
        </w:tc>
        <w:tc>
          <w:tcPr>
            <w:tcW w:w="425" w:type="dxa"/>
          </w:tcPr>
          <w:p w14:paraId="18A30A01" w14:textId="77777777" w:rsidR="00251C74" w:rsidRPr="000D5F0E" w:rsidRDefault="00000000" w:rsidP="00283D8D">
            <w:pPr>
              <w:pStyle w:val="NoSpacing"/>
              <w:rPr>
                <w:rFonts w:cs="Arial"/>
                <w:szCs w:val="24"/>
              </w:rPr>
            </w:pPr>
            <w:sdt>
              <w:sdtPr>
                <w:rPr>
                  <w:rFonts w:cs="Arial"/>
                  <w:szCs w:val="24"/>
                </w:rPr>
                <w:id w:val="-1331363690"/>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r w:rsidR="00251C74" w:rsidRPr="000D5F0E" w:rsidDel="002F17EA">
              <w:rPr>
                <w:rFonts w:cs="Arial"/>
                <w:szCs w:val="24"/>
              </w:rPr>
              <w:t xml:space="preserve"> </w:t>
            </w:r>
          </w:p>
        </w:tc>
      </w:tr>
    </w:tbl>
    <w:p w14:paraId="047B2CE2" w14:textId="77777777" w:rsidR="00251C74" w:rsidRPr="000D5F0E" w:rsidRDefault="00251C74" w:rsidP="00251C74">
      <w:pPr>
        <w:pStyle w:val="NoSpacing"/>
        <w:rPr>
          <w:rFonts w:cs="Arial"/>
          <w:szCs w:val="24"/>
        </w:rPr>
      </w:pPr>
    </w:p>
    <w:p w14:paraId="047591A1" w14:textId="77777777" w:rsidR="00251C74" w:rsidRPr="00691B75" w:rsidRDefault="00251C74" w:rsidP="00251C74">
      <w:pPr>
        <w:pStyle w:val="NoSpacing"/>
        <w:rPr>
          <w:rFonts w:cs="Arial"/>
          <w:bCs/>
          <w:szCs w:val="24"/>
        </w:rPr>
      </w:pPr>
      <w:r w:rsidRPr="00691B75">
        <w:rPr>
          <w:rFonts w:cs="Arial"/>
          <w:bCs/>
          <w:szCs w:val="24"/>
        </w:rPr>
        <w:t>If 'yes', please specify.</w:t>
      </w:r>
    </w:p>
    <w:p w14:paraId="2D607175" w14:textId="77777777" w:rsidR="00251C74" w:rsidRPr="000D5F0E" w:rsidRDefault="00251C74" w:rsidP="00251C74">
      <w:pPr>
        <w:pStyle w:val="NoSpacing"/>
        <w:rPr>
          <w:rFonts w:cs="Arial"/>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51C74" w:rsidRPr="000D5F0E" w14:paraId="6652D3F7" w14:textId="77777777" w:rsidTr="00283D8D">
        <w:tc>
          <w:tcPr>
            <w:tcW w:w="9634" w:type="dxa"/>
          </w:tcPr>
          <w:p w14:paraId="67ED502C" w14:textId="37B44C27" w:rsidR="00251C74" w:rsidRPr="000D5F0E" w:rsidRDefault="00C30295" w:rsidP="00283D8D">
            <w:pPr>
              <w:pStyle w:val="NoSpacing"/>
              <w:rPr>
                <w:rFonts w:cs="Arial"/>
                <w:b/>
                <w:szCs w:val="24"/>
              </w:rPr>
            </w:pPr>
            <w:bookmarkStart w:id="1" w:name="_Hlk118962401"/>
            <w:r>
              <w:rPr>
                <w:rFonts w:cs="Arial"/>
                <w:b/>
                <w:szCs w:val="24"/>
              </w:rPr>
              <w:t>USCET Cymru</w:t>
            </w:r>
          </w:p>
          <w:p w14:paraId="16298A71" w14:textId="77777777" w:rsidR="00251C74" w:rsidRPr="000D5F0E" w:rsidRDefault="00251C74" w:rsidP="00283D8D">
            <w:pPr>
              <w:pStyle w:val="NoSpacing"/>
              <w:rPr>
                <w:rFonts w:cs="Arial"/>
                <w:b/>
                <w:szCs w:val="24"/>
              </w:rPr>
            </w:pPr>
          </w:p>
          <w:p w14:paraId="52B0DE73" w14:textId="77777777" w:rsidR="00251C74" w:rsidRPr="000D5F0E" w:rsidRDefault="00251C74" w:rsidP="00283D8D">
            <w:pPr>
              <w:pStyle w:val="NoSpacing"/>
              <w:rPr>
                <w:rFonts w:cs="Arial"/>
                <w:b/>
                <w:szCs w:val="24"/>
              </w:rPr>
            </w:pPr>
          </w:p>
        </w:tc>
      </w:tr>
      <w:bookmarkEnd w:id="1"/>
    </w:tbl>
    <w:p w14:paraId="129AA40B" w14:textId="6AF3CB1F" w:rsidR="00251C74" w:rsidRDefault="00251C74" w:rsidP="00251C74">
      <w:pPr>
        <w:widowControl w:val="0"/>
        <w:autoSpaceDE w:val="0"/>
        <w:autoSpaceDN w:val="0"/>
        <w:adjustRightInd w:val="0"/>
        <w:rPr>
          <w:b/>
          <w:bCs/>
          <w:lang w:val="en-US"/>
        </w:rPr>
      </w:pPr>
    </w:p>
    <w:p w14:paraId="25C45807" w14:textId="77777777" w:rsidR="00ED09DA" w:rsidRDefault="00ED09DA" w:rsidP="00251C74">
      <w:pPr>
        <w:widowControl w:val="0"/>
        <w:autoSpaceDE w:val="0"/>
        <w:autoSpaceDN w:val="0"/>
        <w:adjustRightInd w:val="0"/>
        <w:rPr>
          <w:b/>
          <w:bCs/>
          <w:lang w:val="en-US"/>
        </w:rPr>
      </w:pPr>
    </w:p>
    <w:p w14:paraId="704D779C" w14:textId="561976AD" w:rsidR="00251C74" w:rsidRDefault="00251C74" w:rsidP="000051C0">
      <w:r w:rsidRPr="00294D22">
        <w:rPr>
          <w:b/>
          <w:bCs/>
        </w:rPr>
        <w:t>Question 2</w:t>
      </w:r>
      <w:r w:rsidR="002E0BAF" w:rsidRPr="000051C0">
        <w:rPr>
          <w:bCs/>
        </w:rPr>
        <w:t xml:space="preserve"> </w:t>
      </w:r>
      <w:r w:rsidR="002E0BAF">
        <w:rPr>
          <w:bCs/>
        </w:rPr>
        <w:t>–</w:t>
      </w:r>
      <w:r w:rsidR="002E0BAF" w:rsidRPr="000051C0">
        <w:rPr>
          <w:bCs/>
        </w:rPr>
        <w:t xml:space="preserve"> </w:t>
      </w:r>
      <w:r>
        <w:t>H</w:t>
      </w:r>
      <w:r w:rsidRPr="00294D22">
        <w:t xml:space="preserve">ave you read the </w:t>
      </w:r>
      <w:r>
        <w:t>‘</w:t>
      </w:r>
      <w:r w:rsidR="00981A9C">
        <w:t xml:space="preserve">Refresh of the </w:t>
      </w:r>
      <w:r w:rsidRPr="0035621C">
        <w:t xml:space="preserve">Criteria for </w:t>
      </w:r>
      <w:r w:rsidR="00E83518">
        <w:t xml:space="preserve">the </w:t>
      </w:r>
      <w:r w:rsidR="00EA5130">
        <w:t>a</w:t>
      </w:r>
      <w:r w:rsidRPr="0035621C">
        <w:t xml:space="preserve">ccreditation of </w:t>
      </w:r>
      <w:r w:rsidR="00EA5130">
        <w:t>i</w:t>
      </w:r>
      <w:r w:rsidRPr="0035621C">
        <w:t xml:space="preserve">nitial teacher education in </w:t>
      </w:r>
      <w:proofErr w:type="spellStart"/>
      <w:r w:rsidRPr="0035621C">
        <w:t>Wales</w:t>
      </w:r>
      <w:r w:rsidR="00F739B0">
        <w:t>’</w:t>
      </w:r>
      <w:proofErr w:type="spellEnd"/>
      <w:r w:rsidRPr="0035621C">
        <w:t xml:space="preserve"> </w:t>
      </w:r>
      <w:r w:rsidR="008C641D">
        <w:t>c</w:t>
      </w:r>
      <w:r w:rsidRPr="0035621C">
        <w:t xml:space="preserve">onsultation </w:t>
      </w:r>
      <w:r w:rsidRPr="00DA7352">
        <w:t>document</w:t>
      </w:r>
      <w:r w:rsidRPr="00294D22">
        <w:t xml:space="preserve">? </w:t>
      </w:r>
    </w:p>
    <w:p w14:paraId="66F29EDF" w14:textId="77777777" w:rsidR="00251C74" w:rsidRPr="00294D22" w:rsidRDefault="00251C74" w:rsidP="00251C74">
      <w:pPr>
        <w:pStyle w:val="NoSpacing"/>
        <w:ind w:left="720"/>
        <w:rPr>
          <w:rFonts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67"/>
        <w:gridCol w:w="4252"/>
        <w:gridCol w:w="425"/>
      </w:tblGrid>
      <w:tr w:rsidR="00251C74" w:rsidRPr="000D5F0E" w14:paraId="7F4A0F01" w14:textId="77777777" w:rsidTr="00283D8D">
        <w:trPr>
          <w:trHeight w:val="312"/>
        </w:trPr>
        <w:tc>
          <w:tcPr>
            <w:tcW w:w="4390" w:type="dxa"/>
          </w:tcPr>
          <w:p w14:paraId="04C5ACF4" w14:textId="77777777" w:rsidR="00251C74" w:rsidRPr="000D5F0E" w:rsidRDefault="00251C74" w:rsidP="00283D8D">
            <w:pPr>
              <w:pStyle w:val="NoSpacing"/>
              <w:jc w:val="center"/>
              <w:rPr>
                <w:rFonts w:cs="Arial"/>
                <w:b/>
                <w:szCs w:val="24"/>
              </w:rPr>
            </w:pPr>
            <w:r w:rsidRPr="000D5F0E">
              <w:rPr>
                <w:rFonts w:cs="Arial"/>
                <w:b/>
                <w:szCs w:val="24"/>
              </w:rPr>
              <w:t>Yes</w:t>
            </w:r>
          </w:p>
        </w:tc>
        <w:tc>
          <w:tcPr>
            <w:tcW w:w="567" w:type="dxa"/>
          </w:tcPr>
          <w:p w14:paraId="2E88BB3F" w14:textId="40BC3942" w:rsidR="00251C74" w:rsidRPr="000D5F0E" w:rsidRDefault="00000000" w:rsidP="00283D8D">
            <w:pPr>
              <w:pStyle w:val="NoSpacing"/>
              <w:rPr>
                <w:rFonts w:cs="Arial"/>
                <w:szCs w:val="24"/>
              </w:rPr>
            </w:pPr>
            <w:sdt>
              <w:sdtPr>
                <w:rPr>
                  <w:rFonts w:cs="Arial"/>
                  <w:szCs w:val="24"/>
                </w:rPr>
                <w:id w:val="-293602627"/>
                <w14:checkbox>
                  <w14:checked w14:val="1"/>
                  <w14:checkedState w14:val="00FC" w14:font="Wingdings"/>
                  <w14:uncheckedState w14:val="2610" w14:font="MS Gothic"/>
                </w14:checkbox>
              </w:sdtPr>
              <w:sdtContent>
                <w:r w:rsidR="00C30295">
                  <w:rPr>
                    <w:rFonts w:ascii="Wingdings" w:hAnsi="Wingdings" w:cs="Arial"/>
                    <w:szCs w:val="24"/>
                  </w:rPr>
                  <w:t>ü</w:t>
                </w:r>
              </w:sdtContent>
            </w:sdt>
          </w:p>
        </w:tc>
        <w:tc>
          <w:tcPr>
            <w:tcW w:w="4252" w:type="dxa"/>
          </w:tcPr>
          <w:p w14:paraId="4E8438FA" w14:textId="77777777" w:rsidR="00251C74" w:rsidRPr="000D5F0E" w:rsidRDefault="00251C74" w:rsidP="00283D8D">
            <w:pPr>
              <w:pStyle w:val="NoSpacing"/>
              <w:jc w:val="center"/>
              <w:rPr>
                <w:rFonts w:cs="Arial"/>
                <w:b/>
                <w:szCs w:val="24"/>
              </w:rPr>
            </w:pPr>
            <w:r w:rsidRPr="000D5F0E">
              <w:rPr>
                <w:rFonts w:cs="Arial"/>
                <w:b/>
                <w:szCs w:val="24"/>
              </w:rPr>
              <w:t>No</w:t>
            </w:r>
          </w:p>
        </w:tc>
        <w:tc>
          <w:tcPr>
            <w:tcW w:w="425" w:type="dxa"/>
          </w:tcPr>
          <w:p w14:paraId="418AA789" w14:textId="77777777" w:rsidR="00251C74" w:rsidRPr="000D5F0E" w:rsidRDefault="00000000" w:rsidP="00283D8D">
            <w:pPr>
              <w:pStyle w:val="NoSpacing"/>
              <w:rPr>
                <w:rFonts w:cs="Arial"/>
                <w:szCs w:val="24"/>
              </w:rPr>
            </w:pPr>
            <w:sdt>
              <w:sdtPr>
                <w:rPr>
                  <w:rFonts w:cs="Arial"/>
                  <w:szCs w:val="24"/>
                </w:rPr>
                <w:id w:val="-2130998134"/>
                <w14:checkbox>
                  <w14:checked w14:val="0"/>
                  <w14:checkedState w14:val="00FC" w14:font="Wingdings"/>
                  <w14:uncheckedState w14:val="2610" w14:font="MS Gothic"/>
                </w14:checkbox>
              </w:sdtPr>
              <w:sdtContent>
                <w:r w:rsidR="00251C74" w:rsidRPr="000D5F0E">
                  <w:rPr>
                    <w:rFonts w:ascii="Segoe UI Symbol" w:eastAsia="MS Gothic" w:hAnsi="Segoe UI Symbol" w:cs="Segoe UI Symbol"/>
                    <w:szCs w:val="24"/>
                  </w:rPr>
                  <w:t>☐</w:t>
                </w:r>
              </w:sdtContent>
            </w:sdt>
            <w:r w:rsidR="00251C74" w:rsidRPr="000D5F0E" w:rsidDel="002F17EA">
              <w:rPr>
                <w:rFonts w:cs="Arial"/>
                <w:szCs w:val="24"/>
              </w:rPr>
              <w:t xml:space="preserve"> </w:t>
            </w:r>
          </w:p>
        </w:tc>
      </w:tr>
    </w:tbl>
    <w:p w14:paraId="572E8A34" w14:textId="77777777" w:rsidR="00251C74" w:rsidRDefault="00251C74" w:rsidP="00251C74">
      <w:pPr>
        <w:widowControl w:val="0"/>
        <w:autoSpaceDE w:val="0"/>
        <w:autoSpaceDN w:val="0"/>
        <w:adjustRightInd w:val="0"/>
        <w:rPr>
          <w:b/>
          <w:bCs/>
          <w:lang w:val="en-US"/>
        </w:rPr>
      </w:pPr>
    </w:p>
    <w:p w14:paraId="2F78DC03" w14:textId="6855AF74" w:rsidR="00251C74" w:rsidRPr="00294D22" w:rsidRDefault="00251C74" w:rsidP="00251C74">
      <w:r w:rsidRPr="00294D22">
        <w:t xml:space="preserve">If you have selected ‘No’ we recommend you read the document before continuing with the </w:t>
      </w:r>
      <w:r w:rsidR="00FE3982">
        <w:t>response form</w:t>
      </w:r>
      <w:r w:rsidRPr="00294D22">
        <w:t>.</w:t>
      </w:r>
    </w:p>
    <w:p w14:paraId="4A9D20E0" w14:textId="25943797" w:rsidR="00251C74" w:rsidRDefault="00251C74" w:rsidP="00251C74">
      <w:pPr>
        <w:pStyle w:val="NoSpacing"/>
        <w:rPr>
          <w:rFonts w:cs="Arial"/>
          <w:b/>
          <w:bCs/>
          <w:szCs w:val="24"/>
        </w:rPr>
      </w:pPr>
    </w:p>
    <w:p w14:paraId="42256510" w14:textId="77777777" w:rsidR="00ED09DA" w:rsidRDefault="00ED09DA" w:rsidP="00251C74">
      <w:pPr>
        <w:pStyle w:val="NoSpacing"/>
        <w:rPr>
          <w:rFonts w:cs="Arial"/>
          <w:b/>
          <w:bCs/>
          <w:szCs w:val="24"/>
        </w:rPr>
      </w:pPr>
    </w:p>
    <w:p w14:paraId="1132B72A" w14:textId="3F352E24" w:rsidR="00251C74" w:rsidRDefault="00251C74" w:rsidP="000051C0">
      <w:pPr>
        <w:pStyle w:val="NoSpacing"/>
        <w:rPr>
          <w:rFonts w:cs="Arial"/>
          <w:szCs w:val="24"/>
        </w:rPr>
      </w:pPr>
      <w:r w:rsidRPr="00DA7352">
        <w:rPr>
          <w:rFonts w:cs="Arial"/>
          <w:b/>
          <w:bCs/>
          <w:szCs w:val="24"/>
        </w:rPr>
        <w:t>Question 3</w:t>
      </w:r>
      <w:r w:rsidR="001A3598">
        <w:rPr>
          <w:rFonts w:cs="Arial"/>
          <w:szCs w:val="24"/>
        </w:rPr>
        <w:t xml:space="preserve"> </w:t>
      </w:r>
      <w:r w:rsidR="002E0BAF">
        <w:rPr>
          <w:rFonts w:cs="Arial"/>
          <w:szCs w:val="24"/>
        </w:rPr>
        <w:t>–</w:t>
      </w:r>
      <w:r w:rsidR="001A3598">
        <w:rPr>
          <w:rFonts w:cs="Arial"/>
          <w:szCs w:val="24"/>
        </w:rPr>
        <w:t xml:space="preserve"> </w:t>
      </w:r>
      <w:r w:rsidRPr="00294D22">
        <w:rPr>
          <w:rFonts w:cs="Arial"/>
          <w:szCs w:val="24"/>
        </w:rPr>
        <w:t xml:space="preserve">Do you </w:t>
      </w:r>
      <w:r>
        <w:rPr>
          <w:rFonts w:cs="Arial"/>
          <w:szCs w:val="24"/>
        </w:rPr>
        <w:t xml:space="preserve">agree that </w:t>
      </w:r>
      <w:r w:rsidRPr="00294D22">
        <w:rPr>
          <w:rFonts w:cs="Arial"/>
          <w:szCs w:val="24"/>
        </w:rPr>
        <w:t xml:space="preserve">the amendments to </w:t>
      </w:r>
      <w:r>
        <w:rPr>
          <w:rFonts w:cs="Arial"/>
          <w:szCs w:val="24"/>
        </w:rPr>
        <w:t>‘</w:t>
      </w:r>
      <w:r w:rsidRPr="00577DED">
        <w:rPr>
          <w:rFonts w:cs="Arial"/>
          <w:szCs w:val="24"/>
        </w:rPr>
        <w:t xml:space="preserve">Section A: A vision for initial teacher education in </w:t>
      </w:r>
      <w:proofErr w:type="spellStart"/>
      <w:r w:rsidRPr="00577DED">
        <w:rPr>
          <w:rFonts w:cs="Arial"/>
          <w:szCs w:val="24"/>
        </w:rPr>
        <w:t>Wales</w:t>
      </w:r>
      <w:r>
        <w:rPr>
          <w:rFonts w:cs="Arial"/>
          <w:szCs w:val="24"/>
        </w:rPr>
        <w:t>’</w:t>
      </w:r>
      <w:proofErr w:type="spellEnd"/>
      <w:r>
        <w:rPr>
          <w:rFonts w:cs="Arial"/>
          <w:szCs w:val="24"/>
        </w:rPr>
        <w:t xml:space="preserve"> in the document</w:t>
      </w:r>
      <w:r w:rsidRPr="00294D22">
        <w:rPr>
          <w:rFonts w:cs="Arial"/>
          <w:szCs w:val="24"/>
        </w:rPr>
        <w:t xml:space="preserve"> make more explicit the </w:t>
      </w:r>
      <w:r w:rsidR="001A3598">
        <w:rPr>
          <w:rFonts w:cs="Arial"/>
          <w:szCs w:val="24"/>
        </w:rPr>
        <w:t>v</w:t>
      </w:r>
      <w:r w:rsidRPr="00294D22">
        <w:rPr>
          <w:rFonts w:cs="Arial"/>
          <w:szCs w:val="24"/>
        </w:rPr>
        <w:t>ision for ITE in Wales and the intellectual thinking required to design and deliver ITE</w:t>
      </w:r>
      <w:r>
        <w:rPr>
          <w:rFonts w:cs="Arial"/>
          <w:szCs w:val="24"/>
        </w:rPr>
        <w:t xml:space="preserve"> programmes</w:t>
      </w:r>
      <w:r w:rsidRPr="00294D22">
        <w:rPr>
          <w:rFonts w:cs="Arial"/>
          <w:szCs w:val="24"/>
        </w:rPr>
        <w:t xml:space="preserve">? </w:t>
      </w:r>
    </w:p>
    <w:p w14:paraId="61A97D8E" w14:textId="77777777" w:rsidR="00251C74" w:rsidRDefault="00251C74" w:rsidP="00251C74">
      <w:pPr>
        <w:pStyle w:val="NoSpacing"/>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460"/>
        <w:gridCol w:w="2517"/>
        <w:gridCol w:w="489"/>
        <w:gridCol w:w="2488"/>
        <w:gridCol w:w="516"/>
      </w:tblGrid>
      <w:tr w:rsidR="00251C74" w:rsidRPr="000D5F0E" w14:paraId="741474AF" w14:textId="77777777" w:rsidTr="00283D8D">
        <w:trPr>
          <w:trHeight w:val="312"/>
        </w:trPr>
        <w:tc>
          <w:tcPr>
            <w:tcW w:w="1412" w:type="pct"/>
          </w:tcPr>
          <w:p w14:paraId="3E428C60" w14:textId="77777777" w:rsidR="00251C74" w:rsidRPr="000D5F0E" w:rsidRDefault="00251C74" w:rsidP="00283D8D">
            <w:pPr>
              <w:pStyle w:val="NoSpacing"/>
              <w:jc w:val="center"/>
              <w:rPr>
                <w:rFonts w:cs="Arial"/>
                <w:b/>
                <w:szCs w:val="24"/>
              </w:rPr>
            </w:pPr>
            <w:r>
              <w:rPr>
                <w:rFonts w:cs="Arial"/>
                <w:b/>
                <w:szCs w:val="24"/>
              </w:rPr>
              <w:t>Agree</w:t>
            </w:r>
          </w:p>
        </w:tc>
        <w:tc>
          <w:tcPr>
            <w:tcW w:w="255" w:type="pct"/>
          </w:tcPr>
          <w:p w14:paraId="1A1005E9" w14:textId="372D01D1" w:rsidR="00251C74" w:rsidRPr="000D5F0E" w:rsidRDefault="00000000" w:rsidP="00283D8D">
            <w:pPr>
              <w:pStyle w:val="NoSpacing"/>
              <w:rPr>
                <w:rFonts w:cs="Arial"/>
                <w:szCs w:val="24"/>
              </w:rPr>
            </w:pPr>
            <w:sdt>
              <w:sdtPr>
                <w:rPr>
                  <w:rFonts w:cs="Arial"/>
                  <w:szCs w:val="24"/>
                </w:rPr>
                <w:id w:val="-423957917"/>
                <w14:checkbox>
                  <w14:checked w14:val="1"/>
                  <w14:checkedState w14:val="00FC" w14:font="Wingdings"/>
                  <w14:uncheckedState w14:val="2610" w14:font="MS Gothic"/>
                </w14:checkbox>
              </w:sdtPr>
              <w:sdtContent>
                <w:r w:rsidR="005F2141">
                  <w:rPr>
                    <w:rFonts w:ascii="Wingdings" w:hAnsi="Wingdings" w:cs="Arial"/>
                    <w:szCs w:val="24"/>
                  </w:rPr>
                  <w:t>ü</w:t>
                </w:r>
              </w:sdtContent>
            </w:sdt>
          </w:p>
        </w:tc>
        <w:tc>
          <w:tcPr>
            <w:tcW w:w="1396" w:type="pct"/>
          </w:tcPr>
          <w:p w14:paraId="73BF769C" w14:textId="77777777" w:rsidR="00251C74" w:rsidRPr="000D5F0E" w:rsidRDefault="00251C74" w:rsidP="00283D8D">
            <w:pPr>
              <w:pStyle w:val="NoSpacing"/>
              <w:jc w:val="center"/>
              <w:rPr>
                <w:rFonts w:cs="Arial"/>
                <w:b/>
                <w:szCs w:val="24"/>
              </w:rPr>
            </w:pPr>
            <w:r>
              <w:rPr>
                <w:rFonts w:cs="Arial"/>
                <w:b/>
                <w:szCs w:val="24"/>
              </w:rPr>
              <w:t>Disagree</w:t>
            </w:r>
          </w:p>
        </w:tc>
        <w:tc>
          <w:tcPr>
            <w:tcW w:w="271" w:type="pct"/>
          </w:tcPr>
          <w:p w14:paraId="13363D01" w14:textId="77777777" w:rsidR="00251C74" w:rsidRDefault="00000000" w:rsidP="00283D8D">
            <w:pPr>
              <w:pStyle w:val="NoSpacing"/>
              <w:rPr>
                <w:rFonts w:cs="Arial"/>
                <w:szCs w:val="24"/>
              </w:rPr>
            </w:pPr>
            <w:sdt>
              <w:sdtPr>
                <w:rPr>
                  <w:rFonts w:cs="Arial"/>
                  <w:szCs w:val="24"/>
                </w:rPr>
                <w:id w:val="1745377147"/>
                <w14:checkbox>
                  <w14:checked w14:val="0"/>
                  <w14:checkedState w14:val="00FC" w14:font="Wingdings"/>
                  <w14:uncheckedState w14:val="2610" w14:font="MS Gothic"/>
                </w14:checkbox>
              </w:sdtPr>
              <w:sdtContent>
                <w:r w:rsidR="00251C74">
                  <w:rPr>
                    <w:rFonts w:ascii="MS Gothic" w:eastAsia="MS Gothic" w:hAnsi="MS Gothic" w:cs="Arial" w:hint="eastAsia"/>
                    <w:szCs w:val="24"/>
                  </w:rPr>
                  <w:t>☐</w:t>
                </w:r>
              </w:sdtContent>
            </w:sdt>
          </w:p>
        </w:tc>
        <w:tc>
          <w:tcPr>
            <w:tcW w:w="1380" w:type="pct"/>
          </w:tcPr>
          <w:p w14:paraId="22CF0C6F" w14:textId="77777777" w:rsidR="00251C74" w:rsidRPr="00013440" w:rsidRDefault="00251C74" w:rsidP="00283D8D">
            <w:pPr>
              <w:pStyle w:val="NoSpacing"/>
              <w:rPr>
                <w:rFonts w:cs="Arial"/>
                <w:b/>
                <w:bCs/>
                <w:szCs w:val="24"/>
              </w:rPr>
            </w:pPr>
            <w:r w:rsidRPr="00013440">
              <w:rPr>
                <w:rFonts w:cs="Arial"/>
                <w:b/>
                <w:bCs/>
                <w:szCs w:val="24"/>
              </w:rPr>
              <w:t>Neither agree nor disagree</w:t>
            </w:r>
          </w:p>
        </w:tc>
        <w:tc>
          <w:tcPr>
            <w:tcW w:w="286" w:type="pct"/>
          </w:tcPr>
          <w:p w14:paraId="7C1CB338" w14:textId="77777777" w:rsidR="00251C74" w:rsidRPr="000D5F0E" w:rsidRDefault="00000000" w:rsidP="00283D8D">
            <w:pPr>
              <w:pStyle w:val="NoSpacing"/>
              <w:rPr>
                <w:rFonts w:cs="Arial"/>
                <w:szCs w:val="24"/>
              </w:rPr>
            </w:pPr>
            <w:sdt>
              <w:sdtPr>
                <w:rPr>
                  <w:rFonts w:cs="Arial"/>
                  <w:szCs w:val="24"/>
                </w:rPr>
                <w:id w:val="1116717406"/>
                <w14:checkbox>
                  <w14:checked w14:val="0"/>
                  <w14:checkedState w14:val="00FC" w14:font="Wingdings"/>
                  <w14:uncheckedState w14:val="2610" w14:font="MS Gothic"/>
                </w14:checkbox>
              </w:sdtPr>
              <w:sdtContent>
                <w:r w:rsidR="00251C74">
                  <w:rPr>
                    <w:rFonts w:ascii="MS Gothic" w:eastAsia="MS Gothic" w:hAnsi="MS Gothic" w:cs="Arial" w:hint="eastAsia"/>
                    <w:szCs w:val="24"/>
                  </w:rPr>
                  <w:t>☐</w:t>
                </w:r>
              </w:sdtContent>
            </w:sdt>
            <w:r w:rsidR="00251C74" w:rsidRPr="000D5F0E" w:rsidDel="002F17EA">
              <w:rPr>
                <w:rFonts w:cs="Arial"/>
                <w:szCs w:val="24"/>
              </w:rPr>
              <w:t xml:space="preserve"> </w:t>
            </w:r>
          </w:p>
        </w:tc>
      </w:tr>
    </w:tbl>
    <w:p w14:paraId="4FCD5BD4" w14:textId="77777777" w:rsidR="00251C74" w:rsidRDefault="00251C74" w:rsidP="00251C74">
      <w:pPr>
        <w:pStyle w:val="NoSpacing"/>
        <w:rPr>
          <w:rFonts w:cs="Arial"/>
          <w:szCs w:val="24"/>
        </w:rPr>
      </w:pPr>
    </w:p>
    <w:p w14:paraId="1448B068" w14:textId="77777777" w:rsidR="00251C74" w:rsidRPr="00294D22" w:rsidRDefault="00251C74" w:rsidP="00251C74">
      <w:pPr>
        <w:pStyle w:val="NoSpacing"/>
        <w:ind w:left="720"/>
        <w:rPr>
          <w:rFonts w:cs="Arial"/>
          <w:szCs w:val="24"/>
        </w:rPr>
      </w:pPr>
    </w:p>
    <w:p w14:paraId="43A437D5" w14:textId="495E926B" w:rsidR="00251C74" w:rsidRDefault="00251C74" w:rsidP="000051C0">
      <w:pPr>
        <w:pStyle w:val="NoSpacing"/>
        <w:rPr>
          <w:rFonts w:cs="Arial"/>
          <w:szCs w:val="24"/>
        </w:rPr>
      </w:pPr>
      <w:r w:rsidRPr="00294D22">
        <w:rPr>
          <w:rFonts w:cs="Arial"/>
          <w:szCs w:val="24"/>
        </w:rPr>
        <w:t>If you have any</w:t>
      </w:r>
      <w:r>
        <w:rPr>
          <w:rFonts w:cs="Arial"/>
          <w:szCs w:val="24"/>
        </w:rPr>
        <w:t xml:space="preserve"> </w:t>
      </w:r>
      <w:r w:rsidRPr="00294D22">
        <w:rPr>
          <w:rFonts w:cs="Arial"/>
          <w:szCs w:val="24"/>
        </w:rPr>
        <w:t>comments related to your response, please use this space to elaborate</w:t>
      </w:r>
      <w:r w:rsidR="00596C52">
        <w:rPr>
          <w:rFonts w:cs="Arial"/>
          <w:szCs w:val="24"/>
        </w:rPr>
        <w:t>.</w:t>
      </w:r>
    </w:p>
    <w:p w14:paraId="0DFECD1C" w14:textId="77777777" w:rsidR="00251C74" w:rsidRDefault="00251C74" w:rsidP="00251C74">
      <w:pPr>
        <w:pStyle w:val="NoSpacing"/>
        <w:rPr>
          <w:rFonts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51C74" w:rsidRPr="000D5F0E" w14:paraId="61A1CE9A" w14:textId="77777777" w:rsidTr="00283D8D">
        <w:tc>
          <w:tcPr>
            <w:tcW w:w="9634" w:type="dxa"/>
          </w:tcPr>
          <w:p w14:paraId="030F5FC7" w14:textId="706A6DAC" w:rsidR="00251C74" w:rsidRDefault="007E4746" w:rsidP="00283D8D">
            <w:pPr>
              <w:pStyle w:val="NoSpacing"/>
              <w:rPr>
                <w:rFonts w:cs="Arial"/>
                <w:b/>
                <w:szCs w:val="24"/>
              </w:rPr>
            </w:pPr>
            <w:bookmarkStart w:id="2" w:name="_Hlk118966661"/>
            <w:r>
              <w:rPr>
                <w:rFonts w:cs="Arial"/>
                <w:b/>
                <w:szCs w:val="24"/>
              </w:rPr>
              <w:t xml:space="preserve">The </w:t>
            </w:r>
            <w:r w:rsidR="00E357DC">
              <w:rPr>
                <w:rFonts w:cs="Arial"/>
                <w:b/>
                <w:szCs w:val="24"/>
              </w:rPr>
              <w:t>content of this section is helpful</w:t>
            </w:r>
            <w:r w:rsidR="00B442FB">
              <w:rPr>
                <w:rFonts w:cs="Arial"/>
                <w:b/>
                <w:szCs w:val="24"/>
              </w:rPr>
              <w:t xml:space="preserve"> and clear</w:t>
            </w:r>
            <w:r w:rsidR="00E357DC">
              <w:rPr>
                <w:rFonts w:cs="Arial"/>
                <w:b/>
                <w:szCs w:val="24"/>
              </w:rPr>
              <w:t xml:space="preserve"> in </w:t>
            </w:r>
            <w:r w:rsidR="004B7407">
              <w:rPr>
                <w:rFonts w:cs="Arial"/>
                <w:b/>
                <w:szCs w:val="24"/>
              </w:rPr>
              <w:t xml:space="preserve">that it explains </w:t>
            </w:r>
            <w:r w:rsidR="001D16E4">
              <w:rPr>
                <w:rFonts w:cs="Arial"/>
                <w:b/>
                <w:szCs w:val="24"/>
              </w:rPr>
              <w:t>the vision of the teachers Wales needs</w:t>
            </w:r>
            <w:r w:rsidR="0007060A">
              <w:rPr>
                <w:rFonts w:cs="Arial"/>
                <w:b/>
                <w:szCs w:val="24"/>
              </w:rPr>
              <w:t xml:space="preserve"> and the implications for ITE</w:t>
            </w:r>
            <w:r w:rsidR="006304CF">
              <w:rPr>
                <w:rFonts w:cs="Arial"/>
                <w:b/>
                <w:szCs w:val="24"/>
              </w:rPr>
              <w:t xml:space="preserve">. </w:t>
            </w:r>
            <w:r w:rsidR="005E6BA3">
              <w:rPr>
                <w:rFonts w:cs="Arial"/>
                <w:b/>
                <w:szCs w:val="24"/>
              </w:rPr>
              <w:t xml:space="preserve">This will help </w:t>
            </w:r>
            <w:r w:rsidR="00A768E4">
              <w:rPr>
                <w:rFonts w:cs="Arial"/>
                <w:b/>
                <w:szCs w:val="24"/>
              </w:rPr>
              <w:t xml:space="preserve">ITE partnerships </w:t>
            </w:r>
            <w:r w:rsidR="005E6BA3">
              <w:rPr>
                <w:rFonts w:cs="Arial"/>
                <w:b/>
                <w:szCs w:val="24"/>
              </w:rPr>
              <w:t xml:space="preserve">to review and adjust their programmes </w:t>
            </w:r>
            <w:r w:rsidR="003606D2">
              <w:rPr>
                <w:rFonts w:cs="Arial"/>
                <w:b/>
                <w:szCs w:val="24"/>
              </w:rPr>
              <w:t xml:space="preserve">and ensure compliance. </w:t>
            </w:r>
            <w:r w:rsidR="00196352">
              <w:rPr>
                <w:rFonts w:cs="Arial"/>
                <w:b/>
                <w:szCs w:val="24"/>
              </w:rPr>
              <w:t>Clearly defining the sources of professional knowledge</w:t>
            </w:r>
            <w:r w:rsidR="00424E79">
              <w:rPr>
                <w:rFonts w:cs="Arial"/>
                <w:b/>
                <w:szCs w:val="24"/>
              </w:rPr>
              <w:t xml:space="preserve"> and explaining why these are important </w:t>
            </w:r>
            <w:r w:rsidR="00D92420">
              <w:rPr>
                <w:rFonts w:cs="Arial"/>
                <w:b/>
                <w:szCs w:val="24"/>
              </w:rPr>
              <w:t>aspects of learning to teach i</w:t>
            </w:r>
            <w:r w:rsidR="00424E79">
              <w:rPr>
                <w:rFonts w:cs="Arial"/>
                <w:b/>
                <w:szCs w:val="24"/>
              </w:rPr>
              <w:t>s also helpful</w:t>
            </w:r>
            <w:r w:rsidR="006749AF">
              <w:rPr>
                <w:rFonts w:cs="Arial"/>
                <w:b/>
                <w:szCs w:val="24"/>
              </w:rPr>
              <w:t>.</w:t>
            </w:r>
            <w:r w:rsidR="00877672">
              <w:rPr>
                <w:rFonts w:cs="Arial"/>
                <w:b/>
                <w:szCs w:val="24"/>
              </w:rPr>
              <w:t xml:space="preserve"> The articulation of how to make this happen is very clear and helpful too</w:t>
            </w:r>
            <w:r w:rsidR="002E7683">
              <w:rPr>
                <w:rFonts w:cs="Arial"/>
                <w:b/>
                <w:szCs w:val="24"/>
              </w:rPr>
              <w:t xml:space="preserve">, especially as it delineates the implications for schools, HEIs and working in partnership. </w:t>
            </w:r>
          </w:p>
          <w:p w14:paraId="7FD9F608" w14:textId="77777777" w:rsidR="00251C74" w:rsidRPr="000D5F0E" w:rsidRDefault="00251C74" w:rsidP="00283D8D">
            <w:pPr>
              <w:pStyle w:val="NoSpacing"/>
              <w:rPr>
                <w:rFonts w:cs="Arial"/>
                <w:b/>
                <w:szCs w:val="24"/>
              </w:rPr>
            </w:pPr>
          </w:p>
          <w:p w14:paraId="67C09F92" w14:textId="77777777" w:rsidR="00251C74" w:rsidRPr="000D5F0E" w:rsidRDefault="00251C74" w:rsidP="00283D8D">
            <w:pPr>
              <w:pStyle w:val="NoSpacing"/>
              <w:rPr>
                <w:rFonts w:cs="Arial"/>
                <w:b/>
                <w:szCs w:val="24"/>
              </w:rPr>
            </w:pPr>
          </w:p>
          <w:p w14:paraId="63B68EF6" w14:textId="77777777" w:rsidR="00251C74" w:rsidRDefault="00251C74" w:rsidP="00283D8D">
            <w:pPr>
              <w:pStyle w:val="NoSpacing"/>
              <w:rPr>
                <w:rFonts w:cs="Arial"/>
                <w:b/>
                <w:szCs w:val="24"/>
              </w:rPr>
            </w:pPr>
          </w:p>
          <w:p w14:paraId="6D9754EC" w14:textId="77777777" w:rsidR="00251C74" w:rsidRPr="000D5F0E" w:rsidRDefault="00251C74" w:rsidP="00283D8D">
            <w:pPr>
              <w:pStyle w:val="NoSpacing"/>
              <w:rPr>
                <w:rFonts w:cs="Arial"/>
                <w:b/>
                <w:szCs w:val="24"/>
              </w:rPr>
            </w:pPr>
          </w:p>
        </w:tc>
      </w:tr>
      <w:bookmarkEnd w:id="2"/>
    </w:tbl>
    <w:p w14:paraId="177FE74E" w14:textId="77777777" w:rsidR="00251C74" w:rsidRPr="000D5F0E" w:rsidRDefault="00251C74" w:rsidP="00251C74">
      <w:pPr>
        <w:pStyle w:val="NoSpacing"/>
        <w:rPr>
          <w:rFonts w:cs="Arial"/>
          <w:b/>
          <w:szCs w:val="24"/>
        </w:rPr>
      </w:pPr>
    </w:p>
    <w:p w14:paraId="7177869B" w14:textId="7F0CBEDE" w:rsidR="00FC6CFB" w:rsidRDefault="00FC6CFB" w:rsidP="00251C74">
      <w:pPr>
        <w:pStyle w:val="NoSpacing"/>
        <w:rPr>
          <w:rFonts w:cs="Arial"/>
          <w:b/>
          <w:bCs/>
          <w:szCs w:val="24"/>
        </w:rPr>
      </w:pPr>
    </w:p>
    <w:p w14:paraId="27033AF8" w14:textId="5DBF5D1A" w:rsidR="00FC6CFB" w:rsidRDefault="00FC6CFB" w:rsidP="00251C74">
      <w:pPr>
        <w:pStyle w:val="NoSpacing"/>
        <w:rPr>
          <w:rFonts w:cs="Arial"/>
          <w:b/>
          <w:bCs/>
          <w:szCs w:val="24"/>
        </w:rPr>
      </w:pPr>
    </w:p>
    <w:p w14:paraId="029896A4" w14:textId="1E6C2031" w:rsidR="00251C74" w:rsidRDefault="00251C74" w:rsidP="000051C0">
      <w:pPr>
        <w:pStyle w:val="NoSpacing"/>
      </w:pPr>
      <w:r w:rsidRPr="00DA7352">
        <w:rPr>
          <w:rFonts w:cs="Arial"/>
          <w:b/>
          <w:bCs/>
          <w:szCs w:val="24"/>
        </w:rPr>
        <w:t>Question 4</w:t>
      </w:r>
      <w:r w:rsidR="00596C52">
        <w:rPr>
          <w:rFonts w:cs="Arial"/>
          <w:szCs w:val="24"/>
        </w:rPr>
        <w:t xml:space="preserve"> – </w:t>
      </w:r>
      <w:r w:rsidRPr="00294D22">
        <w:t xml:space="preserve">Do you </w:t>
      </w:r>
      <w:r>
        <w:t>agree</w:t>
      </w:r>
      <w:r w:rsidRPr="00294D22">
        <w:t xml:space="preserve"> that the amendments to </w:t>
      </w:r>
      <w:r>
        <w:t>‘</w:t>
      </w:r>
      <w:r w:rsidRPr="00691B75">
        <w:t>Section B: ITE programmes structures, processes, and inputs</w:t>
      </w:r>
      <w:r>
        <w:t>’</w:t>
      </w:r>
      <w:r w:rsidRPr="00691B75">
        <w:t xml:space="preserve"> </w:t>
      </w:r>
      <w:r>
        <w:t xml:space="preserve">reflect </w:t>
      </w:r>
      <w:r>
        <w:rPr>
          <w:lang w:eastAsia="en-GB"/>
        </w:rPr>
        <w:t xml:space="preserve">the </w:t>
      </w:r>
      <w:r w:rsidRPr="00F1509D">
        <w:rPr>
          <w:lang w:eastAsia="en-GB"/>
        </w:rPr>
        <w:t>maturing educational reform</w:t>
      </w:r>
      <w:r>
        <w:rPr>
          <w:lang w:eastAsia="en-GB"/>
        </w:rPr>
        <w:t>s</w:t>
      </w:r>
      <w:r w:rsidRPr="00F1509D">
        <w:rPr>
          <w:lang w:eastAsia="en-GB"/>
        </w:rPr>
        <w:t xml:space="preserve"> in Wales</w:t>
      </w:r>
      <w:r>
        <w:rPr>
          <w:lang w:eastAsia="en-GB"/>
        </w:rPr>
        <w:t xml:space="preserve">, </w:t>
      </w:r>
      <w:r w:rsidRPr="00294D22">
        <w:t xml:space="preserve">make </w:t>
      </w:r>
      <w:r>
        <w:t>the requirements clearer,</w:t>
      </w:r>
      <w:r w:rsidRPr="00294D22">
        <w:t xml:space="preserve"> and further the quality requirements for ITE </w:t>
      </w:r>
      <w:r>
        <w:t xml:space="preserve">programmes </w:t>
      </w:r>
      <w:r w:rsidRPr="00294D22">
        <w:t xml:space="preserve">in Wales?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460"/>
        <w:gridCol w:w="2517"/>
        <w:gridCol w:w="489"/>
        <w:gridCol w:w="2488"/>
        <w:gridCol w:w="516"/>
      </w:tblGrid>
      <w:tr w:rsidR="00251C74" w:rsidRPr="000D5F0E" w14:paraId="3D2F7679" w14:textId="77777777" w:rsidTr="00283D8D">
        <w:trPr>
          <w:trHeight w:val="312"/>
        </w:trPr>
        <w:tc>
          <w:tcPr>
            <w:tcW w:w="1412" w:type="pct"/>
          </w:tcPr>
          <w:p w14:paraId="32D7C9B3" w14:textId="77777777" w:rsidR="00251C74" w:rsidRPr="000D5F0E" w:rsidRDefault="00251C74" w:rsidP="00283D8D">
            <w:pPr>
              <w:pStyle w:val="NoSpacing"/>
              <w:jc w:val="center"/>
              <w:rPr>
                <w:rFonts w:cs="Arial"/>
                <w:b/>
                <w:szCs w:val="24"/>
              </w:rPr>
            </w:pPr>
            <w:r>
              <w:rPr>
                <w:rFonts w:cs="Arial"/>
                <w:b/>
                <w:szCs w:val="24"/>
              </w:rPr>
              <w:t>Agree</w:t>
            </w:r>
          </w:p>
        </w:tc>
        <w:tc>
          <w:tcPr>
            <w:tcW w:w="255" w:type="pct"/>
          </w:tcPr>
          <w:p w14:paraId="1B61B3BF" w14:textId="7217C51F" w:rsidR="00251C74" w:rsidRPr="000D5F0E" w:rsidRDefault="00000000" w:rsidP="00283D8D">
            <w:pPr>
              <w:pStyle w:val="NoSpacing"/>
              <w:rPr>
                <w:rFonts w:cs="Arial"/>
                <w:szCs w:val="24"/>
              </w:rPr>
            </w:pPr>
            <w:sdt>
              <w:sdtPr>
                <w:rPr>
                  <w:rFonts w:cs="Arial"/>
                  <w:szCs w:val="24"/>
                </w:rPr>
                <w:id w:val="-1864735754"/>
                <w14:checkbox>
                  <w14:checked w14:val="1"/>
                  <w14:checkedState w14:val="00FC" w14:font="Wingdings"/>
                  <w14:uncheckedState w14:val="2610" w14:font="MS Gothic"/>
                </w14:checkbox>
              </w:sdtPr>
              <w:sdtContent>
                <w:r w:rsidR="006E4820">
                  <w:rPr>
                    <w:rFonts w:ascii="Wingdings" w:hAnsi="Wingdings" w:cs="Arial"/>
                    <w:szCs w:val="24"/>
                  </w:rPr>
                  <w:t>ü</w:t>
                </w:r>
              </w:sdtContent>
            </w:sdt>
          </w:p>
        </w:tc>
        <w:tc>
          <w:tcPr>
            <w:tcW w:w="1396" w:type="pct"/>
          </w:tcPr>
          <w:p w14:paraId="0E395718" w14:textId="77777777" w:rsidR="00251C74" w:rsidRPr="000D5F0E" w:rsidRDefault="00251C74" w:rsidP="00283D8D">
            <w:pPr>
              <w:pStyle w:val="NoSpacing"/>
              <w:jc w:val="center"/>
              <w:rPr>
                <w:rFonts w:cs="Arial"/>
                <w:b/>
                <w:szCs w:val="24"/>
              </w:rPr>
            </w:pPr>
            <w:r>
              <w:rPr>
                <w:rFonts w:cs="Arial"/>
                <w:b/>
                <w:szCs w:val="24"/>
              </w:rPr>
              <w:t>Disagree</w:t>
            </w:r>
          </w:p>
        </w:tc>
        <w:tc>
          <w:tcPr>
            <w:tcW w:w="271" w:type="pct"/>
          </w:tcPr>
          <w:p w14:paraId="48CEE9BE" w14:textId="77777777" w:rsidR="00251C74" w:rsidRDefault="00000000" w:rsidP="00283D8D">
            <w:pPr>
              <w:pStyle w:val="NoSpacing"/>
              <w:rPr>
                <w:rFonts w:cs="Arial"/>
                <w:szCs w:val="24"/>
              </w:rPr>
            </w:pPr>
            <w:sdt>
              <w:sdtPr>
                <w:rPr>
                  <w:rFonts w:cs="Arial"/>
                  <w:szCs w:val="24"/>
                </w:rPr>
                <w:id w:val="831338939"/>
                <w14:checkbox>
                  <w14:checked w14:val="0"/>
                  <w14:checkedState w14:val="00FC" w14:font="Wingdings"/>
                  <w14:uncheckedState w14:val="2610" w14:font="MS Gothic"/>
                </w14:checkbox>
              </w:sdtPr>
              <w:sdtContent>
                <w:r w:rsidR="00251C74">
                  <w:rPr>
                    <w:rFonts w:ascii="MS Gothic" w:eastAsia="MS Gothic" w:hAnsi="MS Gothic" w:cs="Arial" w:hint="eastAsia"/>
                    <w:szCs w:val="24"/>
                  </w:rPr>
                  <w:t>☐</w:t>
                </w:r>
              </w:sdtContent>
            </w:sdt>
          </w:p>
        </w:tc>
        <w:tc>
          <w:tcPr>
            <w:tcW w:w="1380" w:type="pct"/>
          </w:tcPr>
          <w:p w14:paraId="44E9F670" w14:textId="77777777" w:rsidR="00251C74" w:rsidRPr="00013440" w:rsidRDefault="00251C74" w:rsidP="00283D8D">
            <w:pPr>
              <w:pStyle w:val="NoSpacing"/>
              <w:rPr>
                <w:rFonts w:cs="Arial"/>
                <w:b/>
                <w:bCs/>
                <w:szCs w:val="24"/>
              </w:rPr>
            </w:pPr>
            <w:r w:rsidRPr="00013440">
              <w:rPr>
                <w:rFonts w:cs="Arial"/>
                <w:b/>
                <w:bCs/>
                <w:szCs w:val="24"/>
              </w:rPr>
              <w:t>Neither agree nor disagree</w:t>
            </w:r>
          </w:p>
        </w:tc>
        <w:tc>
          <w:tcPr>
            <w:tcW w:w="286" w:type="pct"/>
          </w:tcPr>
          <w:p w14:paraId="5EA00D6A" w14:textId="77777777" w:rsidR="00251C74" w:rsidRPr="000D5F0E" w:rsidRDefault="00000000" w:rsidP="00283D8D">
            <w:pPr>
              <w:pStyle w:val="NoSpacing"/>
              <w:rPr>
                <w:rFonts w:cs="Arial"/>
                <w:szCs w:val="24"/>
              </w:rPr>
            </w:pPr>
            <w:sdt>
              <w:sdtPr>
                <w:rPr>
                  <w:rFonts w:cs="Arial"/>
                  <w:szCs w:val="24"/>
                </w:rPr>
                <w:id w:val="508023432"/>
                <w14:checkbox>
                  <w14:checked w14:val="0"/>
                  <w14:checkedState w14:val="00FC" w14:font="Wingdings"/>
                  <w14:uncheckedState w14:val="2610" w14:font="MS Gothic"/>
                </w14:checkbox>
              </w:sdtPr>
              <w:sdtContent>
                <w:r w:rsidR="00251C74">
                  <w:rPr>
                    <w:rFonts w:ascii="MS Gothic" w:eastAsia="MS Gothic" w:hAnsi="MS Gothic" w:cs="Arial" w:hint="eastAsia"/>
                    <w:szCs w:val="24"/>
                  </w:rPr>
                  <w:t>☐</w:t>
                </w:r>
              </w:sdtContent>
            </w:sdt>
            <w:r w:rsidR="00251C74" w:rsidRPr="000D5F0E" w:rsidDel="002F17EA">
              <w:rPr>
                <w:rFonts w:cs="Arial"/>
                <w:szCs w:val="24"/>
              </w:rPr>
              <w:t xml:space="preserve"> </w:t>
            </w:r>
          </w:p>
        </w:tc>
      </w:tr>
    </w:tbl>
    <w:p w14:paraId="60E0C710" w14:textId="77777777" w:rsidR="00251C74" w:rsidRDefault="00251C74" w:rsidP="00251C74"/>
    <w:p w14:paraId="2A41991D" w14:textId="732C033D" w:rsidR="00251C74" w:rsidRDefault="00251C74" w:rsidP="000051C0">
      <w:pPr>
        <w:spacing w:after="160" w:line="259" w:lineRule="auto"/>
      </w:pPr>
      <w:r w:rsidRPr="00294D22">
        <w:t>If you have any comments related to your response, please use this space to elaborate</w:t>
      </w:r>
      <w:r w:rsidR="00746250">
        <w:t>.</w:t>
      </w:r>
      <w:r w:rsidRPr="00294D2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51C74" w:rsidRPr="000D5F0E" w14:paraId="7449205D" w14:textId="77777777" w:rsidTr="00283D8D">
        <w:tc>
          <w:tcPr>
            <w:tcW w:w="9634" w:type="dxa"/>
          </w:tcPr>
          <w:p w14:paraId="319BC162" w14:textId="77777777" w:rsidR="00251C74" w:rsidRDefault="00251C74" w:rsidP="00283D8D">
            <w:pPr>
              <w:pStyle w:val="NoSpacing"/>
              <w:rPr>
                <w:rFonts w:cs="Arial"/>
                <w:b/>
                <w:szCs w:val="24"/>
              </w:rPr>
            </w:pPr>
          </w:p>
          <w:p w14:paraId="3F5689E5" w14:textId="072405D8" w:rsidR="00251C74" w:rsidRPr="000D5F0E" w:rsidRDefault="006F1E81" w:rsidP="00283D8D">
            <w:pPr>
              <w:pStyle w:val="NoSpacing"/>
              <w:rPr>
                <w:rFonts w:cs="Arial"/>
                <w:b/>
                <w:szCs w:val="24"/>
              </w:rPr>
            </w:pPr>
            <w:r>
              <w:rPr>
                <w:rFonts w:cs="Arial"/>
                <w:b/>
                <w:szCs w:val="24"/>
              </w:rPr>
              <w:t>The addition</w:t>
            </w:r>
            <w:r w:rsidR="00BE3589">
              <w:rPr>
                <w:rFonts w:cs="Arial"/>
                <w:b/>
                <w:szCs w:val="24"/>
              </w:rPr>
              <w:t xml:space="preserve"> of </w:t>
            </w:r>
            <w:r w:rsidR="009B1E25">
              <w:rPr>
                <w:rFonts w:cs="Arial"/>
                <w:b/>
                <w:szCs w:val="24"/>
              </w:rPr>
              <w:t>section 4.1.1</w:t>
            </w:r>
            <w:r w:rsidR="007F0396">
              <w:rPr>
                <w:rFonts w:cs="Arial"/>
                <w:b/>
                <w:szCs w:val="24"/>
              </w:rPr>
              <w:t xml:space="preserve"> – the role of ITE in a research engaged profession is </w:t>
            </w:r>
            <w:r w:rsidR="00A2326F">
              <w:rPr>
                <w:rFonts w:cs="Arial"/>
                <w:b/>
                <w:szCs w:val="24"/>
              </w:rPr>
              <w:t xml:space="preserve">particularly </w:t>
            </w:r>
            <w:r w:rsidR="007F0396">
              <w:rPr>
                <w:rFonts w:cs="Arial"/>
                <w:b/>
                <w:szCs w:val="24"/>
              </w:rPr>
              <w:t xml:space="preserve">helpful </w:t>
            </w:r>
            <w:r w:rsidR="001D20FA">
              <w:rPr>
                <w:rFonts w:cs="Arial"/>
                <w:b/>
                <w:szCs w:val="24"/>
              </w:rPr>
              <w:t xml:space="preserve">because of the </w:t>
            </w:r>
            <w:r w:rsidR="000F7845">
              <w:rPr>
                <w:rFonts w:cs="Arial"/>
                <w:b/>
                <w:szCs w:val="24"/>
              </w:rPr>
              <w:t>emphasis</w:t>
            </w:r>
            <w:r w:rsidR="001D20FA">
              <w:rPr>
                <w:rFonts w:cs="Arial"/>
                <w:b/>
                <w:szCs w:val="24"/>
              </w:rPr>
              <w:t xml:space="preserve"> it gives to the importance of research and expectations for ITE partnerships. </w:t>
            </w:r>
            <w:r w:rsidR="002F2C08">
              <w:rPr>
                <w:rFonts w:cs="Arial"/>
                <w:b/>
                <w:szCs w:val="24"/>
              </w:rPr>
              <w:t xml:space="preserve">The </w:t>
            </w:r>
            <w:r w:rsidR="007D162A">
              <w:rPr>
                <w:rFonts w:cs="Arial"/>
                <w:b/>
                <w:szCs w:val="24"/>
              </w:rPr>
              <w:t xml:space="preserve">description of </w:t>
            </w:r>
            <w:r w:rsidR="000B7655">
              <w:rPr>
                <w:rFonts w:cs="Arial"/>
                <w:b/>
                <w:szCs w:val="24"/>
              </w:rPr>
              <w:t xml:space="preserve">the experiences that student teachers should be exposed to in section 4.2 is very helpful and reflects the </w:t>
            </w:r>
            <w:r w:rsidR="00C82B5A">
              <w:rPr>
                <w:rFonts w:cs="Arial"/>
                <w:b/>
                <w:szCs w:val="24"/>
              </w:rPr>
              <w:t xml:space="preserve">priorities for education in Wales. </w:t>
            </w:r>
            <w:r w:rsidR="00E6476C">
              <w:rPr>
                <w:rFonts w:cs="Arial"/>
                <w:b/>
                <w:szCs w:val="24"/>
              </w:rPr>
              <w:t>We particularly welcome the references to sc</w:t>
            </w:r>
            <w:r w:rsidR="003649CD">
              <w:rPr>
                <w:rFonts w:cs="Arial"/>
                <w:b/>
                <w:szCs w:val="24"/>
              </w:rPr>
              <w:t>hool-based teacher educators  hav</w:t>
            </w:r>
            <w:r w:rsidR="00E6476C">
              <w:rPr>
                <w:rFonts w:cs="Arial"/>
                <w:b/>
                <w:szCs w:val="24"/>
              </w:rPr>
              <w:t>ing</w:t>
            </w:r>
            <w:r w:rsidR="003649CD">
              <w:rPr>
                <w:rFonts w:cs="Arial"/>
                <w:b/>
                <w:szCs w:val="24"/>
              </w:rPr>
              <w:t xml:space="preserve"> protected time to undertake their ITE-related responsibilities</w:t>
            </w:r>
            <w:r w:rsidR="00BD35BC">
              <w:rPr>
                <w:rFonts w:cs="Arial"/>
                <w:b/>
                <w:szCs w:val="24"/>
              </w:rPr>
              <w:t>.</w:t>
            </w:r>
            <w:r w:rsidR="00847D94">
              <w:rPr>
                <w:rFonts w:cs="Arial"/>
                <w:b/>
                <w:szCs w:val="24"/>
              </w:rPr>
              <w:t xml:space="preserve"> The continued distinction between school-based and HEI-based staff and requirements is helpful and removes </w:t>
            </w:r>
            <w:r w:rsidR="008F131A">
              <w:rPr>
                <w:rFonts w:cs="Arial"/>
                <w:b/>
                <w:szCs w:val="24"/>
              </w:rPr>
              <w:t>any uncertainty arising from the original criteria.</w:t>
            </w:r>
            <w:r w:rsidR="00434F5C">
              <w:rPr>
                <w:rFonts w:cs="Arial"/>
                <w:b/>
                <w:szCs w:val="24"/>
              </w:rPr>
              <w:t xml:space="preserve"> The detail around requirements for the Welsh language, whilst demanding, are clear and </w:t>
            </w:r>
            <w:r w:rsidR="005A3CB7">
              <w:rPr>
                <w:rFonts w:cs="Arial"/>
                <w:b/>
                <w:szCs w:val="24"/>
              </w:rPr>
              <w:t>understandable</w:t>
            </w:r>
            <w:r w:rsidR="00434F5C">
              <w:rPr>
                <w:rFonts w:cs="Arial"/>
                <w:b/>
                <w:szCs w:val="24"/>
              </w:rPr>
              <w:t xml:space="preserve">.  </w:t>
            </w:r>
          </w:p>
          <w:p w14:paraId="75F4DFFE" w14:textId="77777777" w:rsidR="00251C74" w:rsidRPr="000D5F0E" w:rsidRDefault="00251C74" w:rsidP="00283D8D">
            <w:pPr>
              <w:pStyle w:val="NoSpacing"/>
              <w:rPr>
                <w:rFonts w:cs="Arial"/>
                <w:b/>
                <w:szCs w:val="24"/>
              </w:rPr>
            </w:pPr>
          </w:p>
          <w:p w14:paraId="4E421041" w14:textId="77777777" w:rsidR="00251C74" w:rsidRDefault="00251C74" w:rsidP="00283D8D">
            <w:pPr>
              <w:pStyle w:val="NoSpacing"/>
              <w:rPr>
                <w:rFonts w:cs="Arial"/>
                <w:b/>
                <w:szCs w:val="24"/>
              </w:rPr>
            </w:pPr>
          </w:p>
          <w:p w14:paraId="5776668D" w14:textId="77777777" w:rsidR="00251C74" w:rsidRPr="000D5F0E" w:rsidRDefault="00251C74" w:rsidP="00283D8D">
            <w:pPr>
              <w:pStyle w:val="NoSpacing"/>
              <w:rPr>
                <w:rFonts w:cs="Arial"/>
                <w:b/>
                <w:szCs w:val="24"/>
              </w:rPr>
            </w:pPr>
          </w:p>
        </w:tc>
      </w:tr>
    </w:tbl>
    <w:p w14:paraId="212E4780" w14:textId="26E502FA" w:rsidR="00251C74" w:rsidRDefault="00251C74" w:rsidP="00251C74">
      <w:pPr>
        <w:rPr>
          <w:b/>
          <w:bCs/>
        </w:rPr>
      </w:pPr>
    </w:p>
    <w:p w14:paraId="3AAFE62B" w14:textId="77777777" w:rsidR="00ED09DA" w:rsidRDefault="00ED09DA" w:rsidP="00251C74">
      <w:pPr>
        <w:rPr>
          <w:b/>
          <w:bCs/>
        </w:rPr>
      </w:pPr>
    </w:p>
    <w:p w14:paraId="19581E83" w14:textId="7A853B82" w:rsidR="00251C74" w:rsidRDefault="00251C74" w:rsidP="00210EDB">
      <w:r w:rsidRPr="00DA7352">
        <w:rPr>
          <w:b/>
          <w:bCs/>
        </w:rPr>
        <w:t>Question 5</w:t>
      </w:r>
      <w:r w:rsidR="00210EDB">
        <w:t xml:space="preserve"> – </w:t>
      </w:r>
      <w:r w:rsidRPr="00294D22">
        <w:t xml:space="preserve">Do you </w:t>
      </w:r>
      <w:r>
        <w:t>agree</w:t>
      </w:r>
      <w:r w:rsidRPr="00294D22">
        <w:t xml:space="preserve"> that the amendments to </w:t>
      </w:r>
      <w:r w:rsidR="00C83FCA">
        <w:t>‘</w:t>
      </w:r>
      <w:r w:rsidRPr="000051C0">
        <w:rPr>
          <w:iCs/>
        </w:rPr>
        <w:t>Section C: Programme outcomes</w:t>
      </w:r>
      <w:r w:rsidR="00C83FCA">
        <w:t>’</w:t>
      </w:r>
      <w:r w:rsidRPr="00294D22">
        <w:t xml:space="preserve"> </w:t>
      </w:r>
      <w:r>
        <w:t xml:space="preserve">reflect </w:t>
      </w:r>
      <w:r>
        <w:rPr>
          <w:lang w:eastAsia="en-GB"/>
        </w:rPr>
        <w:t xml:space="preserve">the </w:t>
      </w:r>
      <w:r w:rsidRPr="00F1509D">
        <w:rPr>
          <w:lang w:eastAsia="en-GB"/>
        </w:rPr>
        <w:t>maturing educational reform</w:t>
      </w:r>
      <w:r>
        <w:rPr>
          <w:lang w:eastAsia="en-GB"/>
        </w:rPr>
        <w:t>s</w:t>
      </w:r>
      <w:r w:rsidRPr="00F1509D">
        <w:rPr>
          <w:lang w:eastAsia="en-GB"/>
        </w:rPr>
        <w:t xml:space="preserve"> in Wales</w:t>
      </w:r>
      <w:r>
        <w:rPr>
          <w:lang w:eastAsia="en-GB"/>
        </w:rPr>
        <w:t xml:space="preserve">, </w:t>
      </w:r>
      <w:r w:rsidRPr="00294D22">
        <w:t xml:space="preserve">make </w:t>
      </w:r>
      <w:r>
        <w:t xml:space="preserve">the requirements clearer and </w:t>
      </w:r>
      <w:r w:rsidRPr="00294D22">
        <w:t>more explicit</w:t>
      </w:r>
      <w:r>
        <w:t>,</w:t>
      </w:r>
      <w:r w:rsidRPr="00294D22">
        <w:t xml:space="preserve"> and further the quality requirements for ITE in Wales? </w:t>
      </w:r>
    </w:p>
    <w:p w14:paraId="1158D2FC" w14:textId="77777777" w:rsidR="004762AB" w:rsidRDefault="004762AB" w:rsidP="000051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460"/>
        <w:gridCol w:w="2517"/>
        <w:gridCol w:w="489"/>
        <w:gridCol w:w="2488"/>
        <w:gridCol w:w="516"/>
      </w:tblGrid>
      <w:tr w:rsidR="00251C74" w:rsidRPr="000D5F0E" w14:paraId="6DEE5656" w14:textId="77777777" w:rsidTr="00283D8D">
        <w:trPr>
          <w:trHeight w:val="312"/>
        </w:trPr>
        <w:tc>
          <w:tcPr>
            <w:tcW w:w="1412" w:type="pct"/>
          </w:tcPr>
          <w:p w14:paraId="649737D7" w14:textId="77777777" w:rsidR="00251C74" w:rsidRPr="000D5F0E" w:rsidRDefault="00251C74" w:rsidP="00283D8D">
            <w:pPr>
              <w:pStyle w:val="NoSpacing"/>
              <w:jc w:val="center"/>
              <w:rPr>
                <w:rFonts w:cs="Arial"/>
                <w:b/>
                <w:szCs w:val="24"/>
              </w:rPr>
            </w:pPr>
            <w:bookmarkStart w:id="3" w:name="_Hlk118966758"/>
            <w:r>
              <w:rPr>
                <w:rFonts w:cs="Arial"/>
                <w:b/>
                <w:szCs w:val="24"/>
              </w:rPr>
              <w:t>Agree</w:t>
            </w:r>
          </w:p>
        </w:tc>
        <w:tc>
          <w:tcPr>
            <w:tcW w:w="255" w:type="pct"/>
          </w:tcPr>
          <w:p w14:paraId="18463269" w14:textId="44C7D12A" w:rsidR="00251C74" w:rsidRPr="000D5F0E" w:rsidRDefault="00000000" w:rsidP="00283D8D">
            <w:pPr>
              <w:pStyle w:val="NoSpacing"/>
              <w:rPr>
                <w:rFonts w:cs="Arial"/>
                <w:szCs w:val="24"/>
              </w:rPr>
            </w:pPr>
            <w:sdt>
              <w:sdtPr>
                <w:rPr>
                  <w:rFonts w:cs="Arial"/>
                  <w:szCs w:val="24"/>
                </w:rPr>
                <w:id w:val="2060509798"/>
                <w14:checkbox>
                  <w14:checked w14:val="1"/>
                  <w14:checkedState w14:val="00FC" w14:font="Wingdings"/>
                  <w14:uncheckedState w14:val="2610" w14:font="MS Gothic"/>
                </w14:checkbox>
              </w:sdtPr>
              <w:sdtContent>
                <w:r w:rsidR="00C64A0E">
                  <w:rPr>
                    <w:rFonts w:ascii="Wingdings" w:hAnsi="Wingdings" w:cs="Arial"/>
                    <w:szCs w:val="24"/>
                  </w:rPr>
                  <w:t>ü</w:t>
                </w:r>
              </w:sdtContent>
            </w:sdt>
          </w:p>
        </w:tc>
        <w:tc>
          <w:tcPr>
            <w:tcW w:w="1396" w:type="pct"/>
          </w:tcPr>
          <w:p w14:paraId="5808B0EC" w14:textId="77777777" w:rsidR="00251C74" w:rsidRPr="000D5F0E" w:rsidRDefault="00251C74" w:rsidP="00283D8D">
            <w:pPr>
              <w:pStyle w:val="NoSpacing"/>
              <w:jc w:val="center"/>
              <w:rPr>
                <w:rFonts w:cs="Arial"/>
                <w:b/>
                <w:szCs w:val="24"/>
              </w:rPr>
            </w:pPr>
            <w:r>
              <w:rPr>
                <w:rFonts w:cs="Arial"/>
                <w:b/>
                <w:szCs w:val="24"/>
              </w:rPr>
              <w:t>Disagree</w:t>
            </w:r>
          </w:p>
        </w:tc>
        <w:tc>
          <w:tcPr>
            <w:tcW w:w="271" w:type="pct"/>
          </w:tcPr>
          <w:p w14:paraId="60783236" w14:textId="77777777" w:rsidR="00251C74" w:rsidRDefault="00000000" w:rsidP="00283D8D">
            <w:pPr>
              <w:pStyle w:val="NoSpacing"/>
              <w:rPr>
                <w:rFonts w:cs="Arial"/>
                <w:szCs w:val="24"/>
              </w:rPr>
            </w:pPr>
            <w:sdt>
              <w:sdtPr>
                <w:rPr>
                  <w:rFonts w:cs="Arial"/>
                  <w:szCs w:val="24"/>
                </w:rPr>
                <w:id w:val="-524179835"/>
                <w14:checkbox>
                  <w14:checked w14:val="0"/>
                  <w14:checkedState w14:val="00FC" w14:font="Wingdings"/>
                  <w14:uncheckedState w14:val="2610" w14:font="MS Gothic"/>
                </w14:checkbox>
              </w:sdtPr>
              <w:sdtContent>
                <w:r w:rsidR="00251C74">
                  <w:rPr>
                    <w:rFonts w:ascii="MS Gothic" w:eastAsia="MS Gothic" w:hAnsi="MS Gothic" w:cs="Arial" w:hint="eastAsia"/>
                    <w:szCs w:val="24"/>
                  </w:rPr>
                  <w:t>☐</w:t>
                </w:r>
              </w:sdtContent>
            </w:sdt>
          </w:p>
        </w:tc>
        <w:tc>
          <w:tcPr>
            <w:tcW w:w="1380" w:type="pct"/>
          </w:tcPr>
          <w:p w14:paraId="7E2B31B5" w14:textId="77777777" w:rsidR="00251C74" w:rsidRPr="00013440" w:rsidRDefault="00251C74" w:rsidP="00283D8D">
            <w:pPr>
              <w:pStyle w:val="NoSpacing"/>
              <w:rPr>
                <w:rFonts w:cs="Arial"/>
                <w:b/>
                <w:bCs/>
                <w:szCs w:val="24"/>
              </w:rPr>
            </w:pPr>
            <w:r w:rsidRPr="00013440">
              <w:rPr>
                <w:rFonts w:cs="Arial"/>
                <w:b/>
                <w:bCs/>
                <w:szCs w:val="24"/>
              </w:rPr>
              <w:t>Neither agree nor disagree</w:t>
            </w:r>
          </w:p>
        </w:tc>
        <w:tc>
          <w:tcPr>
            <w:tcW w:w="286" w:type="pct"/>
          </w:tcPr>
          <w:p w14:paraId="5A1EE2C4" w14:textId="77777777" w:rsidR="00251C74" w:rsidRPr="000D5F0E" w:rsidRDefault="00000000" w:rsidP="00283D8D">
            <w:pPr>
              <w:pStyle w:val="NoSpacing"/>
              <w:rPr>
                <w:rFonts w:cs="Arial"/>
                <w:szCs w:val="24"/>
              </w:rPr>
            </w:pPr>
            <w:sdt>
              <w:sdtPr>
                <w:rPr>
                  <w:rFonts w:cs="Arial"/>
                  <w:szCs w:val="24"/>
                </w:rPr>
                <w:id w:val="-1844615008"/>
                <w14:checkbox>
                  <w14:checked w14:val="0"/>
                  <w14:checkedState w14:val="00FC" w14:font="Wingdings"/>
                  <w14:uncheckedState w14:val="2610" w14:font="MS Gothic"/>
                </w14:checkbox>
              </w:sdtPr>
              <w:sdtContent>
                <w:r w:rsidR="00251C74">
                  <w:rPr>
                    <w:rFonts w:ascii="MS Gothic" w:eastAsia="MS Gothic" w:hAnsi="MS Gothic" w:cs="Arial" w:hint="eastAsia"/>
                    <w:szCs w:val="24"/>
                  </w:rPr>
                  <w:t>☐</w:t>
                </w:r>
              </w:sdtContent>
            </w:sdt>
            <w:r w:rsidR="00251C74" w:rsidRPr="000D5F0E" w:rsidDel="002F17EA">
              <w:rPr>
                <w:rFonts w:cs="Arial"/>
                <w:szCs w:val="24"/>
              </w:rPr>
              <w:t xml:space="preserve"> </w:t>
            </w:r>
          </w:p>
        </w:tc>
      </w:tr>
      <w:bookmarkEnd w:id="3"/>
    </w:tbl>
    <w:p w14:paraId="6B7318FA" w14:textId="77777777" w:rsidR="00251C74" w:rsidRPr="00294D22" w:rsidRDefault="00251C74" w:rsidP="00251C74"/>
    <w:p w14:paraId="399212DA" w14:textId="0FB0F696" w:rsidR="00251C74" w:rsidRDefault="00251C74" w:rsidP="000051C0">
      <w:pPr>
        <w:spacing w:after="160" w:line="259" w:lineRule="auto"/>
      </w:pPr>
      <w:r w:rsidRPr="00294D22">
        <w:t>If you have any comments related to your response, please use this space to elaborate</w:t>
      </w:r>
      <w:r w:rsidR="00746250">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51C74" w:rsidRPr="000D5F0E" w14:paraId="495888A9" w14:textId="77777777" w:rsidTr="00283D8D">
        <w:tc>
          <w:tcPr>
            <w:tcW w:w="9634" w:type="dxa"/>
          </w:tcPr>
          <w:p w14:paraId="33E9FB8E" w14:textId="77777777" w:rsidR="00251C74" w:rsidRDefault="00251C74" w:rsidP="00283D8D">
            <w:pPr>
              <w:pStyle w:val="NoSpacing"/>
              <w:rPr>
                <w:rFonts w:cs="Arial"/>
                <w:b/>
                <w:szCs w:val="24"/>
              </w:rPr>
            </w:pPr>
          </w:p>
          <w:p w14:paraId="32643F91" w14:textId="5A0EFA06" w:rsidR="00251C74" w:rsidRPr="000D5F0E" w:rsidRDefault="005A3CB7" w:rsidP="00283D8D">
            <w:pPr>
              <w:pStyle w:val="NoSpacing"/>
              <w:rPr>
                <w:rFonts w:cs="Arial"/>
                <w:b/>
                <w:szCs w:val="24"/>
              </w:rPr>
            </w:pPr>
            <w:r>
              <w:rPr>
                <w:rFonts w:cs="Arial"/>
                <w:b/>
                <w:szCs w:val="24"/>
              </w:rPr>
              <w:t xml:space="preserve">We are very pleased that </w:t>
            </w:r>
            <w:r w:rsidR="00DD2B34">
              <w:rPr>
                <w:rFonts w:cs="Arial"/>
                <w:b/>
                <w:szCs w:val="24"/>
              </w:rPr>
              <w:t xml:space="preserve">students on mainstream programmes may undertake  </w:t>
            </w:r>
            <w:r w:rsidR="00FD4E13">
              <w:rPr>
                <w:rFonts w:cs="Arial"/>
                <w:b/>
                <w:szCs w:val="24"/>
              </w:rPr>
              <w:t>school experience in a special school or ALN unit</w:t>
            </w:r>
            <w:r w:rsidR="00167982">
              <w:rPr>
                <w:rFonts w:cs="Arial"/>
                <w:b/>
                <w:szCs w:val="24"/>
              </w:rPr>
              <w:t>, although we think that the 20% cap</w:t>
            </w:r>
            <w:r w:rsidR="008854EB">
              <w:rPr>
                <w:rFonts w:cs="Arial"/>
                <w:b/>
                <w:szCs w:val="24"/>
              </w:rPr>
              <w:t xml:space="preserve"> </w:t>
            </w:r>
            <w:r w:rsidR="00167982">
              <w:rPr>
                <w:rFonts w:cs="Arial"/>
                <w:b/>
                <w:szCs w:val="24"/>
              </w:rPr>
              <w:t xml:space="preserve">on this </w:t>
            </w:r>
            <w:r w:rsidR="008854EB">
              <w:rPr>
                <w:rFonts w:cs="Arial"/>
                <w:b/>
                <w:szCs w:val="24"/>
              </w:rPr>
              <w:t xml:space="preserve">is potentially restrictive and </w:t>
            </w:r>
            <w:r w:rsidR="0095328A">
              <w:rPr>
                <w:rFonts w:cs="Arial"/>
                <w:b/>
                <w:szCs w:val="24"/>
              </w:rPr>
              <w:t xml:space="preserve">might </w:t>
            </w:r>
            <w:r w:rsidR="008854EB">
              <w:rPr>
                <w:rFonts w:cs="Arial"/>
                <w:b/>
                <w:szCs w:val="24"/>
              </w:rPr>
              <w:t>be revi</w:t>
            </w:r>
            <w:r w:rsidR="0095328A">
              <w:rPr>
                <w:rFonts w:cs="Arial"/>
                <w:b/>
                <w:szCs w:val="24"/>
              </w:rPr>
              <w:t>e</w:t>
            </w:r>
            <w:r w:rsidR="008854EB">
              <w:rPr>
                <w:rFonts w:cs="Arial"/>
                <w:b/>
                <w:szCs w:val="24"/>
              </w:rPr>
              <w:t>wed</w:t>
            </w:r>
            <w:r w:rsidR="00FD4E13">
              <w:rPr>
                <w:rFonts w:cs="Arial"/>
                <w:b/>
                <w:szCs w:val="24"/>
              </w:rPr>
              <w:t xml:space="preserve">. </w:t>
            </w:r>
            <w:r w:rsidR="008F3785">
              <w:rPr>
                <w:rFonts w:cs="Arial"/>
                <w:b/>
                <w:szCs w:val="24"/>
              </w:rPr>
              <w:t xml:space="preserve">This </w:t>
            </w:r>
            <w:r w:rsidR="0064543B">
              <w:rPr>
                <w:rFonts w:cs="Arial"/>
                <w:b/>
                <w:szCs w:val="24"/>
              </w:rPr>
              <w:t>is desirable in</w:t>
            </w:r>
            <w:r w:rsidR="00281C26">
              <w:rPr>
                <w:rFonts w:cs="Arial"/>
                <w:b/>
                <w:szCs w:val="24"/>
              </w:rPr>
              <w:t xml:space="preserve"> </w:t>
            </w:r>
            <w:r w:rsidR="0064543B">
              <w:rPr>
                <w:rFonts w:cs="Arial"/>
                <w:b/>
                <w:szCs w:val="24"/>
              </w:rPr>
              <w:t xml:space="preserve">itself and will also </w:t>
            </w:r>
            <w:r w:rsidR="00281C26">
              <w:rPr>
                <w:rFonts w:cs="Arial"/>
                <w:b/>
                <w:szCs w:val="24"/>
              </w:rPr>
              <w:t>help to expand placement opportunities and capacity</w:t>
            </w:r>
            <w:r w:rsidR="00FB2E1F">
              <w:rPr>
                <w:rFonts w:cs="Arial"/>
                <w:b/>
                <w:szCs w:val="24"/>
              </w:rPr>
              <w:t xml:space="preserve"> </w:t>
            </w:r>
            <w:r w:rsidR="00281C26">
              <w:rPr>
                <w:rFonts w:cs="Arial"/>
                <w:b/>
                <w:szCs w:val="24"/>
              </w:rPr>
              <w:t xml:space="preserve">and increase recruitment. </w:t>
            </w:r>
            <w:r w:rsidR="00226145">
              <w:rPr>
                <w:rFonts w:cs="Arial"/>
                <w:b/>
                <w:szCs w:val="24"/>
              </w:rPr>
              <w:t xml:space="preserve">The </w:t>
            </w:r>
            <w:r w:rsidR="00FB2E1F">
              <w:rPr>
                <w:rFonts w:cs="Arial"/>
                <w:b/>
                <w:szCs w:val="24"/>
              </w:rPr>
              <w:t>new wording and con</w:t>
            </w:r>
            <w:r w:rsidR="0000156B">
              <w:rPr>
                <w:rFonts w:cs="Arial"/>
                <w:b/>
                <w:szCs w:val="24"/>
              </w:rPr>
              <w:t xml:space="preserve">tent </w:t>
            </w:r>
            <w:r w:rsidR="00AA3B92">
              <w:rPr>
                <w:rFonts w:cs="Arial"/>
                <w:b/>
                <w:szCs w:val="24"/>
              </w:rPr>
              <w:t xml:space="preserve">is </w:t>
            </w:r>
            <w:r w:rsidR="00DD0527">
              <w:rPr>
                <w:rFonts w:cs="Arial"/>
                <w:b/>
                <w:szCs w:val="24"/>
              </w:rPr>
              <w:t xml:space="preserve">also </w:t>
            </w:r>
            <w:r w:rsidR="00FB2E1F">
              <w:rPr>
                <w:rFonts w:cs="Arial"/>
                <w:b/>
                <w:szCs w:val="24"/>
              </w:rPr>
              <w:t>welcome</w:t>
            </w:r>
            <w:r w:rsidR="00AA3B92">
              <w:rPr>
                <w:rFonts w:cs="Arial"/>
                <w:b/>
                <w:szCs w:val="24"/>
              </w:rPr>
              <w:t xml:space="preserve">. </w:t>
            </w:r>
            <w:r w:rsidR="00CE4132">
              <w:rPr>
                <w:rFonts w:cs="Arial"/>
                <w:b/>
                <w:szCs w:val="24"/>
              </w:rPr>
              <w:t xml:space="preserve">Again, an explicit section on meeting the need of learners with ALN is welcome and reflects the </w:t>
            </w:r>
            <w:r w:rsidR="004340C4">
              <w:rPr>
                <w:rFonts w:cs="Arial"/>
                <w:b/>
                <w:szCs w:val="24"/>
              </w:rPr>
              <w:t xml:space="preserve">priorities for education in Wales. </w:t>
            </w:r>
          </w:p>
          <w:p w14:paraId="4AE7745E" w14:textId="77777777" w:rsidR="00251C74" w:rsidRPr="000D5F0E" w:rsidRDefault="00251C74" w:rsidP="00283D8D">
            <w:pPr>
              <w:pStyle w:val="NoSpacing"/>
              <w:rPr>
                <w:rFonts w:cs="Arial"/>
                <w:b/>
                <w:szCs w:val="24"/>
              </w:rPr>
            </w:pPr>
          </w:p>
          <w:p w14:paraId="2C681A0F" w14:textId="77777777" w:rsidR="00251C74" w:rsidRDefault="00251C74" w:rsidP="00283D8D">
            <w:pPr>
              <w:pStyle w:val="NoSpacing"/>
              <w:rPr>
                <w:rFonts w:cs="Arial"/>
                <w:b/>
                <w:szCs w:val="24"/>
              </w:rPr>
            </w:pPr>
          </w:p>
          <w:p w14:paraId="30BC781C" w14:textId="77777777" w:rsidR="00251C74" w:rsidRPr="000D5F0E" w:rsidRDefault="00251C74" w:rsidP="00283D8D">
            <w:pPr>
              <w:pStyle w:val="NoSpacing"/>
              <w:rPr>
                <w:rFonts w:cs="Arial"/>
                <w:b/>
                <w:szCs w:val="24"/>
              </w:rPr>
            </w:pPr>
          </w:p>
        </w:tc>
      </w:tr>
    </w:tbl>
    <w:p w14:paraId="647FA7F7" w14:textId="09E51FDC" w:rsidR="00251C74" w:rsidRDefault="00251C74" w:rsidP="00251C74"/>
    <w:p w14:paraId="3603F764" w14:textId="77777777" w:rsidR="00ED09DA" w:rsidRPr="00294D22" w:rsidRDefault="00ED09DA" w:rsidP="00251C74"/>
    <w:p w14:paraId="1B8EA69F" w14:textId="1B92FEEA" w:rsidR="004762AB" w:rsidRDefault="00251C74" w:rsidP="00210EDB">
      <w:pPr>
        <w:pStyle w:val="NoSpacing"/>
        <w:rPr>
          <w:rFonts w:cs="Arial"/>
          <w:szCs w:val="24"/>
        </w:rPr>
      </w:pPr>
      <w:r w:rsidRPr="00DA7352">
        <w:rPr>
          <w:rFonts w:cs="Arial"/>
          <w:b/>
          <w:bCs/>
          <w:szCs w:val="24"/>
        </w:rPr>
        <w:t>Question 6</w:t>
      </w:r>
      <w:r w:rsidR="004762AB">
        <w:rPr>
          <w:rFonts w:cs="Arial"/>
          <w:szCs w:val="24"/>
        </w:rPr>
        <w:t xml:space="preserve"> – </w:t>
      </w:r>
      <w:r w:rsidRPr="00294D22">
        <w:rPr>
          <w:rFonts w:cs="Arial"/>
          <w:szCs w:val="24"/>
        </w:rPr>
        <w:t>Do you</w:t>
      </w:r>
      <w:r>
        <w:rPr>
          <w:rFonts w:cs="Arial"/>
          <w:szCs w:val="24"/>
        </w:rPr>
        <w:t xml:space="preserve"> agree</w:t>
      </w:r>
      <w:r w:rsidRPr="00294D22">
        <w:rPr>
          <w:rFonts w:cs="Arial"/>
          <w:szCs w:val="24"/>
        </w:rPr>
        <w:t xml:space="preserve"> that the amendments to the following sections:</w:t>
      </w:r>
    </w:p>
    <w:p w14:paraId="023C5878" w14:textId="365FFD8C" w:rsidR="00251C74" w:rsidRPr="00294D22" w:rsidRDefault="00251C74" w:rsidP="000051C0">
      <w:pPr>
        <w:pStyle w:val="NoSpacing"/>
        <w:rPr>
          <w:rFonts w:cs="Arial"/>
          <w:szCs w:val="24"/>
        </w:rPr>
      </w:pPr>
      <w:r w:rsidRPr="00294D22">
        <w:rPr>
          <w:rFonts w:cs="Arial"/>
          <w:szCs w:val="24"/>
        </w:rPr>
        <w:t xml:space="preserve"> </w:t>
      </w:r>
    </w:p>
    <w:p w14:paraId="601A9AEE" w14:textId="6DB295D1" w:rsidR="00251C74" w:rsidRPr="000D185C" w:rsidRDefault="00F07A95" w:rsidP="00251C74">
      <w:pPr>
        <w:pStyle w:val="NoSpacing"/>
        <w:numPr>
          <w:ilvl w:val="0"/>
          <w:numId w:val="4"/>
        </w:numPr>
        <w:rPr>
          <w:rFonts w:cs="Arial"/>
          <w:szCs w:val="24"/>
        </w:rPr>
      </w:pPr>
      <w:r>
        <w:rPr>
          <w:rFonts w:cs="Arial"/>
          <w:szCs w:val="24"/>
        </w:rPr>
        <w:t>‘</w:t>
      </w:r>
      <w:r w:rsidR="00251C74" w:rsidRPr="000D185C">
        <w:rPr>
          <w:rFonts w:cs="Arial"/>
          <w:szCs w:val="24"/>
        </w:rPr>
        <w:t>Glossary</w:t>
      </w:r>
      <w:r>
        <w:rPr>
          <w:rFonts w:cs="Arial"/>
          <w:szCs w:val="24"/>
        </w:rPr>
        <w:t>’</w:t>
      </w:r>
    </w:p>
    <w:p w14:paraId="77B68429" w14:textId="29B68402" w:rsidR="00251C74" w:rsidRPr="000D185C" w:rsidRDefault="00F07A95" w:rsidP="00251C74">
      <w:pPr>
        <w:pStyle w:val="NoSpacing"/>
        <w:numPr>
          <w:ilvl w:val="0"/>
          <w:numId w:val="4"/>
        </w:numPr>
        <w:rPr>
          <w:rFonts w:cs="Arial"/>
          <w:szCs w:val="24"/>
        </w:rPr>
      </w:pPr>
      <w:r>
        <w:rPr>
          <w:rFonts w:cs="Arial"/>
          <w:szCs w:val="24"/>
        </w:rPr>
        <w:t>‘</w:t>
      </w:r>
      <w:r w:rsidR="00251C74" w:rsidRPr="000D185C">
        <w:rPr>
          <w:rFonts w:cs="Arial"/>
          <w:szCs w:val="24"/>
        </w:rPr>
        <w:t>References</w:t>
      </w:r>
      <w:r>
        <w:rPr>
          <w:rFonts w:cs="Arial"/>
          <w:szCs w:val="24"/>
        </w:rPr>
        <w:t>’</w:t>
      </w:r>
    </w:p>
    <w:p w14:paraId="2FF918B9" w14:textId="6787DBD5" w:rsidR="00251C74" w:rsidRPr="000D185C" w:rsidRDefault="00F07A95" w:rsidP="00251C74">
      <w:pPr>
        <w:pStyle w:val="NoSpacing"/>
        <w:numPr>
          <w:ilvl w:val="0"/>
          <w:numId w:val="4"/>
        </w:numPr>
        <w:rPr>
          <w:rFonts w:cs="Arial"/>
          <w:szCs w:val="24"/>
        </w:rPr>
      </w:pPr>
      <w:r>
        <w:rPr>
          <w:rFonts w:cs="Arial"/>
          <w:szCs w:val="24"/>
        </w:rPr>
        <w:t>‘</w:t>
      </w:r>
      <w:r w:rsidR="00251C74" w:rsidRPr="000D185C">
        <w:rPr>
          <w:rFonts w:cs="Arial"/>
          <w:szCs w:val="24"/>
        </w:rPr>
        <w:t xml:space="preserve">Appendix 2: Entry requirements for student teachers in </w:t>
      </w:r>
      <w:proofErr w:type="spellStart"/>
      <w:r w:rsidR="00251C74" w:rsidRPr="000D185C">
        <w:rPr>
          <w:rFonts w:cs="Arial"/>
          <w:szCs w:val="24"/>
        </w:rPr>
        <w:t>Wales</w:t>
      </w:r>
      <w:r>
        <w:rPr>
          <w:rFonts w:cs="Arial"/>
          <w:szCs w:val="24"/>
        </w:rPr>
        <w:t>’</w:t>
      </w:r>
      <w:proofErr w:type="spellEnd"/>
    </w:p>
    <w:p w14:paraId="0236468E" w14:textId="4AF705B6" w:rsidR="00251C74" w:rsidRPr="000D185C" w:rsidRDefault="00F07A95" w:rsidP="00251C74">
      <w:pPr>
        <w:pStyle w:val="ListParagraph"/>
        <w:numPr>
          <w:ilvl w:val="0"/>
          <w:numId w:val="4"/>
        </w:numPr>
        <w:spacing w:after="160" w:line="259" w:lineRule="auto"/>
      </w:pPr>
      <w:r>
        <w:t>‘</w:t>
      </w:r>
      <w:r w:rsidR="00251C74" w:rsidRPr="000D185C">
        <w:t>Appendix 3: Standards for Qualified Teacher Status – further advice for ITE partnerships in the design of programmes</w:t>
      </w:r>
      <w:r>
        <w:t>’</w:t>
      </w:r>
    </w:p>
    <w:p w14:paraId="773D64CA" w14:textId="77777777" w:rsidR="00251C74" w:rsidRDefault="00251C74" w:rsidP="00251C74">
      <w:pPr>
        <w:pStyle w:val="NoSpacing"/>
        <w:rPr>
          <w:rFonts w:cs="Arial"/>
          <w:szCs w:val="24"/>
        </w:rPr>
      </w:pPr>
      <w:r w:rsidRPr="00294D22">
        <w:rPr>
          <w:rFonts w:cs="Arial"/>
          <w:szCs w:val="24"/>
        </w:rPr>
        <w:t xml:space="preserve">support the changes to the main body of the document? </w:t>
      </w:r>
    </w:p>
    <w:p w14:paraId="095083DD" w14:textId="77777777" w:rsidR="00251C74" w:rsidRDefault="00251C74" w:rsidP="00251C74">
      <w:pPr>
        <w:pStyle w:val="NoSpacing"/>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460"/>
        <w:gridCol w:w="2517"/>
        <w:gridCol w:w="489"/>
        <w:gridCol w:w="2488"/>
        <w:gridCol w:w="516"/>
      </w:tblGrid>
      <w:tr w:rsidR="00251C74" w:rsidRPr="000D5F0E" w14:paraId="6D544B2A" w14:textId="77777777" w:rsidTr="00283D8D">
        <w:trPr>
          <w:trHeight w:val="312"/>
        </w:trPr>
        <w:tc>
          <w:tcPr>
            <w:tcW w:w="1412" w:type="pct"/>
          </w:tcPr>
          <w:p w14:paraId="70DF5DAB" w14:textId="77777777" w:rsidR="00251C74" w:rsidRPr="000D5F0E" w:rsidRDefault="00251C74" w:rsidP="00283D8D">
            <w:pPr>
              <w:pStyle w:val="NoSpacing"/>
              <w:jc w:val="center"/>
              <w:rPr>
                <w:rFonts w:cs="Arial"/>
                <w:b/>
                <w:szCs w:val="24"/>
              </w:rPr>
            </w:pPr>
            <w:r>
              <w:rPr>
                <w:rFonts w:cs="Arial"/>
                <w:b/>
                <w:szCs w:val="24"/>
              </w:rPr>
              <w:t>Agree</w:t>
            </w:r>
          </w:p>
        </w:tc>
        <w:tc>
          <w:tcPr>
            <w:tcW w:w="255" w:type="pct"/>
          </w:tcPr>
          <w:p w14:paraId="441965A7" w14:textId="64B25750" w:rsidR="00251C74" w:rsidRPr="000D5F0E" w:rsidRDefault="00000000" w:rsidP="00283D8D">
            <w:pPr>
              <w:pStyle w:val="NoSpacing"/>
              <w:rPr>
                <w:rFonts w:cs="Arial"/>
                <w:szCs w:val="24"/>
              </w:rPr>
            </w:pPr>
            <w:sdt>
              <w:sdtPr>
                <w:rPr>
                  <w:rFonts w:cs="Arial"/>
                  <w:szCs w:val="24"/>
                </w:rPr>
                <w:id w:val="294415057"/>
                <w14:checkbox>
                  <w14:checked w14:val="1"/>
                  <w14:checkedState w14:val="00FC" w14:font="Wingdings"/>
                  <w14:uncheckedState w14:val="2610" w14:font="MS Gothic"/>
                </w14:checkbox>
              </w:sdtPr>
              <w:sdtContent>
                <w:r w:rsidR="00DB4F78">
                  <w:rPr>
                    <w:rFonts w:ascii="Wingdings" w:hAnsi="Wingdings" w:cs="Arial"/>
                    <w:szCs w:val="24"/>
                  </w:rPr>
                  <w:t>ü</w:t>
                </w:r>
              </w:sdtContent>
            </w:sdt>
          </w:p>
        </w:tc>
        <w:tc>
          <w:tcPr>
            <w:tcW w:w="1396" w:type="pct"/>
          </w:tcPr>
          <w:p w14:paraId="1D5D8D50" w14:textId="77777777" w:rsidR="00251C74" w:rsidRPr="000D5F0E" w:rsidRDefault="00251C74" w:rsidP="00283D8D">
            <w:pPr>
              <w:pStyle w:val="NoSpacing"/>
              <w:jc w:val="center"/>
              <w:rPr>
                <w:rFonts w:cs="Arial"/>
                <w:b/>
                <w:szCs w:val="24"/>
              </w:rPr>
            </w:pPr>
            <w:r>
              <w:rPr>
                <w:rFonts w:cs="Arial"/>
                <w:b/>
                <w:szCs w:val="24"/>
              </w:rPr>
              <w:t>Disagree</w:t>
            </w:r>
          </w:p>
        </w:tc>
        <w:tc>
          <w:tcPr>
            <w:tcW w:w="271" w:type="pct"/>
          </w:tcPr>
          <w:p w14:paraId="29030124" w14:textId="77777777" w:rsidR="00251C74" w:rsidRDefault="00000000" w:rsidP="00283D8D">
            <w:pPr>
              <w:pStyle w:val="NoSpacing"/>
              <w:rPr>
                <w:rFonts w:cs="Arial"/>
                <w:szCs w:val="24"/>
              </w:rPr>
            </w:pPr>
            <w:sdt>
              <w:sdtPr>
                <w:rPr>
                  <w:rFonts w:cs="Arial"/>
                  <w:szCs w:val="24"/>
                </w:rPr>
                <w:id w:val="693733156"/>
                <w14:checkbox>
                  <w14:checked w14:val="0"/>
                  <w14:checkedState w14:val="00FC" w14:font="Wingdings"/>
                  <w14:uncheckedState w14:val="2610" w14:font="MS Gothic"/>
                </w14:checkbox>
              </w:sdtPr>
              <w:sdtContent>
                <w:r w:rsidR="00251C74">
                  <w:rPr>
                    <w:rFonts w:ascii="MS Gothic" w:eastAsia="MS Gothic" w:hAnsi="MS Gothic" w:cs="Arial" w:hint="eastAsia"/>
                    <w:szCs w:val="24"/>
                  </w:rPr>
                  <w:t>☐</w:t>
                </w:r>
              </w:sdtContent>
            </w:sdt>
          </w:p>
        </w:tc>
        <w:tc>
          <w:tcPr>
            <w:tcW w:w="1380" w:type="pct"/>
          </w:tcPr>
          <w:p w14:paraId="734F9C10" w14:textId="77777777" w:rsidR="00251C74" w:rsidRPr="00013440" w:rsidRDefault="00251C74" w:rsidP="00283D8D">
            <w:pPr>
              <w:pStyle w:val="NoSpacing"/>
              <w:rPr>
                <w:rFonts w:cs="Arial"/>
                <w:b/>
                <w:bCs/>
                <w:szCs w:val="24"/>
              </w:rPr>
            </w:pPr>
            <w:r w:rsidRPr="00013440">
              <w:rPr>
                <w:rFonts w:cs="Arial"/>
                <w:b/>
                <w:bCs/>
                <w:szCs w:val="24"/>
              </w:rPr>
              <w:t>Neither agree nor disagree</w:t>
            </w:r>
          </w:p>
        </w:tc>
        <w:tc>
          <w:tcPr>
            <w:tcW w:w="286" w:type="pct"/>
          </w:tcPr>
          <w:p w14:paraId="502317C9" w14:textId="77777777" w:rsidR="00251C74" w:rsidRPr="000D5F0E" w:rsidRDefault="00000000" w:rsidP="00283D8D">
            <w:pPr>
              <w:pStyle w:val="NoSpacing"/>
              <w:rPr>
                <w:rFonts w:cs="Arial"/>
                <w:szCs w:val="24"/>
              </w:rPr>
            </w:pPr>
            <w:sdt>
              <w:sdtPr>
                <w:rPr>
                  <w:rFonts w:cs="Arial"/>
                  <w:szCs w:val="24"/>
                </w:rPr>
                <w:id w:val="-561865285"/>
                <w14:checkbox>
                  <w14:checked w14:val="0"/>
                  <w14:checkedState w14:val="00FC" w14:font="Wingdings"/>
                  <w14:uncheckedState w14:val="2610" w14:font="MS Gothic"/>
                </w14:checkbox>
              </w:sdtPr>
              <w:sdtContent>
                <w:r w:rsidR="00251C74">
                  <w:rPr>
                    <w:rFonts w:ascii="MS Gothic" w:eastAsia="MS Gothic" w:hAnsi="MS Gothic" w:cs="Arial" w:hint="eastAsia"/>
                    <w:szCs w:val="24"/>
                  </w:rPr>
                  <w:t>☐</w:t>
                </w:r>
              </w:sdtContent>
            </w:sdt>
            <w:r w:rsidR="00251C74" w:rsidRPr="000D5F0E" w:rsidDel="002F17EA">
              <w:rPr>
                <w:rFonts w:cs="Arial"/>
                <w:szCs w:val="24"/>
              </w:rPr>
              <w:t xml:space="preserve"> </w:t>
            </w:r>
          </w:p>
        </w:tc>
      </w:tr>
    </w:tbl>
    <w:p w14:paraId="55D47F98" w14:textId="77777777" w:rsidR="00251C74" w:rsidRPr="00294D22" w:rsidRDefault="00251C74" w:rsidP="00251C74">
      <w:pPr>
        <w:pStyle w:val="NoSpacing"/>
        <w:rPr>
          <w:rFonts w:cs="Arial"/>
          <w:szCs w:val="24"/>
        </w:rPr>
      </w:pPr>
    </w:p>
    <w:p w14:paraId="542FD571" w14:textId="5073CE94" w:rsidR="00251C74" w:rsidRDefault="00251C74" w:rsidP="000051C0">
      <w:pPr>
        <w:spacing w:after="160" w:line="259" w:lineRule="auto"/>
      </w:pPr>
      <w:r w:rsidRPr="00294D22">
        <w:t>If you have any comments related to your response, please use this space to elaborate</w:t>
      </w:r>
      <w:r w:rsidR="00B3044D">
        <w:t>.</w:t>
      </w:r>
      <w:r w:rsidR="00B3044D" w:rsidRPr="00294D22">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51C74" w:rsidRPr="000D5F0E" w14:paraId="0E62818C" w14:textId="77777777" w:rsidTr="00283D8D">
        <w:tc>
          <w:tcPr>
            <w:tcW w:w="9634" w:type="dxa"/>
          </w:tcPr>
          <w:p w14:paraId="4A1C271E" w14:textId="77777777" w:rsidR="00251C74" w:rsidRDefault="00251C74" w:rsidP="00283D8D">
            <w:pPr>
              <w:pStyle w:val="NoSpacing"/>
              <w:rPr>
                <w:rFonts w:cs="Arial"/>
                <w:b/>
                <w:szCs w:val="24"/>
              </w:rPr>
            </w:pPr>
          </w:p>
          <w:p w14:paraId="35158649" w14:textId="382D962A" w:rsidR="00251C74" w:rsidRPr="000D5F0E" w:rsidRDefault="00DD0527" w:rsidP="00283D8D">
            <w:pPr>
              <w:pStyle w:val="NoSpacing"/>
              <w:rPr>
                <w:rFonts w:cs="Arial"/>
                <w:b/>
                <w:szCs w:val="24"/>
              </w:rPr>
            </w:pPr>
            <w:r>
              <w:rPr>
                <w:rFonts w:cs="Arial"/>
                <w:b/>
                <w:szCs w:val="24"/>
              </w:rPr>
              <w:t xml:space="preserve">The </w:t>
            </w:r>
            <w:r w:rsidR="005E27FE">
              <w:rPr>
                <w:rFonts w:cs="Arial"/>
                <w:b/>
                <w:szCs w:val="24"/>
              </w:rPr>
              <w:t>section on standards for induction (6.2)</w:t>
            </w:r>
            <w:r>
              <w:rPr>
                <w:rFonts w:cs="Arial"/>
                <w:b/>
                <w:szCs w:val="24"/>
              </w:rPr>
              <w:t xml:space="preserve"> is helpful as it makes it </w:t>
            </w:r>
            <w:r w:rsidR="00280B74">
              <w:rPr>
                <w:rFonts w:cs="Arial"/>
                <w:b/>
                <w:szCs w:val="24"/>
              </w:rPr>
              <w:t xml:space="preserve">explicit how ITE partnerships and those responsible for induction can work together to support student teachers in the transition from QTS to induction and beyond. </w:t>
            </w:r>
            <w:r w:rsidR="00AF04C3">
              <w:rPr>
                <w:rFonts w:cs="Arial"/>
                <w:b/>
                <w:szCs w:val="24"/>
              </w:rPr>
              <w:t xml:space="preserve">Emphasising the importance of </w:t>
            </w:r>
            <w:r w:rsidR="008007CD">
              <w:rPr>
                <w:rFonts w:cs="Arial"/>
                <w:b/>
                <w:szCs w:val="24"/>
              </w:rPr>
              <w:t xml:space="preserve">reflective practice </w:t>
            </w:r>
            <w:r w:rsidR="00AF04C3">
              <w:rPr>
                <w:rFonts w:cs="Arial"/>
                <w:b/>
                <w:szCs w:val="24"/>
              </w:rPr>
              <w:t xml:space="preserve">is also most welcome. The </w:t>
            </w:r>
            <w:r w:rsidR="00171D6D">
              <w:rPr>
                <w:rFonts w:cs="Arial"/>
                <w:b/>
                <w:szCs w:val="24"/>
              </w:rPr>
              <w:t>updated</w:t>
            </w:r>
            <w:r w:rsidR="008007CD">
              <w:rPr>
                <w:rFonts w:cs="Arial"/>
                <w:b/>
                <w:szCs w:val="24"/>
              </w:rPr>
              <w:t xml:space="preserve"> glossary adds clarity and removes potential for confusion</w:t>
            </w:r>
            <w:r w:rsidR="00DD0944">
              <w:rPr>
                <w:rFonts w:cs="Arial"/>
                <w:b/>
                <w:szCs w:val="24"/>
              </w:rPr>
              <w:t xml:space="preserve"> and </w:t>
            </w:r>
            <w:r w:rsidR="008007CD">
              <w:rPr>
                <w:rFonts w:cs="Arial"/>
                <w:b/>
                <w:szCs w:val="24"/>
              </w:rPr>
              <w:t>different interpretations across and within partnerships.</w:t>
            </w:r>
            <w:r w:rsidR="00171D6D">
              <w:rPr>
                <w:rFonts w:cs="Arial"/>
                <w:b/>
                <w:szCs w:val="24"/>
              </w:rPr>
              <w:t xml:space="preserve"> </w:t>
            </w:r>
            <w:r w:rsidR="008007CD">
              <w:rPr>
                <w:rFonts w:cs="Arial"/>
                <w:b/>
                <w:szCs w:val="24"/>
              </w:rPr>
              <w:t xml:space="preserve"> </w:t>
            </w:r>
          </w:p>
          <w:p w14:paraId="15CD76F0" w14:textId="77777777" w:rsidR="00251C74" w:rsidRPr="000D5F0E" w:rsidRDefault="00251C74" w:rsidP="00283D8D">
            <w:pPr>
              <w:pStyle w:val="NoSpacing"/>
              <w:rPr>
                <w:rFonts w:cs="Arial"/>
                <w:b/>
                <w:szCs w:val="24"/>
              </w:rPr>
            </w:pPr>
          </w:p>
          <w:p w14:paraId="0658958E" w14:textId="77777777" w:rsidR="00251C74" w:rsidRDefault="00251C74" w:rsidP="00283D8D">
            <w:pPr>
              <w:pStyle w:val="NoSpacing"/>
              <w:rPr>
                <w:rFonts w:cs="Arial"/>
                <w:b/>
                <w:szCs w:val="24"/>
              </w:rPr>
            </w:pPr>
          </w:p>
          <w:p w14:paraId="0F6E1D30" w14:textId="77777777" w:rsidR="00251C74" w:rsidRPr="000D5F0E" w:rsidRDefault="00251C74" w:rsidP="00283D8D">
            <w:pPr>
              <w:pStyle w:val="NoSpacing"/>
              <w:rPr>
                <w:rFonts w:cs="Arial"/>
                <w:b/>
                <w:szCs w:val="24"/>
              </w:rPr>
            </w:pPr>
          </w:p>
        </w:tc>
      </w:tr>
    </w:tbl>
    <w:p w14:paraId="741099CB" w14:textId="1F79075A" w:rsidR="00251C74" w:rsidRDefault="00251C74" w:rsidP="00251C74"/>
    <w:p w14:paraId="011BDC12" w14:textId="77777777" w:rsidR="00ED09DA" w:rsidRDefault="00ED09DA" w:rsidP="00251C74"/>
    <w:p w14:paraId="63C87B48" w14:textId="6B0EAEF3" w:rsidR="00251C74" w:rsidRDefault="00251C74" w:rsidP="00B3044D">
      <w:r w:rsidRPr="00DA7352">
        <w:rPr>
          <w:b/>
          <w:bCs/>
        </w:rPr>
        <w:t>Question 7</w:t>
      </w:r>
      <w:r w:rsidR="00B3044D">
        <w:t xml:space="preserve"> – </w:t>
      </w:r>
      <w:r w:rsidRPr="00294D22">
        <w:t xml:space="preserve">Do you </w:t>
      </w:r>
      <w:r>
        <w:t>agree</w:t>
      </w:r>
      <w:r w:rsidRPr="00294D22">
        <w:t xml:space="preserve"> </w:t>
      </w:r>
      <w:r w:rsidR="00B3044D">
        <w:t xml:space="preserve">that </w:t>
      </w:r>
      <w:r w:rsidRPr="00294D22">
        <w:t xml:space="preserve">the inclusion of </w:t>
      </w:r>
      <w:r w:rsidR="00AB5266">
        <w:t>‘</w:t>
      </w:r>
      <w:r w:rsidRPr="008B5303">
        <w:t>Appendix 4: Specialist primary phase ITE provision for ALN</w:t>
      </w:r>
      <w:r w:rsidR="00AB5266">
        <w:t>’</w:t>
      </w:r>
      <w:r w:rsidRPr="00B3044D">
        <w:rPr>
          <w:i/>
          <w:iCs/>
        </w:rPr>
        <w:t xml:space="preserve"> </w:t>
      </w:r>
      <w:r w:rsidRPr="00294D22">
        <w:t>clearly outlines Welsh Government</w:t>
      </w:r>
      <w:r w:rsidR="00AF1CBA">
        <w:t>’</w:t>
      </w:r>
      <w:r w:rsidRPr="00294D22">
        <w:t xml:space="preserve">s aims to determine whether any changes are required in </w:t>
      </w:r>
      <w:r w:rsidR="00F96445">
        <w:t xml:space="preserve">the </w:t>
      </w:r>
      <w:r w:rsidRPr="00294D22">
        <w:t xml:space="preserve">Wales ITE framework to meet and support the </w:t>
      </w:r>
      <w:r w:rsidR="0038699C">
        <w:t xml:space="preserve">requirements </w:t>
      </w:r>
      <w:r w:rsidR="00552857">
        <w:t xml:space="preserve">and </w:t>
      </w:r>
      <w:r w:rsidRPr="00294D22">
        <w:t>aspirations of learners with the most complex additional learning needs</w:t>
      </w:r>
      <w:r>
        <w:t>?</w:t>
      </w:r>
      <w:r w:rsidRPr="00294D22">
        <w:t xml:space="preserve"> </w:t>
      </w:r>
    </w:p>
    <w:p w14:paraId="5EA1F014" w14:textId="77777777" w:rsidR="00C0456A" w:rsidRDefault="00C0456A" w:rsidP="000051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460"/>
        <w:gridCol w:w="2517"/>
        <w:gridCol w:w="489"/>
        <w:gridCol w:w="2488"/>
        <w:gridCol w:w="516"/>
      </w:tblGrid>
      <w:tr w:rsidR="00251C74" w:rsidRPr="000D5F0E" w14:paraId="7CFB9366" w14:textId="77777777" w:rsidTr="00283D8D">
        <w:trPr>
          <w:trHeight w:val="312"/>
        </w:trPr>
        <w:tc>
          <w:tcPr>
            <w:tcW w:w="1412" w:type="pct"/>
          </w:tcPr>
          <w:p w14:paraId="1D2E722B" w14:textId="77777777" w:rsidR="00251C74" w:rsidRPr="000D5F0E" w:rsidRDefault="00251C74" w:rsidP="00283D8D">
            <w:pPr>
              <w:pStyle w:val="NoSpacing"/>
              <w:jc w:val="center"/>
              <w:rPr>
                <w:rFonts w:cs="Arial"/>
                <w:b/>
                <w:szCs w:val="24"/>
              </w:rPr>
            </w:pPr>
            <w:r>
              <w:rPr>
                <w:rFonts w:cs="Arial"/>
                <w:b/>
                <w:szCs w:val="24"/>
              </w:rPr>
              <w:t>Agree</w:t>
            </w:r>
          </w:p>
        </w:tc>
        <w:tc>
          <w:tcPr>
            <w:tcW w:w="255" w:type="pct"/>
          </w:tcPr>
          <w:p w14:paraId="19DE9C83" w14:textId="58241714" w:rsidR="00251C74" w:rsidRPr="000D5F0E" w:rsidRDefault="00000000" w:rsidP="00283D8D">
            <w:pPr>
              <w:pStyle w:val="NoSpacing"/>
              <w:rPr>
                <w:rFonts w:cs="Arial"/>
                <w:szCs w:val="24"/>
              </w:rPr>
            </w:pPr>
            <w:sdt>
              <w:sdtPr>
                <w:rPr>
                  <w:rFonts w:cs="Arial"/>
                  <w:szCs w:val="24"/>
                </w:rPr>
                <w:id w:val="-1758211753"/>
                <w14:checkbox>
                  <w14:checked w14:val="1"/>
                  <w14:checkedState w14:val="00FC" w14:font="Wingdings"/>
                  <w14:uncheckedState w14:val="2610" w14:font="MS Gothic"/>
                </w14:checkbox>
              </w:sdtPr>
              <w:sdtContent>
                <w:r w:rsidR="008B1729">
                  <w:rPr>
                    <w:rFonts w:ascii="Wingdings" w:hAnsi="Wingdings" w:cs="Arial"/>
                    <w:szCs w:val="24"/>
                  </w:rPr>
                  <w:t>ü</w:t>
                </w:r>
              </w:sdtContent>
            </w:sdt>
          </w:p>
        </w:tc>
        <w:tc>
          <w:tcPr>
            <w:tcW w:w="1396" w:type="pct"/>
          </w:tcPr>
          <w:p w14:paraId="0C270C9C" w14:textId="77777777" w:rsidR="00251C74" w:rsidRPr="000D5F0E" w:rsidRDefault="00251C74" w:rsidP="00283D8D">
            <w:pPr>
              <w:pStyle w:val="NoSpacing"/>
              <w:jc w:val="center"/>
              <w:rPr>
                <w:rFonts w:cs="Arial"/>
                <w:b/>
                <w:szCs w:val="24"/>
              </w:rPr>
            </w:pPr>
            <w:r>
              <w:rPr>
                <w:rFonts w:cs="Arial"/>
                <w:b/>
                <w:szCs w:val="24"/>
              </w:rPr>
              <w:t>Disagree</w:t>
            </w:r>
          </w:p>
        </w:tc>
        <w:tc>
          <w:tcPr>
            <w:tcW w:w="271" w:type="pct"/>
          </w:tcPr>
          <w:p w14:paraId="511B66EE" w14:textId="77777777" w:rsidR="00251C74" w:rsidRDefault="00000000" w:rsidP="00283D8D">
            <w:pPr>
              <w:pStyle w:val="NoSpacing"/>
              <w:rPr>
                <w:rFonts w:cs="Arial"/>
                <w:szCs w:val="24"/>
              </w:rPr>
            </w:pPr>
            <w:sdt>
              <w:sdtPr>
                <w:rPr>
                  <w:rFonts w:cs="Arial"/>
                  <w:szCs w:val="24"/>
                </w:rPr>
                <w:id w:val="1529226239"/>
                <w14:checkbox>
                  <w14:checked w14:val="0"/>
                  <w14:checkedState w14:val="00FC" w14:font="Wingdings"/>
                  <w14:uncheckedState w14:val="2610" w14:font="MS Gothic"/>
                </w14:checkbox>
              </w:sdtPr>
              <w:sdtContent>
                <w:r w:rsidR="00251C74">
                  <w:rPr>
                    <w:rFonts w:ascii="MS Gothic" w:eastAsia="MS Gothic" w:hAnsi="MS Gothic" w:cs="Arial" w:hint="eastAsia"/>
                    <w:szCs w:val="24"/>
                  </w:rPr>
                  <w:t>☐</w:t>
                </w:r>
              </w:sdtContent>
            </w:sdt>
          </w:p>
        </w:tc>
        <w:tc>
          <w:tcPr>
            <w:tcW w:w="1380" w:type="pct"/>
          </w:tcPr>
          <w:p w14:paraId="2348A363" w14:textId="77777777" w:rsidR="00251C74" w:rsidRPr="00013440" w:rsidRDefault="00251C74" w:rsidP="00283D8D">
            <w:pPr>
              <w:pStyle w:val="NoSpacing"/>
              <w:rPr>
                <w:rFonts w:cs="Arial"/>
                <w:b/>
                <w:bCs/>
                <w:szCs w:val="24"/>
              </w:rPr>
            </w:pPr>
            <w:r w:rsidRPr="00013440">
              <w:rPr>
                <w:rFonts w:cs="Arial"/>
                <w:b/>
                <w:bCs/>
                <w:szCs w:val="24"/>
              </w:rPr>
              <w:t>Neither agree nor disagree</w:t>
            </w:r>
          </w:p>
        </w:tc>
        <w:tc>
          <w:tcPr>
            <w:tcW w:w="286" w:type="pct"/>
          </w:tcPr>
          <w:p w14:paraId="34B0C829" w14:textId="77777777" w:rsidR="00251C74" w:rsidRPr="000D5F0E" w:rsidRDefault="00000000" w:rsidP="00283D8D">
            <w:pPr>
              <w:pStyle w:val="NoSpacing"/>
              <w:rPr>
                <w:rFonts w:cs="Arial"/>
                <w:szCs w:val="24"/>
              </w:rPr>
            </w:pPr>
            <w:sdt>
              <w:sdtPr>
                <w:rPr>
                  <w:rFonts w:cs="Arial"/>
                  <w:szCs w:val="24"/>
                </w:rPr>
                <w:id w:val="817683227"/>
                <w14:checkbox>
                  <w14:checked w14:val="0"/>
                  <w14:checkedState w14:val="00FC" w14:font="Wingdings"/>
                  <w14:uncheckedState w14:val="2610" w14:font="MS Gothic"/>
                </w14:checkbox>
              </w:sdtPr>
              <w:sdtContent>
                <w:r w:rsidR="00251C74">
                  <w:rPr>
                    <w:rFonts w:ascii="MS Gothic" w:eastAsia="MS Gothic" w:hAnsi="MS Gothic" w:cs="Arial" w:hint="eastAsia"/>
                    <w:szCs w:val="24"/>
                  </w:rPr>
                  <w:t>☐</w:t>
                </w:r>
              </w:sdtContent>
            </w:sdt>
            <w:r w:rsidR="00251C74" w:rsidRPr="000D5F0E" w:rsidDel="002F17EA">
              <w:rPr>
                <w:rFonts w:cs="Arial"/>
                <w:szCs w:val="24"/>
              </w:rPr>
              <w:t xml:space="preserve"> </w:t>
            </w:r>
          </w:p>
        </w:tc>
      </w:tr>
    </w:tbl>
    <w:p w14:paraId="5A52AD55" w14:textId="77777777" w:rsidR="00251C74" w:rsidRDefault="00251C74" w:rsidP="00251C74">
      <w:pPr>
        <w:ind w:left="360"/>
      </w:pPr>
    </w:p>
    <w:p w14:paraId="30D08AB2" w14:textId="512F1BEB" w:rsidR="00251C74" w:rsidRDefault="00251C74" w:rsidP="000051C0">
      <w:r w:rsidRPr="00294D22">
        <w:t>If you have any comments related to your response, please use this space to elaborate</w:t>
      </w:r>
      <w:r w:rsidR="00552857">
        <w:t>.</w:t>
      </w:r>
      <w:r w:rsidRPr="00294D22">
        <w:t xml:space="preserve"> </w:t>
      </w:r>
    </w:p>
    <w:p w14:paraId="6F5FDC4D" w14:textId="77777777" w:rsidR="00ED09DA" w:rsidRDefault="00ED09DA" w:rsidP="000051C0">
      <w:pPr>
        <w:spacing w:after="160" w:line="259"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51C74" w:rsidRPr="000D5F0E" w14:paraId="0ABC88B1" w14:textId="77777777" w:rsidTr="00283D8D">
        <w:tc>
          <w:tcPr>
            <w:tcW w:w="9634" w:type="dxa"/>
          </w:tcPr>
          <w:p w14:paraId="4B6588F5" w14:textId="50BC101E" w:rsidR="00251C74" w:rsidRDefault="008377D6" w:rsidP="00283D8D">
            <w:pPr>
              <w:pStyle w:val="NoSpacing"/>
              <w:rPr>
                <w:rFonts w:cs="Arial"/>
                <w:b/>
                <w:szCs w:val="24"/>
              </w:rPr>
            </w:pPr>
            <w:r>
              <w:rPr>
                <w:rFonts w:cs="Arial"/>
                <w:b/>
                <w:szCs w:val="24"/>
              </w:rPr>
              <w:t xml:space="preserve">This section is very clear and helpful. </w:t>
            </w:r>
            <w:proofErr w:type="spellStart"/>
            <w:r w:rsidR="00DD0944">
              <w:rPr>
                <w:rFonts w:cs="Arial"/>
                <w:b/>
                <w:szCs w:val="24"/>
              </w:rPr>
              <w:t>Thee</w:t>
            </w:r>
            <w:proofErr w:type="spellEnd"/>
            <w:r w:rsidR="00DD0944">
              <w:rPr>
                <w:rFonts w:cs="Arial"/>
                <w:b/>
                <w:szCs w:val="24"/>
              </w:rPr>
              <w:t xml:space="preserve"> are however </w:t>
            </w:r>
            <w:r>
              <w:rPr>
                <w:rFonts w:cs="Arial"/>
                <w:b/>
                <w:szCs w:val="24"/>
              </w:rPr>
              <w:t xml:space="preserve">concerns around financial viability and sustainability </w:t>
            </w:r>
            <w:r w:rsidR="000619CF">
              <w:rPr>
                <w:rFonts w:cs="Arial"/>
                <w:b/>
                <w:szCs w:val="24"/>
              </w:rPr>
              <w:t>due to reduction</w:t>
            </w:r>
            <w:r w:rsidR="00DD0944">
              <w:rPr>
                <w:rFonts w:cs="Arial"/>
                <w:b/>
                <w:szCs w:val="24"/>
              </w:rPr>
              <w:t>s in allocations</w:t>
            </w:r>
            <w:r w:rsidR="000619CF">
              <w:rPr>
                <w:rFonts w:cs="Arial"/>
                <w:b/>
                <w:szCs w:val="24"/>
              </w:rPr>
              <w:t xml:space="preserve"> and also concerns about the application of the TPSM model generally</w:t>
            </w:r>
            <w:r w:rsidR="00842E31">
              <w:rPr>
                <w:rFonts w:cs="Arial"/>
                <w:b/>
                <w:szCs w:val="24"/>
              </w:rPr>
              <w:t xml:space="preserve">, although </w:t>
            </w:r>
            <w:r w:rsidR="000619CF">
              <w:rPr>
                <w:rFonts w:cs="Arial"/>
                <w:b/>
                <w:szCs w:val="24"/>
              </w:rPr>
              <w:t xml:space="preserve">these are not criteria-related. </w:t>
            </w:r>
            <w:r w:rsidR="00842E31">
              <w:rPr>
                <w:rFonts w:cs="Arial"/>
                <w:b/>
                <w:szCs w:val="24"/>
              </w:rPr>
              <w:t>USCET stands ready to discuss these in more detail with WG colleagues.</w:t>
            </w:r>
          </w:p>
          <w:p w14:paraId="114404FC" w14:textId="77777777" w:rsidR="00251C74" w:rsidRPr="000D5F0E" w:rsidRDefault="00251C74" w:rsidP="00283D8D">
            <w:pPr>
              <w:pStyle w:val="NoSpacing"/>
              <w:rPr>
                <w:rFonts w:cs="Arial"/>
                <w:b/>
                <w:szCs w:val="24"/>
              </w:rPr>
            </w:pPr>
          </w:p>
          <w:p w14:paraId="797FF330" w14:textId="77777777" w:rsidR="00251C74" w:rsidRPr="000D5F0E" w:rsidRDefault="00251C74" w:rsidP="00283D8D">
            <w:pPr>
              <w:pStyle w:val="NoSpacing"/>
              <w:rPr>
                <w:rFonts w:cs="Arial"/>
                <w:b/>
                <w:szCs w:val="24"/>
              </w:rPr>
            </w:pPr>
          </w:p>
          <w:p w14:paraId="3CA168C1" w14:textId="77777777" w:rsidR="00251C74" w:rsidRDefault="00251C74" w:rsidP="00283D8D">
            <w:pPr>
              <w:pStyle w:val="NoSpacing"/>
              <w:rPr>
                <w:rFonts w:cs="Arial"/>
                <w:b/>
                <w:szCs w:val="24"/>
              </w:rPr>
            </w:pPr>
          </w:p>
          <w:p w14:paraId="173C98BF" w14:textId="77777777" w:rsidR="00251C74" w:rsidRPr="000D5F0E" w:rsidRDefault="00251C74" w:rsidP="00283D8D">
            <w:pPr>
              <w:pStyle w:val="NoSpacing"/>
              <w:rPr>
                <w:rFonts w:cs="Arial"/>
                <w:b/>
                <w:szCs w:val="24"/>
              </w:rPr>
            </w:pPr>
          </w:p>
        </w:tc>
      </w:tr>
    </w:tbl>
    <w:p w14:paraId="7DD4B5B4" w14:textId="258E86E1" w:rsidR="00251C74" w:rsidRDefault="00251C74" w:rsidP="00251C74">
      <w:pPr>
        <w:widowControl w:val="0"/>
        <w:autoSpaceDE w:val="0"/>
        <w:autoSpaceDN w:val="0"/>
        <w:adjustRightInd w:val="0"/>
        <w:rPr>
          <w:b/>
          <w:bCs/>
          <w:lang w:val="en-US"/>
        </w:rPr>
      </w:pPr>
    </w:p>
    <w:p w14:paraId="67D93935" w14:textId="77777777" w:rsidR="00ED09DA" w:rsidRPr="00694B83" w:rsidRDefault="00ED09DA" w:rsidP="00251C74">
      <w:pPr>
        <w:widowControl w:val="0"/>
        <w:autoSpaceDE w:val="0"/>
        <w:autoSpaceDN w:val="0"/>
        <w:adjustRightInd w:val="0"/>
        <w:rPr>
          <w:b/>
          <w:bCs/>
          <w:lang w:val="en-US"/>
        </w:rPr>
      </w:pPr>
    </w:p>
    <w:p w14:paraId="644BBE90" w14:textId="77777777" w:rsidR="00251C74" w:rsidRDefault="00251C74" w:rsidP="00251C74">
      <w:pPr>
        <w:widowControl w:val="0"/>
        <w:autoSpaceDE w:val="0"/>
        <w:autoSpaceDN w:val="0"/>
        <w:adjustRightInd w:val="0"/>
        <w:rPr>
          <w:b/>
          <w:bCs/>
          <w:lang w:val="en-US"/>
        </w:rPr>
      </w:pPr>
      <w:r w:rsidRPr="00694B83">
        <w:rPr>
          <w:b/>
          <w:bCs/>
          <w:lang w:val="en-US"/>
        </w:rPr>
        <w:t xml:space="preserve">Question </w:t>
      </w:r>
      <w:r>
        <w:rPr>
          <w:b/>
          <w:bCs/>
          <w:lang w:val="en-US"/>
        </w:rPr>
        <w:t>8</w:t>
      </w:r>
    </w:p>
    <w:p w14:paraId="48DA8409" w14:textId="174EEBC0" w:rsidR="00251C74" w:rsidRPr="00694B83" w:rsidRDefault="00251C74" w:rsidP="00251C74">
      <w:pPr>
        <w:widowControl w:val="0"/>
        <w:autoSpaceDE w:val="0"/>
        <w:autoSpaceDN w:val="0"/>
        <w:adjustRightInd w:val="0"/>
        <w:rPr>
          <w:rFonts w:ascii="Times New Roman" w:hAnsi="Times New Roman" w:cs="Times New Roman"/>
          <w:lang w:val="en-US"/>
        </w:rPr>
      </w:pPr>
      <w:r w:rsidRPr="00694B83">
        <w:rPr>
          <w:lang w:val="en-US"/>
        </w:rPr>
        <w:t xml:space="preserve">We would like to know your views on the effects that </w:t>
      </w:r>
      <w:r>
        <w:rPr>
          <w:lang w:val="en-US"/>
        </w:rPr>
        <w:t xml:space="preserve">the refreshed </w:t>
      </w:r>
      <w:r w:rsidR="00A57992">
        <w:rPr>
          <w:lang w:val="en-US"/>
        </w:rPr>
        <w:t>c</w:t>
      </w:r>
      <w:r>
        <w:rPr>
          <w:lang w:val="en-US"/>
        </w:rPr>
        <w:t>riteria</w:t>
      </w:r>
      <w:r w:rsidRPr="00694B83">
        <w:rPr>
          <w:lang w:val="en-US"/>
        </w:rPr>
        <w:t xml:space="preserve"> would have on the Welsh language, specifically on opportunities for people to use Welsh and on treating the Welsh language no less </w:t>
      </w:r>
      <w:proofErr w:type="spellStart"/>
      <w:r w:rsidRPr="00694B83">
        <w:rPr>
          <w:lang w:val="en-US"/>
        </w:rPr>
        <w:t>favourably</w:t>
      </w:r>
      <w:proofErr w:type="spellEnd"/>
      <w:r w:rsidRPr="00694B83">
        <w:rPr>
          <w:lang w:val="en-US"/>
        </w:rPr>
        <w:t xml:space="preserve"> than English. </w:t>
      </w:r>
    </w:p>
    <w:p w14:paraId="73E10E9F" w14:textId="77777777" w:rsidR="00761586" w:rsidRDefault="00761586" w:rsidP="00251C74">
      <w:pPr>
        <w:widowControl w:val="0"/>
        <w:autoSpaceDE w:val="0"/>
        <w:autoSpaceDN w:val="0"/>
        <w:adjustRightInd w:val="0"/>
        <w:rPr>
          <w:lang w:val="en-US"/>
        </w:rPr>
      </w:pPr>
    </w:p>
    <w:p w14:paraId="0208326D" w14:textId="0AF02870" w:rsidR="00251C74" w:rsidRDefault="00251C74" w:rsidP="00251C74">
      <w:pPr>
        <w:widowControl w:val="0"/>
        <w:autoSpaceDE w:val="0"/>
        <w:autoSpaceDN w:val="0"/>
        <w:adjustRightInd w:val="0"/>
        <w:rPr>
          <w:lang w:val="en-US"/>
        </w:rPr>
      </w:pPr>
      <w:r w:rsidRPr="00694B83">
        <w:rPr>
          <w:lang w:val="en-US"/>
        </w:rPr>
        <w:t>What effects do you think there would be? How could positive effects be increased, or negative effects be mitigated</w:t>
      </w:r>
      <w:r w:rsidR="00ED09DA" w:rsidRPr="00694B83">
        <w:rPr>
          <w:lang w:val="en-US"/>
        </w:rPr>
        <w:t>?</w:t>
      </w:r>
    </w:p>
    <w:p w14:paraId="4A6516FF" w14:textId="5F3D96B2" w:rsidR="00ED09DA" w:rsidRDefault="00ED09DA" w:rsidP="00251C74">
      <w:pPr>
        <w:widowControl w:val="0"/>
        <w:autoSpaceDE w:val="0"/>
        <w:autoSpaceDN w:val="0"/>
        <w:adjustRightInd w:val="0"/>
        <w:rPr>
          <w:lang w:val="en-US"/>
        </w:rPr>
      </w:pPr>
    </w:p>
    <w:p w14:paraId="23FCA5C1" w14:textId="77777777" w:rsidR="000739FB" w:rsidRPr="00FD2DE4" w:rsidRDefault="000739FB" w:rsidP="000739FB">
      <w:pPr>
        <w:rPr>
          <w:b/>
        </w:rPr>
      </w:pPr>
      <w:r w:rsidRPr="00FD2DE4">
        <w:rPr>
          <w:b/>
        </w:rPr>
        <w:t>Supporting comments</w:t>
      </w:r>
    </w:p>
    <w:p w14:paraId="140125FF" w14:textId="77777777" w:rsidR="00B117DB" w:rsidRDefault="00B117DB" w:rsidP="00251C74">
      <w:pPr>
        <w:widowControl w:val="0"/>
        <w:autoSpaceDE w:val="0"/>
        <w:autoSpaceDN w:val="0"/>
        <w:adjustRightInd w:val="0"/>
        <w:rPr>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51C74" w:rsidRPr="000D5F0E" w14:paraId="2DB31F8E" w14:textId="77777777" w:rsidTr="00283D8D">
        <w:tc>
          <w:tcPr>
            <w:tcW w:w="9634" w:type="dxa"/>
          </w:tcPr>
          <w:p w14:paraId="0F833B52" w14:textId="07D0DBF5" w:rsidR="00251C74" w:rsidRDefault="00842E31" w:rsidP="00283D8D">
            <w:pPr>
              <w:pStyle w:val="NoSpacing"/>
              <w:rPr>
                <w:rFonts w:cs="Arial"/>
                <w:b/>
                <w:szCs w:val="24"/>
              </w:rPr>
            </w:pPr>
            <w:r>
              <w:rPr>
                <w:rFonts w:cs="Arial"/>
                <w:b/>
                <w:szCs w:val="24"/>
              </w:rPr>
              <w:t>T</w:t>
            </w:r>
            <w:r w:rsidR="00D126F1">
              <w:rPr>
                <w:rFonts w:cs="Arial"/>
                <w:b/>
                <w:szCs w:val="24"/>
              </w:rPr>
              <w:t xml:space="preserve">he refreshed criteria </w:t>
            </w:r>
            <w:r w:rsidR="00EB10A3">
              <w:rPr>
                <w:rFonts w:cs="Arial"/>
                <w:b/>
                <w:szCs w:val="24"/>
              </w:rPr>
              <w:t>convey</w:t>
            </w:r>
            <w:r w:rsidR="00D126F1">
              <w:rPr>
                <w:rFonts w:cs="Arial"/>
                <w:b/>
                <w:szCs w:val="24"/>
              </w:rPr>
              <w:t xml:space="preserve"> the intention </w:t>
            </w:r>
            <w:r w:rsidR="009F7B63">
              <w:rPr>
                <w:rFonts w:cs="Arial"/>
                <w:b/>
                <w:szCs w:val="24"/>
              </w:rPr>
              <w:t>to support Welsh Government’s vision for one million speakers by 2050</w:t>
            </w:r>
            <w:r w:rsidR="00EB10A3">
              <w:rPr>
                <w:rFonts w:cs="Arial"/>
                <w:b/>
                <w:szCs w:val="24"/>
              </w:rPr>
              <w:t>.</w:t>
            </w:r>
            <w:r w:rsidR="00140746">
              <w:rPr>
                <w:rFonts w:cs="Arial"/>
                <w:b/>
                <w:szCs w:val="24"/>
              </w:rPr>
              <w:t xml:space="preserve"> The additional detail is very </w:t>
            </w:r>
            <w:r w:rsidR="00D46109">
              <w:rPr>
                <w:rFonts w:cs="Arial"/>
                <w:b/>
                <w:szCs w:val="24"/>
              </w:rPr>
              <w:t xml:space="preserve">clear and </w:t>
            </w:r>
            <w:r w:rsidR="00140746">
              <w:rPr>
                <w:rFonts w:cs="Arial"/>
                <w:b/>
                <w:szCs w:val="24"/>
              </w:rPr>
              <w:t xml:space="preserve">helpful. However, the challenges of </w:t>
            </w:r>
            <w:r w:rsidR="00D46109">
              <w:rPr>
                <w:rFonts w:cs="Arial"/>
                <w:b/>
                <w:szCs w:val="24"/>
              </w:rPr>
              <w:t xml:space="preserve">increasing the number of Welsh speakers in Wales and </w:t>
            </w:r>
            <w:r w:rsidR="00140746">
              <w:rPr>
                <w:rFonts w:cs="Arial"/>
                <w:b/>
                <w:szCs w:val="24"/>
              </w:rPr>
              <w:t xml:space="preserve">Welsh medium recruitment remain and </w:t>
            </w:r>
            <w:r w:rsidR="00670DFE">
              <w:rPr>
                <w:rFonts w:cs="Arial"/>
                <w:b/>
                <w:szCs w:val="24"/>
              </w:rPr>
              <w:t>it is everyone’s respo</w:t>
            </w:r>
            <w:r w:rsidR="00D46109">
              <w:rPr>
                <w:rFonts w:cs="Arial"/>
                <w:b/>
                <w:szCs w:val="24"/>
              </w:rPr>
              <w:t xml:space="preserve">nsibility to </w:t>
            </w:r>
            <w:r w:rsidR="00B41574">
              <w:rPr>
                <w:rFonts w:cs="Arial"/>
                <w:b/>
                <w:szCs w:val="24"/>
              </w:rPr>
              <w:t xml:space="preserve">make a positive contribution in these areas, not just that of ITE partnerships. </w:t>
            </w:r>
          </w:p>
          <w:p w14:paraId="3887635A" w14:textId="77777777" w:rsidR="00251C74" w:rsidRPr="000D5F0E" w:rsidRDefault="00251C74" w:rsidP="00283D8D">
            <w:pPr>
              <w:pStyle w:val="NoSpacing"/>
              <w:rPr>
                <w:rFonts w:cs="Arial"/>
                <w:b/>
                <w:szCs w:val="24"/>
              </w:rPr>
            </w:pPr>
          </w:p>
          <w:p w14:paraId="3CFB44C5" w14:textId="77777777" w:rsidR="00251C74" w:rsidRPr="000D5F0E" w:rsidRDefault="00251C74" w:rsidP="00283D8D">
            <w:pPr>
              <w:pStyle w:val="NoSpacing"/>
              <w:rPr>
                <w:rFonts w:cs="Arial"/>
                <w:b/>
                <w:szCs w:val="24"/>
              </w:rPr>
            </w:pPr>
          </w:p>
          <w:p w14:paraId="0E8A0193" w14:textId="77777777" w:rsidR="00251C74" w:rsidRDefault="00251C74" w:rsidP="00283D8D">
            <w:pPr>
              <w:pStyle w:val="NoSpacing"/>
              <w:rPr>
                <w:rFonts w:cs="Arial"/>
                <w:b/>
                <w:szCs w:val="24"/>
              </w:rPr>
            </w:pPr>
          </w:p>
          <w:p w14:paraId="5F6B2D3B" w14:textId="77777777" w:rsidR="00251C74" w:rsidRPr="000D5F0E" w:rsidRDefault="00251C74" w:rsidP="00283D8D">
            <w:pPr>
              <w:pStyle w:val="NoSpacing"/>
              <w:rPr>
                <w:rFonts w:cs="Arial"/>
                <w:b/>
                <w:szCs w:val="24"/>
              </w:rPr>
            </w:pPr>
          </w:p>
        </w:tc>
      </w:tr>
    </w:tbl>
    <w:p w14:paraId="4BCE4C5F" w14:textId="02B3E415" w:rsidR="00251C74" w:rsidRDefault="00251C74" w:rsidP="000051C0">
      <w:pPr>
        <w:rPr>
          <w:lang w:val="en-US"/>
        </w:rPr>
      </w:pPr>
    </w:p>
    <w:p w14:paraId="4A41A1B7" w14:textId="2D53AE65" w:rsidR="00ED09DA" w:rsidRDefault="00ED09DA" w:rsidP="00ED09DA">
      <w:pPr>
        <w:rPr>
          <w:lang w:val="en-US"/>
        </w:rPr>
      </w:pPr>
    </w:p>
    <w:p w14:paraId="7E56323A" w14:textId="4BD1DD98" w:rsidR="00ED09DA" w:rsidRDefault="00ED09DA" w:rsidP="00ED09DA">
      <w:pPr>
        <w:rPr>
          <w:lang w:val="en-US"/>
        </w:rPr>
      </w:pPr>
    </w:p>
    <w:p w14:paraId="4D2EFA3E" w14:textId="5A54F030" w:rsidR="00ED09DA" w:rsidRDefault="00ED09DA" w:rsidP="00ED09DA">
      <w:pPr>
        <w:rPr>
          <w:lang w:val="en-US"/>
        </w:rPr>
      </w:pPr>
    </w:p>
    <w:p w14:paraId="078F3848" w14:textId="138E5975" w:rsidR="00ED09DA" w:rsidRDefault="00ED09DA" w:rsidP="00ED09DA">
      <w:pPr>
        <w:rPr>
          <w:lang w:val="en-US"/>
        </w:rPr>
      </w:pPr>
    </w:p>
    <w:p w14:paraId="570AA97B" w14:textId="685553B9" w:rsidR="00ED09DA" w:rsidRDefault="00ED09DA" w:rsidP="00ED09DA">
      <w:pPr>
        <w:rPr>
          <w:lang w:val="en-US"/>
        </w:rPr>
      </w:pPr>
    </w:p>
    <w:p w14:paraId="2C79CB0E" w14:textId="531D8362" w:rsidR="00C41442" w:rsidRDefault="00C41442" w:rsidP="00ED09DA">
      <w:pPr>
        <w:rPr>
          <w:lang w:val="en-US"/>
        </w:rPr>
      </w:pPr>
    </w:p>
    <w:p w14:paraId="2E463772" w14:textId="23037ADE" w:rsidR="00C41442" w:rsidRDefault="00C41442" w:rsidP="00ED09DA">
      <w:pPr>
        <w:rPr>
          <w:lang w:val="en-US"/>
        </w:rPr>
      </w:pPr>
    </w:p>
    <w:p w14:paraId="578D49E6" w14:textId="2CF98EF7" w:rsidR="00C41442" w:rsidRDefault="00C41442" w:rsidP="00ED09DA">
      <w:pPr>
        <w:rPr>
          <w:lang w:val="en-US"/>
        </w:rPr>
      </w:pPr>
    </w:p>
    <w:p w14:paraId="7CEE6EB2" w14:textId="000E1D72" w:rsidR="00C41442" w:rsidRDefault="00C41442" w:rsidP="00ED09DA">
      <w:pPr>
        <w:rPr>
          <w:lang w:val="en-US"/>
        </w:rPr>
      </w:pPr>
    </w:p>
    <w:p w14:paraId="388C3C29" w14:textId="59B58AB0" w:rsidR="00C41442" w:rsidRDefault="00C41442" w:rsidP="00ED09DA">
      <w:pPr>
        <w:rPr>
          <w:lang w:val="en-US"/>
        </w:rPr>
      </w:pPr>
    </w:p>
    <w:p w14:paraId="24965615" w14:textId="77777777" w:rsidR="00C41442" w:rsidRPr="00694B83" w:rsidRDefault="00C41442" w:rsidP="000051C0">
      <w:pPr>
        <w:rPr>
          <w:lang w:val="en-US"/>
        </w:rPr>
      </w:pPr>
    </w:p>
    <w:p w14:paraId="4454C4C8" w14:textId="06416E98" w:rsidR="00251C74" w:rsidRDefault="00251C74" w:rsidP="00251C74">
      <w:pPr>
        <w:widowControl w:val="0"/>
        <w:autoSpaceDE w:val="0"/>
        <w:autoSpaceDN w:val="0"/>
        <w:adjustRightInd w:val="0"/>
        <w:rPr>
          <w:lang w:val="en-US"/>
        </w:rPr>
      </w:pPr>
      <w:r w:rsidRPr="00694B83">
        <w:rPr>
          <w:b/>
          <w:bCs/>
          <w:lang w:val="en-US"/>
        </w:rPr>
        <w:t xml:space="preserve">Question </w:t>
      </w:r>
      <w:r>
        <w:rPr>
          <w:b/>
          <w:bCs/>
          <w:lang w:val="en-US"/>
        </w:rPr>
        <w:t>9</w:t>
      </w:r>
      <w:r w:rsidR="000C5FD6">
        <w:rPr>
          <w:lang w:val="en-US"/>
        </w:rPr>
        <w:t xml:space="preserve"> – </w:t>
      </w:r>
      <w:r w:rsidRPr="00694B83">
        <w:rPr>
          <w:lang w:val="en-US"/>
        </w:rPr>
        <w:t>Please also explain how you believe the proposed</w:t>
      </w:r>
      <w:r>
        <w:rPr>
          <w:lang w:val="en-US"/>
        </w:rPr>
        <w:t xml:space="preserve"> </w:t>
      </w:r>
      <w:r w:rsidR="000C5FD6">
        <w:rPr>
          <w:lang w:val="en-US"/>
        </w:rPr>
        <w:t>c</w:t>
      </w:r>
      <w:r>
        <w:rPr>
          <w:lang w:val="en-US"/>
        </w:rPr>
        <w:t>riteria</w:t>
      </w:r>
      <w:r w:rsidRPr="00694B83">
        <w:rPr>
          <w:lang w:val="en-US"/>
        </w:rPr>
        <w:t xml:space="preserve"> could be formulated or changed so as to have positive effects or increased positive effects on opportunities for people to use the Welsh language and on treating the Welsh language no less </w:t>
      </w:r>
      <w:proofErr w:type="spellStart"/>
      <w:r w:rsidRPr="00694B83">
        <w:rPr>
          <w:lang w:val="en-US"/>
        </w:rPr>
        <w:t>favourably</w:t>
      </w:r>
      <w:proofErr w:type="spellEnd"/>
      <w:r w:rsidRPr="00694B83">
        <w:rPr>
          <w:lang w:val="en-US"/>
        </w:rPr>
        <w:t xml:space="preserve"> than the English language, and</w:t>
      </w:r>
      <w:r>
        <w:rPr>
          <w:lang w:val="en-US"/>
        </w:rPr>
        <w:t xml:space="preserve"> </w:t>
      </w:r>
      <w:r w:rsidRPr="00694B83">
        <w:rPr>
          <w:lang w:val="en-US"/>
        </w:rPr>
        <w:t xml:space="preserve">no adverse effects on opportunities for people to use the Welsh language and on treating the Welsh language no less </w:t>
      </w:r>
      <w:proofErr w:type="spellStart"/>
      <w:r w:rsidRPr="00694B83">
        <w:rPr>
          <w:lang w:val="en-US"/>
        </w:rPr>
        <w:t>favourably</w:t>
      </w:r>
      <w:proofErr w:type="spellEnd"/>
      <w:r w:rsidRPr="00694B83">
        <w:rPr>
          <w:lang w:val="en-US"/>
        </w:rPr>
        <w:t xml:space="preserve"> than the English language</w:t>
      </w:r>
      <w:r w:rsidR="00ED09DA" w:rsidRPr="00694B83">
        <w:rPr>
          <w:lang w:val="en-US"/>
        </w:rPr>
        <w:t>.</w:t>
      </w:r>
    </w:p>
    <w:p w14:paraId="24A3C90C" w14:textId="3EBB9A05" w:rsidR="00ED09DA" w:rsidRDefault="00ED09DA" w:rsidP="00ED09DA">
      <w:pPr>
        <w:rPr>
          <w:lang w:val="en-US"/>
        </w:rPr>
      </w:pPr>
    </w:p>
    <w:p w14:paraId="3E1095D9" w14:textId="0569F720" w:rsidR="003E7BB6" w:rsidRPr="000051C0" w:rsidRDefault="003E7BB6" w:rsidP="00ED09DA">
      <w:pPr>
        <w:rPr>
          <w:b/>
          <w:bCs/>
          <w:lang w:val="en-US"/>
        </w:rPr>
      </w:pPr>
      <w:r w:rsidRPr="000051C0">
        <w:rPr>
          <w:b/>
          <w:bCs/>
          <w:lang w:val="en-US"/>
        </w:rPr>
        <w:t>Supporting comments</w:t>
      </w:r>
    </w:p>
    <w:p w14:paraId="7A86D245" w14:textId="77777777" w:rsidR="003E7BB6" w:rsidRPr="00694B83" w:rsidRDefault="003E7BB6" w:rsidP="000051C0">
      <w:pPr>
        <w:rPr>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51C74" w:rsidRPr="000D5F0E" w14:paraId="0E253578" w14:textId="77777777" w:rsidTr="00283D8D">
        <w:tc>
          <w:tcPr>
            <w:tcW w:w="9634" w:type="dxa"/>
          </w:tcPr>
          <w:p w14:paraId="030E188F" w14:textId="77777777" w:rsidR="00251C74" w:rsidRDefault="00251C74" w:rsidP="00283D8D">
            <w:pPr>
              <w:pStyle w:val="NoSpacing"/>
              <w:rPr>
                <w:rFonts w:cs="Arial"/>
                <w:b/>
                <w:szCs w:val="24"/>
              </w:rPr>
            </w:pPr>
          </w:p>
          <w:p w14:paraId="4ED0C8A4" w14:textId="2AFF1A6E" w:rsidR="00251C74" w:rsidRPr="000D5F0E" w:rsidRDefault="00CB5CE5" w:rsidP="00283D8D">
            <w:pPr>
              <w:pStyle w:val="NoSpacing"/>
              <w:rPr>
                <w:rFonts w:cs="Arial"/>
                <w:b/>
                <w:szCs w:val="24"/>
              </w:rPr>
            </w:pPr>
            <w:r>
              <w:rPr>
                <w:rFonts w:cs="Arial"/>
                <w:b/>
                <w:szCs w:val="24"/>
              </w:rPr>
              <w:t>No suggestions at present, but happy to discuss further.</w:t>
            </w:r>
          </w:p>
          <w:p w14:paraId="3AAE193E" w14:textId="77777777" w:rsidR="00251C74" w:rsidRPr="000D5F0E" w:rsidRDefault="00251C74" w:rsidP="00283D8D">
            <w:pPr>
              <w:pStyle w:val="NoSpacing"/>
              <w:rPr>
                <w:rFonts w:cs="Arial"/>
                <w:b/>
                <w:szCs w:val="24"/>
              </w:rPr>
            </w:pPr>
          </w:p>
          <w:p w14:paraId="440B2BF3" w14:textId="77777777" w:rsidR="00251C74" w:rsidRDefault="00251C74" w:rsidP="00283D8D">
            <w:pPr>
              <w:pStyle w:val="NoSpacing"/>
              <w:rPr>
                <w:rFonts w:cs="Arial"/>
                <w:b/>
                <w:szCs w:val="24"/>
              </w:rPr>
            </w:pPr>
          </w:p>
          <w:p w14:paraId="7BA1ED9A" w14:textId="77777777" w:rsidR="00251C74" w:rsidRPr="000D5F0E" w:rsidRDefault="00251C74" w:rsidP="00283D8D">
            <w:pPr>
              <w:pStyle w:val="NoSpacing"/>
              <w:rPr>
                <w:rFonts w:cs="Arial"/>
                <w:b/>
                <w:szCs w:val="24"/>
              </w:rPr>
            </w:pPr>
          </w:p>
        </w:tc>
      </w:tr>
    </w:tbl>
    <w:p w14:paraId="4480EE45" w14:textId="36CAB418" w:rsidR="00251C74" w:rsidRDefault="00251C74" w:rsidP="00251C74">
      <w:pPr>
        <w:widowControl w:val="0"/>
        <w:autoSpaceDE w:val="0"/>
        <w:autoSpaceDN w:val="0"/>
        <w:adjustRightInd w:val="0"/>
        <w:rPr>
          <w:b/>
          <w:bCs/>
          <w:lang w:val="en-US"/>
        </w:rPr>
      </w:pPr>
    </w:p>
    <w:p w14:paraId="196BD117" w14:textId="77777777" w:rsidR="00ED09DA" w:rsidRDefault="00ED09DA" w:rsidP="00251C74">
      <w:pPr>
        <w:widowControl w:val="0"/>
        <w:autoSpaceDE w:val="0"/>
        <w:autoSpaceDN w:val="0"/>
        <w:adjustRightInd w:val="0"/>
        <w:rPr>
          <w:b/>
          <w:bCs/>
          <w:lang w:val="en-US"/>
        </w:rPr>
      </w:pPr>
    </w:p>
    <w:p w14:paraId="712267A1" w14:textId="173C654F" w:rsidR="00251C74" w:rsidRDefault="00251C74" w:rsidP="00251C74">
      <w:pPr>
        <w:rPr>
          <w:lang w:val="en-US"/>
        </w:rPr>
      </w:pPr>
      <w:r w:rsidRPr="00694B83">
        <w:rPr>
          <w:b/>
          <w:bCs/>
          <w:lang w:val="en-US"/>
        </w:rPr>
        <w:lastRenderedPageBreak/>
        <w:t xml:space="preserve">Question </w:t>
      </w:r>
      <w:r>
        <w:rPr>
          <w:b/>
          <w:bCs/>
          <w:lang w:val="en-US"/>
        </w:rPr>
        <w:t>10</w:t>
      </w:r>
      <w:r w:rsidR="00F25054">
        <w:rPr>
          <w:lang w:val="en-US"/>
        </w:rPr>
        <w:t xml:space="preserve"> – </w:t>
      </w:r>
      <w:r w:rsidRPr="00694B83">
        <w:rPr>
          <w:lang w:val="en-US"/>
        </w:rPr>
        <w:t>We have asked a number of specific questions. If you have any related issues which we have not specifically addressed, please use this space to report them:</w:t>
      </w:r>
    </w:p>
    <w:p w14:paraId="415BC72C" w14:textId="77777777" w:rsidR="00ED09DA" w:rsidRPr="00251C74" w:rsidRDefault="00ED09DA" w:rsidP="00251C74">
      <w:pPr>
        <w:rPr>
          <w:b/>
          <w:bCs/>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51C74" w:rsidRPr="000D5F0E" w14:paraId="29404478" w14:textId="77777777" w:rsidTr="00283D8D">
        <w:tc>
          <w:tcPr>
            <w:tcW w:w="9634" w:type="dxa"/>
          </w:tcPr>
          <w:p w14:paraId="4FEE7716" w14:textId="77777777" w:rsidR="00251C74" w:rsidRDefault="00251C74" w:rsidP="00283D8D">
            <w:pPr>
              <w:pStyle w:val="NoSpacing"/>
              <w:rPr>
                <w:rFonts w:cs="Arial"/>
                <w:b/>
                <w:szCs w:val="24"/>
              </w:rPr>
            </w:pPr>
            <w:r w:rsidRPr="00694B83">
              <w:rPr>
                <w:rFonts w:cs="Arial"/>
                <w:szCs w:val="24"/>
                <w:lang w:val="en-US"/>
              </w:rPr>
              <w:t> </w:t>
            </w:r>
          </w:p>
          <w:p w14:paraId="0A5B5A8A" w14:textId="032FF12D" w:rsidR="00251C74" w:rsidRPr="000D5F0E" w:rsidRDefault="00825F1A" w:rsidP="00283D8D">
            <w:pPr>
              <w:pStyle w:val="NoSpacing"/>
              <w:rPr>
                <w:rFonts w:cs="Arial"/>
                <w:b/>
                <w:szCs w:val="24"/>
              </w:rPr>
            </w:pPr>
            <w:r>
              <w:rPr>
                <w:rFonts w:cs="Arial"/>
                <w:b/>
                <w:szCs w:val="24"/>
              </w:rPr>
              <w:t>None at this stage.</w:t>
            </w:r>
          </w:p>
          <w:p w14:paraId="6DAD27E9" w14:textId="77777777" w:rsidR="00251C74" w:rsidRPr="000D5F0E" w:rsidRDefault="00251C74" w:rsidP="00283D8D">
            <w:pPr>
              <w:pStyle w:val="NoSpacing"/>
              <w:rPr>
                <w:rFonts w:cs="Arial"/>
                <w:b/>
                <w:szCs w:val="24"/>
              </w:rPr>
            </w:pPr>
          </w:p>
          <w:p w14:paraId="26E1164C" w14:textId="77777777" w:rsidR="00251C74" w:rsidRDefault="00251C74" w:rsidP="00283D8D">
            <w:pPr>
              <w:pStyle w:val="NoSpacing"/>
              <w:rPr>
                <w:rFonts w:cs="Arial"/>
                <w:b/>
                <w:szCs w:val="24"/>
              </w:rPr>
            </w:pPr>
          </w:p>
          <w:p w14:paraId="242136CE" w14:textId="77777777" w:rsidR="00251C74" w:rsidRPr="000D5F0E" w:rsidRDefault="00251C74" w:rsidP="00283D8D">
            <w:pPr>
              <w:pStyle w:val="NoSpacing"/>
              <w:rPr>
                <w:rFonts w:cs="Arial"/>
                <w:b/>
                <w:szCs w:val="24"/>
              </w:rPr>
            </w:pPr>
          </w:p>
        </w:tc>
      </w:tr>
    </w:tbl>
    <w:p w14:paraId="34A77591" w14:textId="77777777" w:rsidR="00EE4EED" w:rsidRDefault="00EE4EED" w:rsidP="000051C0">
      <w:pPr>
        <w:rPr>
          <w:lang w:val="en-US"/>
        </w:rPr>
      </w:pPr>
    </w:p>
    <w:p w14:paraId="5813E396" w14:textId="77777777" w:rsidR="00EE4EED" w:rsidRPr="00FD2DE4" w:rsidRDefault="00EE4EED" w:rsidP="00EE4EED"/>
    <w:tbl>
      <w:tblPr>
        <w:tblW w:w="0" w:type="auto"/>
        <w:tblLook w:val="01E0" w:firstRow="1" w:lastRow="1" w:firstColumn="1" w:lastColumn="1" w:noHBand="0" w:noVBand="0"/>
      </w:tblPr>
      <w:tblGrid>
        <w:gridCol w:w="7668"/>
        <w:gridCol w:w="856"/>
      </w:tblGrid>
      <w:tr w:rsidR="00EE4EED" w:rsidRPr="00FD2DE4" w14:paraId="3A956C9D" w14:textId="77777777" w:rsidTr="00300422">
        <w:tc>
          <w:tcPr>
            <w:tcW w:w="7668" w:type="dxa"/>
            <w:shd w:val="clear" w:color="auto" w:fill="auto"/>
          </w:tcPr>
          <w:p w14:paraId="0E0ED021" w14:textId="77777777" w:rsidR="00EE4EED" w:rsidRPr="00FD2DE4" w:rsidRDefault="00EE4EED" w:rsidP="00300422">
            <w:r w:rsidRPr="00FD2DE4">
              <w:rPr>
                <w:color w:val="000000"/>
              </w:rPr>
              <w:t>Responses to consultations are likely to be made public, on the internet or in a report. If you would prefer your response to remain anonymous, please tick here:</w:t>
            </w:r>
          </w:p>
        </w:tc>
        <w:tc>
          <w:tcPr>
            <w:tcW w:w="854" w:type="dxa"/>
            <w:shd w:val="clear" w:color="auto" w:fill="auto"/>
          </w:tcPr>
          <w:p w14:paraId="69534546" w14:textId="77777777" w:rsidR="00EE4EED" w:rsidRPr="00FD2DE4" w:rsidRDefault="00000000" w:rsidP="00300422">
            <w:pPr>
              <w:rPr>
                <w:sz w:val="64"/>
                <w:szCs w:val="64"/>
              </w:rPr>
            </w:pPr>
            <w:sdt>
              <w:sdtPr>
                <w:rPr>
                  <w:sz w:val="64"/>
                  <w:szCs w:val="64"/>
                </w:rPr>
                <w:id w:val="-1028252908"/>
                <w14:checkbox>
                  <w14:checked w14:val="0"/>
                  <w14:checkedState w14:val="00FC" w14:font="Wingdings"/>
                  <w14:uncheckedState w14:val="2610" w14:font="MS Gothic"/>
                </w14:checkbox>
              </w:sdtPr>
              <w:sdtContent>
                <w:r w:rsidR="00EE4EED" w:rsidRPr="00FD2DE4">
                  <w:rPr>
                    <w:rFonts w:ascii="MS Gothic" w:eastAsia="MS Gothic" w:hAnsi="MS Gothic" w:hint="eastAsia"/>
                    <w:sz w:val="64"/>
                    <w:szCs w:val="64"/>
                  </w:rPr>
                  <w:t>☐</w:t>
                </w:r>
              </w:sdtContent>
            </w:sdt>
          </w:p>
        </w:tc>
      </w:tr>
    </w:tbl>
    <w:p w14:paraId="1174A93E" w14:textId="77777777" w:rsidR="00EE4EED" w:rsidRPr="00FD2DE4" w:rsidRDefault="00EE4EED" w:rsidP="00EE4EED"/>
    <w:p w14:paraId="3DAFBD77" w14:textId="77777777" w:rsidR="00251C74" w:rsidRDefault="00251C74"/>
    <w:sectPr w:rsidR="00251C74" w:rsidSect="00E92AE2">
      <w:headerReference w:type="even" r:id="rId13"/>
      <w:headerReference w:type="default" r:id="rId14"/>
      <w:headerReference w:type="first" r:id="rId15"/>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5AC7" w14:textId="77777777" w:rsidR="008A4522" w:rsidRDefault="008A4522" w:rsidP="001513F0">
      <w:r>
        <w:separator/>
      </w:r>
    </w:p>
  </w:endnote>
  <w:endnote w:type="continuationSeparator" w:id="0">
    <w:p w14:paraId="0C50E790" w14:textId="77777777" w:rsidR="008A4522" w:rsidRDefault="008A4522" w:rsidP="0015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9B57" w14:textId="77777777" w:rsidR="008A4522" w:rsidRDefault="008A4522" w:rsidP="001513F0">
      <w:r>
        <w:separator/>
      </w:r>
    </w:p>
  </w:footnote>
  <w:footnote w:type="continuationSeparator" w:id="0">
    <w:p w14:paraId="21B45AB7" w14:textId="77777777" w:rsidR="008A4522" w:rsidRDefault="008A4522" w:rsidP="0015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A7A0" w14:textId="45234BDE" w:rsidR="001513F0" w:rsidRDefault="001513F0">
    <w:pPr>
      <w:pStyle w:val="Header"/>
    </w:pPr>
    <w:r>
      <w:rPr>
        <w:noProof/>
      </w:rPr>
      <mc:AlternateContent>
        <mc:Choice Requires="wps">
          <w:drawing>
            <wp:anchor distT="0" distB="0" distL="0" distR="0" simplePos="0" relativeHeight="251659264" behindDoc="0" locked="0" layoutInCell="1" allowOverlap="1" wp14:anchorId="762268CC" wp14:editId="75ED49CB">
              <wp:simplePos x="635" y="635"/>
              <wp:positionH relativeFrom="page">
                <wp:align>right</wp:align>
              </wp:positionH>
              <wp:positionV relativeFrom="page">
                <wp:align>top</wp:align>
              </wp:positionV>
              <wp:extent cx="443865" cy="443865"/>
              <wp:effectExtent l="0" t="0" r="0" b="10160"/>
              <wp:wrapNone/>
              <wp:docPr id="2" name="Text Box 2"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EFE587" w14:textId="63455F5B" w:rsidR="001513F0" w:rsidRPr="001513F0" w:rsidRDefault="001513F0" w:rsidP="001513F0">
                          <w:pPr>
                            <w:rPr>
                              <w:rFonts w:ascii="Calibri" w:eastAsia="Calibri" w:hAnsi="Calibri" w:cs="Calibri"/>
                              <w:noProof/>
                              <w:color w:val="000000"/>
                              <w:sz w:val="20"/>
                              <w:szCs w:val="20"/>
                            </w:rPr>
                          </w:pPr>
                          <w:r w:rsidRPr="001513F0">
                            <w:rPr>
                              <w:rFonts w:ascii="Calibri" w:eastAsia="Calibri" w:hAnsi="Calibri" w:cs="Calibri"/>
                              <w:noProof/>
                              <w:color w:val="000000"/>
                              <w:sz w:val="20"/>
                              <w:szCs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62268CC" id="_x0000_t202" coordsize="21600,21600" o:spt="202" path="m,l,21600r21600,l21600,xe">
              <v:stroke joinstyle="miter"/>
              <v:path gradientshapeok="t" o:connecttype="rect"/>
            </v:shapetype>
            <v:shape id="Text Box 2" o:spid="_x0000_s1026" type="#_x0000_t202" alt="PUBLIC / CYHOEDDUS"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9EFE587" w14:textId="63455F5B" w:rsidR="001513F0" w:rsidRPr="001513F0" w:rsidRDefault="001513F0" w:rsidP="001513F0">
                    <w:pPr>
                      <w:rPr>
                        <w:rFonts w:ascii="Calibri" w:eastAsia="Calibri" w:hAnsi="Calibri" w:cs="Calibri"/>
                        <w:noProof/>
                        <w:color w:val="000000"/>
                        <w:sz w:val="20"/>
                        <w:szCs w:val="20"/>
                      </w:rPr>
                    </w:pPr>
                    <w:r w:rsidRPr="001513F0">
                      <w:rPr>
                        <w:rFonts w:ascii="Calibri" w:eastAsia="Calibri" w:hAnsi="Calibri" w:cs="Calibri"/>
                        <w:noProof/>
                        <w:color w:val="000000"/>
                        <w:sz w:val="20"/>
                        <w:szCs w:val="20"/>
                      </w:rPr>
                      <w:t>PUBLIC / CYHOEDDUS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D68B" w14:textId="26D90560" w:rsidR="001513F0" w:rsidRDefault="001513F0">
    <w:pPr>
      <w:pStyle w:val="Header"/>
    </w:pPr>
    <w:r>
      <w:rPr>
        <w:noProof/>
      </w:rPr>
      <mc:AlternateContent>
        <mc:Choice Requires="wps">
          <w:drawing>
            <wp:anchor distT="0" distB="0" distL="0" distR="0" simplePos="0" relativeHeight="251660288" behindDoc="0" locked="0" layoutInCell="1" allowOverlap="1" wp14:anchorId="6EAFEFF7" wp14:editId="6E512B40">
              <wp:simplePos x="0" y="0"/>
              <wp:positionH relativeFrom="page">
                <wp:align>right</wp:align>
              </wp:positionH>
              <wp:positionV relativeFrom="page">
                <wp:align>top</wp:align>
              </wp:positionV>
              <wp:extent cx="443865" cy="443865"/>
              <wp:effectExtent l="0" t="0" r="0" b="10160"/>
              <wp:wrapNone/>
              <wp:docPr id="3" name="Text Box 3"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D3F79F" w14:textId="34CF6E5F" w:rsidR="001513F0" w:rsidRPr="001513F0" w:rsidRDefault="001513F0" w:rsidP="001513F0">
                          <w:pPr>
                            <w:rPr>
                              <w:rFonts w:ascii="Calibri" w:eastAsia="Calibri" w:hAnsi="Calibri" w:cs="Calibri"/>
                              <w:noProof/>
                              <w:color w:val="000000"/>
                              <w:sz w:val="20"/>
                              <w:szCs w:val="20"/>
                            </w:rPr>
                          </w:pPr>
                          <w:r w:rsidRPr="001513F0">
                            <w:rPr>
                              <w:rFonts w:ascii="Calibri" w:eastAsia="Calibri" w:hAnsi="Calibri" w:cs="Calibri"/>
                              <w:noProof/>
                              <w:color w:val="000000"/>
                              <w:sz w:val="20"/>
                              <w:szCs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EAFEFF7" id="_x0000_t202" coordsize="21600,21600" o:spt="202" path="m,l,21600r21600,l21600,xe">
              <v:stroke joinstyle="miter"/>
              <v:path gradientshapeok="t" o:connecttype="rect"/>
            </v:shapetype>
            <v:shape id="Text Box 3" o:spid="_x0000_s1027" type="#_x0000_t202" alt="PUBLIC / CYHOEDDUS"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4ED3F79F" w14:textId="34CF6E5F" w:rsidR="001513F0" w:rsidRPr="001513F0" w:rsidRDefault="001513F0" w:rsidP="001513F0">
                    <w:pPr>
                      <w:rPr>
                        <w:rFonts w:ascii="Calibri" w:eastAsia="Calibri" w:hAnsi="Calibri" w:cs="Calibri"/>
                        <w:noProof/>
                        <w:color w:val="000000"/>
                        <w:sz w:val="20"/>
                        <w:szCs w:val="20"/>
                      </w:rPr>
                    </w:pPr>
                    <w:r w:rsidRPr="001513F0">
                      <w:rPr>
                        <w:rFonts w:ascii="Calibri" w:eastAsia="Calibri" w:hAnsi="Calibri" w:cs="Calibri"/>
                        <w:noProof/>
                        <w:color w:val="000000"/>
                        <w:sz w:val="20"/>
                        <w:szCs w:val="20"/>
                      </w:rPr>
                      <w:t>PUBLIC / CYHOEDDUS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C7F8" w14:textId="034FDB42" w:rsidR="001513F0" w:rsidRDefault="001513F0">
    <w:pPr>
      <w:pStyle w:val="Header"/>
    </w:pPr>
    <w:r>
      <w:rPr>
        <w:noProof/>
      </w:rPr>
      <mc:AlternateContent>
        <mc:Choice Requires="wps">
          <w:drawing>
            <wp:anchor distT="0" distB="0" distL="0" distR="0" simplePos="0" relativeHeight="251658240" behindDoc="0" locked="0" layoutInCell="1" allowOverlap="1" wp14:anchorId="299B33CB" wp14:editId="6CC1A384">
              <wp:simplePos x="0" y="0"/>
              <wp:positionH relativeFrom="page">
                <wp:align>right</wp:align>
              </wp:positionH>
              <wp:positionV relativeFrom="page">
                <wp:align>top</wp:align>
              </wp:positionV>
              <wp:extent cx="443865" cy="443865"/>
              <wp:effectExtent l="0" t="0" r="0" b="10160"/>
              <wp:wrapNone/>
              <wp:docPr id="1" name="Text Box 1"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5DD841" w14:textId="473E1B84" w:rsidR="001513F0" w:rsidRPr="001513F0" w:rsidRDefault="001513F0" w:rsidP="001513F0">
                          <w:pPr>
                            <w:rPr>
                              <w:rFonts w:ascii="Calibri" w:eastAsia="Calibri" w:hAnsi="Calibri" w:cs="Calibri"/>
                              <w:noProof/>
                              <w:color w:val="000000"/>
                              <w:sz w:val="20"/>
                              <w:szCs w:val="20"/>
                            </w:rPr>
                          </w:pPr>
                          <w:r w:rsidRPr="001513F0">
                            <w:rPr>
                              <w:rFonts w:ascii="Calibri" w:eastAsia="Calibri" w:hAnsi="Calibri" w:cs="Calibri"/>
                              <w:noProof/>
                              <w:color w:val="000000"/>
                              <w:sz w:val="20"/>
                              <w:szCs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99B33CB" id="_x0000_t202" coordsize="21600,21600" o:spt="202" path="m,l,21600r21600,l21600,xe">
              <v:stroke joinstyle="miter"/>
              <v:path gradientshapeok="t" o:connecttype="rect"/>
            </v:shapetype>
            <v:shape id="Text Box 1" o:spid="_x0000_s1028" type="#_x0000_t202" alt="PUBLIC / CYHOEDDUS"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4C5DD841" w14:textId="473E1B84" w:rsidR="001513F0" w:rsidRPr="001513F0" w:rsidRDefault="001513F0" w:rsidP="001513F0">
                    <w:pPr>
                      <w:rPr>
                        <w:rFonts w:ascii="Calibri" w:eastAsia="Calibri" w:hAnsi="Calibri" w:cs="Calibri"/>
                        <w:noProof/>
                        <w:color w:val="000000"/>
                        <w:sz w:val="20"/>
                        <w:szCs w:val="20"/>
                      </w:rPr>
                    </w:pPr>
                    <w:r w:rsidRPr="001513F0">
                      <w:rPr>
                        <w:rFonts w:ascii="Calibri" w:eastAsia="Calibri" w:hAnsi="Calibri" w:cs="Calibri"/>
                        <w:noProof/>
                        <w:color w:val="000000"/>
                        <w:sz w:val="20"/>
                        <w:szCs w:val="20"/>
                      </w:rPr>
                      <w:t>PUBLIC / CYHOEDDUS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4A6"/>
    <w:multiLevelType w:val="hybridMultilevel"/>
    <w:tmpl w:val="15769B8C"/>
    <w:lvl w:ilvl="0" w:tplc="18D62334">
      <w:start w:val="1"/>
      <w:numFmt w:val="lowerRoman"/>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E2644"/>
    <w:multiLevelType w:val="hybridMultilevel"/>
    <w:tmpl w:val="6882C4C2"/>
    <w:lvl w:ilvl="0" w:tplc="18D62334">
      <w:start w:val="1"/>
      <w:numFmt w:val="lowerRoman"/>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782533"/>
    <w:multiLevelType w:val="multilevel"/>
    <w:tmpl w:val="60FE4DA2"/>
    <w:styleLink w:val="EDUCATION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4CD713D1"/>
    <w:multiLevelType w:val="hybridMultilevel"/>
    <w:tmpl w:val="F704024E"/>
    <w:lvl w:ilvl="0" w:tplc="18D62334">
      <w:start w:val="1"/>
      <w:numFmt w:val="lowerRoman"/>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12C5011"/>
    <w:multiLevelType w:val="hybridMultilevel"/>
    <w:tmpl w:val="93BE6E9C"/>
    <w:lvl w:ilvl="0" w:tplc="18D62334">
      <w:start w:val="1"/>
      <w:numFmt w:val="lowerRoman"/>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2C5072A"/>
    <w:multiLevelType w:val="hybridMultilevel"/>
    <w:tmpl w:val="20C21BD8"/>
    <w:lvl w:ilvl="0" w:tplc="8174E530">
      <w:start w:val="1"/>
      <w:numFmt w:val="lowerRoman"/>
      <w:lvlText w:val="%1)"/>
      <w:lvlJc w:val="left"/>
      <w:pPr>
        <w:ind w:left="720" w:hanging="360"/>
      </w:pPr>
      <w:rPr>
        <w:rFonts w:hint="default"/>
        <w:b w:val="0"/>
        <w:bCs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73126A"/>
    <w:multiLevelType w:val="multilevel"/>
    <w:tmpl w:val="309A075C"/>
    <w:styleLink w:val="EDUCATION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7" w15:restartNumberingAfterBreak="0">
    <w:nsid w:val="59EF7945"/>
    <w:multiLevelType w:val="multilevel"/>
    <w:tmpl w:val="309A075C"/>
    <w:numStyleLink w:val="EDUCATIONSTANDARDBULLETEDLIST"/>
  </w:abstractNum>
  <w:abstractNum w:abstractNumId="8" w15:restartNumberingAfterBreak="0">
    <w:nsid w:val="6ABF7B31"/>
    <w:multiLevelType w:val="hybridMultilevel"/>
    <w:tmpl w:val="394C6A70"/>
    <w:lvl w:ilvl="0" w:tplc="18D62334">
      <w:start w:val="1"/>
      <w:numFmt w:val="lowerRoman"/>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270410"/>
    <w:multiLevelType w:val="hybridMultilevel"/>
    <w:tmpl w:val="AA1207C2"/>
    <w:lvl w:ilvl="0" w:tplc="18D62334">
      <w:start w:val="1"/>
      <w:numFmt w:val="lowerRoman"/>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CD2361"/>
    <w:multiLevelType w:val="hybridMultilevel"/>
    <w:tmpl w:val="481A7CB4"/>
    <w:lvl w:ilvl="0" w:tplc="18D62334">
      <w:start w:val="1"/>
      <w:numFmt w:val="lowerRoman"/>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7508653">
    <w:abstractNumId w:val="5"/>
  </w:num>
  <w:num w:numId="2" w16cid:durableId="1796606134">
    <w:abstractNumId w:val="9"/>
  </w:num>
  <w:num w:numId="3" w16cid:durableId="1653874079">
    <w:abstractNumId w:val="8"/>
  </w:num>
  <w:num w:numId="4" w16cid:durableId="420957407">
    <w:abstractNumId w:val="7"/>
  </w:num>
  <w:num w:numId="5" w16cid:durableId="1342510598">
    <w:abstractNumId w:val="10"/>
  </w:num>
  <w:num w:numId="6" w16cid:durableId="203491859">
    <w:abstractNumId w:val="4"/>
  </w:num>
  <w:num w:numId="7" w16cid:durableId="780151633">
    <w:abstractNumId w:val="3"/>
  </w:num>
  <w:num w:numId="8" w16cid:durableId="57368699">
    <w:abstractNumId w:val="0"/>
  </w:num>
  <w:num w:numId="9" w16cid:durableId="643579537">
    <w:abstractNumId w:val="1"/>
  </w:num>
  <w:num w:numId="10" w16cid:durableId="609819935">
    <w:abstractNumId w:val="6"/>
  </w:num>
  <w:num w:numId="11" w16cid:durableId="1901939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74"/>
    <w:rsid w:val="0000156B"/>
    <w:rsid w:val="000051C0"/>
    <w:rsid w:val="00007F51"/>
    <w:rsid w:val="000619CF"/>
    <w:rsid w:val="0007060A"/>
    <w:rsid w:val="000739FB"/>
    <w:rsid w:val="000B7655"/>
    <w:rsid w:val="000C5FD6"/>
    <w:rsid w:val="000F7845"/>
    <w:rsid w:val="00140746"/>
    <w:rsid w:val="00146A81"/>
    <w:rsid w:val="001513F0"/>
    <w:rsid w:val="00167982"/>
    <w:rsid w:val="00171D6D"/>
    <w:rsid w:val="00191CFF"/>
    <w:rsid w:val="00196352"/>
    <w:rsid w:val="001A3598"/>
    <w:rsid w:val="001D16E4"/>
    <w:rsid w:val="001D20FA"/>
    <w:rsid w:val="00210EDB"/>
    <w:rsid w:val="002175BD"/>
    <w:rsid w:val="00217FA5"/>
    <w:rsid w:val="00226145"/>
    <w:rsid w:val="00235F12"/>
    <w:rsid w:val="00251C74"/>
    <w:rsid w:val="00274810"/>
    <w:rsid w:val="00280B74"/>
    <w:rsid w:val="00281C26"/>
    <w:rsid w:val="002A6DA8"/>
    <w:rsid w:val="002E0BAF"/>
    <w:rsid w:val="002E2C71"/>
    <w:rsid w:val="002E7683"/>
    <w:rsid w:val="002F2C08"/>
    <w:rsid w:val="00323F6A"/>
    <w:rsid w:val="003606D2"/>
    <w:rsid w:val="00360F6A"/>
    <w:rsid w:val="003649CD"/>
    <w:rsid w:val="0038699C"/>
    <w:rsid w:val="003B15DC"/>
    <w:rsid w:val="003E7BB6"/>
    <w:rsid w:val="0040686C"/>
    <w:rsid w:val="00424E79"/>
    <w:rsid w:val="004340C4"/>
    <w:rsid w:val="00434F5C"/>
    <w:rsid w:val="004762AB"/>
    <w:rsid w:val="004A6076"/>
    <w:rsid w:val="004B7407"/>
    <w:rsid w:val="00552857"/>
    <w:rsid w:val="00596C52"/>
    <w:rsid w:val="005A3CB7"/>
    <w:rsid w:val="005C32DD"/>
    <w:rsid w:val="005E27FE"/>
    <w:rsid w:val="005E6BA3"/>
    <w:rsid w:val="005F2141"/>
    <w:rsid w:val="006170EB"/>
    <w:rsid w:val="006304CF"/>
    <w:rsid w:val="0064543B"/>
    <w:rsid w:val="00670DFE"/>
    <w:rsid w:val="006749AF"/>
    <w:rsid w:val="00682381"/>
    <w:rsid w:val="006E4820"/>
    <w:rsid w:val="006F1E81"/>
    <w:rsid w:val="00745C83"/>
    <w:rsid w:val="00746250"/>
    <w:rsid w:val="00761586"/>
    <w:rsid w:val="00776F0A"/>
    <w:rsid w:val="007D162A"/>
    <w:rsid w:val="007E4746"/>
    <w:rsid w:val="007F0396"/>
    <w:rsid w:val="008007CD"/>
    <w:rsid w:val="00825F1A"/>
    <w:rsid w:val="008377D6"/>
    <w:rsid w:val="00842E31"/>
    <w:rsid w:val="00847D94"/>
    <w:rsid w:val="00861F3E"/>
    <w:rsid w:val="00877672"/>
    <w:rsid w:val="008854EB"/>
    <w:rsid w:val="008A4522"/>
    <w:rsid w:val="008B1729"/>
    <w:rsid w:val="008C641D"/>
    <w:rsid w:val="008D1F3C"/>
    <w:rsid w:val="008F131A"/>
    <w:rsid w:val="008F3785"/>
    <w:rsid w:val="00914688"/>
    <w:rsid w:val="0095328A"/>
    <w:rsid w:val="0097550C"/>
    <w:rsid w:val="00976043"/>
    <w:rsid w:val="00981A9C"/>
    <w:rsid w:val="009B1E25"/>
    <w:rsid w:val="009C104F"/>
    <w:rsid w:val="009D1213"/>
    <w:rsid w:val="009F7B63"/>
    <w:rsid w:val="00A07DE7"/>
    <w:rsid w:val="00A2326F"/>
    <w:rsid w:val="00A3589B"/>
    <w:rsid w:val="00A57992"/>
    <w:rsid w:val="00A64999"/>
    <w:rsid w:val="00A66CA9"/>
    <w:rsid w:val="00A768E4"/>
    <w:rsid w:val="00A95B9B"/>
    <w:rsid w:val="00AA3B92"/>
    <w:rsid w:val="00AA3FE7"/>
    <w:rsid w:val="00AB5266"/>
    <w:rsid w:val="00AD6134"/>
    <w:rsid w:val="00AF04C3"/>
    <w:rsid w:val="00AF1CBA"/>
    <w:rsid w:val="00B117DB"/>
    <w:rsid w:val="00B3044D"/>
    <w:rsid w:val="00B41574"/>
    <w:rsid w:val="00B418F9"/>
    <w:rsid w:val="00B442FB"/>
    <w:rsid w:val="00B75594"/>
    <w:rsid w:val="00B841E8"/>
    <w:rsid w:val="00BD35BC"/>
    <w:rsid w:val="00BE3589"/>
    <w:rsid w:val="00C0456A"/>
    <w:rsid w:val="00C30295"/>
    <w:rsid w:val="00C31F1C"/>
    <w:rsid w:val="00C41442"/>
    <w:rsid w:val="00C54879"/>
    <w:rsid w:val="00C64A0E"/>
    <w:rsid w:val="00C82B5A"/>
    <w:rsid w:val="00C83FCA"/>
    <w:rsid w:val="00CB5CE5"/>
    <w:rsid w:val="00CE4132"/>
    <w:rsid w:val="00D126F1"/>
    <w:rsid w:val="00D24C92"/>
    <w:rsid w:val="00D27970"/>
    <w:rsid w:val="00D46109"/>
    <w:rsid w:val="00D5258F"/>
    <w:rsid w:val="00D92420"/>
    <w:rsid w:val="00D97C88"/>
    <w:rsid w:val="00DB3860"/>
    <w:rsid w:val="00DB4F78"/>
    <w:rsid w:val="00DD0527"/>
    <w:rsid w:val="00DD0944"/>
    <w:rsid w:val="00DD2B34"/>
    <w:rsid w:val="00E357DC"/>
    <w:rsid w:val="00E6476C"/>
    <w:rsid w:val="00E72D34"/>
    <w:rsid w:val="00E83518"/>
    <w:rsid w:val="00E87A87"/>
    <w:rsid w:val="00EA5130"/>
    <w:rsid w:val="00EB10A3"/>
    <w:rsid w:val="00EB471A"/>
    <w:rsid w:val="00ED09DA"/>
    <w:rsid w:val="00EE4EED"/>
    <w:rsid w:val="00EE74E3"/>
    <w:rsid w:val="00EF538F"/>
    <w:rsid w:val="00F07A95"/>
    <w:rsid w:val="00F25054"/>
    <w:rsid w:val="00F739B0"/>
    <w:rsid w:val="00F96445"/>
    <w:rsid w:val="00FB2E1F"/>
    <w:rsid w:val="00FC6CFB"/>
    <w:rsid w:val="00FD4E13"/>
    <w:rsid w:val="00FE3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54C9"/>
  <w15:chartTrackingRefBased/>
  <w15:docId w15:val="{CF908AF4-815B-4269-BFEC-3AEE5F9A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EF538F"/>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8D1F3C"/>
    <w:pPr>
      <w:keepNext/>
      <w:outlineLvl w:val="0"/>
    </w:pPr>
    <w:rPr>
      <w:b/>
      <w:sz w:val="32"/>
      <w:szCs w:val="32"/>
    </w:rPr>
  </w:style>
  <w:style w:type="paragraph" w:styleId="Heading2">
    <w:name w:val="heading 2"/>
    <w:basedOn w:val="Normal"/>
    <w:next w:val="Normal"/>
    <w:link w:val="Heading2Char"/>
    <w:uiPriority w:val="9"/>
    <w:unhideWhenUsed/>
    <w:qFormat/>
    <w:rsid w:val="00EF538F"/>
    <w:pPr>
      <w:keepNext/>
      <w:spacing w:after="180"/>
      <w:outlineLvl w:val="1"/>
    </w:pPr>
    <w:rPr>
      <w:b/>
      <w:sz w:val="28"/>
      <w:szCs w:val="28"/>
    </w:rPr>
  </w:style>
  <w:style w:type="paragraph" w:styleId="Heading3">
    <w:name w:val="heading 3"/>
    <w:basedOn w:val="Normal"/>
    <w:next w:val="Normal"/>
    <w:link w:val="Heading3Char"/>
    <w:uiPriority w:val="9"/>
    <w:unhideWhenUsed/>
    <w:qFormat/>
    <w:rsid w:val="00EF538F"/>
    <w:pPr>
      <w:keepNext/>
      <w:outlineLvl w:val="2"/>
    </w:pPr>
    <w:rPr>
      <w:b/>
    </w:rPr>
  </w:style>
  <w:style w:type="paragraph" w:styleId="Heading4">
    <w:name w:val="heading 4"/>
    <w:basedOn w:val="Normal"/>
    <w:next w:val="Normal"/>
    <w:link w:val="Heading4Char"/>
    <w:uiPriority w:val="9"/>
    <w:unhideWhenUsed/>
    <w:qFormat/>
    <w:rsid w:val="00EF538F"/>
    <w:pPr>
      <w:keepNext/>
      <w:outlineLvl w:val="3"/>
    </w:pPr>
    <w:rPr>
      <w:b/>
      <w:color w:val="5A5A5A"/>
    </w:rPr>
  </w:style>
  <w:style w:type="paragraph" w:styleId="Heading5">
    <w:name w:val="heading 5"/>
    <w:basedOn w:val="Normal"/>
    <w:next w:val="Normal"/>
    <w:link w:val="Heading5Char"/>
    <w:uiPriority w:val="9"/>
    <w:unhideWhenUsed/>
    <w:rsid w:val="00EF538F"/>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F3C"/>
    <w:rPr>
      <w:rFonts w:ascii="Arial" w:eastAsiaTheme="minorEastAsia" w:hAnsi="Arial" w:cs="Arial"/>
      <w:b/>
      <w:sz w:val="32"/>
      <w:szCs w:val="32"/>
    </w:rPr>
  </w:style>
  <w:style w:type="paragraph" w:styleId="ListParagraph">
    <w:name w:val="List Paragraph"/>
    <w:basedOn w:val="Normal"/>
    <w:link w:val="ListParagraphChar"/>
    <w:uiPriority w:val="34"/>
    <w:qFormat/>
    <w:rsid w:val="00ED09DA"/>
    <w:pPr>
      <w:ind w:left="720"/>
      <w:contextualSpacing/>
    </w:pPr>
  </w:style>
  <w:style w:type="character" w:customStyle="1" w:styleId="ListParagraphChar">
    <w:name w:val="List Paragraph Char"/>
    <w:basedOn w:val="DefaultParagraphFont"/>
    <w:link w:val="ListParagraph"/>
    <w:uiPriority w:val="34"/>
    <w:rsid w:val="00ED09DA"/>
    <w:rPr>
      <w:rFonts w:ascii="Arial" w:eastAsiaTheme="minorEastAsia" w:hAnsi="Arial" w:cs="Arial"/>
      <w:sz w:val="24"/>
      <w:szCs w:val="24"/>
    </w:rPr>
  </w:style>
  <w:style w:type="paragraph" w:styleId="NoSpacing">
    <w:name w:val="No Spacing"/>
    <w:uiPriority w:val="1"/>
    <w:qFormat/>
    <w:rsid w:val="00A66CA9"/>
    <w:pPr>
      <w:spacing w:after="0" w:line="240" w:lineRule="auto"/>
    </w:pPr>
    <w:rPr>
      <w:rFonts w:ascii="Arial" w:hAnsi="Arial"/>
      <w:sz w:val="24"/>
    </w:rPr>
  </w:style>
  <w:style w:type="table" w:styleId="TableGrid">
    <w:name w:val="Table Grid"/>
    <w:basedOn w:val="TableNormal"/>
    <w:uiPriority w:val="39"/>
    <w:rsid w:val="0025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over title"/>
    <w:basedOn w:val="Normal"/>
    <w:next w:val="Normal"/>
    <w:link w:val="TitleChar"/>
    <w:uiPriority w:val="10"/>
    <w:qFormat/>
    <w:rsid w:val="00EF538F"/>
    <w:rPr>
      <w:sz w:val="40"/>
      <w:szCs w:val="40"/>
    </w:rPr>
  </w:style>
  <w:style w:type="character" w:customStyle="1" w:styleId="TitleChar">
    <w:name w:val="Title Char"/>
    <w:aliases w:val="Cover title Char"/>
    <w:basedOn w:val="DefaultParagraphFont"/>
    <w:link w:val="Title"/>
    <w:uiPriority w:val="10"/>
    <w:rsid w:val="00EF538F"/>
    <w:rPr>
      <w:rFonts w:ascii="Arial" w:eastAsiaTheme="minorEastAsia" w:hAnsi="Arial" w:cs="Arial"/>
      <w:sz w:val="40"/>
      <w:szCs w:val="40"/>
    </w:rPr>
  </w:style>
  <w:style w:type="character" w:styleId="Hyperlink">
    <w:name w:val="Hyperlink"/>
    <w:uiPriority w:val="99"/>
    <w:rsid w:val="00EF538F"/>
    <w:rPr>
      <w:color w:val="0000FF"/>
      <w:u w:val="single"/>
    </w:rPr>
  </w:style>
  <w:style w:type="character" w:styleId="UnresolvedMention">
    <w:name w:val="Unresolved Mention"/>
    <w:basedOn w:val="DefaultParagraphFont"/>
    <w:uiPriority w:val="99"/>
    <w:semiHidden/>
    <w:unhideWhenUsed/>
    <w:rsid w:val="00251C74"/>
    <w:rPr>
      <w:color w:val="605E5C"/>
      <w:shd w:val="clear" w:color="auto" w:fill="E1DFDD"/>
    </w:rPr>
  </w:style>
  <w:style w:type="paragraph" w:styleId="Revision">
    <w:name w:val="Revision"/>
    <w:hidden/>
    <w:uiPriority w:val="99"/>
    <w:semiHidden/>
    <w:rsid w:val="00191CFF"/>
    <w:pPr>
      <w:spacing w:after="0" w:line="240" w:lineRule="auto"/>
    </w:pPr>
  </w:style>
  <w:style w:type="paragraph" w:customStyle="1" w:styleId="NoParagraphStyle">
    <w:name w:val="[No Paragraph Style]"/>
    <w:rsid w:val="00EF538F"/>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paragraph" w:styleId="BalloonText">
    <w:name w:val="Balloon Text"/>
    <w:basedOn w:val="Normal"/>
    <w:link w:val="BalloonTextChar"/>
    <w:uiPriority w:val="99"/>
    <w:semiHidden/>
    <w:unhideWhenUsed/>
    <w:rsid w:val="00EF5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38F"/>
    <w:rPr>
      <w:rFonts w:ascii="Lucida Grande" w:eastAsiaTheme="minorEastAsia" w:hAnsi="Lucida Grande" w:cs="Lucida Grande"/>
      <w:sz w:val="18"/>
      <w:szCs w:val="18"/>
    </w:rPr>
  </w:style>
  <w:style w:type="paragraph" w:styleId="BodyText3">
    <w:name w:val="Body Text 3"/>
    <w:basedOn w:val="Normal"/>
    <w:link w:val="BodyText3Char"/>
    <w:rsid w:val="00EF538F"/>
    <w:rPr>
      <w:rFonts w:eastAsia="Times New Roman" w:cs="Times New Roman"/>
      <w:b/>
      <w:szCs w:val="20"/>
    </w:rPr>
  </w:style>
  <w:style w:type="character" w:customStyle="1" w:styleId="BodyText3Char">
    <w:name w:val="Body Text 3 Char"/>
    <w:basedOn w:val="DefaultParagraphFont"/>
    <w:link w:val="BodyText3"/>
    <w:rsid w:val="00EF538F"/>
    <w:rPr>
      <w:rFonts w:ascii="Arial" w:eastAsia="Times New Roman" w:hAnsi="Arial" w:cs="Times New Roman"/>
      <w:b/>
      <w:sz w:val="24"/>
      <w:szCs w:val="20"/>
    </w:rPr>
  </w:style>
  <w:style w:type="paragraph" w:customStyle="1" w:styleId="Bookreferencestyle">
    <w:name w:val="Book reference style"/>
    <w:basedOn w:val="Normal"/>
    <w:link w:val="BookreferencestyleChar"/>
    <w:rsid w:val="00EF538F"/>
    <w:rPr>
      <w:i/>
    </w:rPr>
  </w:style>
  <w:style w:type="character" w:customStyle="1" w:styleId="BookreferencestyleChar">
    <w:name w:val="Book reference style Char"/>
    <w:basedOn w:val="DefaultParagraphFont"/>
    <w:link w:val="Bookreferencestyle"/>
    <w:rsid w:val="00EF538F"/>
    <w:rPr>
      <w:rFonts w:ascii="Arial" w:eastAsiaTheme="minorEastAsia" w:hAnsi="Arial" w:cs="Arial"/>
      <w:i/>
      <w:sz w:val="24"/>
      <w:szCs w:val="24"/>
    </w:rPr>
  </w:style>
  <w:style w:type="character" w:styleId="BookTitle">
    <w:name w:val="Book Title"/>
    <w:aliases w:val="Book title reference style"/>
    <w:basedOn w:val="DefaultParagraphFont"/>
    <w:uiPriority w:val="33"/>
    <w:rsid w:val="00EF538F"/>
    <w:rPr>
      <w:rFonts w:ascii="Arial" w:hAnsi="Arial"/>
      <w:b w:val="0"/>
      <w:bCs/>
      <w:i/>
      <w:caps w:val="0"/>
      <w:smallCaps w:val="0"/>
      <w:spacing w:val="5"/>
      <w:sz w:val="24"/>
    </w:rPr>
  </w:style>
  <w:style w:type="character" w:styleId="CommentReference">
    <w:name w:val="annotation reference"/>
    <w:basedOn w:val="DefaultParagraphFont"/>
    <w:uiPriority w:val="99"/>
    <w:semiHidden/>
    <w:unhideWhenUsed/>
    <w:rsid w:val="00EF538F"/>
    <w:rPr>
      <w:sz w:val="16"/>
      <w:szCs w:val="16"/>
    </w:rPr>
  </w:style>
  <w:style w:type="paragraph" w:styleId="CommentText">
    <w:name w:val="annotation text"/>
    <w:basedOn w:val="Normal"/>
    <w:link w:val="CommentTextChar"/>
    <w:uiPriority w:val="99"/>
    <w:semiHidden/>
    <w:unhideWhenUsed/>
    <w:rsid w:val="00EF538F"/>
    <w:rPr>
      <w:sz w:val="20"/>
      <w:szCs w:val="20"/>
    </w:rPr>
  </w:style>
  <w:style w:type="character" w:customStyle="1" w:styleId="CommentTextChar">
    <w:name w:val="Comment Text Char"/>
    <w:basedOn w:val="DefaultParagraphFont"/>
    <w:link w:val="CommentText"/>
    <w:uiPriority w:val="99"/>
    <w:semiHidden/>
    <w:rsid w:val="00EF538F"/>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EF538F"/>
    <w:rPr>
      <w:b/>
      <w:bCs/>
    </w:rPr>
  </w:style>
  <w:style w:type="character" w:customStyle="1" w:styleId="CommentSubjectChar">
    <w:name w:val="Comment Subject Char"/>
    <w:basedOn w:val="CommentTextChar"/>
    <w:link w:val="CommentSubject"/>
    <w:uiPriority w:val="99"/>
    <w:semiHidden/>
    <w:rsid w:val="00EF538F"/>
    <w:rPr>
      <w:rFonts w:ascii="Arial" w:eastAsiaTheme="minorEastAsia" w:hAnsi="Arial" w:cs="Arial"/>
      <w:b/>
      <w:bCs/>
      <w:sz w:val="20"/>
      <w:szCs w:val="20"/>
    </w:rPr>
  </w:style>
  <w:style w:type="paragraph" w:customStyle="1" w:styleId="Contentsheading">
    <w:name w:val="Contents heading"/>
    <w:basedOn w:val="Normal"/>
    <w:link w:val="ContentsheadingChar"/>
    <w:qFormat/>
    <w:rsid w:val="00EF538F"/>
    <w:rPr>
      <w:b/>
      <w:sz w:val="32"/>
    </w:rPr>
  </w:style>
  <w:style w:type="character" w:customStyle="1" w:styleId="ContentsheadingChar">
    <w:name w:val="Contents heading Char"/>
    <w:basedOn w:val="DefaultParagraphFont"/>
    <w:link w:val="Contentsheading"/>
    <w:rsid w:val="00EF538F"/>
    <w:rPr>
      <w:rFonts w:ascii="Arial" w:eastAsiaTheme="minorEastAsia" w:hAnsi="Arial" w:cs="Arial"/>
      <w:b/>
      <w:sz w:val="32"/>
      <w:szCs w:val="24"/>
    </w:rPr>
  </w:style>
  <w:style w:type="paragraph" w:customStyle="1" w:styleId="Default">
    <w:name w:val="Default"/>
    <w:rsid w:val="00EF538F"/>
    <w:pPr>
      <w:autoSpaceDE w:val="0"/>
      <w:autoSpaceDN w:val="0"/>
      <w:adjustRightInd w:val="0"/>
      <w:spacing w:after="0" w:line="240" w:lineRule="auto"/>
    </w:pPr>
    <w:rPr>
      <w:rFonts w:ascii="Arial" w:hAnsi="Arial" w:cs="Arial"/>
      <w:color w:val="000000"/>
      <w:sz w:val="24"/>
      <w:szCs w:val="24"/>
    </w:rPr>
  </w:style>
  <w:style w:type="numbering" w:customStyle="1" w:styleId="EDUCATIONSTANDARDBULLETEDLIST">
    <w:name w:val="EDUCATION STANDARD BULLETED LIST"/>
    <w:uiPriority w:val="99"/>
    <w:rsid w:val="00EF538F"/>
    <w:pPr>
      <w:numPr>
        <w:numId w:val="10"/>
      </w:numPr>
    </w:pPr>
  </w:style>
  <w:style w:type="numbering" w:customStyle="1" w:styleId="EDUCATIONSTANDARDNUMBEREDLIST">
    <w:name w:val="EDUCATION STANDARD NUMBERED LIST"/>
    <w:uiPriority w:val="99"/>
    <w:rsid w:val="00EF538F"/>
    <w:pPr>
      <w:numPr>
        <w:numId w:val="11"/>
      </w:numPr>
    </w:pPr>
  </w:style>
  <w:style w:type="character" w:styleId="Emphasis">
    <w:name w:val="Emphasis"/>
    <w:aliases w:val="IFC Subtitle"/>
    <w:uiPriority w:val="20"/>
    <w:rsid w:val="00EF538F"/>
    <w:rPr>
      <w:rFonts w:ascii="Arial" w:hAnsi="Arial"/>
      <w:b w:val="0"/>
      <w:sz w:val="24"/>
    </w:rPr>
  </w:style>
  <w:style w:type="character" w:styleId="FollowedHyperlink">
    <w:name w:val="FollowedHyperlink"/>
    <w:basedOn w:val="DefaultParagraphFont"/>
    <w:uiPriority w:val="99"/>
    <w:semiHidden/>
    <w:unhideWhenUsed/>
    <w:rsid w:val="00EF538F"/>
    <w:rPr>
      <w:color w:val="954F72" w:themeColor="followedHyperlink"/>
      <w:u w:val="single"/>
    </w:rPr>
  </w:style>
  <w:style w:type="paragraph" w:styleId="Footer">
    <w:name w:val="footer"/>
    <w:basedOn w:val="Normal"/>
    <w:link w:val="FooterChar"/>
    <w:uiPriority w:val="99"/>
    <w:unhideWhenUsed/>
    <w:rsid w:val="00EF538F"/>
    <w:pPr>
      <w:tabs>
        <w:tab w:val="center" w:pos="4320"/>
        <w:tab w:val="right" w:pos="8640"/>
      </w:tabs>
    </w:pPr>
  </w:style>
  <w:style w:type="character" w:customStyle="1" w:styleId="FooterChar">
    <w:name w:val="Footer Char"/>
    <w:basedOn w:val="DefaultParagraphFont"/>
    <w:link w:val="Footer"/>
    <w:uiPriority w:val="99"/>
    <w:rsid w:val="00EF538F"/>
    <w:rPr>
      <w:rFonts w:ascii="Arial" w:eastAsiaTheme="minorEastAsia" w:hAnsi="Arial" w:cs="Arial"/>
      <w:sz w:val="24"/>
      <w:szCs w:val="24"/>
    </w:rPr>
  </w:style>
  <w:style w:type="paragraph" w:styleId="Header">
    <w:name w:val="header"/>
    <w:basedOn w:val="Normal"/>
    <w:link w:val="HeaderChar"/>
    <w:unhideWhenUsed/>
    <w:rsid w:val="00EF538F"/>
    <w:pPr>
      <w:tabs>
        <w:tab w:val="center" w:pos="4320"/>
        <w:tab w:val="right" w:pos="8640"/>
      </w:tabs>
    </w:pPr>
  </w:style>
  <w:style w:type="character" w:customStyle="1" w:styleId="HeaderChar">
    <w:name w:val="Header Char"/>
    <w:basedOn w:val="DefaultParagraphFont"/>
    <w:link w:val="Header"/>
    <w:rsid w:val="00EF538F"/>
    <w:rPr>
      <w:rFonts w:ascii="Arial" w:eastAsiaTheme="minorEastAsia" w:hAnsi="Arial" w:cs="Arial"/>
      <w:sz w:val="24"/>
      <w:szCs w:val="24"/>
    </w:rPr>
  </w:style>
  <w:style w:type="character" w:customStyle="1" w:styleId="Heading2Char">
    <w:name w:val="Heading 2 Char"/>
    <w:basedOn w:val="DefaultParagraphFont"/>
    <w:link w:val="Heading2"/>
    <w:uiPriority w:val="9"/>
    <w:rsid w:val="00EF538F"/>
    <w:rPr>
      <w:rFonts w:ascii="Arial" w:eastAsiaTheme="minorEastAsia" w:hAnsi="Arial" w:cs="Arial"/>
      <w:b/>
      <w:sz w:val="28"/>
      <w:szCs w:val="28"/>
    </w:rPr>
  </w:style>
  <w:style w:type="character" w:customStyle="1" w:styleId="Heading3Char">
    <w:name w:val="Heading 3 Char"/>
    <w:basedOn w:val="DefaultParagraphFont"/>
    <w:link w:val="Heading3"/>
    <w:uiPriority w:val="9"/>
    <w:rsid w:val="00EF538F"/>
    <w:rPr>
      <w:rFonts w:ascii="Arial" w:eastAsiaTheme="minorEastAsia" w:hAnsi="Arial" w:cs="Arial"/>
      <w:b/>
      <w:sz w:val="24"/>
      <w:szCs w:val="24"/>
    </w:rPr>
  </w:style>
  <w:style w:type="character" w:customStyle="1" w:styleId="Heading4Char">
    <w:name w:val="Heading 4 Char"/>
    <w:basedOn w:val="DefaultParagraphFont"/>
    <w:link w:val="Heading4"/>
    <w:uiPriority w:val="9"/>
    <w:rsid w:val="00EF538F"/>
    <w:rPr>
      <w:rFonts w:ascii="Arial" w:eastAsiaTheme="minorEastAsia" w:hAnsi="Arial" w:cs="Arial"/>
      <w:b/>
      <w:color w:val="5A5A5A"/>
      <w:sz w:val="24"/>
      <w:szCs w:val="24"/>
    </w:rPr>
  </w:style>
  <w:style w:type="character" w:customStyle="1" w:styleId="Heading5Char">
    <w:name w:val="Heading 5 Char"/>
    <w:basedOn w:val="DefaultParagraphFont"/>
    <w:link w:val="Heading5"/>
    <w:uiPriority w:val="9"/>
    <w:rsid w:val="00EF538F"/>
    <w:rPr>
      <w:rFonts w:ascii="Arial" w:eastAsiaTheme="minorEastAsia" w:hAnsi="Arial" w:cs="Arial"/>
      <w:b/>
      <w:color w:val="9FA617"/>
      <w:sz w:val="24"/>
      <w:szCs w:val="24"/>
    </w:rPr>
  </w:style>
  <w:style w:type="paragraph" w:customStyle="1" w:styleId="Hyperlinktextstyle">
    <w:name w:val="Hyperlink text style"/>
    <w:basedOn w:val="Normal"/>
    <w:link w:val="HyperlinktextstyleChar"/>
    <w:qFormat/>
    <w:rsid w:val="00EF538F"/>
    <w:rPr>
      <w:color w:val="0000FF"/>
    </w:rPr>
  </w:style>
  <w:style w:type="character" w:customStyle="1" w:styleId="HyperlinktextstyleChar">
    <w:name w:val="Hyperlink text style Char"/>
    <w:basedOn w:val="DefaultParagraphFont"/>
    <w:link w:val="Hyperlinktextstyle"/>
    <w:rsid w:val="00EF538F"/>
    <w:rPr>
      <w:rFonts w:ascii="Arial" w:eastAsiaTheme="minorEastAsia" w:hAnsi="Arial" w:cs="Arial"/>
      <w:color w:val="0000FF"/>
      <w:sz w:val="24"/>
      <w:szCs w:val="24"/>
    </w:rPr>
  </w:style>
  <w:style w:type="paragraph" w:customStyle="1" w:styleId="IFCsubtitle">
    <w:name w:val="IFC subtitle"/>
    <w:basedOn w:val="Normal"/>
    <w:link w:val="IFCsubtitleChar"/>
    <w:qFormat/>
    <w:rsid w:val="00EF538F"/>
    <w:rPr>
      <w:b/>
    </w:rPr>
  </w:style>
  <w:style w:type="character" w:customStyle="1" w:styleId="IFCsubtitleChar">
    <w:name w:val="IFC subtitle Char"/>
    <w:basedOn w:val="DefaultParagraphFont"/>
    <w:link w:val="IFCsubtitle"/>
    <w:rsid w:val="00EF538F"/>
    <w:rPr>
      <w:rFonts w:ascii="Arial" w:eastAsiaTheme="minorEastAsia" w:hAnsi="Arial" w:cs="Arial"/>
      <w:b/>
      <w:sz w:val="24"/>
      <w:szCs w:val="24"/>
    </w:rPr>
  </w:style>
  <w:style w:type="paragraph" w:customStyle="1" w:styleId="IFCtitle">
    <w:name w:val="IFC title"/>
    <w:basedOn w:val="Normal"/>
    <w:link w:val="IFCtitleChar"/>
    <w:qFormat/>
    <w:rsid w:val="00EF538F"/>
    <w:rPr>
      <w:b/>
      <w:color w:val="000000" w:themeColor="text1"/>
      <w:sz w:val="32"/>
    </w:rPr>
  </w:style>
  <w:style w:type="character" w:customStyle="1" w:styleId="IFCtitleChar">
    <w:name w:val="IFC title Char"/>
    <w:basedOn w:val="DefaultParagraphFont"/>
    <w:link w:val="IFCtitle"/>
    <w:rsid w:val="00EF538F"/>
    <w:rPr>
      <w:rFonts w:ascii="Arial" w:eastAsiaTheme="minorEastAsia" w:hAnsi="Arial" w:cs="Arial"/>
      <w:b/>
      <w:color w:val="000000" w:themeColor="text1"/>
      <w:sz w:val="32"/>
      <w:szCs w:val="24"/>
    </w:rPr>
  </w:style>
  <w:style w:type="character" w:styleId="IntenseEmphasis">
    <w:name w:val="Intense Emphasis"/>
    <w:basedOn w:val="DefaultParagraphFont"/>
    <w:uiPriority w:val="21"/>
    <w:rsid w:val="00EF538F"/>
    <w:rPr>
      <w:b/>
      <w:bCs/>
      <w:i/>
      <w:iCs/>
      <w:color w:val="4472C4" w:themeColor="accent1"/>
    </w:rPr>
  </w:style>
  <w:style w:type="paragraph" w:styleId="IntenseQuote">
    <w:name w:val="Intense Quote"/>
    <w:aliases w:val="Hyperlink style"/>
    <w:basedOn w:val="Normal"/>
    <w:next w:val="Normal"/>
    <w:link w:val="IntenseQuoteChar"/>
    <w:uiPriority w:val="30"/>
    <w:rsid w:val="00EF538F"/>
    <w:pPr>
      <w:framePr w:wrap="around" w:vAnchor="text" w:hAnchor="text" w:y="1"/>
    </w:pPr>
    <w:rPr>
      <w:b/>
      <w:bCs/>
      <w:iCs/>
      <w:color w:val="0000FF"/>
    </w:rPr>
  </w:style>
  <w:style w:type="character" w:customStyle="1" w:styleId="IntenseQuoteChar">
    <w:name w:val="Intense Quote Char"/>
    <w:aliases w:val="Hyperlink style Char"/>
    <w:basedOn w:val="DefaultParagraphFont"/>
    <w:link w:val="IntenseQuote"/>
    <w:uiPriority w:val="30"/>
    <w:rsid w:val="00EF538F"/>
    <w:rPr>
      <w:rFonts w:ascii="Arial" w:eastAsiaTheme="minorEastAsia" w:hAnsi="Arial" w:cs="Arial"/>
      <w:b/>
      <w:bCs/>
      <w:iCs/>
      <w:color w:val="0000FF"/>
      <w:sz w:val="24"/>
      <w:szCs w:val="24"/>
    </w:rPr>
  </w:style>
  <w:style w:type="paragraph" w:styleId="PlainText">
    <w:name w:val="Plain Text"/>
    <w:basedOn w:val="Normal"/>
    <w:link w:val="PlainTextChar"/>
    <w:uiPriority w:val="99"/>
    <w:semiHidden/>
    <w:unhideWhenUsed/>
    <w:rsid w:val="00EF538F"/>
    <w:rPr>
      <w:rFonts w:eastAsiaTheme="minorHAnsi" w:cstheme="minorBidi"/>
      <w:szCs w:val="21"/>
    </w:rPr>
  </w:style>
  <w:style w:type="character" w:customStyle="1" w:styleId="PlainTextChar">
    <w:name w:val="Plain Text Char"/>
    <w:basedOn w:val="DefaultParagraphFont"/>
    <w:link w:val="PlainText"/>
    <w:uiPriority w:val="99"/>
    <w:semiHidden/>
    <w:rsid w:val="00EF538F"/>
    <w:rPr>
      <w:rFonts w:ascii="Arial" w:hAnsi="Arial"/>
      <w:sz w:val="24"/>
      <w:szCs w:val="21"/>
    </w:rPr>
  </w:style>
  <w:style w:type="paragraph" w:styleId="Subtitle">
    <w:name w:val="Subtitle"/>
    <w:aliases w:val="Cover subtitle"/>
    <w:basedOn w:val="Normal"/>
    <w:next w:val="Normal"/>
    <w:link w:val="SubtitleChar"/>
    <w:uiPriority w:val="11"/>
    <w:qFormat/>
    <w:rsid w:val="00EF538F"/>
    <w:rPr>
      <w:sz w:val="28"/>
      <w:szCs w:val="28"/>
    </w:rPr>
  </w:style>
  <w:style w:type="character" w:customStyle="1" w:styleId="SubtitleChar">
    <w:name w:val="Subtitle Char"/>
    <w:aliases w:val="Cover subtitle Char"/>
    <w:basedOn w:val="DefaultParagraphFont"/>
    <w:link w:val="Subtitle"/>
    <w:uiPriority w:val="11"/>
    <w:rsid w:val="00EF538F"/>
    <w:rPr>
      <w:rFonts w:ascii="Arial" w:eastAsiaTheme="minorEastAsia" w:hAnsi="Arial" w:cs="Arial"/>
      <w:sz w:val="28"/>
      <w:szCs w:val="28"/>
    </w:rPr>
  </w:style>
  <w:style w:type="character" w:styleId="SubtleEmphasis">
    <w:name w:val="Subtle Emphasis"/>
    <w:aliases w:val="IFC Title"/>
    <w:uiPriority w:val="19"/>
    <w:rsid w:val="00EF538F"/>
    <w:rPr>
      <w:rFonts w:ascii="Arial" w:hAnsi="Arial"/>
      <w:b/>
      <w:color w:val="auto"/>
      <w:sz w:val="32"/>
    </w:rPr>
  </w:style>
  <w:style w:type="paragraph" w:styleId="TOC1">
    <w:name w:val="toc 1"/>
    <w:basedOn w:val="Normal"/>
    <w:next w:val="Normal"/>
    <w:autoRedefine/>
    <w:uiPriority w:val="39"/>
    <w:unhideWhenUsed/>
    <w:rsid w:val="00EF538F"/>
    <w:pPr>
      <w:tabs>
        <w:tab w:val="right" w:pos="9769"/>
      </w:tabs>
      <w:spacing w:after="80"/>
      <w:ind w:right="624"/>
    </w:pPr>
    <w:rPr>
      <w:b/>
    </w:rPr>
  </w:style>
  <w:style w:type="paragraph" w:styleId="TOC2">
    <w:name w:val="toc 2"/>
    <w:basedOn w:val="Normal"/>
    <w:next w:val="Normal"/>
    <w:autoRedefine/>
    <w:uiPriority w:val="39"/>
    <w:unhideWhenUsed/>
    <w:rsid w:val="00EF538F"/>
    <w:pPr>
      <w:tabs>
        <w:tab w:val="right" w:pos="9771"/>
      </w:tabs>
      <w:spacing w:after="80"/>
      <w:ind w:right="624"/>
    </w:pPr>
  </w:style>
  <w:style w:type="paragraph" w:styleId="TOC3">
    <w:name w:val="toc 3"/>
    <w:basedOn w:val="Normal"/>
    <w:next w:val="Normal"/>
    <w:autoRedefine/>
    <w:uiPriority w:val="39"/>
    <w:unhideWhenUsed/>
    <w:rsid w:val="00EF538F"/>
    <w:pPr>
      <w:tabs>
        <w:tab w:val="right" w:pos="9769"/>
      </w:tabs>
      <w:spacing w:after="80"/>
      <w:ind w:left="567" w:right="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TEducationAddysgGA@gov.w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noble-rogers@ucet.ac.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FF3C5B18883D4E21973B57C2EEED7FD1" version="1.0.0">
  <systemFields>
    <field name="Objective-Id">
      <value order="0">A42839131</value>
    </field>
    <field name="Objective-Title">
      <value order="0">*Consultation Response Form - English - Refresh of the Criteria for the accreditation of initial teacher education in Wales</value>
    </field>
    <field name="Objective-Description">
      <value order="0"/>
    </field>
    <field name="Objective-CreationStamp">
      <value order="0">2022-11-10T10:56:09Z</value>
    </field>
    <field name="Objective-IsApproved">
      <value order="0">false</value>
    </field>
    <field name="Objective-IsPublished">
      <value order="0">false</value>
    </field>
    <field name="Objective-DatePublished">
      <value order="0"/>
    </field>
    <field name="Objective-ModificationStamp">
      <value order="0">2022-11-18T09:36:17Z</value>
    </field>
    <field name="Objective-Owner">
      <value order="0">Drury, Lisa (ESJWL - Education)</value>
    </field>
    <field name="Objective-Path">
      <value order="0">Objective Global Folder:#Business File Plan:WG Organisational Groups:NEW - Post April 2022 - Education, Social Justice &amp; Welsh Language:Education, Social Justice &amp; Welsh Language (ESJWL) - Education - Pedagogy, Leadership and Professional Learning Division:1 - Save:Initial Teacher Education and Research :Policy &amp; Reform 2021-2025:Initial Teacher Education - ITE Accreditation Functions &amp; Criteria Document - 2021-2025:Accreditation Criteria Revision 2022 - 7 External Stakeholder Engagement - Consultation Prep</value>
    </field>
    <field name="Objective-Parent">
      <value order="0">Accreditation Criteria Revision 2022 - 7 External Stakeholder Engagement - Consultation Prep</value>
    </field>
    <field name="Objective-State">
      <value order="0">Being Edited</value>
    </field>
    <field name="Objective-VersionId">
      <value order="0">vA82072660</value>
    </field>
    <field name="Objective-Version">
      <value order="0">4.1</value>
    </field>
    <field name="Objective-VersionNumber">
      <value order="0">6</value>
    </field>
    <field name="Objective-VersionComment">
      <value order="0"/>
    </field>
    <field name="Objective-FileNumber">
      <value order="0">qA1471622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4C1BA17-4ECF-4747-ABEC-4BCB9EA00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3FEFB-25CF-4A6C-A55C-F227222B8FD2}">
  <ds:schemaRefs>
    <ds:schemaRef ds:uri="http://schemas.microsoft.com/sharepoint/v3/contenttype/forms"/>
  </ds:schemaRefs>
</ds:datastoreItem>
</file>

<file path=docMetadata/LabelInfo.xml><?xml version="1.0" encoding="utf-8"?>
<clbl:labelList xmlns:clbl="http://schemas.microsoft.com/office/2020/mipLabelMetadata">
  <clbl:label id="{553f0066-c24e-444c-9c2a-7427c31ebeab}" enabled="1" method="Standar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Template>
  <TotalTime>22</TotalTime>
  <Pages>7</Pages>
  <Words>1368</Words>
  <Characters>7799</Characters>
  <Application>Microsoft Office Word</Application>
  <DocSecurity>0</DocSecurity>
  <Lines>64</Lines>
  <Paragraphs>18</Paragraphs>
  <ScaleCrop>false</ScaleCrop>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Lisa (ESJWL - Education)</dc:creator>
  <cp:keywords/>
  <dc:description/>
  <cp:lastModifiedBy>James Noble-Rogers</cp:lastModifiedBy>
  <cp:revision>29</cp:revision>
  <dcterms:created xsi:type="dcterms:W3CDTF">2022-12-06T08:31:00Z</dcterms:created>
  <dcterms:modified xsi:type="dcterms:W3CDTF">2023-01-17T06:57:00Z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A42839131</vt:lpwstr>
  </property>
  <property fmtid="{D5CDD505-2E9C-101B-9397-08002B2CF9AE}" pid="4" name="Objective-Title">
    <vt:lpwstr>*Consultation Response Form - English - Refresh of the Criteria for the accreditation of initial teacher education in Wales</vt:lpwstr>
  </property>
  <property fmtid="{D5CDD505-2E9C-101B-9397-08002B2CF9AE}" pid="5" name="Objective-Description">
    <vt:lpwstr/>
  </property>
  <property fmtid="{D5CDD505-2E9C-101B-9397-08002B2CF9AE}" pid="6" name="Objective-CreationStamp">
    <vt:filetime>2022-11-10T10:56:16Z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2022-11-18T09:36:17Z</vt:filetime>
  </property>
  <property fmtid="{D5CDD505-2E9C-101B-9397-08002B2CF9AE}" pid="11" name="Objective-Owner">
    <vt:lpwstr>Drury, Lisa (ESJWL - Education)</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Pedagogy, Leadership and Professional Learning Division:1 - Save:Initial Teacher Education and Research :Policy &amp; Reform 2021-2025:Initial Teacher Education - ITE Accreditation Functions &amp; Criteria Document - 2021-2025:Accreditation Criteria Revision 2022 - 7 External Stakeholder Engagement - Consultation Prep:</vt:lpwstr>
  </property>
  <property fmtid="{D5CDD505-2E9C-101B-9397-08002B2CF9AE}" pid="13" name="Objective-Parent">
    <vt:lpwstr>Accreditation Criteria Revision 2022 - 7 External Stakeholder Engagement - Consultation Prep</vt:lpwstr>
  </property>
  <property fmtid="{D5CDD505-2E9C-101B-9397-08002B2CF9AE}" pid="14" name="Objective-State">
    <vt:lpwstr>Being Edited</vt:lpwstr>
  </property>
  <property fmtid="{D5CDD505-2E9C-101B-9397-08002B2CF9AE}" pid="15" name="Objective-VersionId">
    <vt:lpwstr>vA82072660</vt:lpwstr>
  </property>
  <property fmtid="{D5CDD505-2E9C-101B-9397-08002B2CF9AE}" pid="16" name="Objective-Version">
    <vt:lpwstr>4.1</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qA1471622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lassificationContentMarkingHeaderShapeIds">
    <vt:lpwstr>1,2,3</vt:lpwstr>
  </property>
  <property fmtid="{D5CDD505-2E9C-101B-9397-08002B2CF9AE}" pid="27" name="ClassificationContentMarkingHeaderFontProps">
    <vt:lpwstr>#000000,10,Calibri</vt:lpwstr>
  </property>
  <property fmtid="{D5CDD505-2E9C-101B-9397-08002B2CF9AE}" pid="28" name="ClassificationContentMarkingHeaderText">
    <vt:lpwstr>PUBLIC / CYHOEDDUS</vt:lpwstr>
  </property>
</Properties>
</file>