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412F" w14:textId="77777777" w:rsidR="0074350C" w:rsidRDefault="00E02513">
      <w:pPr>
        <w:pStyle w:val="Heading1"/>
      </w:pPr>
      <w:r>
        <w:t>Student Teacher School Placements</w:t>
      </w:r>
    </w:p>
    <w:p w14:paraId="157F72DB" w14:textId="77777777" w:rsidR="0074350C" w:rsidRDefault="00E02513">
      <w:r>
        <w:br/>
        <w:t>https://consultations.nidirect.gov.uk/de/student-teacher-school-placements</w:t>
      </w:r>
      <w:r>
        <w:br/>
      </w:r>
      <w:r>
        <w:br/>
        <w:t>This report was created on Saturday 29 October 2022 at 13:46</w:t>
      </w:r>
    </w:p>
    <w:p w14:paraId="5565F9AC" w14:textId="77777777" w:rsidR="0074350C" w:rsidRDefault="00E02513">
      <w:r>
        <w:t>The activity ran from 19/09/2022 to 28/10/2022</w:t>
      </w:r>
    </w:p>
    <w:p w14:paraId="44282B94" w14:textId="77777777" w:rsidR="0074350C" w:rsidRDefault="00E02513">
      <w:r>
        <w:t xml:space="preserve">Responses to this survey: </w:t>
      </w:r>
      <w:r>
        <w:rPr>
          <w:b/>
        </w:rPr>
        <w:t>99</w:t>
      </w:r>
    </w:p>
    <w:p w14:paraId="541C9C6A" w14:textId="77777777" w:rsidR="0074350C" w:rsidRDefault="0074350C"/>
    <w:p w14:paraId="68A96B91" w14:textId="77777777" w:rsidR="0074350C" w:rsidRDefault="00E02513">
      <w:pPr>
        <w:pStyle w:val="Heading2"/>
      </w:pPr>
      <w:r>
        <w:t>The information contained in this letter is:</w:t>
      </w:r>
    </w:p>
    <w:p w14:paraId="46908A71" w14:textId="77777777" w:rsidR="0074350C" w:rsidRDefault="00E02513">
      <w:r>
        <w:rPr>
          <w:b/>
        </w:rPr>
        <w:t>Information contained in letter - radio buttons</w:t>
      </w:r>
    </w:p>
    <w:p w14:paraId="321BF90D" w14:textId="77777777" w:rsidR="0074350C" w:rsidRDefault="00E02513">
      <w:r>
        <w:t>There were 99 responses to this part of the question.</w:t>
      </w:r>
    </w:p>
    <w:p w14:paraId="762E460E" w14:textId="77777777" w:rsidR="0074350C" w:rsidRDefault="00E02513">
      <w:r>
        <w:rPr>
          <w:noProof/>
        </w:rPr>
        <w:drawing>
          <wp:inline distT="0" distB="0" distL="0" distR="0" wp14:anchorId="1FA145BE" wp14:editId="08FD4CA3">
            <wp:extent cx="5400000" cy="2880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372"/>
        <w:gridCol w:w="1134"/>
        <w:gridCol w:w="1134"/>
      </w:tblGrid>
      <w:tr w:rsidR="0074350C" w14:paraId="1CB8132F" w14:textId="77777777" w:rsidTr="00743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8427B39" w14:textId="77777777" w:rsidR="0074350C" w:rsidRDefault="00E02513">
            <w:r>
              <w:t>Option</w:t>
            </w:r>
          </w:p>
        </w:tc>
        <w:tc>
          <w:tcPr>
            <w:tcW w:w="1134" w:type="dxa"/>
          </w:tcPr>
          <w:p w14:paraId="597E2886" w14:textId="77777777" w:rsidR="0074350C" w:rsidRDefault="00E02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14:paraId="57E58F52" w14:textId="77777777" w:rsidR="0074350C" w:rsidRDefault="00E025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74350C" w14:paraId="2F72DC2B" w14:textId="77777777" w:rsidTr="0074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CC4B61C" w14:textId="77777777" w:rsidR="0074350C" w:rsidRDefault="00E02513">
            <w:r>
              <w:t>Extremely useful</w:t>
            </w:r>
          </w:p>
        </w:tc>
        <w:tc>
          <w:tcPr>
            <w:tcW w:w="1134" w:type="dxa"/>
          </w:tcPr>
          <w:p w14:paraId="018B2751" w14:textId="77777777" w:rsidR="0074350C" w:rsidRDefault="00E02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134" w:type="dxa"/>
          </w:tcPr>
          <w:p w14:paraId="52700B6B" w14:textId="77777777" w:rsidR="0074350C" w:rsidRDefault="00E02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19.19%</w:t>
            </w:r>
          </w:p>
        </w:tc>
      </w:tr>
      <w:tr w:rsidR="0074350C" w14:paraId="45CC7C14" w14:textId="77777777" w:rsidTr="00743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647529D2" w14:textId="77777777" w:rsidR="0074350C" w:rsidRDefault="00E02513">
            <w:r>
              <w:t>Very useful</w:t>
            </w:r>
          </w:p>
        </w:tc>
        <w:tc>
          <w:tcPr>
            <w:tcW w:w="1134" w:type="dxa"/>
          </w:tcPr>
          <w:p w14:paraId="7DD25313" w14:textId="77777777" w:rsidR="0074350C" w:rsidRDefault="00E02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134" w:type="dxa"/>
          </w:tcPr>
          <w:p w14:paraId="08C9EE6D" w14:textId="77777777" w:rsidR="0074350C" w:rsidRDefault="00E02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51.52%</w:t>
            </w:r>
          </w:p>
        </w:tc>
      </w:tr>
      <w:tr w:rsidR="0074350C" w14:paraId="0E270B74" w14:textId="77777777" w:rsidTr="0074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0C0D2BF" w14:textId="77777777" w:rsidR="0074350C" w:rsidRDefault="00E02513">
            <w:r>
              <w:t>Mode</w:t>
            </w:r>
            <w:r>
              <w:t>rately useful</w:t>
            </w:r>
          </w:p>
        </w:tc>
        <w:tc>
          <w:tcPr>
            <w:tcW w:w="1134" w:type="dxa"/>
          </w:tcPr>
          <w:p w14:paraId="1061CE2B" w14:textId="77777777" w:rsidR="0074350C" w:rsidRDefault="00E02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134" w:type="dxa"/>
          </w:tcPr>
          <w:p w14:paraId="132F06DD" w14:textId="77777777" w:rsidR="0074350C" w:rsidRDefault="00E02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24.24%</w:t>
            </w:r>
          </w:p>
        </w:tc>
      </w:tr>
      <w:tr w:rsidR="0074350C" w14:paraId="0AF5CF77" w14:textId="77777777" w:rsidTr="00743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0AEF1957" w14:textId="77777777" w:rsidR="0074350C" w:rsidRDefault="00E02513">
            <w:r>
              <w:t>Slightly useful</w:t>
            </w:r>
          </w:p>
        </w:tc>
        <w:tc>
          <w:tcPr>
            <w:tcW w:w="1134" w:type="dxa"/>
          </w:tcPr>
          <w:p w14:paraId="11ABDAED" w14:textId="77777777" w:rsidR="0074350C" w:rsidRDefault="00E02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34" w:type="dxa"/>
          </w:tcPr>
          <w:p w14:paraId="08FA720B" w14:textId="77777777" w:rsidR="0074350C" w:rsidRDefault="00E02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3.03%</w:t>
            </w:r>
          </w:p>
        </w:tc>
      </w:tr>
      <w:tr w:rsidR="0074350C" w14:paraId="1CC52E87" w14:textId="77777777" w:rsidTr="0074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1324B5F1" w14:textId="77777777" w:rsidR="0074350C" w:rsidRDefault="00E02513">
            <w:r>
              <w:t>Not at all useful</w:t>
            </w:r>
          </w:p>
        </w:tc>
        <w:tc>
          <w:tcPr>
            <w:tcW w:w="1134" w:type="dxa"/>
          </w:tcPr>
          <w:p w14:paraId="02648A63" w14:textId="77777777" w:rsidR="0074350C" w:rsidRDefault="00E02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34" w:type="dxa"/>
          </w:tcPr>
          <w:p w14:paraId="661DB567" w14:textId="77777777" w:rsidR="0074350C" w:rsidRDefault="00E02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2.02%</w:t>
            </w:r>
          </w:p>
        </w:tc>
      </w:tr>
      <w:tr w:rsidR="0074350C" w14:paraId="7A2D996C" w14:textId="77777777" w:rsidTr="00743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2" w:type="dxa"/>
          </w:tcPr>
          <w:p w14:paraId="5396B00F" w14:textId="77777777" w:rsidR="0074350C" w:rsidRDefault="00E02513">
            <w:r>
              <w:t>Not Answered</w:t>
            </w:r>
          </w:p>
        </w:tc>
        <w:tc>
          <w:tcPr>
            <w:tcW w:w="1134" w:type="dxa"/>
          </w:tcPr>
          <w:p w14:paraId="56ED0012" w14:textId="77777777" w:rsidR="0074350C" w:rsidRDefault="00E02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</w:tcPr>
          <w:p w14:paraId="5D289D76" w14:textId="77777777" w:rsidR="0074350C" w:rsidRDefault="00E02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0.00%</w:t>
            </w:r>
          </w:p>
        </w:tc>
      </w:tr>
    </w:tbl>
    <w:p w14:paraId="4263B11B" w14:textId="77777777" w:rsidR="0074350C" w:rsidRDefault="00E02513">
      <w:r>
        <w:br/>
      </w:r>
    </w:p>
    <w:p w14:paraId="058E2FCE" w14:textId="77777777" w:rsidR="0074350C" w:rsidRDefault="0074350C"/>
    <w:p w14:paraId="3ACCA0E4" w14:textId="77777777" w:rsidR="0074350C" w:rsidRDefault="00E02513">
      <w:pPr>
        <w:pStyle w:val="Heading2"/>
      </w:pPr>
      <w:r>
        <w:t>What other information would you find useful in relation to student teacher placements?</w:t>
      </w:r>
    </w:p>
    <w:p w14:paraId="5745275D" w14:textId="77777777" w:rsidR="0074350C" w:rsidRDefault="00E02513">
      <w:r>
        <w:br/>
      </w:r>
      <w:r>
        <w:rPr>
          <w:b/>
        </w:rPr>
        <w:t>Text box - multi-line</w:t>
      </w:r>
    </w:p>
    <w:p w14:paraId="13040124" w14:textId="77777777" w:rsidR="0074350C" w:rsidRDefault="00E02513">
      <w:r>
        <w:t xml:space="preserve">There were 53 responses to this part of </w:t>
      </w:r>
      <w:r>
        <w:t>the question.</w:t>
      </w:r>
    </w:p>
    <w:p w14:paraId="1BAC7A34" w14:textId="77777777" w:rsidR="0074350C" w:rsidRDefault="0074350C"/>
    <w:p w14:paraId="42D8D23D" w14:textId="77777777" w:rsidR="0074350C" w:rsidRDefault="00E02513">
      <w:pPr>
        <w:pStyle w:val="Heading2"/>
      </w:pPr>
      <w:r>
        <w:t>If you would like to leave any further suggestions or comments, please do so here.</w:t>
      </w:r>
    </w:p>
    <w:p w14:paraId="13065497" w14:textId="77777777" w:rsidR="0074350C" w:rsidRDefault="00E02513">
      <w:r>
        <w:br/>
      </w:r>
      <w:r>
        <w:rPr>
          <w:b/>
        </w:rPr>
        <w:t>Text box - multi-line</w:t>
      </w:r>
    </w:p>
    <w:p w14:paraId="74E7E3F1" w14:textId="77777777" w:rsidR="0074350C" w:rsidRDefault="00E02513">
      <w:r>
        <w:t>There were 24 responses to this part of the question.</w:t>
      </w:r>
    </w:p>
    <w:p w14:paraId="7F209280" w14:textId="77777777" w:rsidR="0074350C" w:rsidRDefault="0074350C"/>
    <w:sectPr w:rsidR="0074350C" w:rsidSect="0003461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1980" w14:textId="77777777" w:rsidR="00000000" w:rsidRDefault="00E02513">
      <w:pPr>
        <w:spacing w:after="0" w:line="240" w:lineRule="auto"/>
      </w:pPr>
      <w:r>
        <w:separator/>
      </w:r>
    </w:p>
  </w:endnote>
  <w:endnote w:type="continuationSeparator" w:id="0">
    <w:p w14:paraId="3DB002BE" w14:textId="77777777" w:rsidR="00000000" w:rsidRDefault="00E0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CF0B" w14:textId="77777777" w:rsidR="00000000" w:rsidRDefault="00E02513">
      <w:pPr>
        <w:spacing w:after="0" w:line="240" w:lineRule="auto"/>
      </w:pPr>
      <w:r>
        <w:separator/>
      </w:r>
    </w:p>
  </w:footnote>
  <w:footnote w:type="continuationSeparator" w:id="0">
    <w:p w14:paraId="25E2B823" w14:textId="77777777" w:rsidR="00000000" w:rsidRDefault="00E0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745C" w14:textId="77777777" w:rsidR="0074350C" w:rsidRDefault="00E02513">
    <w:pPr>
      <w:pStyle w:val="Header"/>
    </w:pPr>
    <w:r>
      <w:t>NI Direct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4358780">
    <w:abstractNumId w:val="8"/>
  </w:num>
  <w:num w:numId="2" w16cid:durableId="1593589746">
    <w:abstractNumId w:val="6"/>
  </w:num>
  <w:num w:numId="3" w16cid:durableId="1217932474">
    <w:abstractNumId w:val="5"/>
  </w:num>
  <w:num w:numId="4" w16cid:durableId="1762604000">
    <w:abstractNumId w:val="4"/>
  </w:num>
  <w:num w:numId="5" w16cid:durableId="522942473">
    <w:abstractNumId w:val="7"/>
  </w:num>
  <w:num w:numId="6" w16cid:durableId="776757149">
    <w:abstractNumId w:val="3"/>
  </w:num>
  <w:num w:numId="7" w16cid:durableId="1869492178">
    <w:abstractNumId w:val="2"/>
  </w:num>
  <w:num w:numId="8" w16cid:durableId="1974561526">
    <w:abstractNumId w:val="1"/>
  </w:num>
  <w:num w:numId="9" w16cid:durableId="116936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4350C"/>
    <w:rsid w:val="00AA1D8D"/>
    <w:rsid w:val="00B47730"/>
    <w:rsid w:val="00CB0664"/>
    <w:rsid w:val="00E0251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72CAE"/>
  <w14:defaultImageDpi w14:val="300"/>
  <w15:docId w15:val="{171333B2-3540-45B9-ACF5-53705F63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c:style val="3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Information contained in letter - radio buttons</c:v>
                </c:pt>
              </c:strCache>
            </c:strRef>
          </c:tx>
          <c:invertIfNegative val="1"/>
          <c:cat>
            <c:strRef>
              <c:f>Sheet1!$A$2:$A$6</c:f>
              <c:strCache>
                <c:ptCount val="5"/>
                <c:pt idx="0">
                  <c:v>Not at all useful</c:v>
                </c:pt>
                <c:pt idx="1">
                  <c:v>Slightly useful</c:v>
                </c:pt>
                <c:pt idx="2">
                  <c:v>Moderately useful</c:v>
                </c:pt>
                <c:pt idx="3">
                  <c:v>Very useful</c:v>
                </c:pt>
                <c:pt idx="4">
                  <c:v>Extremely useful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24</c:v>
                </c:pt>
                <c:pt idx="3">
                  <c:v>51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C1-4A78-BE10-11B8F5A4B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8027336"/>
        <c:axId val="-2113994440"/>
      </c:barChart>
      <c:catAx>
        <c:axId val="-2068027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-2113994440"/>
        <c:crosses val="autoZero"/>
        <c:auto val="1"/>
        <c:lblAlgn val="ctr"/>
        <c:lblOffset val="100"/>
        <c:noMultiLvlLbl val="0"/>
      </c:catAx>
      <c:valAx>
        <c:axId val="-2113994440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068027336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626AB-C8F8-4347-8317-1B22445365CC}"/>
</file>

<file path=customXml/itemProps3.xml><?xml version="1.0" encoding="utf-8"?>
<ds:datastoreItem xmlns:ds="http://schemas.openxmlformats.org/officeDocument/2006/customXml" ds:itemID="{E902DA02-89A6-4811-8F72-595C3860D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748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Crutchley, Kyle</cp:lastModifiedBy>
  <cp:revision>2</cp:revision>
  <dcterms:created xsi:type="dcterms:W3CDTF">2022-10-29T12:49:00Z</dcterms:created>
  <dcterms:modified xsi:type="dcterms:W3CDTF">2022-10-29T12:49:00Z</dcterms:modified>
  <cp:category/>
</cp:coreProperties>
</file>