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7F5B"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34917F91" wp14:editId="34917F9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7F99" w14:textId="77777777" w:rsidR="0050585C" w:rsidRDefault="00F6662E" w:rsidP="00CB45A4">
                            <w:pPr>
                              <w:jc w:val="right"/>
                              <w:rPr>
                                <w:sz w:val="12"/>
                              </w:rPr>
                            </w:pPr>
                            <w:r>
                              <w:rPr>
                                <w:noProof/>
                                <w:sz w:val="12"/>
                                <w:lang w:eastAsia="en-GB"/>
                              </w:rPr>
                              <w:drawing>
                                <wp:inline distT="0" distB="0" distL="0" distR="0" wp14:anchorId="34917FA2" wp14:editId="34917FA3">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4917F9A"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4917F9B" w14:textId="77777777" w:rsidR="00AB568E" w:rsidRPr="00AB568E" w:rsidRDefault="00AB568E" w:rsidP="00AB568E">
                            <w:pPr>
                              <w:ind w:left="5760" w:firstLine="720"/>
                              <w:jc w:val="right"/>
                              <w:rPr>
                                <w:rFonts w:ascii="Arial" w:hAnsi="Arial"/>
                                <w:color w:val="1F497D" w:themeColor="text2"/>
                                <w:sz w:val="6"/>
                                <w:szCs w:val="6"/>
                              </w:rPr>
                            </w:pPr>
                          </w:p>
                          <w:p w14:paraId="34917F9C"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34917F9D" w14:textId="77777777" w:rsidR="007F7A39" w:rsidRPr="007F7A39" w:rsidRDefault="007F7A39" w:rsidP="00AB568E">
                            <w:pPr>
                              <w:jc w:val="right"/>
                              <w:rPr>
                                <w:rFonts w:ascii="Arial" w:hAnsi="Arial" w:cs="Arial"/>
                                <w:i/>
                                <w:color w:val="002060"/>
                                <w:sz w:val="6"/>
                                <w:szCs w:val="6"/>
                              </w:rPr>
                            </w:pPr>
                          </w:p>
                          <w:p w14:paraId="34917F9E"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34917F9F"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34917FA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17F91"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34917F99" w14:textId="77777777" w:rsidR="0050585C" w:rsidRDefault="00F6662E" w:rsidP="00CB45A4">
                      <w:pPr>
                        <w:jc w:val="right"/>
                        <w:rPr>
                          <w:sz w:val="12"/>
                        </w:rPr>
                      </w:pPr>
                      <w:r>
                        <w:rPr>
                          <w:noProof/>
                          <w:sz w:val="12"/>
                          <w:lang w:eastAsia="en-GB"/>
                        </w:rPr>
                        <w:drawing>
                          <wp:inline distT="0" distB="0" distL="0" distR="0" wp14:anchorId="34917FA2" wp14:editId="34917FA3">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4917F9A"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4917F9B" w14:textId="77777777" w:rsidR="00AB568E" w:rsidRPr="00AB568E" w:rsidRDefault="00AB568E" w:rsidP="00AB568E">
                      <w:pPr>
                        <w:ind w:left="5760" w:firstLine="720"/>
                        <w:jc w:val="right"/>
                        <w:rPr>
                          <w:rFonts w:ascii="Arial" w:hAnsi="Arial"/>
                          <w:color w:val="1F497D" w:themeColor="text2"/>
                          <w:sz w:val="6"/>
                          <w:szCs w:val="6"/>
                        </w:rPr>
                      </w:pPr>
                    </w:p>
                    <w:p w14:paraId="34917F9C"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34917F9D" w14:textId="77777777" w:rsidR="007F7A39" w:rsidRPr="007F7A39" w:rsidRDefault="007F7A39" w:rsidP="00AB568E">
                      <w:pPr>
                        <w:jc w:val="right"/>
                        <w:rPr>
                          <w:rFonts w:ascii="Arial" w:hAnsi="Arial" w:cs="Arial"/>
                          <w:i/>
                          <w:color w:val="002060"/>
                          <w:sz w:val="6"/>
                          <w:szCs w:val="6"/>
                        </w:rPr>
                      </w:pPr>
                    </w:p>
                    <w:p w14:paraId="34917F9E"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34917F9F"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34917FA0" w14:textId="77777777" w:rsidR="0050585C" w:rsidRDefault="0050585C"/>
                  </w:txbxContent>
                </v:textbox>
                <w10:wrap anchory="page"/>
              </v:shape>
            </w:pict>
          </mc:Fallback>
        </mc:AlternateContent>
      </w:r>
    </w:p>
    <w:p w14:paraId="34917F5C"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34917F93" wp14:editId="34917F94">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17FA1"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7F93"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34917FA1"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34917F5D" w14:textId="77777777" w:rsidR="004D22CE" w:rsidRDefault="004D22CE" w:rsidP="00F325CB">
      <w:pPr>
        <w:jc w:val="both"/>
        <w:rPr>
          <w:rFonts w:ascii="Frutiger 45 Light" w:hAnsi="Frutiger 45 Light"/>
        </w:rPr>
      </w:pPr>
    </w:p>
    <w:p w14:paraId="34917F5E" w14:textId="77777777" w:rsidR="004D22CE" w:rsidRDefault="004D22CE" w:rsidP="00F325CB">
      <w:pPr>
        <w:jc w:val="both"/>
        <w:rPr>
          <w:rFonts w:ascii="Frutiger 45 Light" w:hAnsi="Frutiger 45 Light"/>
        </w:rPr>
      </w:pPr>
    </w:p>
    <w:p w14:paraId="34917F5F" w14:textId="77777777" w:rsidR="004D22CE" w:rsidRDefault="004D22CE" w:rsidP="00F325CB">
      <w:pPr>
        <w:jc w:val="both"/>
        <w:rPr>
          <w:rFonts w:ascii="Frutiger 45 Light" w:hAnsi="Frutiger 45 Light"/>
        </w:rPr>
      </w:pPr>
    </w:p>
    <w:p w14:paraId="34917F60" w14:textId="77777777" w:rsidR="004D22CE" w:rsidRDefault="004D22CE" w:rsidP="00F325CB">
      <w:pPr>
        <w:jc w:val="both"/>
        <w:rPr>
          <w:rFonts w:ascii="Frutiger 45 Light" w:hAnsi="Frutiger 45 Light"/>
        </w:rPr>
      </w:pPr>
    </w:p>
    <w:p w14:paraId="34917F61" w14:textId="77777777" w:rsidR="004D22CE" w:rsidRDefault="004D22CE" w:rsidP="00F325CB">
      <w:pPr>
        <w:jc w:val="both"/>
        <w:rPr>
          <w:rFonts w:ascii="Frutiger 45 Light" w:hAnsi="Frutiger 45 Light"/>
        </w:rPr>
      </w:pPr>
    </w:p>
    <w:p w14:paraId="34917F62" w14:textId="77777777" w:rsidR="00B6401E" w:rsidRDefault="00B6401E" w:rsidP="00B6401E">
      <w:pPr>
        <w:jc w:val="center"/>
        <w:rPr>
          <w:rFonts w:ascii="Arial" w:hAnsi="Arial" w:cs="Arial"/>
          <w:b/>
          <w:sz w:val="20"/>
          <w:szCs w:val="20"/>
        </w:rPr>
      </w:pPr>
    </w:p>
    <w:p w14:paraId="34917F63" w14:textId="77777777" w:rsidR="00F41BF4" w:rsidRDefault="00F41BF4" w:rsidP="00B6401E">
      <w:pPr>
        <w:jc w:val="center"/>
        <w:rPr>
          <w:rFonts w:ascii="Arial" w:hAnsi="Arial" w:cs="Arial"/>
          <w:b/>
          <w:sz w:val="20"/>
          <w:szCs w:val="20"/>
        </w:rPr>
      </w:pPr>
    </w:p>
    <w:p w14:paraId="34917F64" w14:textId="77777777" w:rsidR="00F41BF4" w:rsidRDefault="00F41BF4" w:rsidP="00B6401E">
      <w:pPr>
        <w:jc w:val="center"/>
        <w:rPr>
          <w:rFonts w:ascii="Arial" w:hAnsi="Arial" w:cs="Arial"/>
          <w:b/>
          <w:sz w:val="20"/>
          <w:szCs w:val="20"/>
        </w:rPr>
      </w:pPr>
    </w:p>
    <w:p w14:paraId="34917F65" w14:textId="77777777" w:rsidR="004F3187" w:rsidRDefault="004F3187" w:rsidP="00B6401E">
      <w:pPr>
        <w:jc w:val="center"/>
        <w:rPr>
          <w:rFonts w:ascii="Arial" w:hAnsi="Arial" w:cs="Arial"/>
          <w:b/>
          <w:sz w:val="20"/>
          <w:szCs w:val="20"/>
        </w:rPr>
      </w:pPr>
    </w:p>
    <w:p w14:paraId="34917F66" w14:textId="77777777" w:rsidR="004F3187" w:rsidRPr="002F28EE" w:rsidRDefault="004F3187" w:rsidP="00B6401E">
      <w:pPr>
        <w:jc w:val="center"/>
        <w:rPr>
          <w:rFonts w:ascii="Arial" w:hAnsi="Arial" w:cs="Arial"/>
          <w:b/>
        </w:rPr>
      </w:pPr>
    </w:p>
    <w:p w14:paraId="34917F67" w14:textId="77777777" w:rsidR="004F3187" w:rsidRPr="002F28EE" w:rsidRDefault="004F3187" w:rsidP="00B6401E">
      <w:pPr>
        <w:jc w:val="center"/>
        <w:rPr>
          <w:rFonts w:ascii="Arial" w:hAnsi="Arial" w:cs="Arial"/>
          <w:b/>
        </w:rPr>
      </w:pPr>
    </w:p>
    <w:p w14:paraId="34917F68" w14:textId="7B122EB3" w:rsidR="004F3187" w:rsidRPr="0044136D" w:rsidRDefault="00E30539" w:rsidP="00B6401E">
      <w:pPr>
        <w:jc w:val="center"/>
        <w:rPr>
          <w:rFonts w:ascii="Arial" w:hAnsi="Arial" w:cs="Arial"/>
          <w:b/>
          <w:sz w:val="22"/>
          <w:szCs w:val="22"/>
        </w:rPr>
      </w:pPr>
      <w:r w:rsidRPr="0044136D">
        <w:rPr>
          <w:rFonts w:ascii="Arial" w:hAnsi="Arial" w:cs="Arial"/>
          <w:b/>
          <w:sz w:val="22"/>
          <w:szCs w:val="22"/>
        </w:rPr>
        <w:t>Note of the meeting of the UCET Post 16 forum held on-line at 1</w:t>
      </w:r>
      <w:r w:rsidR="006E5392" w:rsidRPr="0044136D">
        <w:rPr>
          <w:rFonts w:ascii="Arial" w:hAnsi="Arial" w:cs="Arial"/>
          <w:b/>
          <w:sz w:val="22"/>
          <w:szCs w:val="22"/>
        </w:rPr>
        <w:t>pm</w:t>
      </w:r>
      <w:r w:rsidR="007C7351" w:rsidRPr="0044136D">
        <w:rPr>
          <w:rFonts w:ascii="Arial" w:hAnsi="Arial" w:cs="Arial"/>
          <w:b/>
          <w:sz w:val="22"/>
          <w:szCs w:val="22"/>
        </w:rPr>
        <w:t xml:space="preserve"> on </w:t>
      </w:r>
      <w:r w:rsidR="006F526F">
        <w:rPr>
          <w:rFonts w:ascii="Arial" w:hAnsi="Arial" w:cs="Arial"/>
          <w:b/>
          <w:sz w:val="22"/>
          <w:szCs w:val="22"/>
        </w:rPr>
        <w:t>20 May</w:t>
      </w:r>
      <w:r w:rsidR="00FC1D59">
        <w:rPr>
          <w:rFonts w:ascii="Arial" w:hAnsi="Arial" w:cs="Arial"/>
          <w:b/>
          <w:sz w:val="22"/>
          <w:szCs w:val="22"/>
        </w:rPr>
        <w:t xml:space="preserve"> 2022</w:t>
      </w:r>
    </w:p>
    <w:p w14:paraId="34917F69" w14:textId="77777777" w:rsidR="008874F7" w:rsidRPr="0044136D" w:rsidRDefault="008874F7" w:rsidP="00B6401E">
      <w:pPr>
        <w:jc w:val="center"/>
        <w:rPr>
          <w:rFonts w:ascii="Arial" w:hAnsi="Arial" w:cs="Arial"/>
          <w:b/>
          <w:sz w:val="22"/>
          <w:szCs w:val="22"/>
        </w:rPr>
      </w:pPr>
    </w:p>
    <w:p w14:paraId="34917F6A" w14:textId="77777777" w:rsidR="008874F7" w:rsidRPr="0044136D" w:rsidRDefault="008874F7" w:rsidP="008874F7">
      <w:pPr>
        <w:rPr>
          <w:rFonts w:ascii="Arial" w:hAnsi="Arial" w:cs="Arial"/>
          <w:sz w:val="22"/>
          <w:szCs w:val="22"/>
          <w:u w:val="single"/>
        </w:rPr>
      </w:pPr>
      <w:r w:rsidRPr="0044136D">
        <w:rPr>
          <w:rFonts w:ascii="Arial" w:hAnsi="Arial" w:cs="Arial"/>
          <w:sz w:val="22"/>
          <w:szCs w:val="22"/>
          <w:u w:val="single"/>
        </w:rPr>
        <w:t>Welcome, introductions and minutes of the previous meeting</w:t>
      </w:r>
    </w:p>
    <w:p w14:paraId="34917F6B" w14:textId="77777777" w:rsidR="008874F7" w:rsidRPr="0044136D" w:rsidRDefault="008874F7" w:rsidP="008874F7">
      <w:pPr>
        <w:rPr>
          <w:rFonts w:ascii="Arial" w:hAnsi="Arial" w:cs="Arial"/>
          <w:sz w:val="22"/>
          <w:szCs w:val="22"/>
          <w:u w:val="single"/>
        </w:rPr>
      </w:pPr>
    </w:p>
    <w:p w14:paraId="34917F6C" w14:textId="096844FB" w:rsidR="00E10794" w:rsidRPr="0044136D" w:rsidRDefault="008874F7" w:rsidP="008874F7">
      <w:pPr>
        <w:rPr>
          <w:rFonts w:ascii="Arial" w:hAnsi="Arial" w:cs="Arial"/>
          <w:sz w:val="22"/>
          <w:szCs w:val="22"/>
        </w:rPr>
      </w:pPr>
      <w:r w:rsidRPr="0044136D">
        <w:rPr>
          <w:rFonts w:ascii="Arial" w:hAnsi="Arial" w:cs="Arial"/>
          <w:sz w:val="22"/>
          <w:szCs w:val="22"/>
        </w:rPr>
        <w:t xml:space="preserve">Colleagues were welcomed to the </w:t>
      </w:r>
      <w:r w:rsidR="006F526F">
        <w:rPr>
          <w:rFonts w:ascii="Arial" w:hAnsi="Arial" w:cs="Arial"/>
          <w:sz w:val="22"/>
          <w:szCs w:val="22"/>
        </w:rPr>
        <w:t xml:space="preserve">final </w:t>
      </w:r>
      <w:r w:rsidRPr="0044136D">
        <w:rPr>
          <w:rFonts w:ascii="Arial" w:hAnsi="Arial" w:cs="Arial"/>
          <w:sz w:val="22"/>
          <w:szCs w:val="22"/>
        </w:rPr>
        <w:t>meeting o</w:t>
      </w:r>
      <w:r w:rsidR="00E10794" w:rsidRPr="0044136D">
        <w:rPr>
          <w:rFonts w:ascii="Arial" w:hAnsi="Arial" w:cs="Arial"/>
          <w:sz w:val="22"/>
          <w:szCs w:val="22"/>
        </w:rPr>
        <w:t>f</w:t>
      </w:r>
      <w:r w:rsidRPr="0044136D">
        <w:rPr>
          <w:rFonts w:ascii="Arial" w:hAnsi="Arial" w:cs="Arial"/>
          <w:sz w:val="22"/>
          <w:szCs w:val="22"/>
        </w:rPr>
        <w:t xml:space="preserve"> the 202</w:t>
      </w:r>
      <w:r w:rsidR="00E10794" w:rsidRPr="0044136D">
        <w:rPr>
          <w:rFonts w:ascii="Arial" w:hAnsi="Arial" w:cs="Arial"/>
          <w:sz w:val="22"/>
          <w:szCs w:val="22"/>
        </w:rPr>
        <w:t xml:space="preserve">1/22 </w:t>
      </w:r>
      <w:r w:rsidRPr="0044136D">
        <w:rPr>
          <w:rFonts w:ascii="Arial" w:hAnsi="Arial" w:cs="Arial"/>
          <w:sz w:val="22"/>
          <w:szCs w:val="22"/>
        </w:rPr>
        <w:t xml:space="preserve">academic year. The note of the meeting held on </w:t>
      </w:r>
      <w:r w:rsidR="006F526F">
        <w:rPr>
          <w:rFonts w:ascii="Arial" w:hAnsi="Arial" w:cs="Arial"/>
          <w:sz w:val="22"/>
          <w:szCs w:val="22"/>
        </w:rPr>
        <w:t>4 February 2022</w:t>
      </w:r>
      <w:r w:rsidR="00C31B67" w:rsidRPr="0044136D">
        <w:rPr>
          <w:rFonts w:ascii="Arial" w:hAnsi="Arial" w:cs="Arial"/>
          <w:sz w:val="22"/>
          <w:szCs w:val="22"/>
        </w:rPr>
        <w:t xml:space="preserve"> </w:t>
      </w:r>
      <w:r w:rsidRPr="0044136D">
        <w:rPr>
          <w:rFonts w:ascii="Arial" w:hAnsi="Arial" w:cs="Arial"/>
          <w:sz w:val="22"/>
          <w:szCs w:val="22"/>
        </w:rPr>
        <w:t xml:space="preserve">was agreed. </w:t>
      </w:r>
      <w:r w:rsidR="00AE30D3" w:rsidRPr="0044136D">
        <w:rPr>
          <w:rFonts w:ascii="Arial" w:hAnsi="Arial" w:cs="Arial"/>
          <w:sz w:val="22"/>
          <w:szCs w:val="22"/>
        </w:rPr>
        <w:t>On matters arising</w:t>
      </w:r>
      <w:r w:rsidR="00FC1D59">
        <w:rPr>
          <w:rFonts w:ascii="Arial" w:hAnsi="Arial" w:cs="Arial"/>
          <w:sz w:val="22"/>
          <w:szCs w:val="22"/>
        </w:rPr>
        <w:t xml:space="preserve">, </w:t>
      </w:r>
      <w:r w:rsidR="006F526F">
        <w:rPr>
          <w:rFonts w:ascii="Arial" w:hAnsi="Arial" w:cs="Arial"/>
          <w:sz w:val="22"/>
          <w:szCs w:val="22"/>
        </w:rPr>
        <w:t xml:space="preserve">it was reported that the results of round 1 of the ITE Market Review for QTS accreditation had been announced on 16 July. Concern had been expressed about the efficacy of the process, which had seen fewer </w:t>
      </w:r>
      <w:r w:rsidR="005C2ED8">
        <w:rPr>
          <w:rFonts w:ascii="Arial" w:hAnsi="Arial" w:cs="Arial"/>
          <w:sz w:val="22"/>
          <w:szCs w:val="22"/>
        </w:rPr>
        <w:t>t</w:t>
      </w:r>
      <w:r w:rsidR="006F526F">
        <w:rPr>
          <w:rFonts w:ascii="Arial" w:hAnsi="Arial" w:cs="Arial"/>
          <w:sz w:val="22"/>
          <w:szCs w:val="22"/>
        </w:rPr>
        <w:t xml:space="preserve">han 40% of applications being </w:t>
      </w:r>
      <w:r w:rsidR="005C2ED8">
        <w:rPr>
          <w:rFonts w:ascii="Arial" w:hAnsi="Arial" w:cs="Arial"/>
          <w:sz w:val="22"/>
          <w:szCs w:val="22"/>
        </w:rPr>
        <w:t>successful</w:t>
      </w:r>
      <w:r w:rsidR="006F526F">
        <w:rPr>
          <w:rFonts w:ascii="Arial" w:hAnsi="Arial" w:cs="Arial"/>
          <w:sz w:val="22"/>
          <w:szCs w:val="22"/>
        </w:rPr>
        <w:t>, although it was understood that a significant proportion  had only missed out by 1-2 marks. The quality of the feedback was reported to be poor and often inconsistent. There were concerns about the potential impact on teacher supply</w:t>
      </w:r>
      <w:r w:rsidR="005C2ED8">
        <w:rPr>
          <w:rFonts w:ascii="Arial" w:hAnsi="Arial" w:cs="Arial"/>
          <w:sz w:val="22"/>
          <w:szCs w:val="22"/>
        </w:rPr>
        <w:t xml:space="preserve"> and </w:t>
      </w:r>
      <w:r w:rsidR="000711FC">
        <w:rPr>
          <w:rFonts w:ascii="Arial" w:hAnsi="Arial" w:cs="Arial"/>
          <w:sz w:val="22"/>
          <w:szCs w:val="22"/>
        </w:rPr>
        <w:t xml:space="preserve">on </w:t>
      </w:r>
      <w:r w:rsidR="005C2ED8">
        <w:rPr>
          <w:rFonts w:ascii="Arial" w:hAnsi="Arial" w:cs="Arial"/>
          <w:sz w:val="22"/>
          <w:szCs w:val="22"/>
        </w:rPr>
        <w:t xml:space="preserve"> </w:t>
      </w:r>
      <w:r w:rsidR="000711FC">
        <w:rPr>
          <w:rFonts w:ascii="Arial" w:hAnsi="Arial" w:cs="Arial"/>
          <w:sz w:val="22"/>
          <w:szCs w:val="22"/>
        </w:rPr>
        <w:t xml:space="preserve">the indirect impact on the </w:t>
      </w:r>
      <w:r w:rsidR="005C2ED8">
        <w:rPr>
          <w:rFonts w:ascii="Arial" w:hAnsi="Arial" w:cs="Arial"/>
          <w:sz w:val="22"/>
          <w:szCs w:val="22"/>
        </w:rPr>
        <w:t xml:space="preserve">viability of PCET provision. UCET’s focus had been on supporting members through stage 2 of the process and expressing serious concerns about the process.  </w:t>
      </w:r>
    </w:p>
    <w:p w14:paraId="34917F6D" w14:textId="77777777" w:rsidR="00E10794" w:rsidRPr="0044136D" w:rsidRDefault="00E10794" w:rsidP="008874F7">
      <w:pPr>
        <w:rPr>
          <w:rFonts w:ascii="Arial" w:hAnsi="Arial" w:cs="Arial"/>
          <w:sz w:val="22"/>
          <w:szCs w:val="22"/>
        </w:rPr>
      </w:pPr>
    </w:p>
    <w:p w14:paraId="34917F6E" w14:textId="0D3C1A9F" w:rsidR="002B005C" w:rsidRPr="0044136D" w:rsidRDefault="002B005C" w:rsidP="008874F7">
      <w:pPr>
        <w:rPr>
          <w:rFonts w:ascii="Arial" w:hAnsi="Arial" w:cs="Arial"/>
          <w:sz w:val="22"/>
          <w:szCs w:val="22"/>
        </w:rPr>
      </w:pPr>
      <w:r w:rsidRPr="0044136D">
        <w:rPr>
          <w:rFonts w:ascii="Arial" w:hAnsi="Arial" w:cs="Arial"/>
          <w:sz w:val="22"/>
          <w:szCs w:val="22"/>
          <w:u w:val="single"/>
        </w:rPr>
        <w:t>Discussion</w:t>
      </w:r>
    </w:p>
    <w:p w14:paraId="34917F6F" w14:textId="77777777" w:rsidR="002B005C" w:rsidRPr="0044136D" w:rsidRDefault="002B005C" w:rsidP="008874F7">
      <w:pPr>
        <w:rPr>
          <w:rFonts w:ascii="Arial" w:hAnsi="Arial" w:cs="Arial"/>
          <w:sz w:val="22"/>
          <w:szCs w:val="22"/>
        </w:rPr>
      </w:pPr>
    </w:p>
    <w:p w14:paraId="34917F70" w14:textId="77777777" w:rsidR="002B005C" w:rsidRPr="0044136D" w:rsidRDefault="002B005C" w:rsidP="008874F7">
      <w:pPr>
        <w:rPr>
          <w:rFonts w:ascii="Arial" w:hAnsi="Arial" w:cs="Arial"/>
          <w:sz w:val="22"/>
          <w:szCs w:val="22"/>
        </w:rPr>
      </w:pPr>
      <w:r w:rsidRPr="0044136D">
        <w:rPr>
          <w:rFonts w:ascii="Arial" w:hAnsi="Arial" w:cs="Arial"/>
          <w:sz w:val="22"/>
          <w:szCs w:val="22"/>
        </w:rPr>
        <w:t>A range of issues w</w:t>
      </w:r>
      <w:r w:rsidR="0052685C">
        <w:rPr>
          <w:rFonts w:ascii="Arial" w:hAnsi="Arial" w:cs="Arial"/>
          <w:sz w:val="22"/>
          <w:szCs w:val="22"/>
        </w:rPr>
        <w:t xml:space="preserve">ere </w:t>
      </w:r>
      <w:r w:rsidRPr="0044136D">
        <w:rPr>
          <w:rFonts w:ascii="Arial" w:hAnsi="Arial" w:cs="Arial"/>
          <w:sz w:val="22"/>
          <w:szCs w:val="22"/>
        </w:rPr>
        <w:t>discussed, including:</w:t>
      </w:r>
    </w:p>
    <w:p w14:paraId="34917F71" w14:textId="77777777" w:rsidR="002B005C" w:rsidRPr="0044136D" w:rsidRDefault="002B005C" w:rsidP="008874F7">
      <w:pPr>
        <w:rPr>
          <w:rFonts w:ascii="Arial" w:hAnsi="Arial" w:cs="Arial"/>
          <w:sz w:val="22"/>
          <w:szCs w:val="22"/>
        </w:rPr>
      </w:pPr>
    </w:p>
    <w:p w14:paraId="34917F72" w14:textId="761C0017" w:rsidR="00265D7C" w:rsidRPr="0044136D" w:rsidRDefault="002B005C" w:rsidP="00265D7C">
      <w:pPr>
        <w:pStyle w:val="ListParagraph"/>
        <w:numPr>
          <w:ilvl w:val="0"/>
          <w:numId w:val="33"/>
        </w:numPr>
        <w:rPr>
          <w:rFonts w:ascii="Arial" w:hAnsi="Arial" w:cs="Arial"/>
        </w:rPr>
      </w:pPr>
      <w:r w:rsidRPr="0044136D">
        <w:rPr>
          <w:rFonts w:ascii="Arial" w:hAnsi="Arial" w:cs="Arial"/>
        </w:rPr>
        <w:t xml:space="preserve">An update from JNR on non-Post </w:t>
      </w:r>
      <w:r w:rsidR="003D01DA" w:rsidRPr="0044136D">
        <w:rPr>
          <w:rFonts w:ascii="Arial" w:hAnsi="Arial" w:cs="Arial"/>
        </w:rPr>
        <w:t>1</w:t>
      </w:r>
      <w:r w:rsidRPr="0044136D">
        <w:rPr>
          <w:rFonts w:ascii="Arial" w:hAnsi="Arial" w:cs="Arial"/>
        </w:rPr>
        <w:t xml:space="preserve">6 related issues, </w:t>
      </w:r>
      <w:r w:rsidR="00FC1D59">
        <w:rPr>
          <w:rFonts w:ascii="Arial" w:hAnsi="Arial" w:cs="Arial"/>
        </w:rPr>
        <w:t xml:space="preserve">including </w:t>
      </w:r>
      <w:r w:rsidR="005C2ED8">
        <w:rPr>
          <w:rFonts w:ascii="Arial" w:hAnsi="Arial" w:cs="Arial"/>
        </w:rPr>
        <w:t>iQTS pilots and developments in Wales and Northern Ireland</w:t>
      </w:r>
      <w:r w:rsidR="000711FC">
        <w:rPr>
          <w:rFonts w:ascii="Arial" w:hAnsi="Arial" w:cs="Arial"/>
        </w:rPr>
        <w:t>.</w:t>
      </w:r>
      <w:r w:rsidR="00AE30D3" w:rsidRPr="0044136D">
        <w:rPr>
          <w:rFonts w:ascii="Arial" w:hAnsi="Arial" w:cs="Arial"/>
        </w:rPr>
        <w:t xml:space="preserve"> </w:t>
      </w:r>
      <w:r w:rsidR="00265D7C" w:rsidRPr="0044136D">
        <w:rPr>
          <w:rFonts w:ascii="Arial" w:hAnsi="Arial" w:cs="Arial"/>
        </w:rPr>
        <w:t xml:space="preserve"> </w:t>
      </w:r>
    </w:p>
    <w:p w14:paraId="34917F73" w14:textId="0180A3AE" w:rsidR="005C2ED8" w:rsidRPr="00423525" w:rsidRDefault="00BC00B7" w:rsidP="005C2ED8">
      <w:pPr>
        <w:pStyle w:val="ListParagraph"/>
        <w:numPr>
          <w:ilvl w:val="0"/>
          <w:numId w:val="33"/>
        </w:numPr>
        <w:rPr>
          <w:rFonts w:ascii="Arial" w:hAnsi="Arial" w:cs="Arial"/>
        </w:rPr>
      </w:pPr>
      <w:r w:rsidRPr="00043649">
        <w:rPr>
          <w:rFonts w:ascii="Arial" w:hAnsi="Arial" w:cs="Arial"/>
        </w:rPr>
        <w:t>Feedback from the morning symposium</w:t>
      </w:r>
      <w:r w:rsidR="0052685C" w:rsidRPr="00043649">
        <w:rPr>
          <w:rFonts w:ascii="Arial" w:hAnsi="Arial" w:cs="Arial"/>
        </w:rPr>
        <w:t xml:space="preserve"> </w:t>
      </w:r>
      <w:r w:rsidR="00FC1D59" w:rsidRPr="00043649">
        <w:rPr>
          <w:rFonts w:ascii="Arial" w:hAnsi="Arial" w:cs="Arial"/>
        </w:rPr>
        <w:t xml:space="preserve">on </w:t>
      </w:r>
      <w:r w:rsidR="005C2ED8">
        <w:rPr>
          <w:rFonts w:ascii="Arial" w:hAnsi="Arial" w:cs="Arial"/>
        </w:rPr>
        <w:t>how FE teacher educators use modelling to teach values to student teachers which had been led by Heather Booth-Martin. Suggestions for future symposia included: feedback from OfSTED inspections</w:t>
      </w:r>
      <w:r w:rsidR="00B80D8E">
        <w:rPr>
          <w:rFonts w:ascii="Arial" w:hAnsi="Arial" w:cs="Arial"/>
        </w:rPr>
        <w:t xml:space="preserve">, including mentoring and the delivery of subject specific ITE. </w:t>
      </w:r>
    </w:p>
    <w:p w14:paraId="48CED448" w14:textId="479979FE" w:rsidR="00B80D8E" w:rsidRDefault="00B80D8E" w:rsidP="00710CDD">
      <w:pPr>
        <w:pStyle w:val="ListParagraph"/>
        <w:numPr>
          <w:ilvl w:val="0"/>
          <w:numId w:val="33"/>
        </w:numPr>
        <w:rPr>
          <w:rFonts w:ascii="Arial" w:hAnsi="Arial" w:cs="Arial"/>
        </w:rPr>
      </w:pPr>
      <w:r>
        <w:rPr>
          <w:rFonts w:ascii="Arial" w:hAnsi="Arial" w:cs="Arial"/>
        </w:rPr>
        <w:t>Covid related issues, where although placement difficulties were reported to have eased, there were issues around student teachers being expected to stand in for absent teaching staff. Covid mitigations in respect of the DET had,</w:t>
      </w:r>
      <w:r w:rsidR="000711FC">
        <w:rPr>
          <w:rFonts w:ascii="Arial" w:hAnsi="Arial" w:cs="Arial"/>
        </w:rPr>
        <w:t xml:space="preserve"> </w:t>
      </w:r>
      <w:r>
        <w:rPr>
          <w:rFonts w:ascii="Arial" w:hAnsi="Arial" w:cs="Arial"/>
        </w:rPr>
        <w:t>it was reported, been e</w:t>
      </w:r>
      <w:r w:rsidR="00B801DB">
        <w:rPr>
          <w:rFonts w:ascii="Arial" w:hAnsi="Arial" w:cs="Arial"/>
        </w:rPr>
        <w:t>xtended u</w:t>
      </w:r>
      <w:r>
        <w:rPr>
          <w:rFonts w:ascii="Arial" w:hAnsi="Arial" w:cs="Arial"/>
        </w:rPr>
        <w:t xml:space="preserve">ntil the end of the academic year. </w:t>
      </w:r>
    </w:p>
    <w:p w14:paraId="1A890345" w14:textId="0FAF5E76" w:rsidR="00B801DB" w:rsidRDefault="00B80D8E" w:rsidP="00710CDD">
      <w:pPr>
        <w:pStyle w:val="ListParagraph"/>
        <w:numPr>
          <w:ilvl w:val="0"/>
          <w:numId w:val="33"/>
        </w:numPr>
        <w:rPr>
          <w:rFonts w:ascii="Arial" w:hAnsi="Arial" w:cs="Arial"/>
        </w:rPr>
      </w:pPr>
      <w:r>
        <w:rPr>
          <w:rFonts w:ascii="Arial" w:hAnsi="Arial" w:cs="Arial"/>
        </w:rPr>
        <w:t xml:space="preserve">The development of the new Professional Diploma </w:t>
      </w:r>
      <w:r w:rsidR="000711FC">
        <w:rPr>
          <w:rFonts w:ascii="Arial" w:hAnsi="Arial" w:cs="Arial"/>
        </w:rPr>
        <w:t>in</w:t>
      </w:r>
      <w:r>
        <w:rPr>
          <w:rFonts w:ascii="Arial" w:hAnsi="Arial" w:cs="Arial"/>
        </w:rPr>
        <w:t xml:space="preserve"> Teaching (FE and Skills), </w:t>
      </w:r>
      <w:r w:rsidR="000711FC">
        <w:rPr>
          <w:rFonts w:ascii="Arial" w:hAnsi="Arial" w:cs="Arial"/>
        </w:rPr>
        <w:t xml:space="preserve">which </w:t>
      </w:r>
      <w:r>
        <w:rPr>
          <w:rFonts w:ascii="Arial" w:hAnsi="Arial" w:cs="Arial"/>
        </w:rPr>
        <w:t xml:space="preserve">had been expected to be </w:t>
      </w:r>
      <w:r w:rsidR="00B801DB">
        <w:rPr>
          <w:rFonts w:ascii="Arial" w:hAnsi="Arial" w:cs="Arial"/>
        </w:rPr>
        <w:t>d</w:t>
      </w:r>
      <w:r>
        <w:rPr>
          <w:rFonts w:ascii="Arial" w:hAnsi="Arial" w:cs="Arial"/>
        </w:rPr>
        <w:t>elivered from September 2023 but might now be delayed</w:t>
      </w:r>
      <w:r w:rsidR="00B801DB">
        <w:rPr>
          <w:rFonts w:ascii="Arial" w:hAnsi="Arial" w:cs="Arial"/>
        </w:rPr>
        <w:t xml:space="preserve"> u</w:t>
      </w:r>
      <w:r>
        <w:rPr>
          <w:rFonts w:ascii="Arial" w:hAnsi="Arial" w:cs="Arial"/>
        </w:rPr>
        <w:t xml:space="preserve">ntil 2024/25. </w:t>
      </w:r>
      <w:r w:rsidR="00B801DB">
        <w:rPr>
          <w:rFonts w:ascii="Arial" w:hAnsi="Arial" w:cs="Arial"/>
        </w:rPr>
        <w:t xml:space="preserve">A framework for the qualification had been developed by a working group (which included significant UCET representation) and shared with DfE, </w:t>
      </w:r>
      <w:proofErr w:type="spellStart"/>
      <w:r w:rsidR="00B801DB">
        <w:rPr>
          <w:rFonts w:ascii="Arial" w:hAnsi="Arial" w:cs="Arial"/>
        </w:rPr>
        <w:t>OfQUAL</w:t>
      </w:r>
      <w:proofErr w:type="spellEnd"/>
      <w:r w:rsidR="00B801DB">
        <w:rPr>
          <w:rFonts w:ascii="Arial" w:hAnsi="Arial" w:cs="Arial"/>
        </w:rPr>
        <w:t xml:space="preserve"> and others, and discussion was ongoing about the extent to which DfE wanted the Diploma to be a genuinely sector-owned qualification. Changes compared to the DET were likely to include: 75 of the 120 credits to relate to the new ‘core’; it would reflect the new Occupational Standards that underpin the new apprenticeship qualification; the inclusion of </w:t>
      </w:r>
      <w:r w:rsidR="00D37180">
        <w:rPr>
          <w:rFonts w:ascii="Arial" w:hAnsi="Arial" w:cs="Arial"/>
        </w:rPr>
        <w:t xml:space="preserve">ESD and professional practice components; the scope to allow for credit transfer; </w:t>
      </w:r>
      <w:r w:rsidR="000711FC">
        <w:rPr>
          <w:rFonts w:ascii="Arial" w:hAnsi="Arial" w:cs="Arial"/>
        </w:rPr>
        <w:t xml:space="preserve">and </w:t>
      </w:r>
      <w:r w:rsidR="00D37180">
        <w:rPr>
          <w:rFonts w:ascii="Arial" w:hAnsi="Arial" w:cs="Arial"/>
        </w:rPr>
        <w:t xml:space="preserve">a recognition that only so much ground can be covered in ITE, with further </w:t>
      </w:r>
      <w:r w:rsidR="000711FC">
        <w:rPr>
          <w:rFonts w:ascii="Arial" w:hAnsi="Arial" w:cs="Arial"/>
        </w:rPr>
        <w:t xml:space="preserve">post-qualification </w:t>
      </w:r>
      <w:r w:rsidR="00D37180">
        <w:rPr>
          <w:rFonts w:ascii="Arial" w:hAnsi="Arial" w:cs="Arial"/>
        </w:rPr>
        <w:t>early professional development required. Issus still being discussed included: the research base to underpin the qualification; assessment issues; and the articulation of the role of mentors</w:t>
      </w:r>
      <w:r w:rsidR="000711FC">
        <w:rPr>
          <w:rFonts w:ascii="Arial" w:hAnsi="Arial" w:cs="Arial"/>
        </w:rPr>
        <w:t>.</w:t>
      </w:r>
    </w:p>
    <w:p w14:paraId="5D631765" w14:textId="7C2E17D3" w:rsidR="00D37180" w:rsidRDefault="00D37180" w:rsidP="00710CDD">
      <w:pPr>
        <w:pStyle w:val="ListParagraph"/>
        <w:numPr>
          <w:ilvl w:val="0"/>
          <w:numId w:val="33"/>
        </w:numPr>
        <w:rPr>
          <w:rFonts w:ascii="Arial" w:hAnsi="Arial" w:cs="Arial"/>
        </w:rPr>
      </w:pPr>
      <w:r>
        <w:rPr>
          <w:rFonts w:ascii="Arial" w:hAnsi="Arial" w:cs="Arial"/>
        </w:rPr>
        <w:t xml:space="preserve">The new professional standards for </w:t>
      </w:r>
      <w:r w:rsidR="000711FC">
        <w:rPr>
          <w:rFonts w:ascii="Arial" w:hAnsi="Arial" w:cs="Arial"/>
        </w:rPr>
        <w:t xml:space="preserve">teachers in </w:t>
      </w:r>
      <w:r>
        <w:rPr>
          <w:rFonts w:ascii="Arial" w:hAnsi="Arial" w:cs="Arial"/>
        </w:rPr>
        <w:t>the sector and their implications for ITE programmes, where it was confirmed that the new standards should apply to all those commencing training in September 2022 (pending the introduction of the new Diploma), with ITE provide</w:t>
      </w:r>
      <w:r w:rsidR="000711FC">
        <w:rPr>
          <w:rFonts w:ascii="Arial" w:hAnsi="Arial" w:cs="Arial"/>
        </w:rPr>
        <w:t>r</w:t>
      </w:r>
      <w:r>
        <w:rPr>
          <w:rFonts w:ascii="Arial" w:hAnsi="Arial" w:cs="Arial"/>
        </w:rPr>
        <w:t xml:space="preserve">s given discretion about whether to use the new or existing standards for continuing students. </w:t>
      </w:r>
      <w:r w:rsidR="00CD58F9">
        <w:rPr>
          <w:rFonts w:ascii="Arial" w:hAnsi="Arial" w:cs="Arial"/>
        </w:rPr>
        <w:t>Views were mixed on the extent to which programmes and programme materials would have to be amended in the light of the new standards, and it was felt that the introduction of the new Diploma should have been more closely aligned with the introduction of the new, post-qualification, professional standards. A comparison between the existing and the new standards, with the differences highlighted, could be f</w:t>
      </w:r>
      <w:r w:rsidR="008546E0">
        <w:rPr>
          <w:rFonts w:ascii="Arial" w:hAnsi="Arial" w:cs="Arial"/>
        </w:rPr>
        <w:t>o</w:t>
      </w:r>
      <w:r w:rsidR="00CD58F9">
        <w:rPr>
          <w:rFonts w:ascii="Arial" w:hAnsi="Arial" w:cs="Arial"/>
        </w:rPr>
        <w:t>und on the ETF website.</w:t>
      </w:r>
      <w:r w:rsidR="008546E0">
        <w:rPr>
          <w:rFonts w:ascii="Arial" w:hAnsi="Arial" w:cs="Arial"/>
        </w:rPr>
        <w:t xml:space="preserve"> Post 16 forum members were encouraged to write to the ETF if they were unsure about</w:t>
      </w:r>
      <w:r w:rsidR="00C30830">
        <w:rPr>
          <w:rFonts w:ascii="Arial" w:hAnsi="Arial" w:cs="Arial"/>
        </w:rPr>
        <w:t xml:space="preserve"> </w:t>
      </w:r>
      <w:r w:rsidR="008546E0">
        <w:rPr>
          <w:rFonts w:ascii="Arial" w:hAnsi="Arial" w:cs="Arial"/>
        </w:rPr>
        <w:t>how to reflect the new st</w:t>
      </w:r>
      <w:r w:rsidR="00C30830">
        <w:rPr>
          <w:rFonts w:ascii="Arial" w:hAnsi="Arial" w:cs="Arial"/>
        </w:rPr>
        <w:t xml:space="preserve">andards </w:t>
      </w:r>
      <w:r w:rsidR="008546E0">
        <w:rPr>
          <w:rFonts w:ascii="Arial" w:hAnsi="Arial" w:cs="Arial"/>
        </w:rPr>
        <w:t xml:space="preserve">and had any questions in regards, for example, how to assess student teachers. </w:t>
      </w:r>
    </w:p>
    <w:p w14:paraId="26BB487E" w14:textId="0F550566" w:rsidR="008546E0" w:rsidRDefault="00CD58F9" w:rsidP="00710CDD">
      <w:pPr>
        <w:pStyle w:val="ListParagraph"/>
        <w:numPr>
          <w:ilvl w:val="0"/>
          <w:numId w:val="33"/>
        </w:numPr>
        <w:rPr>
          <w:rFonts w:ascii="Arial" w:hAnsi="Arial" w:cs="Arial"/>
        </w:rPr>
      </w:pPr>
      <w:r>
        <w:rPr>
          <w:rFonts w:ascii="Arial" w:hAnsi="Arial" w:cs="Arial"/>
        </w:rPr>
        <w:t>Other ETF updates, including: the new DET mini</w:t>
      </w:r>
      <w:r w:rsidR="008546E0">
        <w:rPr>
          <w:rFonts w:ascii="Arial" w:hAnsi="Arial" w:cs="Arial"/>
        </w:rPr>
        <w:t>m</w:t>
      </w:r>
      <w:r>
        <w:rPr>
          <w:rFonts w:ascii="Arial" w:hAnsi="Arial" w:cs="Arial"/>
        </w:rPr>
        <w:t>u</w:t>
      </w:r>
      <w:r w:rsidR="008546E0">
        <w:rPr>
          <w:rFonts w:ascii="Arial" w:hAnsi="Arial" w:cs="Arial"/>
        </w:rPr>
        <w:t>m</w:t>
      </w:r>
      <w:r>
        <w:rPr>
          <w:rFonts w:ascii="Arial" w:hAnsi="Arial" w:cs="Arial"/>
        </w:rPr>
        <w:t xml:space="preserve"> core that could be found on the E</w:t>
      </w:r>
      <w:r w:rsidR="000711FC">
        <w:rPr>
          <w:rFonts w:ascii="Arial" w:hAnsi="Arial" w:cs="Arial"/>
        </w:rPr>
        <w:t>T</w:t>
      </w:r>
      <w:r>
        <w:rPr>
          <w:rFonts w:ascii="Arial" w:hAnsi="Arial" w:cs="Arial"/>
        </w:rPr>
        <w:t xml:space="preserve">F website and would apply from 2022/23; the Talent to Teach programme, giving some 365 </w:t>
      </w:r>
      <w:r w:rsidR="008546E0">
        <w:rPr>
          <w:rFonts w:ascii="Arial" w:hAnsi="Arial" w:cs="Arial"/>
        </w:rPr>
        <w:t>undergraduates</w:t>
      </w:r>
      <w:r>
        <w:rPr>
          <w:rFonts w:ascii="Arial" w:hAnsi="Arial" w:cs="Arial"/>
        </w:rPr>
        <w:t xml:space="preserve"> (and some unemployed graduates) experience</w:t>
      </w:r>
      <w:r w:rsidR="008546E0">
        <w:rPr>
          <w:rFonts w:ascii="Arial" w:hAnsi="Arial" w:cs="Arial"/>
        </w:rPr>
        <w:t xml:space="preserve"> </w:t>
      </w:r>
      <w:r>
        <w:rPr>
          <w:rFonts w:ascii="Arial" w:hAnsi="Arial" w:cs="Arial"/>
        </w:rPr>
        <w:t>in the</w:t>
      </w:r>
      <w:r w:rsidR="008546E0">
        <w:rPr>
          <w:rFonts w:ascii="Arial" w:hAnsi="Arial" w:cs="Arial"/>
        </w:rPr>
        <w:t xml:space="preserve"> FE </w:t>
      </w:r>
      <w:r>
        <w:rPr>
          <w:rFonts w:ascii="Arial" w:hAnsi="Arial" w:cs="Arial"/>
        </w:rPr>
        <w:t>sector</w:t>
      </w:r>
      <w:r w:rsidR="008546E0">
        <w:rPr>
          <w:rFonts w:ascii="Arial" w:hAnsi="Arial" w:cs="Arial"/>
        </w:rPr>
        <w:t xml:space="preserve"> and for which an invitation to tender would be issued soon; the development of level 3/4 qualifications to provide a route into teaching for those not yet in a position to embark on level 5 programmes; and plans (subject to funding) to provide support for teacher educators in the sector. </w:t>
      </w:r>
    </w:p>
    <w:p w14:paraId="7703C31E" w14:textId="278E2964" w:rsidR="00C30830" w:rsidRDefault="008546E0" w:rsidP="00710CDD">
      <w:pPr>
        <w:pStyle w:val="ListParagraph"/>
        <w:numPr>
          <w:ilvl w:val="0"/>
          <w:numId w:val="33"/>
        </w:numPr>
        <w:rPr>
          <w:rFonts w:ascii="Arial" w:hAnsi="Arial" w:cs="Arial"/>
        </w:rPr>
      </w:pPr>
      <w:r>
        <w:rPr>
          <w:rFonts w:ascii="Arial" w:hAnsi="Arial" w:cs="Arial"/>
        </w:rPr>
        <w:t xml:space="preserve">Training for mentees, linked to ECF’s work on mentor training, with a workshop to be held </w:t>
      </w:r>
      <w:r w:rsidR="00C30830">
        <w:rPr>
          <w:rFonts w:ascii="Arial" w:hAnsi="Arial" w:cs="Arial"/>
        </w:rPr>
        <w:t>o</w:t>
      </w:r>
      <w:r>
        <w:rPr>
          <w:rFonts w:ascii="Arial" w:hAnsi="Arial" w:cs="Arial"/>
        </w:rPr>
        <w:t>n 29 June</w:t>
      </w:r>
      <w:r w:rsidR="000711FC">
        <w:rPr>
          <w:rFonts w:ascii="Arial" w:hAnsi="Arial" w:cs="Arial"/>
        </w:rPr>
        <w:t xml:space="preserve">. </w:t>
      </w:r>
      <w:r>
        <w:rPr>
          <w:rFonts w:ascii="Arial" w:hAnsi="Arial" w:cs="Arial"/>
        </w:rPr>
        <w:t xml:space="preserve">Post 16 forum members were invited to suggest student teachers who might want to participate. </w:t>
      </w:r>
    </w:p>
    <w:p w14:paraId="3E705DC8" w14:textId="2DFF4045" w:rsidR="00C30830" w:rsidRDefault="00C30830" w:rsidP="00710CDD">
      <w:pPr>
        <w:pStyle w:val="ListParagraph"/>
        <w:numPr>
          <w:ilvl w:val="0"/>
          <w:numId w:val="33"/>
        </w:numPr>
        <w:rPr>
          <w:rFonts w:ascii="Arial" w:hAnsi="Arial" w:cs="Arial"/>
        </w:rPr>
      </w:pPr>
      <w:r>
        <w:rPr>
          <w:rFonts w:ascii="Arial" w:hAnsi="Arial" w:cs="Arial"/>
        </w:rPr>
        <w:t xml:space="preserve">Recruitment to ITE programmes in 2022/23, which was generally at 2021/22 levels or slightly below. The profile of applicants had reportedly changed for some providers, and examples were given of ‘bursary tourism’. </w:t>
      </w:r>
    </w:p>
    <w:p w14:paraId="3451751A" w14:textId="1B7322A6" w:rsidR="00C30830" w:rsidRDefault="00C30830" w:rsidP="00710CDD">
      <w:pPr>
        <w:pStyle w:val="ListParagraph"/>
        <w:numPr>
          <w:ilvl w:val="0"/>
          <w:numId w:val="33"/>
        </w:numPr>
        <w:rPr>
          <w:rFonts w:ascii="Arial" w:hAnsi="Arial" w:cs="Arial"/>
        </w:rPr>
      </w:pPr>
      <w:r>
        <w:rPr>
          <w:rFonts w:ascii="Arial" w:hAnsi="Arial" w:cs="Arial"/>
        </w:rPr>
        <w:t>Inspection issues, where OfSTED were reportedly focusing on (amongst other things): subject-focused training; mentoring (including mentor training, and mentor’s understanding of</w:t>
      </w:r>
      <w:r w:rsidR="000323DF">
        <w:rPr>
          <w:rFonts w:ascii="Arial" w:hAnsi="Arial" w:cs="Arial"/>
        </w:rPr>
        <w:t xml:space="preserve"> </w:t>
      </w:r>
      <w:r>
        <w:rPr>
          <w:rFonts w:ascii="Arial" w:hAnsi="Arial" w:cs="Arial"/>
        </w:rPr>
        <w:t>the inter-relati</w:t>
      </w:r>
      <w:r w:rsidR="000323DF">
        <w:rPr>
          <w:rFonts w:ascii="Arial" w:hAnsi="Arial" w:cs="Arial"/>
        </w:rPr>
        <w:t>o</w:t>
      </w:r>
      <w:r>
        <w:rPr>
          <w:rFonts w:ascii="Arial" w:hAnsi="Arial" w:cs="Arial"/>
        </w:rPr>
        <w:t xml:space="preserve">nship between the ITE curriculum, the stage which student teachers were at and their own activities). Reports were given </w:t>
      </w:r>
      <w:r w:rsidR="000323DF">
        <w:rPr>
          <w:rFonts w:ascii="Arial" w:hAnsi="Arial" w:cs="Arial"/>
        </w:rPr>
        <w:t>o</w:t>
      </w:r>
      <w:r>
        <w:rPr>
          <w:rFonts w:ascii="Arial" w:hAnsi="Arial" w:cs="Arial"/>
        </w:rPr>
        <w:t xml:space="preserve">f OfSTED not taking due account of the </w:t>
      </w:r>
      <w:r w:rsidR="00495043">
        <w:rPr>
          <w:rFonts w:ascii="Arial" w:hAnsi="Arial" w:cs="Arial"/>
        </w:rPr>
        <w:t xml:space="preserve">continuing </w:t>
      </w:r>
      <w:r>
        <w:rPr>
          <w:rFonts w:ascii="Arial" w:hAnsi="Arial" w:cs="Arial"/>
        </w:rPr>
        <w:t>impact of Covid, and pu</w:t>
      </w:r>
      <w:r w:rsidR="000323DF">
        <w:rPr>
          <w:rFonts w:ascii="Arial" w:hAnsi="Arial" w:cs="Arial"/>
        </w:rPr>
        <w:t>r</w:t>
      </w:r>
      <w:r>
        <w:rPr>
          <w:rFonts w:ascii="Arial" w:hAnsi="Arial" w:cs="Arial"/>
        </w:rPr>
        <w:t>suing lines of enquiry resu</w:t>
      </w:r>
      <w:r w:rsidR="000323DF">
        <w:rPr>
          <w:rFonts w:ascii="Arial" w:hAnsi="Arial" w:cs="Arial"/>
        </w:rPr>
        <w:t>l</w:t>
      </w:r>
      <w:r>
        <w:rPr>
          <w:rFonts w:ascii="Arial" w:hAnsi="Arial" w:cs="Arial"/>
        </w:rPr>
        <w:t>ting from, for example, single and unrepresen</w:t>
      </w:r>
      <w:r w:rsidR="000323DF">
        <w:rPr>
          <w:rFonts w:ascii="Arial" w:hAnsi="Arial" w:cs="Arial"/>
        </w:rPr>
        <w:t>t</w:t>
      </w:r>
      <w:r>
        <w:rPr>
          <w:rFonts w:ascii="Arial" w:hAnsi="Arial" w:cs="Arial"/>
        </w:rPr>
        <w:t xml:space="preserve">ative comments from individual student teachers. </w:t>
      </w:r>
    </w:p>
    <w:p w14:paraId="1CD98659" w14:textId="77777777" w:rsidR="000323DF" w:rsidRDefault="000323DF" w:rsidP="000323DF">
      <w:pPr>
        <w:pStyle w:val="ListParagraph"/>
        <w:ind w:left="360"/>
        <w:rPr>
          <w:rFonts w:ascii="Arial" w:hAnsi="Arial" w:cs="Arial"/>
        </w:rPr>
      </w:pPr>
    </w:p>
    <w:p w14:paraId="34917F7F" w14:textId="3ACE7133" w:rsidR="00CA1862" w:rsidRPr="00423525" w:rsidRDefault="00CA1862" w:rsidP="000323DF">
      <w:pPr>
        <w:pStyle w:val="ListParagraph"/>
        <w:ind w:left="0"/>
        <w:rPr>
          <w:rFonts w:ascii="Arial" w:hAnsi="Arial" w:cs="Arial"/>
        </w:rPr>
      </w:pPr>
      <w:r w:rsidRPr="00423525">
        <w:rPr>
          <w:rFonts w:ascii="Arial" w:hAnsi="Arial" w:cs="Arial"/>
          <w:u w:val="single"/>
        </w:rPr>
        <w:t>Items for information</w:t>
      </w:r>
    </w:p>
    <w:p w14:paraId="34917F80" w14:textId="77777777" w:rsidR="00CA1862" w:rsidRPr="0044136D" w:rsidRDefault="00CA1862" w:rsidP="000323DF">
      <w:pPr>
        <w:jc w:val="both"/>
        <w:rPr>
          <w:rFonts w:ascii="Arial" w:hAnsi="Arial" w:cs="Arial"/>
          <w:sz w:val="22"/>
          <w:szCs w:val="22"/>
        </w:rPr>
      </w:pPr>
    </w:p>
    <w:p w14:paraId="34917F81" w14:textId="77777777" w:rsidR="00395BED" w:rsidRDefault="00CA1862" w:rsidP="00CA1862">
      <w:pPr>
        <w:rPr>
          <w:rFonts w:ascii="Arial" w:hAnsi="Arial" w:cs="Arial"/>
          <w:sz w:val="22"/>
          <w:szCs w:val="22"/>
        </w:rPr>
      </w:pPr>
      <w:r w:rsidRPr="0044136D">
        <w:rPr>
          <w:rFonts w:ascii="Arial" w:hAnsi="Arial" w:cs="Arial"/>
          <w:sz w:val="22"/>
          <w:szCs w:val="22"/>
        </w:rPr>
        <w:t xml:space="preserve">The </w:t>
      </w:r>
      <w:r w:rsidR="00395BED">
        <w:rPr>
          <w:rFonts w:ascii="Arial" w:hAnsi="Arial" w:cs="Arial"/>
          <w:sz w:val="22"/>
          <w:szCs w:val="22"/>
        </w:rPr>
        <w:t>following items were noted:</w:t>
      </w:r>
    </w:p>
    <w:p w14:paraId="34917F82" w14:textId="77777777" w:rsidR="00395BED" w:rsidRDefault="00395BED" w:rsidP="00CA1862">
      <w:pPr>
        <w:rPr>
          <w:rFonts w:ascii="Arial" w:hAnsi="Arial" w:cs="Arial"/>
          <w:sz w:val="22"/>
          <w:szCs w:val="22"/>
        </w:rPr>
      </w:pPr>
    </w:p>
    <w:p w14:paraId="34917F83" w14:textId="38271DF6" w:rsidR="00395BED" w:rsidRPr="00395BED" w:rsidRDefault="00395BED" w:rsidP="00395BED">
      <w:pPr>
        <w:pStyle w:val="ListParagraph"/>
        <w:numPr>
          <w:ilvl w:val="0"/>
          <w:numId w:val="35"/>
        </w:numPr>
        <w:rPr>
          <w:rFonts w:ascii="Arial" w:hAnsi="Arial" w:cs="Arial"/>
        </w:rPr>
      </w:pPr>
      <w:r w:rsidRPr="00395BED">
        <w:rPr>
          <w:rFonts w:ascii="Arial" w:hAnsi="Arial" w:cs="Arial"/>
        </w:rPr>
        <w:t xml:space="preserve">The </w:t>
      </w:r>
      <w:r w:rsidR="00CA1862" w:rsidRPr="00395BED">
        <w:rPr>
          <w:rFonts w:ascii="Arial" w:hAnsi="Arial" w:cs="Arial"/>
        </w:rPr>
        <w:t xml:space="preserve">UCET </w:t>
      </w:r>
      <w:r w:rsidR="000323DF">
        <w:rPr>
          <w:rFonts w:ascii="Arial" w:hAnsi="Arial" w:cs="Arial"/>
        </w:rPr>
        <w:t xml:space="preserve">Easter </w:t>
      </w:r>
      <w:r w:rsidR="00CA1862" w:rsidRPr="00395BED">
        <w:rPr>
          <w:rFonts w:ascii="Arial" w:hAnsi="Arial" w:cs="Arial"/>
        </w:rPr>
        <w:t>newsletter</w:t>
      </w:r>
      <w:r>
        <w:rPr>
          <w:rFonts w:ascii="Arial" w:hAnsi="Arial" w:cs="Arial"/>
        </w:rPr>
        <w:t>.</w:t>
      </w:r>
    </w:p>
    <w:p w14:paraId="34917F85" w14:textId="2FFE2DE4" w:rsidR="00CA1862" w:rsidRPr="00395BED" w:rsidRDefault="000323DF" w:rsidP="00395BED">
      <w:pPr>
        <w:pStyle w:val="ListParagraph"/>
        <w:numPr>
          <w:ilvl w:val="0"/>
          <w:numId w:val="35"/>
        </w:numPr>
        <w:rPr>
          <w:rFonts w:ascii="Arial" w:hAnsi="Arial" w:cs="Arial"/>
        </w:rPr>
      </w:pPr>
      <w:r>
        <w:rPr>
          <w:rFonts w:ascii="Arial" w:hAnsi="Arial" w:cs="Arial"/>
        </w:rPr>
        <w:t>Details of the 1-2 November UCET conference which would take place in Stratford upon Avon on 1-2 November (www.ucet/conference)</w:t>
      </w:r>
      <w:r w:rsidR="00423525">
        <w:rPr>
          <w:rFonts w:ascii="Arial" w:hAnsi="Arial" w:cs="Arial"/>
        </w:rPr>
        <w:t>.</w:t>
      </w:r>
    </w:p>
    <w:p w14:paraId="34917F86" w14:textId="77777777" w:rsidR="00CA1862" w:rsidRPr="0044136D" w:rsidRDefault="00CA1862" w:rsidP="00CA1862">
      <w:pPr>
        <w:rPr>
          <w:rFonts w:ascii="Arial" w:hAnsi="Arial" w:cs="Arial"/>
          <w:sz w:val="22"/>
          <w:szCs w:val="22"/>
        </w:rPr>
      </w:pPr>
    </w:p>
    <w:p w14:paraId="34917F87" w14:textId="77777777" w:rsidR="00CA1862" w:rsidRPr="0044136D" w:rsidRDefault="00CA1862" w:rsidP="00CA1862">
      <w:pPr>
        <w:rPr>
          <w:rFonts w:ascii="Arial" w:hAnsi="Arial" w:cs="Arial"/>
          <w:sz w:val="22"/>
          <w:szCs w:val="22"/>
        </w:rPr>
      </w:pPr>
      <w:r w:rsidRPr="0044136D">
        <w:rPr>
          <w:rFonts w:ascii="Arial" w:hAnsi="Arial" w:cs="Arial"/>
          <w:sz w:val="22"/>
          <w:szCs w:val="22"/>
          <w:u w:val="single"/>
        </w:rPr>
        <w:t>Any other business</w:t>
      </w:r>
    </w:p>
    <w:p w14:paraId="34917F88" w14:textId="77777777" w:rsidR="00CA1862" w:rsidRPr="0044136D" w:rsidRDefault="00CA1862" w:rsidP="00CA1862">
      <w:pPr>
        <w:rPr>
          <w:rFonts w:ascii="Arial" w:hAnsi="Arial" w:cs="Arial"/>
          <w:sz w:val="22"/>
          <w:szCs w:val="22"/>
        </w:rPr>
      </w:pPr>
    </w:p>
    <w:p w14:paraId="34917F89" w14:textId="77777777" w:rsidR="004F56D3" w:rsidRPr="00423525" w:rsidRDefault="00423525" w:rsidP="00423525">
      <w:pPr>
        <w:rPr>
          <w:rFonts w:ascii="Arial" w:hAnsi="Arial" w:cs="Arial"/>
        </w:rPr>
      </w:pPr>
      <w:r>
        <w:rPr>
          <w:rFonts w:ascii="Arial" w:hAnsi="Arial" w:cs="Arial"/>
        </w:rPr>
        <w:t>None.</w:t>
      </w:r>
    </w:p>
    <w:p w14:paraId="34917F8A" w14:textId="77777777" w:rsidR="00CA1862" w:rsidRPr="0044136D" w:rsidRDefault="00CA1862" w:rsidP="00CA1862">
      <w:pPr>
        <w:rPr>
          <w:rFonts w:ascii="Arial" w:hAnsi="Arial" w:cs="Arial"/>
          <w:sz w:val="22"/>
          <w:szCs w:val="22"/>
        </w:rPr>
      </w:pPr>
    </w:p>
    <w:p w14:paraId="34917F8B" w14:textId="77777777" w:rsidR="00CA1862" w:rsidRPr="0044136D" w:rsidRDefault="00CA1862" w:rsidP="00CA1862">
      <w:pPr>
        <w:rPr>
          <w:rFonts w:ascii="Arial" w:hAnsi="Arial" w:cs="Arial"/>
          <w:sz w:val="22"/>
          <w:szCs w:val="22"/>
          <w:u w:val="single"/>
        </w:rPr>
      </w:pPr>
      <w:r w:rsidRPr="0044136D">
        <w:rPr>
          <w:rFonts w:ascii="Arial" w:hAnsi="Arial" w:cs="Arial"/>
          <w:sz w:val="22"/>
          <w:szCs w:val="22"/>
          <w:u w:val="single"/>
        </w:rPr>
        <w:t>Date of next meeting</w:t>
      </w:r>
    </w:p>
    <w:p w14:paraId="34917F8C" w14:textId="77777777" w:rsidR="00CA1862" w:rsidRPr="0044136D" w:rsidRDefault="00CA1862" w:rsidP="00CA1862">
      <w:pPr>
        <w:rPr>
          <w:rFonts w:ascii="Arial" w:hAnsi="Arial" w:cs="Arial"/>
          <w:sz w:val="22"/>
          <w:szCs w:val="22"/>
          <w:u w:val="single"/>
        </w:rPr>
      </w:pPr>
    </w:p>
    <w:p w14:paraId="34917F8D" w14:textId="0EE2766D" w:rsidR="00CA1862" w:rsidRPr="0044136D" w:rsidRDefault="00423525" w:rsidP="00CA1862">
      <w:pPr>
        <w:rPr>
          <w:rFonts w:ascii="Arial" w:hAnsi="Arial" w:cs="Arial"/>
          <w:sz w:val="22"/>
          <w:szCs w:val="22"/>
        </w:rPr>
      </w:pPr>
      <w:r>
        <w:rPr>
          <w:rFonts w:ascii="Arial" w:hAnsi="Arial" w:cs="Arial"/>
          <w:sz w:val="22"/>
          <w:szCs w:val="22"/>
        </w:rPr>
        <w:t>2</w:t>
      </w:r>
      <w:r w:rsidR="000323DF">
        <w:rPr>
          <w:rFonts w:ascii="Arial" w:hAnsi="Arial" w:cs="Arial"/>
          <w:sz w:val="22"/>
          <w:szCs w:val="22"/>
        </w:rPr>
        <w:t xml:space="preserve">1 October 2022. </w:t>
      </w:r>
    </w:p>
    <w:p w14:paraId="34917F8E" w14:textId="77777777" w:rsidR="00CA1862" w:rsidRPr="0044136D" w:rsidRDefault="00CA1862" w:rsidP="00CA1862">
      <w:pPr>
        <w:rPr>
          <w:rFonts w:ascii="Arial" w:hAnsi="Arial" w:cs="Arial"/>
          <w:sz w:val="22"/>
          <w:szCs w:val="22"/>
        </w:rPr>
      </w:pPr>
    </w:p>
    <w:p w14:paraId="34917F8F" w14:textId="77777777" w:rsidR="00CA1862" w:rsidRPr="0044136D" w:rsidRDefault="00CA1862" w:rsidP="00CA1862">
      <w:pPr>
        <w:rPr>
          <w:rFonts w:ascii="Arial" w:hAnsi="Arial" w:cs="Arial"/>
          <w:sz w:val="22"/>
          <w:szCs w:val="22"/>
        </w:rPr>
      </w:pPr>
    </w:p>
    <w:p w14:paraId="34917F90" w14:textId="77777777" w:rsidR="009C4955" w:rsidRPr="0044136D" w:rsidRDefault="009C4955" w:rsidP="009C4955">
      <w:pPr>
        <w:pStyle w:val="ListParagraph"/>
        <w:ind w:left="1080"/>
        <w:rPr>
          <w:rFonts w:ascii="Arial" w:hAnsi="Arial" w:cs="Arial"/>
        </w:rPr>
      </w:pPr>
    </w:p>
    <w:sectPr w:rsidR="009C4955" w:rsidRPr="0044136D"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7F97" w14:textId="77777777" w:rsidR="00AB568E" w:rsidRDefault="00AB568E">
      <w:r>
        <w:separator/>
      </w:r>
    </w:p>
  </w:endnote>
  <w:endnote w:type="continuationSeparator" w:id="0">
    <w:p w14:paraId="34917F98" w14:textId="77777777"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7F95" w14:textId="77777777" w:rsidR="00AB568E" w:rsidRDefault="00AB568E">
      <w:r>
        <w:separator/>
      </w:r>
    </w:p>
  </w:footnote>
  <w:footnote w:type="continuationSeparator" w:id="0">
    <w:p w14:paraId="34917F96" w14:textId="77777777" w:rsidR="00AB568E" w:rsidRDefault="00A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D5B5D"/>
    <w:multiLevelType w:val="hybridMultilevel"/>
    <w:tmpl w:val="84EC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E05A6"/>
    <w:multiLevelType w:val="hybridMultilevel"/>
    <w:tmpl w:val="A808B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01EAA"/>
    <w:multiLevelType w:val="hybridMultilevel"/>
    <w:tmpl w:val="3E804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094570">
    <w:abstractNumId w:val="7"/>
  </w:num>
  <w:num w:numId="2" w16cid:durableId="925309139">
    <w:abstractNumId w:val="2"/>
  </w:num>
  <w:num w:numId="3" w16cid:durableId="1611277723">
    <w:abstractNumId w:val="28"/>
  </w:num>
  <w:num w:numId="4" w16cid:durableId="122503482">
    <w:abstractNumId w:val="27"/>
  </w:num>
  <w:num w:numId="5" w16cid:durableId="1789817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8373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1114111">
    <w:abstractNumId w:val="16"/>
  </w:num>
  <w:num w:numId="8" w16cid:durableId="1377244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15600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50777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5981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38824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5494737">
    <w:abstractNumId w:val="8"/>
  </w:num>
  <w:num w:numId="14" w16cid:durableId="1733045035">
    <w:abstractNumId w:val="5"/>
  </w:num>
  <w:num w:numId="15" w16cid:durableId="700663458">
    <w:abstractNumId w:val="11"/>
  </w:num>
  <w:num w:numId="16" w16cid:durableId="1752893504">
    <w:abstractNumId w:val="9"/>
  </w:num>
  <w:num w:numId="17" w16cid:durableId="481429510">
    <w:abstractNumId w:val="0"/>
  </w:num>
  <w:num w:numId="18" w16cid:durableId="2113160040">
    <w:abstractNumId w:val="20"/>
  </w:num>
  <w:num w:numId="19" w16cid:durableId="1241867980">
    <w:abstractNumId w:val="29"/>
  </w:num>
  <w:num w:numId="20" w16cid:durableId="1021201971">
    <w:abstractNumId w:val="15"/>
  </w:num>
  <w:num w:numId="21" w16cid:durableId="1142623004">
    <w:abstractNumId w:val="18"/>
  </w:num>
  <w:num w:numId="22" w16cid:durableId="20620907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7313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1043352">
    <w:abstractNumId w:val="10"/>
  </w:num>
  <w:num w:numId="25" w16cid:durableId="2089962475">
    <w:abstractNumId w:val="26"/>
  </w:num>
  <w:num w:numId="26" w16cid:durableId="1076708965">
    <w:abstractNumId w:val="31"/>
  </w:num>
  <w:num w:numId="27" w16cid:durableId="1162358640">
    <w:abstractNumId w:val="32"/>
  </w:num>
  <w:num w:numId="28" w16cid:durableId="1214998806">
    <w:abstractNumId w:val="24"/>
  </w:num>
  <w:num w:numId="29" w16cid:durableId="364717543">
    <w:abstractNumId w:val="1"/>
  </w:num>
  <w:num w:numId="30" w16cid:durableId="1361541502">
    <w:abstractNumId w:val="13"/>
  </w:num>
  <w:num w:numId="31" w16cid:durableId="1518348989">
    <w:abstractNumId w:val="3"/>
  </w:num>
  <w:num w:numId="32" w16cid:durableId="786508722">
    <w:abstractNumId w:val="17"/>
  </w:num>
  <w:num w:numId="33" w16cid:durableId="2043282539">
    <w:abstractNumId w:val="30"/>
  </w:num>
  <w:num w:numId="34" w16cid:durableId="1716469191">
    <w:abstractNumId w:val="12"/>
  </w:num>
  <w:num w:numId="35" w16cid:durableId="3239021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12"/>
    <w:rsid w:val="00026AC1"/>
    <w:rsid w:val="000323DF"/>
    <w:rsid w:val="0003499C"/>
    <w:rsid w:val="00043649"/>
    <w:rsid w:val="0005453B"/>
    <w:rsid w:val="00056340"/>
    <w:rsid w:val="000663F4"/>
    <w:rsid w:val="000711FC"/>
    <w:rsid w:val="000757B0"/>
    <w:rsid w:val="00075E3A"/>
    <w:rsid w:val="000842BA"/>
    <w:rsid w:val="000871B3"/>
    <w:rsid w:val="000A4EAD"/>
    <w:rsid w:val="000A72DD"/>
    <w:rsid w:val="000E0804"/>
    <w:rsid w:val="000F0B26"/>
    <w:rsid w:val="000F1ECB"/>
    <w:rsid w:val="000F241C"/>
    <w:rsid w:val="000F5164"/>
    <w:rsid w:val="000F52F5"/>
    <w:rsid w:val="00100462"/>
    <w:rsid w:val="00102097"/>
    <w:rsid w:val="00125B89"/>
    <w:rsid w:val="001304A7"/>
    <w:rsid w:val="00137534"/>
    <w:rsid w:val="00163B98"/>
    <w:rsid w:val="00187C64"/>
    <w:rsid w:val="00191237"/>
    <w:rsid w:val="00195401"/>
    <w:rsid w:val="00197C30"/>
    <w:rsid w:val="001A13A8"/>
    <w:rsid w:val="001A2060"/>
    <w:rsid w:val="001A3DB2"/>
    <w:rsid w:val="001A46F6"/>
    <w:rsid w:val="001A58F8"/>
    <w:rsid w:val="001F063E"/>
    <w:rsid w:val="00220332"/>
    <w:rsid w:val="00223C0D"/>
    <w:rsid w:val="00263612"/>
    <w:rsid w:val="00265D7C"/>
    <w:rsid w:val="002B005C"/>
    <w:rsid w:val="002B18AF"/>
    <w:rsid w:val="002D28F2"/>
    <w:rsid w:val="002F28EE"/>
    <w:rsid w:val="003030E1"/>
    <w:rsid w:val="003259EF"/>
    <w:rsid w:val="003353A2"/>
    <w:rsid w:val="00335CAC"/>
    <w:rsid w:val="003701A6"/>
    <w:rsid w:val="00373FDA"/>
    <w:rsid w:val="00395BED"/>
    <w:rsid w:val="00397C75"/>
    <w:rsid w:val="003A07AB"/>
    <w:rsid w:val="003B555C"/>
    <w:rsid w:val="003D01DA"/>
    <w:rsid w:val="003E399F"/>
    <w:rsid w:val="003E6C64"/>
    <w:rsid w:val="004020BF"/>
    <w:rsid w:val="00404BC9"/>
    <w:rsid w:val="00406E3F"/>
    <w:rsid w:val="00423525"/>
    <w:rsid w:val="0044136D"/>
    <w:rsid w:val="00460ADD"/>
    <w:rsid w:val="00473DD9"/>
    <w:rsid w:val="00480FCE"/>
    <w:rsid w:val="004919CD"/>
    <w:rsid w:val="00495043"/>
    <w:rsid w:val="004C357B"/>
    <w:rsid w:val="004C39A0"/>
    <w:rsid w:val="004C6301"/>
    <w:rsid w:val="004D166B"/>
    <w:rsid w:val="004D22CE"/>
    <w:rsid w:val="004D4E96"/>
    <w:rsid w:val="004E424F"/>
    <w:rsid w:val="004F3187"/>
    <w:rsid w:val="004F56D3"/>
    <w:rsid w:val="0050585C"/>
    <w:rsid w:val="00510CD9"/>
    <w:rsid w:val="005241D6"/>
    <w:rsid w:val="0052685C"/>
    <w:rsid w:val="005536AD"/>
    <w:rsid w:val="00587A14"/>
    <w:rsid w:val="005C2ED8"/>
    <w:rsid w:val="005E4EC6"/>
    <w:rsid w:val="005F6649"/>
    <w:rsid w:val="0061174B"/>
    <w:rsid w:val="006359A1"/>
    <w:rsid w:val="006363D4"/>
    <w:rsid w:val="00636E9A"/>
    <w:rsid w:val="00655B7F"/>
    <w:rsid w:val="00663708"/>
    <w:rsid w:val="006713D1"/>
    <w:rsid w:val="00676094"/>
    <w:rsid w:val="006821DB"/>
    <w:rsid w:val="0069062B"/>
    <w:rsid w:val="00692AA1"/>
    <w:rsid w:val="00697ED9"/>
    <w:rsid w:val="006B16E8"/>
    <w:rsid w:val="006B1C0C"/>
    <w:rsid w:val="006C1A63"/>
    <w:rsid w:val="006C7354"/>
    <w:rsid w:val="006E5392"/>
    <w:rsid w:val="006F0BBA"/>
    <w:rsid w:val="006F3B08"/>
    <w:rsid w:val="006F526F"/>
    <w:rsid w:val="0071182F"/>
    <w:rsid w:val="00715788"/>
    <w:rsid w:val="007248F3"/>
    <w:rsid w:val="0073319F"/>
    <w:rsid w:val="00736FAE"/>
    <w:rsid w:val="00763B78"/>
    <w:rsid w:val="00783030"/>
    <w:rsid w:val="0078342E"/>
    <w:rsid w:val="007A21CA"/>
    <w:rsid w:val="007B1F7F"/>
    <w:rsid w:val="007C6582"/>
    <w:rsid w:val="007C72AE"/>
    <w:rsid w:val="007C7351"/>
    <w:rsid w:val="007D01A5"/>
    <w:rsid w:val="007D240E"/>
    <w:rsid w:val="007E724D"/>
    <w:rsid w:val="007F7A39"/>
    <w:rsid w:val="00801AC2"/>
    <w:rsid w:val="00823B88"/>
    <w:rsid w:val="008252AB"/>
    <w:rsid w:val="00851ACE"/>
    <w:rsid w:val="008546E0"/>
    <w:rsid w:val="0086641B"/>
    <w:rsid w:val="008818D3"/>
    <w:rsid w:val="008874F7"/>
    <w:rsid w:val="008A0A18"/>
    <w:rsid w:val="008B7BEB"/>
    <w:rsid w:val="008C42C2"/>
    <w:rsid w:val="00900283"/>
    <w:rsid w:val="00904226"/>
    <w:rsid w:val="0093425A"/>
    <w:rsid w:val="00935CB5"/>
    <w:rsid w:val="0095447C"/>
    <w:rsid w:val="00986160"/>
    <w:rsid w:val="009927E3"/>
    <w:rsid w:val="009B4042"/>
    <w:rsid w:val="009C4955"/>
    <w:rsid w:val="009F2927"/>
    <w:rsid w:val="009F4331"/>
    <w:rsid w:val="00A11EEC"/>
    <w:rsid w:val="00A51E7C"/>
    <w:rsid w:val="00A62726"/>
    <w:rsid w:val="00A65CFD"/>
    <w:rsid w:val="00A97D3F"/>
    <w:rsid w:val="00AA07DD"/>
    <w:rsid w:val="00AA3673"/>
    <w:rsid w:val="00AB568E"/>
    <w:rsid w:val="00AD7290"/>
    <w:rsid w:val="00AE30D3"/>
    <w:rsid w:val="00AE35A9"/>
    <w:rsid w:val="00AE365F"/>
    <w:rsid w:val="00AE40D7"/>
    <w:rsid w:val="00AF39AD"/>
    <w:rsid w:val="00AF7C09"/>
    <w:rsid w:val="00B25AE9"/>
    <w:rsid w:val="00B42C0E"/>
    <w:rsid w:val="00B6401E"/>
    <w:rsid w:val="00B65A82"/>
    <w:rsid w:val="00B73A50"/>
    <w:rsid w:val="00B801DB"/>
    <w:rsid w:val="00B80B29"/>
    <w:rsid w:val="00B80D8E"/>
    <w:rsid w:val="00B93383"/>
    <w:rsid w:val="00BA540B"/>
    <w:rsid w:val="00BB1276"/>
    <w:rsid w:val="00BC00B7"/>
    <w:rsid w:val="00BF61C8"/>
    <w:rsid w:val="00C0032E"/>
    <w:rsid w:val="00C02640"/>
    <w:rsid w:val="00C23A79"/>
    <w:rsid w:val="00C27B2F"/>
    <w:rsid w:val="00C30830"/>
    <w:rsid w:val="00C31B67"/>
    <w:rsid w:val="00C35C01"/>
    <w:rsid w:val="00C4023E"/>
    <w:rsid w:val="00C51AF9"/>
    <w:rsid w:val="00C54884"/>
    <w:rsid w:val="00C550C9"/>
    <w:rsid w:val="00C56C09"/>
    <w:rsid w:val="00C7734D"/>
    <w:rsid w:val="00C86833"/>
    <w:rsid w:val="00CA1862"/>
    <w:rsid w:val="00CB45A4"/>
    <w:rsid w:val="00CD58F9"/>
    <w:rsid w:val="00CD5C9E"/>
    <w:rsid w:val="00CD6CDB"/>
    <w:rsid w:val="00CD6E6C"/>
    <w:rsid w:val="00CE3D94"/>
    <w:rsid w:val="00CF01EE"/>
    <w:rsid w:val="00CF4AE3"/>
    <w:rsid w:val="00CF4EBB"/>
    <w:rsid w:val="00CF5ADC"/>
    <w:rsid w:val="00D006E8"/>
    <w:rsid w:val="00D01DF5"/>
    <w:rsid w:val="00D07C3C"/>
    <w:rsid w:val="00D3599D"/>
    <w:rsid w:val="00D37180"/>
    <w:rsid w:val="00D85225"/>
    <w:rsid w:val="00D91D76"/>
    <w:rsid w:val="00D977F5"/>
    <w:rsid w:val="00DA18ED"/>
    <w:rsid w:val="00DA549A"/>
    <w:rsid w:val="00DB1486"/>
    <w:rsid w:val="00DB47B9"/>
    <w:rsid w:val="00DB5368"/>
    <w:rsid w:val="00DC18B9"/>
    <w:rsid w:val="00DC2807"/>
    <w:rsid w:val="00E04418"/>
    <w:rsid w:val="00E0562D"/>
    <w:rsid w:val="00E06B44"/>
    <w:rsid w:val="00E10794"/>
    <w:rsid w:val="00E13FB2"/>
    <w:rsid w:val="00E21C44"/>
    <w:rsid w:val="00E265FE"/>
    <w:rsid w:val="00E27BA3"/>
    <w:rsid w:val="00E30539"/>
    <w:rsid w:val="00E5585E"/>
    <w:rsid w:val="00E6401B"/>
    <w:rsid w:val="00E64ED8"/>
    <w:rsid w:val="00E772EE"/>
    <w:rsid w:val="00E962DB"/>
    <w:rsid w:val="00EA6691"/>
    <w:rsid w:val="00EB30CC"/>
    <w:rsid w:val="00EC5190"/>
    <w:rsid w:val="00EE5B58"/>
    <w:rsid w:val="00EF4B12"/>
    <w:rsid w:val="00EF556F"/>
    <w:rsid w:val="00F010AE"/>
    <w:rsid w:val="00F263AC"/>
    <w:rsid w:val="00F27355"/>
    <w:rsid w:val="00F325CB"/>
    <w:rsid w:val="00F32B1D"/>
    <w:rsid w:val="00F41BF4"/>
    <w:rsid w:val="00F43E25"/>
    <w:rsid w:val="00F6662E"/>
    <w:rsid w:val="00F738CB"/>
    <w:rsid w:val="00F83A4C"/>
    <w:rsid w:val="00F92622"/>
    <w:rsid w:val="00FC1D59"/>
    <w:rsid w:val="00FC7BB5"/>
    <w:rsid w:val="00FD7DEC"/>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1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5CB30-204F-4A58-8256-BEB43FE86C6C}">
  <ds:schemaRefs>
    <ds:schemaRef ds:uri="http://purl.org/dc/terms/"/>
    <ds:schemaRef ds:uri="http://purl.org/dc/elements/1.1/"/>
    <ds:schemaRef ds:uri="http://www.w3.org/XML/1998/namespace"/>
    <ds:schemaRef ds:uri="3995883a-d786-4b4f-a5c8-93a53e2574e9"/>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C41D08F-1756-4CBD-8FBC-C2D7F06A2B3F}">
  <ds:schemaRefs>
    <ds:schemaRef ds:uri="http://schemas.microsoft.com/sharepoint/v3/contenttype/forms"/>
  </ds:schemaRefs>
</ds:datastoreItem>
</file>

<file path=customXml/itemProps3.xml><?xml version="1.0" encoding="utf-8"?>
<ds:datastoreItem xmlns:ds="http://schemas.openxmlformats.org/officeDocument/2006/customXml" ds:itemID="{79C06109-7DA6-4455-8121-AFF19EC48778}"/>
</file>

<file path=customXml/itemProps4.xml><?xml version="1.0" encoding="utf-8"?>
<ds:datastoreItem xmlns:ds="http://schemas.openxmlformats.org/officeDocument/2006/customXml" ds:itemID="{CF46893D-1B67-4CC1-BF43-02106FD5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MinsPost16May2022</Template>
  <TotalTime>53</TotalTime>
  <Pages>2</Pages>
  <Words>874</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4</cp:revision>
  <cp:lastPrinted>2015-02-10T10:18:00Z</cp:lastPrinted>
  <dcterms:created xsi:type="dcterms:W3CDTF">2022-05-20T15:29:00Z</dcterms:created>
  <dcterms:modified xsi:type="dcterms:W3CDTF">2022-05-20T16:22:00Z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8896800</vt:r8>
  </property>
</Properties>
</file>