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0DE7" w14:textId="77777777" w:rsidR="00514ED5" w:rsidRDefault="00514ED5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  <w:bookmarkStart w:id="0" w:name="_GoBack"/>
      <w:bookmarkEnd w:id="0"/>
    </w:p>
    <w:p w14:paraId="188D180A" w14:textId="3893BCDF" w:rsidR="00272E6C" w:rsidRDefault="00272E6C" w:rsidP="00272E6C">
      <w:pPr>
        <w:spacing w:line="1555" w:lineRule="exac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en-GB" w:eastAsia="en-GB"/>
        </w:rPr>
        <w:drawing>
          <wp:inline distT="0" distB="0" distL="0" distR="0" wp14:anchorId="1E4B0853" wp14:editId="272E4FA2">
            <wp:extent cx="2861509" cy="93962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856" cy="103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FAE87" w14:textId="77777777" w:rsidR="00272E6C" w:rsidRDefault="00272E6C" w:rsidP="00272E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FFBBEA" w14:textId="0B353A00" w:rsidR="00514ED5" w:rsidRDefault="00272E6C" w:rsidP="00272E6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2E6C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73669F72" wp14:editId="5B42BE32">
            <wp:extent cx="1665413" cy="1665413"/>
            <wp:effectExtent l="0" t="0" r="0" b="0"/>
            <wp:docPr id="5" name="Picture 5" descr="C:\Users\sm18162\AppData\Local\Microsoft\Windows\INetCache\Content.Outlook\CBHS4HA2\bethedifference_dar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18162\AppData\Local\Microsoft\Windows\INetCache\Content.Outlook\CBHS4HA2\bethedifference_dark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68" cy="16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t xml:space="preserve">                                                    </w:t>
      </w:r>
      <w:r w:rsidRPr="00272E6C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3B21E7F3" wp14:editId="3A46F388">
            <wp:extent cx="2961327" cy="1666495"/>
            <wp:effectExtent l="0" t="0" r="0" b="0"/>
            <wp:docPr id="6" name="Picture 6" descr="C:\Users\sm18162\AppData\Local\Microsoft\Windows\INetCache\Content.Outlook\CBHS4HA2\CaBan logo WEB for use on light 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18162\AppData\Local\Microsoft\Windows\INetCache\Content.Outlook\CBHS4HA2\CaBan logo WEB for use on light background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20" cy="167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8B283" w14:textId="648F3B62" w:rsidR="00514ED5" w:rsidRDefault="00514E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450F67" w14:textId="77777777" w:rsidR="00514ED5" w:rsidRDefault="00D20F5D">
      <w:pPr>
        <w:pStyle w:val="Heading1"/>
        <w:rPr>
          <w:b w:val="0"/>
          <w:bCs w:val="0"/>
        </w:rPr>
      </w:pPr>
      <w:r>
        <w:t>Guidelines for applicants to Cardiff</w:t>
      </w:r>
      <w:r>
        <w:rPr>
          <w:spacing w:val="-8"/>
        </w:rPr>
        <w:t xml:space="preserve"> </w:t>
      </w:r>
      <w:r>
        <w:t>Met</w:t>
      </w:r>
      <w:r w:rsidR="00F749BE">
        <w:t>ropolitan University</w:t>
      </w:r>
    </w:p>
    <w:p w14:paraId="1D6CA4A8" w14:textId="77777777" w:rsidR="00514ED5" w:rsidRDefault="00F749BE">
      <w:pPr>
        <w:spacing w:before="200" w:line="242" w:lineRule="auto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Equivalencies</w:t>
      </w:r>
      <w:r w:rsidR="00D20F5D">
        <w:rPr>
          <w:rFonts w:ascii="Arial"/>
          <w:b/>
          <w:sz w:val="24"/>
        </w:rPr>
        <w:t xml:space="preserve"> to GCSE English and Mathematics B grade for entry to Initial Teacher</w:t>
      </w:r>
      <w:r w:rsidR="00D20F5D">
        <w:rPr>
          <w:rFonts w:ascii="Arial"/>
          <w:b/>
          <w:spacing w:val="-25"/>
          <w:sz w:val="24"/>
        </w:rPr>
        <w:t xml:space="preserve"> </w:t>
      </w:r>
      <w:r>
        <w:rPr>
          <w:rFonts w:ascii="Arial"/>
          <w:b/>
          <w:sz w:val="24"/>
        </w:rPr>
        <w:t>Training Education</w:t>
      </w:r>
    </w:p>
    <w:p w14:paraId="6BF58A62" w14:textId="77777777" w:rsidR="00514ED5" w:rsidRDefault="00514ED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5CACB23" w14:textId="77777777" w:rsidR="00514ED5" w:rsidRDefault="00D20F5D">
      <w:pPr>
        <w:pStyle w:val="BodyText"/>
        <w:spacing w:before="0"/>
        <w:ind w:left="100" w:firstLine="0"/>
        <w:rPr>
          <w:rFonts w:ascii="Arial" w:hAnsi="Arial" w:cs="Arial"/>
        </w:rPr>
      </w:pPr>
      <w:r w:rsidRPr="008D6B50">
        <w:rPr>
          <w:rFonts w:ascii="Arial" w:hAnsi="Arial" w:cs="Arial"/>
        </w:rPr>
        <w:t>All PGCE programmes in Wales require applicants to have a minimum B grade or equivalent in</w:t>
      </w:r>
      <w:r w:rsidRPr="008D6B50">
        <w:rPr>
          <w:rFonts w:ascii="Arial" w:hAnsi="Arial" w:cs="Arial"/>
          <w:spacing w:val="-24"/>
        </w:rPr>
        <w:t xml:space="preserve"> </w:t>
      </w:r>
      <w:r w:rsidRPr="008D6B50">
        <w:rPr>
          <w:rFonts w:ascii="Arial" w:hAnsi="Arial" w:cs="Arial"/>
        </w:rPr>
        <w:t>English Language and Mathematics at GCSE to be eligible to apply for entry to ITET courses. For courses of</w:t>
      </w:r>
      <w:r w:rsidRPr="008D6B50">
        <w:rPr>
          <w:rFonts w:ascii="Arial" w:hAnsi="Arial" w:cs="Arial"/>
          <w:spacing w:val="-37"/>
        </w:rPr>
        <w:t xml:space="preserve"> </w:t>
      </w:r>
      <w:r w:rsidRPr="008D6B50">
        <w:rPr>
          <w:rFonts w:ascii="Arial" w:hAnsi="Arial" w:cs="Arial"/>
        </w:rPr>
        <w:t>Primary</w:t>
      </w:r>
      <w:r w:rsidRPr="008D6B50">
        <w:rPr>
          <w:rFonts w:ascii="Arial" w:hAnsi="Arial" w:cs="Arial"/>
          <w:w w:val="99"/>
        </w:rPr>
        <w:t xml:space="preserve"> </w:t>
      </w:r>
      <w:r w:rsidRPr="008D6B50">
        <w:rPr>
          <w:rFonts w:ascii="Arial" w:hAnsi="Arial" w:cs="Arial"/>
        </w:rPr>
        <w:t>and Physical Education ITET, a minimum C grade in GCSE Science is also</w:t>
      </w:r>
      <w:r w:rsidRPr="008D6B50">
        <w:rPr>
          <w:rFonts w:ascii="Arial" w:hAnsi="Arial" w:cs="Arial"/>
          <w:spacing w:val="-25"/>
        </w:rPr>
        <w:t xml:space="preserve"> </w:t>
      </w:r>
      <w:r w:rsidRPr="008D6B50">
        <w:rPr>
          <w:rFonts w:ascii="Arial" w:hAnsi="Arial" w:cs="Arial"/>
        </w:rPr>
        <w:t>required.</w:t>
      </w:r>
    </w:p>
    <w:p w14:paraId="0FDFC92C" w14:textId="77777777" w:rsidR="008D6B50" w:rsidRDefault="008D6B50">
      <w:pPr>
        <w:pStyle w:val="BodyText"/>
        <w:spacing w:before="0"/>
        <w:ind w:left="100" w:firstLine="0"/>
        <w:rPr>
          <w:rFonts w:ascii="Arial" w:hAnsi="Arial" w:cs="Arial"/>
        </w:rPr>
      </w:pPr>
    </w:p>
    <w:p w14:paraId="17354D17" w14:textId="77777777" w:rsidR="008D6B50" w:rsidRPr="008D6B50" w:rsidRDefault="008D6B50">
      <w:pPr>
        <w:pStyle w:val="BodyText"/>
        <w:spacing w:before="0"/>
        <w:ind w:left="100" w:firstLine="0"/>
        <w:rPr>
          <w:rFonts w:ascii="Arial" w:hAnsi="Arial" w:cs="Arial"/>
        </w:rPr>
      </w:pPr>
      <w:r w:rsidRPr="008D6B50">
        <w:rPr>
          <w:rFonts w:ascii="Arial" w:hAnsi="Arial" w:cs="Arial"/>
        </w:rPr>
        <w:t>Concerning recent changes to GCSE qualifications, a grade 5 will be accepted as equivalent to the B grade requirement from the reformed GCSE’s within England. Both Mathematics and Numeracy at grade B will be accepted as equivalent to Maths from the changes within GCSE’s in Wales</w:t>
      </w:r>
      <w:r>
        <w:rPr>
          <w:rFonts w:ascii="Arial" w:hAnsi="Arial" w:cs="Arial"/>
        </w:rPr>
        <w:t>.</w:t>
      </w:r>
    </w:p>
    <w:p w14:paraId="72DB365B" w14:textId="77777777" w:rsidR="00514ED5" w:rsidRPr="008D6B50" w:rsidRDefault="00514ED5">
      <w:pPr>
        <w:spacing w:before="10"/>
        <w:rPr>
          <w:rFonts w:ascii="Arial" w:eastAsia="Calibri" w:hAnsi="Arial" w:cs="Arial"/>
          <w:sz w:val="32"/>
          <w:szCs w:val="32"/>
        </w:rPr>
      </w:pPr>
    </w:p>
    <w:p w14:paraId="5EC13A71" w14:textId="77777777" w:rsidR="00514ED5" w:rsidRPr="008D6B50" w:rsidRDefault="00D20F5D">
      <w:pPr>
        <w:pStyle w:val="Heading1"/>
        <w:rPr>
          <w:rFonts w:eastAsia="Calibri" w:cs="Arial"/>
          <w:b w:val="0"/>
          <w:bCs w:val="0"/>
        </w:rPr>
      </w:pPr>
      <w:r w:rsidRPr="008D6B50">
        <w:rPr>
          <w:rFonts w:cs="Arial"/>
        </w:rPr>
        <w:t>Notes:</w:t>
      </w:r>
    </w:p>
    <w:p w14:paraId="35EBE4C8" w14:textId="77777777" w:rsidR="00514ED5" w:rsidRPr="008D6B50" w:rsidRDefault="00F749BE">
      <w:pPr>
        <w:pStyle w:val="ListParagraph"/>
        <w:numPr>
          <w:ilvl w:val="0"/>
          <w:numId w:val="1"/>
        </w:numPr>
        <w:tabs>
          <w:tab w:val="left" w:pos="636"/>
        </w:tabs>
        <w:spacing w:before="201"/>
        <w:ind w:right="354" w:hanging="206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</w:rPr>
        <w:t>K</w:t>
      </w:r>
      <w:r w:rsidR="00D20F5D" w:rsidRPr="008D6B50">
        <w:rPr>
          <w:rFonts w:ascii="Arial" w:hAnsi="Arial" w:cs="Arial"/>
          <w:sz w:val="24"/>
        </w:rPr>
        <w:t>ey</w:t>
      </w:r>
      <w:r w:rsidR="00D20F5D" w:rsidRPr="008D6B50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S</w:t>
      </w:r>
      <w:r w:rsidR="00D20F5D" w:rsidRPr="008D6B50">
        <w:rPr>
          <w:rFonts w:ascii="Arial" w:hAnsi="Arial" w:cs="Arial"/>
          <w:sz w:val="24"/>
        </w:rPr>
        <w:t>kills</w:t>
      </w:r>
      <w:r w:rsidR="00D20F5D" w:rsidRPr="008D6B50">
        <w:rPr>
          <w:rFonts w:ascii="Arial" w:hAnsi="Arial" w:cs="Arial"/>
          <w:spacing w:val="-3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and</w:t>
      </w:r>
      <w:r w:rsidR="00D20F5D" w:rsidRPr="008D6B50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E</w:t>
      </w:r>
      <w:r w:rsidR="00D20F5D" w:rsidRPr="008D6B50">
        <w:rPr>
          <w:rFonts w:ascii="Arial" w:hAnsi="Arial" w:cs="Arial"/>
          <w:sz w:val="24"/>
        </w:rPr>
        <w:t>ssential</w:t>
      </w:r>
      <w:r w:rsidR="00D20F5D" w:rsidRPr="008D6B50">
        <w:rPr>
          <w:rFonts w:ascii="Arial" w:hAnsi="Arial" w:cs="Arial"/>
          <w:spacing w:val="-5"/>
          <w:sz w:val="24"/>
        </w:rPr>
        <w:t xml:space="preserve"> </w:t>
      </w:r>
      <w:r>
        <w:rPr>
          <w:rFonts w:ascii="Arial" w:hAnsi="Arial" w:cs="Arial"/>
          <w:spacing w:val="-5"/>
          <w:sz w:val="24"/>
        </w:rPr>
        <w:t>S</w:t>
      </w:r>
      <w:r w:rsidR="00D20F5D" w:rsidRPr="008D6B50">
        <w:rPr>
          <w:rFonts w:ascii="Arial" w:hAnsi="Arial" w:cs="Arial"/>
          <w:sz w:val="24"/>
        </w:rPr>
        <w:t>kills</w:t>
      </w:r>
      <w:r w:rsidR="00D20F5D" w:rsidRPr="008D6B50">
        <w:rPr>
          <w:rFonts w:ascii="Arial" w:hAnsi="Arial" w:cs="Arial"/>
          <w:spacing w:val="-3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qualifications</w:t>
      </w:r>
      <w:r w:rsidR="00D20F5D" w:rsidRPr="008D6B50">
        <w:rPr>
          <w:rFonts w:ascii="Arial" w:hAnsi="Arial" w:cs="Arial"/>
          <w:spacing w:val="-4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in</w:t>
      </w:r>
      <w:r w:rsidR="00D20F5D" w:rsidRPr="008D6B50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A</w:t>
      </w:r>
      <w:r w:rsidR="00D20F5D" w:rsidRPr="008D6B50">
        <w:rPr>
          <w:rFonts w:ascii="Arial" w:hAnsi="Arial" w:cs="Arial"/>
          <w:sz w:val="24"/>
        </w:rPr>
        <w:t>pplication</w:t>
      </w:r>
      <w:r w:rsidR="00D20F5D" w:rsidRPr="008D6B50">
        <w:rPr>
          <w:rFonts w:ascii="Arial" w:hAnsi="Arial" w:cs="Arial"/>
          <w:spacing w:val="-4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of</w:t>
      </w:r>
      <w:r w:rsidR="00D20F5D" w:rsidRPr="008D6B50"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pacing w:val="-4"/>
          <w:sz w:val="24"/>
        </w:rPr>
        <w:t>N</w:t>
      </w:r>
      <w:r w:rsidR="00D20F5D" w:rsidRPr="008D6B50">
        <w:rPr>
          <w:rFonts w:ascii="Arial" w:hAnsi="Arial" w:cs="Arial"/>
          <w:sz w:val="24"/>
        </w:rPr>
        <w:t>umber</w:t>
      </w:r>
      <w:r w:rsidR="00D20F5D" w:rsidRPr="008D6B50">
        <w:rPr>
          <w:rFonts w:ascii="Arial" w:hAnsi="Arial" w:cs="Arial"/>
          <w:spacing w:val="-2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and</w:t>
      </w:r>
      <w:r w:rsidR="00D20F5D" w:rsidRPr="008D6B50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C</w:t>
      </w:r>
      <w:r w:rsidR="00D20F5D" w:rsidRPr="008D6B50">
        <w:rPr>
          <w:rFonts w:ascii="Arial" w:hAnsi="Arial" w:cs="Arial"/>
          <w:sz w:val="24"/>
        </w:rPr>
        <w:t>ommunication</w:t>
      </w:r>
      <w:r w:rsidR="00D20F5D" w:rsidRPr="008D6B50">
        <w:rPr>
          <w:rFonts w:ascii="Arial" w:hAnsi="Arial" w:cs="Arial"/>
          <w:spacing w:val="-4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are</w:t>
      </w:r>
      <w:r w:rsidR="00D20F5D" w:rsidRPr="008D6B50">
        <w:rPr>
          <w:rFonts w:ascii="Arial" w:hAnsi="Arial" w:cs="Arial"/>
          <w:w w:val="99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not sufficient to meet the requirements for entry to</w:t>
      </w:r>
      <w:r w:rsidR="00D20F5D" w:rsidRPr="008D6B50">
        <w:rPr>
          <w:rFonts w:ascii="Arial" w:hAnsi="Arial" w:cs="Arial"/>
          <w:spacing w:val="-4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ITET.</w:t>
      </w:r>
    </w:p>
    <w:p w14:paraId="35B49D6E" w14:textId="77777777" w:rsidR="00514ED5" w:rsidRPr="008D6B50" w:rsidRDefault="008D6B50">
      <w:pPr>
        <w:pStyle w:val="ListParagraph"/>
        <w:numPr>
          <w:ilvl w:val="0"/>
          <w:numId w:val="1"/>
        </w:numPr>
        <w:tabs>
          <w:tab w:val="left" w:pos="635"/>
        </w:tabs>
        <w:spacing w:before="199"/>
        <w:ind w:left="634" w:hanging="174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 CSE Grade 1 in English or M</w:t>
      </w:r>
      <w:r w:rsidR="00D20F5D" w:rsidRPr="008D6B50">
        <w:rPr>
          <w:rFonts w:ascii="Arial" w:hAnsi="Arial" w:cs="Arial"/>
          <w:sz w:val="24"/>
        </w:rPr>
        <w:t>athematics will not be acceptable as GCSE B grade</w:t>
      </w:r>
      <w:r w:rsidR="00D20F5D" w:rsidRPr="008D6B50">
        <w:rPr>
          <w:rFonts w:ascii="Arial" w:hAnsi="Arial" w:cs="Arial"/>
          <w:spacing w:val="-11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equivalent.</w:t>
      </w:r>
    </w:p>
    <w:p w14:paraId="6D085774" w14:textId="77777777" w:rsidR="00514ED5" w:rsidRPr="008D6B50" w:rsidRDefault="00D20F5D">
      <w:pPr>
        <w:pStyle w:val="ListParagraph"/>
        <w:numPr>
          <w:ilvl w:val="0"/>
          <w:numId w:val="1"/>
        </w:numPr>
        <w:tabs>
          <w:tab w:val="left" w:pos="635"/>
        </w:tabs>
        <w:spacing w:before="201"/>
        <w:ind w:left="634" w:hanging="174"/>
        <w:rPr>
          <w:rFonts w:ascii="Arial" w:eastAsia="Calibri" w:hAnsi="Arial" w:cs="Arial"/>
          <w:sz w:val="24"/>
          <w:szCs w:val="24"/>
        </w:rPr>
      </w:pPr>
      <w:r w:rsidRPr="008D6B50">
        <w:rPr>
          <w:rFonts w:ascii="Arial" w:hAnsi="Arial" w:cs="Arial"/>
          <w:sz w:val="24"/>
        </w:rPr>
        <w:t>A GCSE Statistics Grade B is not an acceptable equivalent</w:t>
      </w:r>
      <w:r w:rsidRPr="008D6B50">
        <w:rPr>
          <w:rFonts w:ascii="Arial" w:hAnsi="Arial" w:cs="Arial"/>
          <w:spacing w:val="-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qualification.</w:t>
      </w:r>
    </w:p>
    <w:p w14:paraId="1D3C7E08" w14:textId="77777777" w:rsidR="003C2C19" w:rsidRDefault="003C2C19" w:rsidP="00C3594E">
      <w:pPr>
        <w:pStyle w:val="ListParagraph"/>
        <w:numPr>
          <w:ilvl w:val="0"/>
          <w:numId w:val="1"/>
        </w:numPr>
        <w:tabs>
          <w:tab w:val="left" w:pos="635"/>
        </w:tabs>
        <w:spacing w:before="201"/>
        <w:ind w:left="664"/>
        <w:rPr>
          <w:rFonts w:ascii="Arial" w:eastAsia="Calibri" w:hAnsi="Arial" w:cs="Arial"/>
          <w:sz w:val="24"/>
          <w:szCs w:val="24"/>
        </w:rPr>
      </w:pPr>
      <w:r w:rsidRPr="003C2C19">
        <w:rPr>
          <w:rFonts w:ascii="Arial" w:eastAsia="Calibri" w:hAnsi="Arial" w:cs="Arial"/>
          <w:sz w:val="24"/>
          <w:szCs w:val="24"/>
        </w:rPr>
        <w:t>GCSE Grade B/grade 5 or above in English Literature, English Language, Welsh Language (First Language) or Welsh Literature*</w:t>
      </w:r>
    </w:p>
    <w:p w14:paraId="21A93296" w14:textId="34BBCAA7" w:rsidR="003C2C19" w:rsidRPr="003C2C19" w:rsidRDefault="003C2C19" w:rsidP="003C2C19">
      <w:pPr>
        <w:pStyle w:val="ListParagraph"/>
        <w:tabs>
          <w:tab w:val="left" w:pos="635"/>
        </w:tabs>
        <w:spacing w:before="201"/>
        <w:ind w:left="664"/>
        <w:rPr>
          <w:rFonts w:ascii="Arial" w:eastAsia="Calibri" w:hAnsi="Arial" w:cs="Arial"/>
          <w:sz w:val="24"/>
          <w:szCs w:val="24"/>
        </w:rPr>
      </w:pPr>
      <w:r w:rsidRPr="003C2C19">
        <w:rPr>
          <w:rFonts w:ascii="Arial" w:eastAsia="Calibri" w:hAnsi="Arial" w:cs="Arial"/>
          <w:sz w:val="24"/>
          <w:szCs w:val="24"/>
        </w:rPr>
        <w:t>*</w:t>
      </w:r>
      <w:r w:rsidRPr="003C2C19">
        <w:rPr>
          <w:rFonts w:ascii="Arial" w:eastAsia="Calibri" w:hAnsi="Arial" w:cs="Arial"/>
          <w:sz w:val="20"/>
          <w:szCs w:val="20"/>
        </w:rPr>
        <w:t>Where an equivalent to a grade B/grade 5 in either English Literature or Welsh Literature is achieved, a     minimum of a grade C/grade 4 must be achieved in the corresponding GCSE examination in English or Welsh  (First) Language</w:t>
      </w:r>
    </w:p>
    <w:p w14:paraId="70DE9CC4" w14:textId="787FAD75" w:rsidR="00514ED5" w:rsidRPr="008D6B50" w:rsidRDefault="003C2C19" w:rsidP="003C2C19">
      <w:pPr>
        <w:pStyle w:val="Heading1"/>
        <w:ind w:left="0"/>
        <w:rPr>
          <w:rFonts w:eastAsia="Calibri" w:cs="Arial"/>
          <w:b w:val="0"/>
          <w:bCs w:val="0"/>
        </w:rPr>
      </w:pPr>
      <w:r>
        <w:rPr>
          <w:rFonts w:eastAsia="Calibri" w:cs="Arial"/>
          <w:b w:val="0"/>
          <w:bCs w:val="0"/>
        </w:rPr>
        <w:t xml:space="preserve"> </w:t>
      </w:r>
      <w:r w:rsidR="00D20F5D" w:rsidRPr="008D6B50">
        <w:rPr>
          <w:rFonts w:cs="Arial"/>
        </w:rPr>
        <w:t>Equivalent overseas</w:t>
      </w:r>
      <w:r w:rsidR="00D20F5D" w:rsidRPr="008D6B50">
        <w:rPr>
          <w:rFonts w:cs="Arial"/>
          <w:spacing w:val="-20"/>
        </w:rPr>
        <w:t xml:space="preserve"> </w:t>
      </w:r>
      <w:r w:rsidR="00D20F5D" w:rsidRPr="008D6B50">
        <w:rPr>
          <w:rFonts w:cs="Arial"/>
        </w:rPr>
        <w:t>qualifications</w:t>
      </w:r>
    </w:p>
    <w:p w14:paraId="27311200" w14:textId="77777777" w:rsidR="00514ED5" w:rsidRPr="008D6B50" w:rsidRDefault="00D20F5D">
      <w:pPr>
        <w:pStyle w:val="ListParagraph"/>
        <w:numPr>
          <w:ilvl w:val="0"/>
          <w:numId w:val="1"/>
        </w:numPr>
        <w:tabs>
          <w:tab w:val="left" w:pos="636"/>
        </w:tabs>
        <w:spacing w:before="202"/>
        <w:ind w:left="820" w:right="459" w:hanging="360"/>
        <w:jc w:val="both"/>
        <w:rPr>
          <w:rFonts w:ascii="Arial" w:eastAsia="Calibri" w:hAnsi="Arial" w:cs="Arial"/>
          <w:sz w:val="24"/>
          <w:szCs w:val="24"/>
        </w:rPr>
      </w:pPr>
      <w:r w:rsidRPr="008D6B50">
        <w:rPr>
          <w:rFonts w:ascii="Arial" w:hAnsi="Arial" w:cs="Arial"/>
          <w:sz w:val="24"/>
        </w:rPr>
        <w:t>The</w:t>
      </w:r>
      <w:r w:rsidRPr="008D6B50">
        <w:rPr>
          <w:rFonts w:ascii="Arial" w:hAnsi="Arial" w:cs="Arial"/>
          <w:spacing w:val="-5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National</w:t>
      </w:r>
      <w:r w:rsidRPr="008D6B50">
        <w:rPr>
          <w:rFonts w:ascii="Arial" w:hAnsi="Arial" w:cs="Arial"/>
          <w:spacing w:val="-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Academic</w:t>
      </w:r>
      <w:r w:rsidRPr="008D6B50">
        <w:rPr>
          <w:rFonts w:ascii="Arial" w:hAnsi="Arial" w:cs="Arial"/>
          <w:spacing w:val="-7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Recognition</w:t>
      </w:r>
      <w:r w:rsidRPr="008D6B50">
        <w:rPr>
          <w:rFonts w:ascii="Arial" w:hAnsi="Arial" w:cs="Arial"/>
          <w:spacing w:val="-3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Information</w:t>
      </w:r>
      <w:r w:rsidRPr="008D6B50">
        <w:rPr>
          <w:rFonts w:ascii="Arial" w:hAnsi="Arial" w:cs="Arial"/>
          <w:spacing w:val="-5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Centre</w:t>
      </w:r>
      <w:r w:rsidRPr="008D6B50">
        <w:rPr>
          <w:rFonts w:ascii="Arial" w:hAnsi="Arial" w:cs="Arial"/>
          <w:spacing w:val="-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(NARIC)</w:t>
      </w:r>
      <w:r w:rsidRPr="008D6B50">
        <w:rPr>
          <w:rFonts w:ascii="Arial" w:hAnsi="Arial" w:cs="Arial"/>
          <w:spacing w:val="-6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provides</w:t>
      </w:r>
      <w:r w:rsidRPr="008D6B50">
        <w:rPr>
          <w:rFonts w:ascii="Arial" w:hAnsi="Arial" w:cs="Arial"/>
          <w:spacing w:val="-7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guidance</w:t>
      </w:r>
      <w:r w:rsidRPr="008D6B50">
        <w:rPr>
          <w:rFonts w:ascii="Arial" w:hAnsi="Arial" w:cs="Arial"/>
          <w:spacing w:val="-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on</w:t>
      </w:r>
      <w:r w:rsidRPr="008D6B50">
        <w:rPr>
          <w:rFonts w:ascii="Arial" w:hAnsi="Arial" w:cs="Arial"/>
          <w:spacing w:val="-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whether</w:t>
      </w:r>
      <w:r w:rsidRPr="008D6B50">
        <w:rPr>
          <w:rFonts w:ascii="Arial" w:hAnsi="Arial" w:cs="Arial"/>
          <w:spacing w:val="-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an overseas qualification is comparable in standard to a given UK qualification but decisions</w:t>
      </w:r>
      <w:r w:rsidRPr="008D6B50">
        <w:rPr>
          <w:rFonts w:ascii="Arial" w:hAnsi="Arial" w:cs="Arial"/>
          <w:spacing w:val="-31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about</w:t>
      </w:r>
      <w:r w:rsidRPr="008D6B50">
        <w:rPr>
          <w:rFonts w:ascii="Arial" w:hAnsi="Arial" w:cs="Arial"/>
          <w:spacing w:val="-1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suitability for entry to ITET courses remain at the discretion of ITT</w:t>
      </w:r>
      <w:r w:rsidRPr="008D6B50">
        <w:rPr>
          <w:rFonts w:ascii="Arial" w:hAnsi="Arial" w:cs="Arial"/>
          <w:spacing w:val="-1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providers.</w:t>
      </w:r>
    </w:p>
    <w:p w14:paraId="208C5B26" w14:textId="77777777" w:rsidR="00514ED5" w:rsidRPr="008D6B50" w:rsidRDefault="00D20F5D">
      <w:pPr>
        <w:pStyle w:val="ListParagraph"/>
        <w:numPr>
          <w:ilvl w:val="0"/>
          <w:numId w:val="1"/>
        </w:numPr>
        <w:tabs>
          <w:tab w:val="left" w:pos="635"/>
        </w:tabs>
        <w:spacing w:before="199"/>
        <w:ind w:left="820" w:right="456" w:hanging="360"/>
        <w:jc w:val="both"/>
        <w:rPr>
          <w:rFonts w:ascii="Arial" w:eastAsia="Calibri" w:hAnsi="Arial" w:cs="Arial"/>
          <w:sz w:val="24"/>
          <w:szCs w:val="24"/>
        </w:rPr>
      </w:pPr>
      <w:r w:rsidRPr="008D6B50">
        <w:rPr>
          <w:rFonts w:ascii="Arial" w:hAnsi="Arial" w:cs="Arial"/>
          <w:sz w:val="24"/>
        </w:rPr>
        <w:t>There is a requirement that applicants are able to demonstrate equivalent qualifications at a</w:t>
      </w:r>
      <w:r w:rsidRPr="008D6B50">
        <w:rPr>
          <w:rFonts w:ascii="Arial" w:hAnsi="Arial" w:cs="Arial"/>
          <w:spacing w:val="-37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level above C grade GCSE English and</w:t>
      </w:r>
      <w:r w:rsidRPr="008D6B50">
        <w:rPr>
          <w:rFonts w:ascii="Arial" w:hAnsi="Arial" w:cs="Arial"/>
          <w:spacing w:val="-2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Mathematics.</w:t>
      </w:r>
    </w:p>
    <w:p w14:paraId="43918FC7" w14:textId="77777777" w:rsidR="00514ED5" w:rsidRDefault="00514ED5">
      <w:pPr>
        <w:jc w:val="both"/>
        <w:rPr>
          <w:rFonts w:ascii="Calibri" w:eastAsia="Calibri" w:hAnsi="Calibri" w:cs="Calibri"/>
          <w:sz w:val="24"/>
          <w:szCs w:val="24"/>
        </w:rPr>
        <w:sectPr w:rsidR="00514ED5" w:rsidSect="00272E6C">
          <w:type w:val="continuous"/>
          <w:pgSz w:w="11910" w:h="16840"/>
          <w:pgMar w:top="709" w:right="680" w:bottom="280" w:left="620" w:header="720" w:footer="720" w:gutter="0"/>
          <w:cols w:space="720"/>
        </w:sectPr>
      </w:pPr>
    </w:p>
    <w:p w14:paraId="4245B05E" w14:textId="77777777" w:rsidR="00514ED5" w:rsidRDefault="00514ED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3865038" w14:textId="77777777" w:rsidR="009C1FCA" w:rsidRDefault="009C1FC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12C03DED" w14:textId="77777777" w:rsidR="009C1FCA" w:rsidRDefault="009C1FC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74146ECF" w14:textId="13FEBF69" w:rsidR="009C1FCA" w:rsidRDefault="009C1FC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2F01D578" w14:textId="74672A84" w:rsidR="00272E6C" w:rsidRDefault="00272E6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34D7068F" w14:textId="3823787D" w:rsidR="00272E6C" w:rsidRDefault="00272E6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3D21366" w14:textId="77777777" w:rsidR="00272E6C" w:rsidRDefault="00272E6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EEBE080" w14:textId="77777777" w:rsidR="009C1FCA" w:rsidRDefault="009C1FC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A107E84" w14:textId="77777777" w:rsidR="009C1FCA" w:rsidRDefault="009C1FC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36"/>
        <w:gridCol w:w="6237"/>
      </w:tblGrid>
      <w:tr w:rsidR="00514ED5" w14:paraId="3D71F5E7" w14:textId="77777777" w:rsidTr="00BA6C56">
        <w:trPr>
          <w:trHeight w:hRule="exact" w:val="487"/>
        </w:trPr>
        <w:tc>
          <w:tcPr>
            <w:tcW w:w="4536" w:type="dxa"/>
          </w:tcPr>
          <w:p w14:paraId="068BCF48" w14:textId="77777777" w:rsidR="00514ED5" w:rsidRDefault="00D20F5D">
            <w:pPr>
              <w:pStyle w:val="TableParagraph"/>
              <w:spacing w:line="248" w:lineRule="exact"/>
              <w:ind w:left="12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English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Achievement</w:t>
            </w:r>
          </w:p>
        </w:tc>
        <w:tc>
          <w:tcPr>
            <w:tcW w:w="6237" w:type="dxa"/>
          </w:tcPr>
          <w:p w14:paraId="3C9BBB6C" w14:textId="77777777" w:rsidR="00514ED5" w:rsidRDefault="00D20F5D">
            <w:pPr>
              <w:pStyle w:val="TableParagraph"/>
              <w:spacing w:line="248" w:lineRule="exact"/>
              <w:ind w:left="12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GCSE B grade equivalence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</w:tr>
      <w:tr w:rsidR="00514ED5" w14:paraId="38D71582" w14:textId="77777777" w:rsidTr="00BA6C56">
        <w:trPr>
          <w:trHeight w:hRule="exact" w:val="1174"/>
        </w:trPr>
        <w:tc>
          <w:tcPr>
            <w:tcW w:w="4536" w:type="dxa"/>
          </w:tcPr>
          <w:p w14:paraId="57F36653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Access to 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Diploma</w:t>
            </w:r>
          </w:p>
        </w:tc>
        <w:tc>
          <w:tcPr>
            <w:tcW w:w="6237" w:type="dxa"/>
          </w:tcPr>
          <w:p w14:paraId="2FA95BF7" w14:textId="77777777" w:rsidR="00514ED5" w:rsidRDefault="00D20F5D">
            <w:pPr>
              <w:pStyle w:val="TableParagraph"/>
              <w:spacing w:line="276" w:lineRule="auto"/>
              <w:ind w:left="103" w:right="2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 credits with a minimum of 3 at Level 3 within English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units (Agored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Cymru)</w:t>
            </w:r>
          </w:p>
          <w:p w14:paraId="0F39D618" w14:textId="77777777" w:rsidR="00514ED5" w:rsidRDefault="00D20F5D">
            <w:pPr>
              <w:pStyle w:val="TableParagraph"/>
              <w:spacing w:before="3" w:line="276" w:lineRule="auto"/>
              <w:ind w:left="103" w:right="28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Specific credits must be completed in order to be valid as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an equivalent, please contact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Admissions.</w:t>
            </w:r>
          </w:p>
        </w:tc>
      </w:tr>
      <w:tr w:rsidR="00514ED5" w14:paraId="2390CD32" w14:textId="77777777" w:rsidTr="00BA6C56">
        <w:trPr>
          <w:trHeight w:hRule="exact" w:val="383"/>
        </w:trPr>
        <w:tc>
          <w:tcPr>
            <w:tcW w:w="4536" w:type="dxa"/>
          </w:tcPr>
          <w:p w14:paraId="2E60FE4F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GCE 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level</w:t>
            </w:r>
          </w:p>
        </w:tc>
        <w:tc>
          <w:tcPr>
            <w:tcW w:w="6237" w:type="dxa"/>
          </w:tcPr>
          <w:p w14:paraId="5A08ED9F" w14:textId="77777777" w:rsidR="00514ED5" w:rsidRDefault="00D20F5D" w:rsidP="00A6052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English Language B grade or above.</w:t>
            </w:r>
          </w:p>
        </w:tc>
      </w:tr>
      <w:tr w:rsidR="00514ED5" w14:paraId="2E52FE74" w14:textId="77777777" w:rsidTr="00BA6C56">
        <w:trPr>
          <w:trHeight w:hRule="exact" w:val="431"/>
        </w:trPr>
        <w:tc>
          <w:tcPr>
            <w:tcW w:w="4536" w:type="dxa"/>
          </w:tcPr>
          <w:p w14:paraId="051CC83E" w14:textId="77777777" w:rsidR="00514ED5" w:rsidRDefault="00D20F5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IGCSE/ Cambridge International Level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  <w:tc>
          <w:tcPr>
            <w:tcW w:w="6237" w:type="dxa"/>
          </w:tcPr>
          <w:p w14:paraId="3C3A942B" w14:textId="77777777" w:rsidR="00514ED5" w:rsidRDefault="00D20F5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English Language B grade 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above.</w:t>
            </w:r>
          </w:p>
        </w:tc>
      </w:tr>
      <w:tr w:rsidR="00514ED5" w14:paraId="7B779AE0" w14:textId="77777777" w:rsidTr="00BA6C56">
        <w:trPr>
          <w:trHeight w:hRule="exact" w:val="422"/>
        </w:trPr>
        <w:tc>
          <w:tcPr>
            <w:tcW w:w="4536" w:type="dxa"/>
          </w:tcPr>
          <w:p w14:paraId="40F870E5" w14:textId="77777777" w:rsidR="00514ED5" w:rsidRDefault="00D20F5D" w:rsidP="008D6B5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A2</w:t>
            </w:r>
          </w:p>
        </w:tc>
        <w:tc>
          <w:tcPr>
            <w:tcW w:w="6237" w:type="dxa"/>
          </w:tcPr>
          <w:p w14:paraId="160FE958" w14:textId="75FF7336" w:rsidR="00514ED5" w:rsidRDefault="00A04F48" w:rsidP="008D6B5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</w:t>
            </w:r>
            <w:r w:rsidR="00D20F5D">
              <w:rPr>
                <w:rFonts w:ascii="Arial"/>
              </w:rPr>
              <w:t xml:space="preserve"> grade or above in A2 English</w:t>
            </w:r>
            <w:r w:rsidR="00D20F5D">
              <w:rPr>
                <w:rFonts w:ascii="Arial"/>
                <w:spacing w:val="-8"/>
              </w:rPr>
              <w:t xml:space="preserve"> </w:t>
            </w:r>
            <w:r w:rsidR="00D20F5D">
              <w:rPr>
                <w:rFonts w:ascii="Arial"/>
              </w:rPr>
              <w:t>language.</w:t>
            </w:r>
          </w:p>
        </w:tc>
      </w:tr>
      <w:tr w:rsidR="00514ED5" w14:paraId="1B6707B6" w14:textId="77777777" w:rsidTr="00BA6C56">
        <w:trPr>
          <w:trHeight w:hRule="exact" w:val="429"/>
        </w:trPr>
        <w:tc>
          <w:tcPr>
            <w:tcW w:w="4536" w:type="dxa"/>
          </w:tcPr>
          <w:p w14:paraId="367D6F46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</w:t>
            </w:r>
          </w:p>
        </w:tc>
        <w:tc>
          <w:tcPr>
            <w:tcW w:w="6237" w:type="dxa"/>
          </w:tcPr>
          <w:p w14:paraId="0522997D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 grade or above in AS English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language.</w:t>
            </w:r>
          </w:p>
        </w:tc>
      </w:tr>
      <w:tr w:rsidR="00514ED5" w14:paraId="7A1C215D" w14:textId="77777777" w:rsidTr="00BA6C56">
        <w:trPr>
          <w:trHeight w:hRule="exact" w:val="2537"/>
        </w:trPr>
        <w:tc>
          <w:tcPr>
            <w:tcW w:w="4536" w:type="dxa"/>
          </w:tcPr>
          <w:p w14:paraId="5A9F868A" w14:textId="77777777" w:rsidR="00514ED5" w:rsidRDefault="00D20F5D" w:rsidP="008D6B5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Scottish Certificate of Higher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Education</w:t>
            </w:r>
          </w:p>
        </w:tc>
        <w:tc>
          <w:tcPr>
            <w:tcW w:w="6237" w:type="dxa"/>
          </w:tcPr>
          <w:p w14:paraId="34F94987" w14:textId="77777777" w:rsidR="00514ED5" w:rsidRDefault="00D20F5D" w:rsidP="008D6B50">
            <w:pPr>
              <w:pStyle w:val="TableParagraph"/>
              <w:spacing w:line="278" w:lineRule="auto"/>
              <w:ind w:left="103" w:right="8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Grade B or above at National 5, or grade C or above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at Highers, or grade E at Advanced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Highers.</w:t>
            </w:r>
          </w:p>
          <w:p w14:paraId="5A86A160" w14:textId="77777777" w:rsidR="00514ED5" w:rsidRDefault="00D20F5D" w:rsidP="008D6B50">
            <w:pPr>
              <w:pStyle w:val="TableParagraph"/>
              <w:spacing w:line="276" w:lineRule="auto"/>
              <w:ind w:left="103" w:right="425"/>
              <w:rPr>
                <w:rFonts w:ascii="Arial" w:eastAsia="Arial" w:hAnsi="Arial" w:cs="Arial"/>
              </w:rPr>
            </w:pPr>
            <w:r w:rsidRPr="00A04F48">
              <w:rPr>
                <w:rFonts w:ascii="Arial"/>
                <w:b/>
              </w:rPr>
              <w:t>In or after 1986</w:t>
            </w:r>
            <w:r>
              <w:rPr>
                <w:rFonts w:ascii="Arial"/>
              </w:rPr>
              <w:t>, grade 2 or above on the standard grade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of the Scottish certificate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education.</w:t>
            </w:r>
          </w:p>
          <w:p w14:paraId="79E9B7D6" w14:textId="77777777" w:rsidR="00514ED5" w:rsidRDefault="00D20F5D" w:rsidP="008D6B50">
            <w:pPr>
              <w:pStyle w:val="TableParagraph"/>
              <w:spacing w:line="276" w:lineRule="auto"/>
              <w:ind w:left="103" w:right="373"/>
              <w:rPr>
                <w:rFonts w:ascii="Arial" w:eastAsia="Arial" w:hAnsi="Arial" w:cs="Arial"/>
              </w:rPr>
            </w:pPr>
            <w:r w:rsidRPr="00A04F48">
              <w:rPr>
                <w:rFonts w:ascii="Arial"/>
                <w:b/>
              </w:rPr>
              <w:t>Until 1985</w:t>
            </w:r>
            <w:r>
              <w:rPr>
                <w:rFonts w:ascii="Arial"/>
              </w:rPr>
              <w:t>, B or above on the ordinary grade of 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Scottish certificate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education.</w:t>
            </w:r>
          </w:p>
          <w:p w14:paraId="163E9663" w14:textId="77777777" w:rsidR="00514ED5" w:rsidRDefault="00D20F5D" w:rsidP="008D6B50">
            <w:pPr>
              <w:pStyle w:val="TableParagraph"/>
              <w:spacing w:before="3" w:line="276" w:lineRule="auto"/>
              <w:ind w:left="103" w:right="5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Grade B or above in the certificate of sixth-year studies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 English.</w:t>
            </w:r>
          </w:p>
        </w:tc>
      </w:tr>
      <w:tr w:rsidR="00514ED5" w14:paraId="01D10EF8" w14:textId="77777777" w:rsidTr="00BA6C56">
        <w:trPr>
          <w:trHeight w:hRule="exact" w:val="1208"/>
        </w:trPr>
        <w:tc>
          <w:tcPr>
            <w:tcW w:w="4536" w:type="dxa"/>
          </w:tcPr>
          <w:p w14:paraId="2438DEFA" w14:textId="77777777" w:rsidR="00514ED5" w:rsidRDefault="00D20F5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Irish Leaving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Certificate</w:t>
            </w:r>
          </w:p>
        </w:tc>
        <w:tc>
          <w:tcPr>
            <w:tcW w:w="6237" w:type="dxa"/>
          </w:tcPr>
          <w:p w14:paraId="63F3CE2F" w14:textId="77777777" w:rsidR="00A04F48" w:rsidRDefault="00D20F5D">
            <w:pPr>
              <w:pStyle w:val="TableParagraph"/>
              <w:spacing w:line="276" w:lineRule="auto"/>
              <w:ind w:left="103" w:right="544"/>
              <w:rPr>
                <w:rFonts w:ascii="Arial"/>
              </w:rPr>
            </w:pPr>
            <w:r w:rsidRPr="00A04F48">
              <w:rPr>
                <w:rFonts w:ascii="Arial"/>
                <w:b/>
              </w:rPr>
              <w:t>Prior to 2017</w:t>
            </w:r>
            <w:r>
              <w:rPr>
                <w:rFonts w:ascii="Arial"/>
              </w:rPr>
              <w:t xml:space="preserve"> Grade B or above at Ordinary or Grade C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or above at Higher. </w:t>
            </w:r>
          </w:p>
          <w:p w14:paraId="34CEEFC4" w14:textId="1B39CCC0" w:rsidR="00514ED5" w:rsidRDefault="00D20F5D">
            <w:pPr>
              <w:pStyle w:val="TableParagraph"/>
              <w:spacing w:line="276" w:lineRule="auto"/>
              <w:ind w:left="103" w:right="544"/>
              <w:rPr>
                <w:rFonts w:ascii="Arial" w:eastAsia="Arial" w:hAnsi="Arial" w:cs="Arial"/>
              </w:rPr>
            </w:pPr>
            <w:r w:rsidRPr="00A04F48">
              <w:rPr>
                <w:rFonts w:ascii="Arial"/>
                <w:b/>
              </w:rPr>
              <w:t>From 2017</w:t>
            </w:r>
            <w:r>
              <w:rPr>
                <w:rFonts w:ascii="Arial"/>
              </w:rPr>
              <w:t xml:space="preserve"> onwards O3 or above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at Ordinary or H4 or above 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Higher.</w:t>
            </w:r>
          </w:p>
        </w:tc>
      </w:tr>
      <w:tr w:rsidR="00514ED5" w14:paraId="225C5EBA" w14:textId="77777777" w:rsidTr="00BA6C56">
        <w:trPr>
          <w:trHeight w:hRule="exact" w:val="593"/>
        </w:trPr>
        <w:tc>
          <w:tcPr>
            <w:tcW w:w="4536" w:type="dxa"/>
          </w:tcPr>
          <w:p w14:paraId="4C37EEA0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International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Baccalaureate</w:t>
            </w:r>
          </w:p>
        </w:tc>
        <w:tc>
          <w:tcPr>
            <w:tcW w:w="6237" w:type="dxa"/>
          </w:tcPr>
          <w:p w14:paraId="18CA4240" w14:textId="77777777" w:rsidR="00514ED5" w:rsidRDefault="00D20F5D">
            <w:pPr>
              <w:pStyle w:val="TableParagraph"/>
              <w:spacing w:line="278" w:lineRule="auto"/>
              <w:ind w:left="103" w:right="4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Higher Level English at a minimum of Grade 4 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Standard Level English at minimum grade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5.</w:t>
            </w:r>
          </w:p>
        </w:tc>
      </w:tr>
      <w:tr w:rsidR="00514ED5" w14:paraId="6D6A9997" w14:textId="77777777" w:rsidTr="00BA6C56">
        <w:trPr>
          <w:trHeight w:hRule="exact" w:val="539"/>
        </w:trPr>
        <w:tc>
          <w:tcPr>
            <w:tcW w:w="4536" w:type="dxa"/>
          </w:tcPr>
          <w:p w14:paraId="4CAAD85E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European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baccalaureate</w:t>
            </w:r>
          </w:p>
        </w:tc>
        <w:tc>
          <w:tcPr>
            <w:tcW w:w="6237" w:type="dxa"/>
          </w:tcPr>
          <w:p w14:paraId="513B5CF9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English language (mother tongue) pass (Grade 6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minimum).</w:t>
            </w:r>
          </w:p>
        </w:tc>
      </w:tr>
      <w:tr w:rsidR="00514ED5" w14:paraId="407513BF" w14:textId="77777777" w:rsidTr="00BA6C56">
        <w:trPr>
          <w:trHeight w:hRule="exact" w:val="717"/>
        </w:trPr>
        <w:tc>
          <w:tcPr>
            <w:tcW w:w="4536" w:type="dxa"/>
          </w:tcPr>
          <w:p w14:paraId="2D932D98" w14:textId="77777777" w:rsidR="00514ED5" w:rsidRDefault="00D20F5D">
            <w:pPr>
              <w:pStyle w:val="TableParagraph"/>
              <w:spacing w:line="278" w:lineRule="auto"/>
              <w:ind w:left="103" w:righ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International English language testing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system (IELTS)</w:t>
            </w:r>
          </w:p>
        </w:tc>
        <w:tc>
          <w:tcPr>
            <w:tcW w:w="6237" w:type="dxa"/>
          </w:tcPr>
          <w:p w14:paraId="0248DDE4" w14:textId="77777777" w:rsidR="00514ED5" w:rsidRDefault="00D20F5D">
            <w:pPr>
              <w:pStyle w:val="TableParagraph"/>
              <w:spacing w:line="278" w:lineRule="auto"/>
              <w:ind w:left="103" w:righ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IELTS band score 7.5 overall and minimum of 7.0 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each component in the ‘academic’ IELTS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test.</w:t>
            </w:r>
          </w:p>
        </w:tc>
      </w:tr>
      <w:tr w:rsidR="00514ED5" w14:paraId="531AA37F" w14:textId="77777777" w:rsidTr="00BA6C56">
        <w:trPr>
          <w:trHeight w:hRule="exact" w:val="884"/>
        </w:trPr>
        <w:tc>
          <w:tcPr>
            <w:tcW w:w="4536" w:type="dxa"/>
          </w:tcPr>
          <w:p w14:paraId="66836EC3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BTEC</w:t>
            </w:r>
          </w:p>
        </w:tc>
        <w:tc>
          <w:tcPr>
            <w:tcW w:w="6237" w:type="dxa"/>
          </w:tcPr>
          <w:p w14:paraId="0818DC6A" w14:textId="77777777" w:rsidR="009C1FCA" w:rsidRDefault="00D20F5D">
            <w:pPr>
              <w:pStyle w:val="TableParagraph"/>
              <w:spacing w:line="276" w:lineRule="auto"/>
              <w:ind w:left="103" w:right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Pearson BTEC (QCF)/OCR/NQF – First, National or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Higher National Diplomas dependent on level of study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 achievement.</w:t>
            </w:r>
          </w:p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164"/>
              <w:gridCol w:w="3164"/>
            </w:tblGrid>
            <w:tr w:rsidR="009C1FCA" w14:paraId="3FFF6303" w14:textId="77777777" w:rsidTr="009C1FCA">
              <w:tc>
                <w:tcPr>
                  <w:tcW w:w="3164" w:type="dxa"/>
                </w:tcPr>
                <w:p w14:paraId="6BDF3369" w14:textId="77777777" w:rsidR="009C1FCA" w:rsidRDefault="009C1FCA">
                  <w:pPr>
                    <w:pStyle w:val="TableParagraph"/>
                    <w:spacing w:line="276" w:lineRule="auto"/>
                    <w:ind w:right="37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164" w:type="dxa"/>
                </w:tcPr>
                <w:p w14:paraId="6CC44106" w14:textId="77777777" w:rsidR="009C1FCA" w:rsidRDefault="009C1FCA">
                  <w:pPr>
                    <w:pStyle w:val="TableParagraph"/>
                    <w:spacing w:line="276" w:lineRule="auto"/>
                    <w:ind w:right="37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B3D20A8" w14:textId="6F3CBC83" w:rsidR="00514ED5" w:rsidRDefault="00514ED5">
            <w:pPr>
              <w:pStyle w:val="TableParagraph"/>
              <w:spacing w:line="276" w:lineRule="auto"/>
              <w:ind w:left="103" w:right="372"/>
              <w:rPr>
                <w:rFonts w:ascii="Arial" w:eastAsia="Arial" w:hAnsi="Arial" w:cs="Arial"/>
              </w:rPr>
            </w:pPr>
          </w:p>
        </w:tc>
      </w:tr>
      <w:tr w:rsidR="00A232DD" w14:paraId="62CA95EB" w14:textId="77777777" w:rsidTr="00BA6C56">
        <w:trPr>
          <w:trHeight w:val="640"/>
        </w:trPr>
        <w:tc>
          <w:tcPr>
            <w:tcW w:w="4536" w:type="dxa"/>
          </w:tcPr>
          <w:p w14:paraId="35128DDE" w14:textId="4015FF51" w:rsidR="00A232DD" w:rsidRPr="00A232DD" w:rsidRDefault="00A232DD">
            <w:pPr>
              <w:spacing w:before="5"/>
              <w:rPr>
                <w:rFonts w:ascii="Arial" w:eastAsia="Times New Roman" w:hAnsi="Arial" w:cs="Arial"/>
              </w:rPr>
            </w:pPr>
            <w:r w:rsidRPr="00A232DD">
              <w:rPr>
                <w:rFonts w:ascii="Arial" w:eastAsia="Times New Roman" w:hAnsi="Arial" w:cs="Arial"/>
              </w:rPr>
              <w:t>Open University</w:t>
            </w:r>
          </w:p>
        </w:tc>
        <w:tc>
          <w:tcPr>
            <w:tcW w:w="6237" w:type="dxa"/>
          </w:tcPr>
          <w:p w14:paraId="23D94F79" w14:textId="73E2DE1E" w:rsidR="00A232DD" w:rsidRPr="00983545" w:rsidRDefault="00983545" w:rsidP="00983545">
            <w:pPr>
              <w:spacing w:before="5"/>
              <w:ind w:left="34" w:hanging="3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May be considered dependant on modules completed. </w:t>
            </w:r>
            <w:r w:rsidR="00A6488C">
              <w:rPr>
                <w:rFonts w:ascii="Arial" w:eastAsia="Times New Roman" w:hAnsi="Arial" w:cs="Arial"/>
                <w:i/>
              </w:rPr>
              <w:t xml:space="preserve">Please </w:t>
            </w:r>
            <w:r w:rsidRPr="00983545">
              <w:rPr>
                <w:rFonts w:ascii="Arial" w:eastAsia="Times New Roman" w:hAnsi="Arial" w:cs="Arial"/>
                <w:i/>
              </w:rPr>
              <w:t>contact Admissions.</w:t>
            </w:r>
          </w:p>
        </w:tc>
      </w:tr>
      <w:tr w:rsidR="00A232DD" w14:paraId="77DE0243" w14:textId="77777777" w:rsidTr="00BA6C56">
        <w:trPr>
          <w:trHeight w:val="704"/>
        </w:trPr>
        <w:tc>
          <w:tcPr>
            <w:tcW w:w="4536" w:type="dxa"/>
          </w:tcPr>
          <w:p w14:paraId="10E644B8" w14:textId="086A5393" w:rsidR="00A232DD" w:rsidRPr="00983545" w:rsidRDefault="00983545">
            <w:pPr>
              <w:spacing w:before="5"/>
              <w:rPr>
                <w:rFonts w:ascii="Arial" w:eastAsia="Times New Roman" w:hAnsi="Arial" w:cs="Arial"/>
              </w:rPr>
            </w:pPr>
            <w:r w:rsidRPr="00983545">
              <w:rPr>
                <w:rFonts w:ascii="Arial" w:eastAsia="Times New Roman" w:hAnsi="Arial" w:cs="Arial"/>
              </w:rPr>
              <w:t>Certificate of Higher Education or University credits</w:t>
            </w:r>
          </w:p>
        </w:tc>
        <w:tc>
          <w:tcPr>
            <w:tcW w:w="6237" w:type="dxa"/>
          </w:tcPr>
          <w:p w14:paraId="6CE71358" w14:textId="02B07644" w:rsidR="00A232DD" w:rsidRPr="00983545" w:rsidRDefault="00983545" w:rsidP="00983545">
            <w:pPr>
              <w:spacing w:before="5"/>
              <w:ind w:left="34" w:hanging="34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May be considered dependant on modules completed. </w:t>
            </w:r>
            <w:r w:rsidR="00A6488C">
              <w:rPr>
                <w:rFonts w:ascii="Arial" w:eastAsia="Times New Roman" w:hAnsi="Arial" w:cs="Arial"/>
                <w:i/>
              </w:rPr>
              <w:t>Please c</w:t>
            </w:r>
            <w:r w:rsidRPr="00983545">
              <w:rPr>
                <w:rFonts w:ascii="Arial" w:eastAsia="Times New Roman" w:hAnsi="Arial" w:cs="Arial"/>
                <w:i/>
              </w:rPr>
              <w:t>ontact Admissions.</w:t>
            </w:r>
          </w:p>
        </w:tc>
      </w:tr>
    </w:tbl>
    <w:p w14:paraId="3516433F" w14:textId="77777777" w:rsidR="009C1FCA" w:rsidRDefault="009C1FC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7B827B9" w14:textId="77777777" w:rsidR="00A232DD" w:rsidRDefault="00A232D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ED8D161" w14:textId="77777777" w:rsidR="00A232DD" w:rsidRDefault="00A232D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EE542A9" w14:textId="77777777" w:rsidR="00A232DD" w:rsidRDefault="00A232D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D845AC7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99B75E3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C064707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7DFAEEA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B45F28B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576866E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F0FEBD3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0D6CA87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B2484D2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30835B9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D01ADFC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47C63BC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30AC5D7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F5498D4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C3B5816" w14:textId="77777777" w:rsidR="00A232DD" w:rsidRDefault="00A232D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Grid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6378"/>
      </w:tblGrid>
      <w:tr w:rsidR="00514ED5" w14:paraId="3B546827" w14:textId="77777777" w:rsidTr="00BA6C56">
        <w:trPr>
          <w:trHeight w:hRule="exact" w:val="559"/>
        </w:trPr>
        <w:tc>
          <w:tcPr>
            <w:tcW w:w="4253" w:type="dxa"/>
          </w:tcPr>
          <w:p w14:paraId="3BF497E2" w14:textId="77777777" w:rsidR="00514ED5" w:rsidRDefault="00D20F5D" w:rsidP="00BA6C56">
            <w:pPr>
              <w:pStyle w:val="TableParagraph"/>
              <w:spacing w:line="248" w:lineRule="exact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Mathematics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Achievement</w:t>
            </w:r>
          </w:p>
        </w:tc>
        <w:tc>
          <w:tcPr>
            <w:tcW w:w="6378" w:type="dxa"/>
          </w:tcPr>
          <w:p w14:paraId="31739CD5" w14:textId="77777777" w:rsidR="00514ED5" w:rsidRDefault="00D20F5D" w:rsidP="00BA6C56">
            <w:pPr>
              <w:pStyle w:val="TableParagraph"/>
              <w:spacing w:line="248" w:lineRule="exact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GCSE B grade equivalence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</w:tr>
      <w:tr w:rsidR="00514ED5" w14:paraId="6ACC79C4" w14:textId="77777777" w:rsidTr="00BA6C56">
        <w:trPr>
          <w:trHeight w:hRule="exact" w:val="1174"/>
        </w:trPr>
        <w:tc>
          <w:tcPr>
            <w:tcW w:w="4253" w:type="dxa"/>
          </w:tcPr>
          <w:p w14:paraId="302C72AA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Access</w:t>
            </w:r>
          </w:p>
        </w:tc>
        <w:tc>
          <w:tcPr>
            <w:tcW w:w="6378" w:type="dxa"/>
          </w:tcPr>
          <w:p w14:paraId="3437BD13" w14:textId="77777777" w:rsidR="00514ED5" w:rsidRDefault="00D20F5D">
            <w:pPr>
              <w:pStyle w:val="TableParagraph"/>
              <w:spacing w:line="278" w:lineRule="auto"/>
              <w:ind w:left="103" w:right="4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 credits with a minimum of 3 at Level 3 within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Mathematic units (Agored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Cymru)</w:t>
            </w:r>
          </w:p>
          <w:p w14:paraId="595D4928" w14:textId="77777777" w:rsidR="00514ED5" w:rsidRDefault="00D20F5D">
            <w:pPr>
              <w:pStyle w:val="TableParagraph"/>
              <w:spacing w:line="276" w:lineRule="auto"/>
              <w:ind w:left="103" w:right="38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Specific credits must be completed in order to be valid as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an equivalent, please contact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Admissions</w:t>
            </w:r>
          </w:p>
        </w:tc>
      </w:tr>
      <w:tr w:rsidR="00514ED5" w14:paraId="6067E32C" w14:textId="77777777" w:rsidTr="00BA6C56">
        <w:trPr>
          <w:trHeight w:hRule="exact" w:val="379"/>
        </w:trPr>
        <w:tc>
          <w:tcPr>
            <w:tcW w:w="4253" w:type="dxa"/>
          </w:tcPr>
          <w:p w14:paraId="4168462B" w14:textId="77777777" w:rsidR="00514ED5" w:rsidRDefault="00D20F5D" w:rsidP="008D6B5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GCE 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level</w:t>
            </w:r>
          </w:p>
        </w:tc>
        <w:tc>
          <w:tcPr>
            <w:tcW w:w="6378" w:type="dxa"/>
          </w:tcPr>
          <w:p w14:paraId="5858C419" w14:textId="77777777" w:rsidR="00514ED5" w:rsidRDefault="00D20F5D" w:rsidP="008D6B5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 grade or above 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Mathematics</w:t>
            </w:r>
          </w:p>
        </w:tc>
      </w:tr>
      <w:tr w:rsidR="00514ED5" w14:paraId="1A59A86F" w14:textId="77777777" w:rsidTr="00BA6C56">
        <w:trPr>
          <w:trHeight w:hRule="exact" w:val="400"/>
        </w:trPr>
        <w:tc>
          <w:tcPr>
            <w:tcW w:w="4253" w:type="dxa"/>
          </w:tcPr>
          <w:p w14:paraId="0C830500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IGCSE/ Cambridge International Level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  <w:tc>
          <w:tcPr>
            <w:tcW w:w="6378" w:type="dxa"/>
          </w:tcPr>
          <w:p w14:paraId="196387B3" w14:textId="77777777" w:rsidR="00514ED5" w:rsidRDefault="00D20F5D" w:rsidP="00A6052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 grade or above in</w:t>
            </w:r>
            <w:r>
              <w:rPr>
                <w:rFonts w:ascii="Arial"/>
                <w:spacing w:val="-8"/>
              </w:rPr>
              <w:t xml:space="preserve"> </w:t>
            </w:r>
            <w:r w:rsidR="00A60520">
              <w:rPr>
                <w:rFonts w:ascii="Arial"/>
                <w:spacing w:val="-8"/>
              </w:rPr>
              <w:t>M</w:t>
            </w:r>
            <w:r>
              <w:rPr>
                <w:rFonts w:ascii="Arial"/>
              </w:rPr>
              <w:t>athematics.</w:t>
            </w:r>
          </w:p>
        </w:tc>
      </w:tr>
      <w:tr w:rsidR="00514ED5" w14:paraId="21E34ECD" w14:textId="77777777" w:rsidTr="00BA6C56">
        <w:trPr>
          <w:trHeight w:hRule="exact" w:val="884"/>
        </w:trPr>
        <w:tc>
          <w:tcPr>
            <w:tcW w:w="4253" w:type="dxa"/>
          </w:tcPr>
          <w:p w14:paraId="7C9F6BF5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A2</w:t>
            </w:r>
          </w:p>
        </w:tc>
        <w:tc>
          <w:tcPr>
            <w:tcW w:w="6378" w:type="dxa"/>
          </w:tcPr>
          <w:p w14:paraId="0AFD9AB5" w14:textId="1A592EF5" w:rsidR="00514ED5" w:rsidRDefault="00983545">
            <w:pPr>
              <w:pStyle w:val="TableParagraph"/>
              <w:spacing w:line="278" w:lineRule="auto"/>
              <w:ind w:left="103" w:right="4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</w:t>
            </w:r>
            <w:r w:rsidR="00D20F5D">
              <w:rPr>
                <w:rFonts w:ascii="Arial"/>
              </w:rPr>
              <w:t xml:space="preserve"> grade or above in A2 Mathematics or any A2 level</w:t>
            </w:r>
            <w:r w:rsidR="00D20F5D">
              <w:rPr>
                <w:rFonts w:ascii="Arial"/>
                <w:spacing w:val="-8"/>
              </w:rPr>
              <w:t xml:space="preserve"> </w:t>
            </w:r>
            <w:r w:rsidR="00D20F5D">
              <w:rPr>
                <w:rFonts w:ascii="Arial"/>
              </w:rPr>
              <w:t>subject with Mathematics in its</w:t>
            </w:r>
            <w:r w:rsidR="00D20F5D">
              <w:rPr>
                <w:rFonts w:ascii="Arial"/>
                <w:spacing w:val="-11"/>
              </w:rPr>
              <w:t xml:space="preserve"> </w:t>
            </w:r>
            <w:r w:rsidR="00D20F5D">
              <w:rPr>
                <w:rFonts w:ascii="Arial"/>
              </w:rPr>
              <w:t>title.</w:t>
            </w:r>
          </w:p>
          <w:p w14:paraId="3E24B93E" w14:textId="2AEF3EAD" w:rsidR="00514ED5" w:rsidRDefault="0098354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</w:t>
            </w:r>
            <w:r w:rsidR="00D20F5D">
              <w:rPr>
                <w:rFonts w:ascii="Arial"/>
              </w:rPr>
              <w:t xml:space="preserve"> grade in A2</w:t>
            </w:r>
            <w:r w:rsidR="00D20F5D">
              <w:rPr>
                <w:rFonts w:ascii="Arial"/>
                <w:spacing w:val="-5"/>
              </w:rPr>
              <w:t xml:space="preserve"> </w:t>
            </w:r>
            <w:r w:rsidR="00D20F5D">
              <w:rPr>
                <w:rFonts w:ascii="Arial"/>
              </w:rPr>
              <w:t>Statistics</w:t>
            </w:r>
          </w:p>
        </w:tc>
      </w:tr>
      <w:tr w:rsidR="00514ED5" w14:paraId="500D75D3" w14:textId="77777777" w:rsidTr="00A6488C">
        <w:trPr>
          <w:trHeight w:hRule="exact" w:val="700"/>
        </w:trPr>
        <w:tc>
          <w:tcPr>
            <w:tcW w:w="4253" w:type="dxa"/>
          </w:tcPr>
          <w:p w14:paraId="2852C8B2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</w:t>
            </w:r>
          </w:p>
        </w:tc>
        <w:tc>
          <w:tcPr>
            <w:tcW w:w="6378" w:type="dxa"/>
          </w:tcPr>
          <w:p w14:paraId="0AEA0D50" w14:textId="77777777" w:rsidR="00514ED5" w:rsidRDefault="00D20F5D">
            <w:pPr>
              <w:pStyle w:val="TableParagraph"/>
              <w:spacing w:line="276" w:lineRule="auto"/>
              <w:ind w:left="103" w:right="6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 grade or above AS in mathematics, statistics,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additional statistics or pure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mathematics.</w:t>
            </w:r>
          </w:p>
        </w:tc>
      </w:tr>
      <w:tr w:rsidR="00514ED5" w14:paraId="7A96DE7E" w14:textId="77777777" w:rsidTr="00BA6C56">
        <w:trPr>
          <w:trHeight w:hRule="exact" w:val="2605"/>
        </w:trPr>
        <w:tc>
          <w:tcPr>
            <w:tcW w:w="4253" w:type="dxa"/>
          </w:tcPr>
          <w:p w14:paraId="2F6E0F99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Scottish Certificate of Higher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Education</w:t>
            </w:r>
          </w:p>
        </w:tc>
        <w:tc>
          <w:tcPr>
            <w:tcW w:w="6378" w:type="dxa"/>
          </w:tcPr>
          <w:p w14:paraId="36689AEA" w14:textId="77777777" w:rsidR="00983545" w:rsidRDefault="00983545" w:rsidP="00983545">
            <w:pPr>
              <w:pStyle w:val="TableParagraph"/>
              <w:spacing w:line="278" w:lineRule="auto"/>
              <w:ind w:left="103" w:right="8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Grade B or above at National 5, or grade C or above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at Highers, or grade E at Advanced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Highers.</w:t>
            </w:r>
          </w:p>
          <w:p w14:paraId="2C59224C" w14:textId="60C3E7A7" w:rsidR="008D6B50" w:rsidRDefault="00983545" w:rsidP="00983545">
            <w:pPr>
              <w:pStyle w:val="TableParagraph"/>
              <w:spacing w:line="276" w:lineRule="auto"/>
              <w:ind w:left="67" w:right="232" w:hanging="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 </w:t>
            </w:r>
            <w:r w:rsidR="008D6B50" w:rsidRPr="00983545">
              <w:rPr>
                <w:rFonts w:ascii="Arial"/>
                <w:b/>
              </w:rPr>
              <w:t>Until 1985,</w:t>
            </w:r>
            <w:r w:rsidR="008D6B50">
              <w:rPr>
                <w:rFonts w:ascii="Arial"/>
              </w:rPr>
              <w:t xml:space="preserve"> B</w:t>
            </w:r>
            <w:r w:rsidR="008D6B50">
              <w:rPr>
                <w:rFonts w:ascii="Arial"/>
                <w:spacing w:val="-9"/>
              </w:rPr>
              <w:t xml:space="preserve"> </w:t>
            </w:r>
            <w:r w:rsidR="008D6B50">
              <w:rPr>
                <w:rFonts w:ascii="Arial"/>
              </w:rPr>
              <w:t>or above in mathematics on the ordinary grade of the</w:t>
            </w:r>
            <w:r w:rsidR="008D6B50">
              <w:rPr>
                <w:rFonts w:ascii="Arial"/>
                <w:spacing w:val="-13"/>
              </w:rPr>
              <w:t xml:space="preserve"> </w:t>
            </w:r>
            <w:r w:rsidR="008D6B50">
              <w:rPr>
                <w:rFonts w:ascii="Arial"/>
              </w:rPr>
              <w:t>Scottish certificate of</w:t>
            </w:r>
            <w:r w:rsidR="008D6B50">
              <w:rPr>
                <w:rFonts w:ascii="Arial"/>
                <w:spacing w:val="-4"/>
              </w:rPr>
              <w:t xml:space="preserve"> </w:t>
            </w:r>
            <w:r w:rsidR="008D6B50">
              <w:rPr>
                <w:rFonts w:ascii="Arial"/>
              </w:rPr>
              <w:t>education.</w:t>
            </w:r>
          </w:p>
          <w:p w14:paraId="72857C8C" w14:textId="7D34C2BE" w:rsidR="008D6B50" w:rsidRDefault="00983545" w:rsidP="008D6B50">
            <w:pPr>
              <w:pStyle w:val="TableParagraph"/>
              <w:spacing w:line="278" w:lineRule="auto"/>
              <w:ind w:left="103" w:righ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</w:t>
            </w:r>
            <w:r w:rsidR="008D6B50" w:rsidRPr="00983545">
              <w:rPr>
                <w:rFonts w:ascii="Arial"/>
                <w:b/>
              </w:rPr>
              <w:t>In or after 1986</w:t>
            </w:r>
            <w:r w:rsidR="008D6B50">
              <w:rPr>
                <w:rFonts w:ascii="Arial"/>
              </w:rPr>
              <w:t>, grade 2 or above on the standard grade of</w:t>
            </w:r>
            <w:r w:rsidR="008D6B50">
              <w:rPr>
                <w:rFonts w:ascii="Arial"/>
                <w:spacing w:val="-17"/>
              </w:rPr>
              <w:t xml:space="preserve"> </w:t>
            </w:r>
            <w:r w:rsidR="008D6B50">
              <w:rPr>
                <w:rFonts w:ascii="Arial"/>
              </w:rPr>
              <w:t>the Scottish certificate of</w:t>
            </w:r>
            <w:r w:rsidR="008D6B50">
              <w:rPr>
                <w:rFonts w:ascii="Arial"/>
                <w:spacing w:val="-10"/>
              </w:rPr>
              <w:t xml:space="preserve"> </w:t>
            </w:r>
            <w:r w:rsidR="008D6B50">
              <w:rPr>
                <w:rFonts w:ascii="Arial"/>
              </w:rPr>
              <w:t>education.</w:t>
            </w:r>
          </w:p>
          <w:p w14:paraId="0607F6E2" w14:textId="77777777" w:rsidR="00514ED5" w:rsidRDefault="008D6B50" w:rsidP="008D6B50">
            <w:pPr>
              <w:pStyle w:val="TableParagraph"/>
              <w:spacing w:line="276" w:lineRule="auto"/>
              <w:ind w:left="103" w:right="6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Grade B or above in the certificate of sixth-year studies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 mathematics.</w:t>
            </w:r>
          </w:p>
        </w:tc>
      </w:tr>
      <w:tr w:rsidR="00514ED5" w14:paraId="1D55DB01" w14:textId="77777777" w:rsidTr="00A6488C">
        <w:trPr>
          <w:trHeight w:hRule="exact" w:val="1060"/>
        </w:trPr>
        <w:tc>
          <w:tcPr>
            <w:tcW w:w="4253" w:type="dxa"/>
          </w:tcPr>
          <w:p w14:paraId="08E26FED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Irish Leaving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Certificate</w:t>
            </w:r>
          </w:p>
        </w:tc>
        <w:tc>
          <w:tcPr>
            <w:tcW w:w="6378" w:type="dxa"/>
          </w:tcPr>
          <w:p w14:paraId="71EC9D27" w14:textId="77777777" w:rsidR="00514ED5" w:rsidRDefault="00D20F5D">
            <w:pPr>
              <w:pStyle w:val="TableParagraph"/>
              <w:spacing w:line="276" w:lineRule="auto"/>
              <w:ind w:left="103" w:right="1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Prior to 2017 Grade B or above at Ordinary or Grade 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 above at Higher. From 2017 onwards O3 or above 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Ordinary or H4 or above 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Higher.</w:t>
            </w:r>
          </w:p>
        </w:tc>
      </w:tr>
      <w:tr w:rsidR="00514ED5" w14:paraId="7A700D00" w14:textId="77777777" w:rsidTr="00A6488C">
        <w:trPr>
          <w:trHeight w:hRule="exact" w:val="1004"/>
        </w:trPr>
        <w:tc>
          <w:tcPr>
            <w:tcW w:w="4253" w:type="dxa"/>
          </w:tcPr>
          <w:p w14:paraId="01BF7655" w14:textId="77777777" w:rsidR="00514ED5" w:rsidRDefault="00D20F5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International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baccalaureate</w:t>
            </w:r>
          </w:p>
        </w:tc>
        <w:tc>
          <w:tcPr>
            <w:tcW w:w="6378" w:type="dxa"/>
          </w:tcPr>
          <w:p w14:paraId="292B3A80" w14:textId="77777777" w:rsidR="00514ED5" w:rsidRDefault="00D20F5D">
            <w:pPr>
              <w:pStyle w:val="TableParagraph"/>
              <w:spacing w:line="276" w:lineRule="auto"/>
              <w:ind w:left="103" w:right="9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Higher Level Mathematics at a minimum of Grade 4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or Standard Level Mathematics at a minimum grade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5.</w:t>
            </w:r>
          </w:p>
        </w:tc>
      </w:tr>
      <w:tr w:rsidR="00BA6C56" w14:paraId="4C9714A1" w14:textId="77777777" w:rsidTr="00A6488C">
        <w:trPr>
          <w:trHeight w:val="687"/>
        </w:trPr>
        <w:tc>
          <w:tcPr>
            <w:tcW w:w="4253" w:type="dxa"/>
          </w:tcPr>
          <w:p w14:paraId="6D5C57F5" w14:textId="77026ED9" w:rsidR="00BA6C56" w:rsidRDefault="00BA6C56" w:rsidP="00BA6C56">
            <w:r>
              <w:rPr>
                <w:rFonts w:ascii="Arial"/>
              </w:rPr>
              <w:t>European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baccalaureate</w:t>
            </w:r>
          </w:p>
        </w:tc>
        <w:tc>
          <w:tcPr>
            <w:tcW w:w="6378" w:type="dxa"/>
          </w:tcPr>
          <w:p w14:paraId="0AA73B35" w14:textId="569AD82C" w:rsidR="00BA6C56" w:rsidRDefault="00BA6C56" w:rsidP="00BA6C56">
            <w:r>
              <w:rPr>
                <w:rFonts w:ascii="Arial"/>
              </w:rPr>
              <w:t xml:space="preserve">  Pass (minimum Grade 6) 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Mathematics.</w:t>
            </w:r>
          </w:p>
        </w:tc>
      </w:tr>
      <w:tr w:rsidR="00BA6C56" w14:paraId="0B3F78B0" w14:textId="77777777" w:rsidTr="00A6488C">
        <w:trPr>
          <w:trHeight w:val="980"/>
        </w:trPr>
        <w:tc>
          <w:tcPr>
            <w:tcW w:w="4253" w:type="dxa"/>
          </w:tcPr>
          <w:p w14:paraId="5AFF3D0D" w14:textId="08D02CE7" w:rsidR="00BA6C56" w:rsidRDefault="00BA6C56" w:rsidP="00BA6C56">
            <w:r>
              <w:rPr>
                <w:rFonts w:ascii="Arial"/>
              </w:rPr>
              <w:t>BTEC</w:t>
            </w:r>
          </w:p>
        </w:tc>
        <w:tc>
          <w:tcPr>
            <w:tcW w:w="6378" w:type="dxa"/>
          </w:tcPr>
          <w:p w14:paraId="0CD61064" w14:textId="4D89AFC3" w:rsidR="00BA6C56" w:rsidRDefault="00BA6C56" w:rsidP="00BA6C56">
            <w:pPr>
              <w:ind w:left="33" w:hanging="33"/>
            </w:pPr>
            <w:r>
              <w:rPr>
                <w:rFonts w:ascii="Arial" w:eastAsia="Arial" w:hAnsi="Arial" w:cs="Arial"/>
              </w:rPr>
              <w:t xml:space="preserve">  Pearson BTEC (QCF)/OCR/NQF – First, National or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Higher  National Diplomas dependent on level of study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 achievement.</w:t>
            </w:r>
          </w:p>
        </w:tc>
      </w:tr>
      <w:tr w:rsidR="00BA6C56" w14:paraId="6FBBE75C" w14:textId="77777777" w:rsidTr="00A6488C">
        <w:trPr>
          <w:trHeight w:val="697"/>
        </w:trPr>
        <w:tc>
          <w:tcPr>
            <w:tcW w:w="4253" w:type="dxa"/>
          </w:tcPr>
          <w:p w14:paraId="1D05BFCC" w14:textId="15BCDA43" w:rsidR="00BA6C56" w:rsidRPr="00A6488C" w:rsidRDefault="00BA6C56" w:rsidP="00BA6C56">
            <w:pPr>
              <w:rPr>
                <w:rFonts w:ascii="Arial" w:hAnsi="Arial" w:cs="Arial"/>
              </w:rPr>
            </w:pPr>
            <w:r w:rsidRPr="00A6488C">
              <w:rPr>
                <w:rFonts w:ascii="Arial" w:hAnsi="Arial" w:cs="Arial"/>
              </w:rPr>
              <w:t>Open University</w:t>
            </w:r>
          </w:p>
        </w:tc>
        <w:tc>
          <w:tcPr>
            <w:tcW w:w="6378" w:type="dxa"/>
          </w:tcPr>
          <w:p w14:paraId="009BB002" w14:textId="384EA13D" w:rsidR="00BA6C56" w:rsidRPr="00A6488C" w:rsidRDefault="00BA6C56" w:rsidP="00BA6C56">
            <w:pPr>
              <w:ind w:left="33" w:hanging="33"/>
              <w:rPr>
                <w:rFonts w:ascii="Arial" w:hAnsi="Arial" w:cs="Arial"/>
              </w:rPr>
            </w:pPr>
            <w:r w:rsidRPr="00A6488C">
              <w:rPr>
                <w:rFonts w:ascii="Arial" w:hAnsi="Arial" w:cs="Arial"/>
              </w:rPr>
              <w:t xml:space="preserve">  May be considered dependant on modules completed. </w:t>
            </w:r>
            <w:r w:rsidRPr="00A6488C">
              <w:rPr>
                <w:rFonts w:ascii="Arial" w:hAnsi="Arial" w:cs="Arial"/>
                <w:i/>
              </w:rPr>
              <w:t>Please contact Admissions</w:t>
            </w:r>
          </w:p>
        </w:tc>
      </w:tr>
      <w:tr w:rsidR="00BA6C56" w14:paraId="3FEB40C6" w14:textId="77777777" w:rsidTr="00BA6C56">
        <w:trPr>
          <w:trHeight w:val="718"/>
        </w:trPr>
        <w:tc>
          <w:tcPr>
            <w:tcW w:w="4253" w:type="dxa"/>
          </w:tcPr>
          <w:p w14:paraId="16A79BD4" w14:textId="4765F105" w:rsidR="00BA6C56" w:rsidRPr="00A6488C" w:rsidRDefault="00BA6C56" w:rsidP="00BA6C56">
            <w:pPr>
              <w:rPr>
                <w:rFonts w:ascii="Arial" w:hAnsi="Arial" w:cs="Arial"/>
              </w:rPr>
            </w:pPr>
            <w:r w:rsidRPr="00A6488C">
              <w:rPr>
                <w:rFonts w:ascii="Arial" w:hAnsi="Arial" w:cs="Arial"/>
              </w:rPr>
              <w:t>Certificate of Higher Education or University credits</w:t>
            </w:r>
          </w:p>
        </w:tc>
        <w:tc>
          <w:tcPr>
            <w:tcW w:w="6378" w:type="dxa"/>
          </w:tcPr>
          <w:p w14:paraId="3711C625" w14:textId="620A72DF" w:rsidR="00BA6C56" w:rsidRPr="00A6488C" w:rsidRDefault="00BA6C56" w:rsidP="00BA6C56">
            <w:pPr>
              <w:ind w:left="33"/>
              <w:rPr>
                <w:rFonts w:ascii="Arial" w:hAnsi="Arial" w:cs="Arial"/>
              </w:rPr>
            </w:pPr>
            <w:r w:rsidRPr="00A6488C">
              <w:rPr>
                <w:rFonts w:ascii="Arial" w:hAnsi="Arial" w:cs="Arial"/>
              </w:rPr>
              <w:t xml:space="preserve">  May be considered dependant on modules completed. </w:t>
            </w:r>
            <w:r w:rsidR="00A6488C">
              <w:rPr>
                <w:rFonts w:ascii="Arial" w:hAnsi="Arial" w:cs="Arial"/>
              </w:rPr>
              <w:t xml:space="preserve"> </w:t>
            </w:r>
            <w:r w:rsidRPr="00A6488C">
              <w:rPr>
                <w:rFonts w:ascii="Arial" w:hAnsi="Arial" w:cs="Arial"/>
                <w:i/>
              </w:rPr>
              <w:t>Please contact Admissions</w:t>
            </w:r>
          </w:p>
        </w:tc>
      </w:tr>
    </w:tbl>
    <w:p w14:paraId="6CEB7333" w14:textId="77777777" w:rsidR="00D20F5D" w:rsidRDefault="00D20F5D"/>
    <w:sectPr w:rsidR="00D20F5D">
      <w:pgSz w:w="11910" w:h="16840"/>
      <w:pgMar w:top="180" w:right="5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096"/>
    <w:multiLevelType w:val="hybridMultilevel"/>
    <w:tmpl w:val="3D66DFE4"/>
    <w:lvl w:ilvl="0" w:tplc="EA404CD2">
      <w:start w:val="1"/>
      <w:numFmt w:val="bullet"/>
      <w:lvlText w:val="•"/>
      <w:lvlJc w:val="left"/>
      <w:pPr>
        <w:ind w:left="666" w:hanging="176"/>
      </w:pPr>
      <w:rPr>
        <w:rFonts w:ascii="Calibri" w:eastAsia="Calibri" w:hAnsi="Calibri" w:hint="default"/>
        <w:w w:val="100"/>
        <w:sz w:val="24"/>
        <w:szCs w:val="24"/>
      </w:rPr>
    </w:lvl>
    <w:lvl w:ilvl="1" w:tplc="928A3B5C">
      <w:start w:val="1"/>
      <w:numFmt w:val="bullet"/>
      <w:lvlText w:val="•"/>
      <w:lvlJc w:val="left"/>
      <w:pPr>
        <w:ind w:left="1654" w:hanging="176"/>
      </w:pPr>
      <w:rPr>
        <w:rFonts w:hint="default"/>
      </w:rPr>
    </w:lvl>
    <w:lvl w:ilvl="2" w:tplc="8664143A">
      <w:start w:val="1"/>
      <w:numFmt w:val="bullet"/>
      <w:lvlText w:val="•"/>
      <w:lvlJc w:val="left"/>
      <w:pPr>
        <w:ind w:left="2649" w:hanging="176"/>
      </w:pPr>
      <w:rPr>
        <w:rFonts w:hint="default"/>
      </w:rPr>
    </w:lvl>
    <w:lvl w:ilvl="3" w:tplc="40CC609E">
      <w:start w:val="1"/>
      <w:numFmt w:val="bullet"/>
      <w:lvlText w:val="•"/>
      <w:lvlJc w:val="left"/>
      <w:pPr>
        <w:ind w:left="3643" w:hanging="176"/>
      </w:pPr>
      <w:rPr>
        <w:rFonts w:hint="default"/>
      </w:rPr>
    </w:lvl>
    <w:lvl w:ilvl="4" w:tplc="EF2625C4">
      <w:start w:val="1"/>
      <w:numFmt w:val="bullet"/>
      <w:lvlText w:val="•"/>
      <w:lvlJc w:val="left"/>
      <w:pPr>
        <w:ind w:left="4638" w:hanging="176"/>
      </w:pPr>
      <w:rPr>
        <w:rFonts w:hint="default"/>
      </w:rPr>
    </w:lvl>
    <w:lvl w:ilvl="5" w:tplc="1F184C9A">
      <w:start w:val="1"/>
      <w:numFmt w:val="bullet"/>
      <w:lvlText w:val="•"/>
      <w:lvlJc w:val="left"/>
      <w:pPr>
        <w:ind w:left="5633" w:hanging="176"/>
      </w:pPr>
      <w:rPr>
        <w:rFonts w:hint="default"/>
      </w:rPr>
    </w:lvl>
    <w:lvl w:ilvl="6" w:tplc="1C508F5C">
      <w:start w:val="1"/>
      <w:numFmt w:val="bullet"/>
      <w:lvlText w:val="•"/>
      <w:lvlJc w:val="left"/>
      <w:pPr>
        <w:ind w:left="6627" w:hanging="176"/>
      </w:pPr>
      <w:rPr>
        <w:rFonts w:hint="default"/>
      </w:rPr>
    </w:lvl>
    <w:lvl w:ilvl="7" w:tplc="66C28CE2">
      <w:start w:val="1"/>
      <w:numFmt w:val="bullet"/>
      <w:lvlText w:val="•"/>
      <w:lvlJc w:val="left"/>
      <w:pPr>
        <w:ind w:left="7622" w:hanging="176"/>
      </w:pPr>
      <w:rPr>
        <w:rFonts w:hint="default"/>
      </w:rPr>
    </w:lvl>
    <w:lvl w:ilvl="8" w:tplc="65CCAED6">
      <w:start w:val="1"/>
      <w:numFmt w:val="bullet"/>
      <w:lvlText w:val="•"/>
      <w:lvlJc w:val="left"/>
      <w:pPr>
        <w:ind w:left="8617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D5"/>
    <w:rsid w:val="00056779"/>
    <w:rsid w:val="000A5379"/>
    <w:rsid w:val="00272E6C"/>
    <w:rsid w:val="003C2C19"/>
    <w:rsid w:val="00514ED5"/>
    <w:rsid w:val="008D6B50"/>
    <w:rsid w:val="00983545"/>
    <w:rsid w:val="009C1FCA"/>
    <w:rsid w:val="00A04F48"/>
    <w:rsid w:val="00A232DD"/>
    <w:rsid w:val="00A60520"/>
    <w:rsid w:val="00A6488C"/>
    <w:rsid w:val="00AF26FB"/>
    <w:rsid w:val="00BA6C56"/>
    <w:rsid w:val="00D20F5D"/>
    <w:rsid w:val="00F139F3"/>
    <w:rsid w:val="00F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5E87"/>
  <w15:docId w15:val="{D2095107-1EBD-4B90-80D5-EAF9EBB2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634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C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1C3AD34A784F9685702B0048ED7E" ma:contentTypeVersion="13" ma:contentTypeDescription="Create a new document." ma:contentTypeScope="" ma:versionID="c5d78a9372dac191de4a8d5f20771c14">
  <xsd:schema xmlns:xsd="http://www.w3.org/2001/XMLSchema" xmlns:xs="http://www.w3.org/2001/XMLSchema" xmlns:p="http://schemas.microsoft.com/office/2006/metadata/properties" xmlns:ns3="74cff6c0-7853-4097-85c8-cf58a8f78de2" xmlns:ns4="292401ca-4ee9-474b-8ec0-6c9f6032b13b" targetNamespace="http://schemas.microsoft.com/office/2006/metadata/properties" ma:root="true" ma:fieldsID="3b5b2dad1ea436d73ceeaa6ce88c8f8b" ns3:_="" ns4:_="">
    <xsd:import namespace="74cff6c0-7853-4097-85c8-cf58a8f78de2"/>
    <xsd:import namespace="292401ca-4ee9-474b-8ec0-6c9f6032b1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f6c0-7853-4097-85c8-cf58a8f78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01ca-4ee9-474b-8ec0-6c9f6032b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86698-AC00-4CAB-9D3C-8F2A11960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6D50D-F831-45FE-A5D9-3DBDC0FE7780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92401ca-4ee9-474b-8ec0-6c9f6032b13b"/>
    <ds:schemaRef ds:uri="74cff6c0-7853-4097-85c8-cf58a8f78de2"/>
  </ds:schemaRefs>
</ds:datastoreItem>
</file>

<file path=customXml/itemProps3.xml><?xml version="1.0" encoding="utf-8"?>
<ds:datastoreItem xmlns:ds="http://schemas.openxmlformats.org/officeDocument/2006/customXml" ds:itemID="{036CEDCF-F351-46D3-946C-BD05EDC5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ff6c0-7853-4097-85c8-cf58a8f78de2"/>
    <ds:schemaRef ds:uri="292401ca-4ee9-474b-8ec0-6c9f6032b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sm18162</dc:creator>
  <cp:lastModifiedBy>Lisa Taylor</cp:lastModifiedBy>
  <cp:revision>2</cp:revision>
  <cp:lastPrinted>2017-01-09T11:06:00Z</cp:lastPrinted>
  <dcterms:created xsi:type="dcterms:W3CDTF">2020-03-25T15:59:00Z</dcterms:created>
  <dcterms:modified xsi:type="dcterms:W3CDTF">2020-03-25T15:59:00Z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2017-01-09T00:00:00Z</vt:filetime>
  </property>
  <property fmtid="{D5CDD505-2E9C-101B-9397-08002B2CF9AE}" pid="5" name="ContentTypeId">
    <vt:lpwstr>0x01010060E01C3AD34A784F9685702B0048ED7E</vt:lpwstr>
  </property>
</Properties>
</file>