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2F28EE" w:rsidRDefault="00E30539" w:rsidP="00B6401E">
      <w:pPr>
        <w:jc w:val="center"/>
        <w:rPr>
          <w:rFonts w:ascii="Arial" w:hAnsi="Arial" w:cs="Arial"/>
          <w:b/>
        </w:rPr>
      </w:pPr>
      <w:r w:rsidRPr="002F28EE">
        <w:rPr>
          <w:rFonts w:ascii="Arial" w:hAnsi="Arial" w:cs="Arial"/>
          <w:b/>
        </w:rPr>
        <w:t xml:space="preserve">Note of the meeting of the UCET </w:t>
      </w:r>
      <w:r w:rsidR="00394238">
        <w:rPr>
          <w:rFonts w:ascii="Arial" w:hAnsi="Arial" w:cs="Arial"/>
          <w:b/>
        </w:rPr>
        <w:t xml:space="preserve">Management Forum </w:t>
      </w:r>
      <w:r w:rsidRPr="002F28EE">
        <w:rPr>
          <w:rFonts w:ascii="Arial" w:hAnsi="Arial" w:cs="Arial"/>
          <w:b/>
        </w:rPr>
        <w:t xml:space="preserve">held on-line at </w:t>
      </w:r>
      <w:r w:rsidR="00781522">
        <w:rPr>
          <w:rFonts w:ascii="Arial" w:hAnsi="Arial" w:cs="Arial"/>
          <w:b/>
        </w:rPr>
        <w:t>1</w:t>
      </w:r>
      <w:r w:rsidR="00394238">
        <w:rPr>
          <w:rFonts w:ascii="Arial" w:hAnsi="Arial" w:cs="Arial"/>
          <w:b/>
        </w:rPr>
        <w:t>.0</w:t>
      </w:r>
      <w:r w:rsidR="00E74065">
        <w:rPr>
          <w:rFonts w:ascii="Arial" w:hAnsi="Arial" w:cs="Arial"/>
          <w:b/>
        </w:rPr>
        <w:t>0</w:t>
      </w:r>
      <w:r w:rsidR="00781522">
        <w:rPr>
          <w:rFonts w:ascii="Arial" w:hAnsi="Arial" w:cs="Arial"/>
          <w:b/>
        </w:rPr>
        <w:t xml:space="preserve">pm </w:t>
      </w:r>
      <w:r w:rsidRPr="002F28EE">
        <w:rPr>
          <w:rFonts w:ascii="Arial" w:hAnsi="Arial" w:cs="Arial"/>
          <w:b/>
        </w:rPr>
        <w:t xml:space="preserve">on </w:t>
      </w:r>
      <w:r w:rsidR="00225568">
        <w:rPr>
          <w:rFonts w:ascii="Arial" w:hAnsi="Arial" w:cs="Arial"/>
          <w:b/>
        </w:rPr>
        <w:t xml:space="preserve">Tuesday </w:t>
      </w:r>
      <w:r w:rsidR="00394238">
        <w:rPr>
          <w:rFonts w:ascii="Arial" w:hAnsi="Arial" w:cs="Arial"/>
          <w:b/>
        </w:rPr>
        <w:t xml:space="preserve">1 December </w:t>
      </w:r>
      <w:r w:rsidRPr="002F28EE">
        <w:rPr>
          <w:rFonts w:ascii="Arial" w:hAnsi="Arial" w:cs="Arial"/>
          <w:b/>
        </w:rPr>
        <w:t>2020</w:t>
      </w:r>
    </w:p>
    <w:p w:rsidR="008874F7" w:rsidRPr="002F28EE" w:rsidRDefault="008874F7" w:rsidP="00B6401E">
      <w:pPr>
        <w:jc w:val="center"/>
        <w:rPr>
          <w:rFonts w:ascii="Arial" w:hAnsi="Arial" w:cs="Arial"/>
          <w:b/>
        </w:rPr>
      </w:pPr>
    </w:p>
    <w:p w:rsidR="008874F7" w:rsidRPr="002F28EE" w:rsidRDefault="008874F7" w:rsidP="008874F7">
      <w:pPr>
        <w:rPr>
          <w:rFonts w:ascii="Arial" w:hAnsi="Arial" w:cs="Arial"/>
          <w:u w:val="single"/>
        </w:rPr>
      </w:pPr>
      <w:r w:rsidRPr="002F28EE">
        <w:rPr>
          <w:rFonts w:ascii="Arial" w:hAnsi="Arial" w:cs="Arial"/>
          <w:u w:val="single"/>
        </w:rPr>
        <w:t>Welcome, introductions and minutes of the previous meeting</w:t>
      </w:r>
    </w:p>
    <w:p w:rsidR="008874F7" w:rsidRPr="002F28EE" w:rsidRDefault="008874F7" w:rsidP="008874F7">
      <w:pPr>
        <w:rPr>
          <w:rFonts w:ascii="Arial" w:hAnsi="Arial" w:cs="Arial"/>
          <w:u w:val="single"/>
        </w:rPr>
      </w:pPr>
    </w:p>
    <w:p w:rsidR="00225568" w:rsidRPr="00225568" w:rsidRDefault="008874F7" w:rsidP="00781522">
      <w:pPr>
        <w:rPr>
          <w:rFonts w:ascii="Arial" w:hAnsi="Arial" w:cs="Arial"/>
        </w:rPr>
      </w:pPr>
      <w:r w:rsidRPr="002F28EE">
        <w:rPr>
          <w:rFonts w:ascii="Arial" w:hAnsi="Arial" w:cs="Arial"/>
        </w:rPr>
        <w:t>Colleagues were welcomed to the f</w:t>
      </w:r>
      <w:r w:rsidR="00710876">
        <w:rPr>
          <w:rFonts w:ascii="Arial" w:hAnsi="Arial" w:cs="Arial"/>
        </w:rPr>
        <w:t xml:space="preserve">irst </w:t>
      </w:r>
      <w:r w:rsidR="00A07D10">
        <w:rPr>
          <w:rFonts w:ascii="Arial" w:hAnsi="Arial" w:cs="Arial"/>
        </w:rPr>
        <w:t>meeting of</w:t>
      </w:r>
      <w:r w:rsidRPr="002F28EE">
        <w:rPr>
          <w:rFonts w:ascii="Arial" w:hAnsi="Arial" w:cs="Arial"/>
        </w:rPr>
        <w:t xml:space="preserve"> the 2020</w:t>
      </w:r>
      <w:r w:rsidR="00710876">
        <w:rPr>
          <w:rFonts w:ascii="Arial" w:hAnsi="Arial" w:cs="Arial"/>
        </w:rPr>
        <w:t>/21</w:t>
      </w:r>
      <w:r w:rsidRPr="002F28EE">
        <w:rPr>
          <w:rFonts w:ascii="Arial" w:hAnsi="Arial" w:cs="Arial"/>
        </w:rPr>
        <w:t xml:space="preserve"> academic year</w:t>
      </w:r>
      <w:r w:rsidR="00710876">
        <w:rPr>
          <w:rFonts w:ascii="Arial" w:hAnsi="Arial" w:cs="Arial"/>
        </w:rPr>
        <w:t>, with a particular welcome given to those who were attending for the fi</w:t>
      </w:r>
      <w:r w:rsidR="00C54554">
        <w:rPr>
          <w:rFonts w:ascii="Arial" w:hAnsi="Arial" w:cs="Arial"/>
        </w:rPr>
        <w:t>r</w:t>
      </w:r>
      <w:r w:rsidR="00710876">
        <w:rPr>
          <w:rFonts w:ascii="Arial" w:hAnsi="Arial" w:cs="Arial"/>
        </w:rPr>
        <w:t xml:space="preserve">st time. </w:t>
      </w:r>
      <w:r w:rsidRPr="002F28EE">
        <w:rPr>
          <w:rFonts w:ascii="Arial" w:hAnsi="Arial" w:cs="Arial"/>
        </w:rPr>
        <w:t xml:space="preserve">The note of the </w:t>
      </w:r>
      <w:r w:rsidR="00A07D10">
        <w:rPr>
          <w:rFonts w:ascii="Arial" w:hAnsi="Arial" w:cs="Arial"/>
        </w:rPr>
        <w:t xml:space="preserve">meeting held on </w:t>
      </w:r>
      <w:r w:rsidR="00394238">
        <w:rPr>
          <w:rFonts w:ascii="Arial" w:hAnsi="Arial" w:cs="Arial"/>
        </w:rPr>
        <w:t xml:space="preserve">23 </w:t>
      </w:r>
      <w:r w:rsidR="00C54554">
        <w:rPr>
          <w:rFonts w:ascii="Arial" w:hAnsi="Arial" w:cs="Arial"/>
        </w:rPr>
        <w:t xml:space="preserve">June </w:t>
      </w:r>
      <w:r w:rsidR="00781522">
        <w:rPr>
          <w:rFonts w:ascii="Arial" w:hAnsi="Arial" w:cs="Arial"/>
        </w:rPr>
        <w:t xml:space="preserve">2020 </w:t>
      </w:r>
      <w:r w:rsidR="00225568">
        <w:rPr>
          <w:rFonts w:ascii="Arial" w:hAnsi="Arial" w:cs="Arial"/>
        </w:rPr>
        <w:t xml:space="preserve">was agreed. </w:t>
      </w:r>
      <w:r w:rsidR="00C54554">
        <w:rPr>
          <w:rFonts w:ascii="Arial" w:hAnsi="Arial" w:cs="Arial"/>
        </w:rPr>
        <w:t xml:space="preserve">On matters </w:t>
      </w:r>
      <w:r w:rsidR="00F44885">
        <w:rPr>
          <w:rFonts w:ascii="Arial" w:hAnsi="Arial" w:cs="Arial"/>
        </w:rPr>
        <w:t>a</w:t>
      </w:r>
      <w:r w:rsidR="00C54554">
        <w:rPr>
          <w:rFonts w:ascii="Arial" w:hAnsi="Arial" w:cs="Arial"/>
        </w:rPr>
        <w:t>rising</w:t>
      </w:r>
      <w:r w:rsidR="00394238">
        <w:rPr>
          <w:rFonts w:ascii="Arial" w:hAnsi="Arial" w:cs="Arial"/>
        </w:rPr>
        <w:t xml:space="preserve">, an oral update was given </w:t>
      </w:r>
      <w:r w:rsidR="00A07D10">
        <w:rPr>
          <w:rFonts w:ascii="Arial" w:hAnsi="Arial" w:cs="Arial"/>
        </w:rPr>
        <w:t xml:space="preserve">about </w:t>
      </w:r>
      <w:r w:rsidR="00394238">
        <w:rPr>
          <w:rFonts w:ascii="Arial" w:hAnsi="Arial" w:cs="Arial"/>
        </w:rPr>
        <w:t xml:space="preserve">the DFE’s ‘review of the ITE market’, which had been the speculation of some media attention </w:t>
      </w:r>
      <w:r w:rsidR="00F03B48">
        <w:rPr>
          <w:rFonts w:ascii="Arial" w:hAnsi="Arial" w:cs="Arial"/>
        </w:rPr>
        <w:t xml:space="preserve">and a UCET blog </w:t>
      </w:r>
      <w:r w:rsidR="00394238">
        <w:rPr>
          <w:rFonts w:ascii="Arial" w:hAnsi="Arial" w:cs="Arial"/>
        </w:rPr>
        <w:t xml:space="preserve">that week. </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u w:val="single"/>
        </w:rPr>
        <w:t>Discussion</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rPr>
        <w:t>A range of issues was discussed</w:t>
      </w:r>
      <w:r w:rsidR="00485A78">
        <w:rPr>
          <w:rFonts w:ascii="Arial" w:hAnsi="Arial" w:cs="Arial"/>
        </w:rPr>
        <w:t xml:space="preserve"> </w:t>
      </w:r>
      <w:r w:rsidRPr="002F28EE">
        <w:rPr>
          <w:rFonts w:ascii="Arial" w:hAnsi="Arial" w:cs="Arial"/>
        </w:rPr>
        <w:t>including:</w:t>
      </w:r>
    </w:p>
    <w:p w:rsidR="002B005C" w:rsidRPr="002F28EE" w:rsidRDefault="002B005C" w:rsidP="008874F7">
      <w:pPr>
        <w:rPr>
          <w:rFonts w:ascii="Arial" w:hAnsi="Arial" w:cs="Arial"/>
        </w:rPr>
      </w:pPr>
    </w:p>
    <w:p w:rsidR="002B005C"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An update from JNR on issues</w:t>
      </w:r>
      <w:r w:rsidR="00394238">
        <w:rPr>
          <w:rFonts w:ascii="Arial" w:hAnsi="Arial" w:cs="Arial"/>
          <w:sz w:val="24"/>
          <w:szCs w:val="24"/>
        </w:rPr>
        <w:t xml:space="preserve"> not covered elsewhere on the agenda</w:t>
      </w:r>
      <w:r w:rsidRPr="002F28EE">
        <w:rPr>
          <w:rFonts w:ascii="Arial" w:hAnsi="Arial" w:cs="Arial"/>
          <w:sz w:val="24"/>
          <w:szCs w:val="24"/>
        </w:rPr>
        <w:t>, including</w:t>
      </w:r>
      <w:r w:rsidR="00394238">
        <w:rPr>
          <w:rFonts w:ascii="Arial" w:hAnsi="Arial" w:cs="Arial"/>
          <w:sz w:val="24"/>
          <w:szCs w:val="24"/>
        </w:rPr>
        <w:t xml:space="preserve">: HMCI’s annual report which had been published that morning; </w:t>
      </w:r>
      <w:r w:rsidR="00781522">
        <w:rPr>
          <w:rFonts w:ascii="Arial" w:hAnsi="Arial" w:cs="Arial"/>
          <w:sz w:val="24"/>
          <w:szCs w:val="24"/>
        </w:rPr>
        <w:t>PCET</w:t>
      </w:r>
      <w:r w:rsidR="00394238">
        <w:rPr>
          <w:rFonts w:ascii="Arial" w:hAnsi="Arial" w:cs="Arial"/>
          <w:sz w:val="24"/>
          <w:szCs w:val="24"/>
        </w:rPr>
        <w:t xml:space="preserve"> student support and DET issues; </w:t>
      </w:r>
      <w:r w:rsidR="00C54554">
        <w:rPr>
          <w:rFonts w:ascii="Arial" w:hAnsi="Arial" w:cs="Arial"/>
        </w:rPr>
        <w:t xml:space="preserve">the recent UCET conference; </w:t>
      </w:r>
      <w:r w:rsidR="00781522">
        <w:rPr>
          <w:rFonts w:ascii="Arial" w:hAnsi="Arial" w:cs="Arial"/>
          <w:sz w:val="24"/>
          <w:szCs w:val="24"/>
        </w:rPr>
        <w:t xml:space="preserve">and developments in Northern Ireland and Wales. </w:t>
      </w:r>
      <w:r w:rsidRPr="002F28EE">
        <w:rPr>
          <w:rFonts w:ascii="Arial" w:hAnsi="Arial" w:cs="Arial"/>
          <w:sz w:val="24"/>
          <w:szCs w:val="24"/>
        </w:rPr>
        <w:t xml:space="preserve"> </w:t>
      </w:r>
    </w:p>
    <w:p w:rsidR="00BD77F1" w:rsidRDefault="0083117C" w:rsidP="002B005C">
      <w:pPr>
        <w:pStyle w:val="ListParagraph"/>
        <w:numPr>
          <w:ilvl w:val="0"/>
          <w:numId w:val="33"/>
        </w:numPr>
        <w:rPr>
          <w:rFonts w:ascii="Arial" w:hAnsi="Arial" w:cs="Arial"/>
          <w:sz w:val="24"/>
          <w:szCs w:val="24"/>
        </w:rPr>
      </w:pPr>
      <w:r>
        <w:rPr>
          <w:rFonts w:ascii="Arial" w:hAnsi="Arial" w:cs="Arial"/>
          <w:sz w:val="24"/>
          <w:szCs w:val="24"/>
        </w:rPr>
        <w:t xml:space="preserve">Covid 19 related issues, including: </w:t>
      </w:r>
    </w:p>
    <w:p w:rsidR="00C54554" w:rsidRDefault="00BD77F1" w:rsidP="00BD77F1">
      <w:pPr>
        <w:pStyle w:val="ListParagraph"/>
        <w:numPr>
          <w:ilvl w:val="1"/>
          <w:numId w:val="33"/>
        </w:numPr>
        <w:rPr>
          <w:rFonts w:ascii="Arial" w:hAnsi="Arial" w:cs="Arial"/>
          <w:sz w:val="24"/>
          <w:szCs w:val="24"/>
        </w:rPr>
      </w:pPr>
      <w:r>
        <w:rPr>
          <w:rFonts w:ascii="Arial" w:hAnsi="Arial" w:cs="Arial"/>
          <w:sz w:val="24"/>
          <w:szCs w:val="24"/>
        </w:rPr>
        <w:t>Rel</w:t>
      </w:r>
      <w:r w:rsidR="0083117C">
        <w:rPr>
          <w:rFonts w:ascii="Arial" w:hAnsi="Arial" w:cs="Arial"/>
          <w:sz w:val="24"/>
          <w:szCs w:val="24"/>
        </w:rPr>
        <w:t>axations made to the ITE criteria for 2020/21</w:t>
      </w:r>
      <w:r w:rsidR="00A07D10">
        <w:rPr>
          <w:rFonts w:ascii="Arial" w:hAnsi="Arial" w:cs="Arial"/>
          <w:sz w:val="24"/>
          <w:szCs w:val="24"/>
        </w:rPr>
        <w:t xml:space="preserve">, including: </w:t>
      </w:r>
      <w:r w:rsidR="00394238">
        <w:rPr>
          <w:rFonts w:ascii="Arial" w:hAnsi="Arial" w:cs="Arial"/>
          <w:sz w:val="24"/>
          <w:szCs w:val="24"/>
        </w:rPr>
        <w:t>clarification of the ‘days in school’ rules; GCSE requirements, where the relatively small number of students who had not been able to evidence meeting the standards by 30 November would have to withdraw; the imminent extension of the ‘wholly or mainly in England’ rel</w:t>
      </w:r>
      <w:r>
        <w:rPr>
          <w:rFonts w:ascii="Arial" w:hAnsi="Arial" w:cs="Arial"/>
          <w:sz w:val="24"/>
          <w:szCs w:val="24"/>
        </w:rPr>
        <w:t>a</w:t>
      </w:r>
      <w:r w:rsidR="00394238">
        <w:rPr>
          <w:rFonts w:ascii="Arial" w:hAnsi="Arial" w:cs="Arial"/>
          <w:sz w:val="24"/>
          <w:szCs w:val="24"/>
        </w:rPr>
        <w:t xml:space="preserve">xation; and the </w:t>
      </w:r>
      <w:r>
        <w:rPr>
          <w:rFonts w:ascii="Arial" w:hAnsi="Arial" w:cs="Arial"/>
          <w:sz w:val="24"/>
          <w:szCs w:val="24"/>
        </w:rPr>
        <w:t>t</w:t>
      </w:r>
      <w:r w:rsidR="00394238">
        <w:rPr>
          <w:rFonts w:ascii="Arial" w:hAnsi="Arial" w:cs="Arial"/>
          <w:sz w:val="24"/>
          <w:szCs w:val="24"/>
        </w:rPr>
        <w:t>emporary removal of the 2-school rule. The position on trajectory assessments, which were not currently al</w:t>
      </w:r>
      <w:r>
        <w:rPr>
          <w:rFonts w:ascii="Arial" w:hAnsi="Arial" w:cs="Arial"/>
          <w:sz w:val="24"/>
          <w:szCs w:val="24"/>
        </w:rPr>
        <w:t>lowed under the 2020/21 regula</w:t>
      </w:r>
      <w:r w:rsidR="00394238">
        <w:rPr>
          <w:rFonts w:ascii="Arial" w:hAnsi="Arial" w:cs="Arial"/>
          <w:sz w:val="24"/>
          <w:szCs w:val="24"/>
        </w:rPr>
        <w:t xml:space="preserve">tions, would it was noted have to be kept under review </w:t>
      </w:r>
      <w:r>
        <w:rPr>
          <w:rFonts w:ascii="Arial" w:hAnsi="Arial" w:cs="Arial"/>
          <w:sz w:val="24"/>
          <w:szCs w:val="24"/>
        </w:rPr>
        <w:t xml:space="preserve">as there might be a significant number of students (particularly in science) </w:t>
      </w:r>
      <w:r w:rsidR="00A07D10">
        <w:rPr>
          <w:rFonts w:ascii="Arial" w:hAnsi="Arial" w:cs="Arial"/>
          <w:sz w:val="24"/>
          <w:szCs w:val="24"/>
        </w:rPr>
        <w:t xml:space="preserve">who might not have </w:t>
      </w:r>
      <w:r>
        <w:rPr>
          <w:rFonts w:ascii="Arial" w:hAnsi="Arial" w:cs="Arial"/>
          <w:sz w:val="24"/>
          <w:szCs w:val="24"/>
        </w:rPr>
        <w:t>sufficient time in school (if any) to demonstrate  they are meeting the teacher standard because of placement difficulties which remained a serious issue in some regions and localities (especially for secondary students), and where rules about students returning from home in January could have an impact.</w:t>
      </w:r>
      <w:r w:rsidR="003C6FE4">
        <w:rPr>
          <w:rFonts w:ascii="Arial" w:hAnsi="Arial" w:cs="Arial"/>
          <w:sz w:val="24"/>
          <w:szCs w:val="24"/>
        </w:rPr>
        <w:t xml:space="preserve"> </w:t>
      </w:r>
      <w:r>
        <w:rPr>
          <w:rFonts w:ascii="Arial" w:hAnsi="Arial" w:cs="Arial"/>
          <w:sz w:val="24"/>
          <w:szCs w:val="24"/>
        </w:rPr>
        <w:t xml:space="preserve">The offer of DfE support on placements </w:t>
      </w:r>
      <w:r w:rsidR="00A07D10">
        <w:rPr>
          <w:rFonts w:ascii="Arial" w:hAnsi="Arial" w:cs="Arial"/>
          <w:sz w:val="24"/>
          <w:szCs w:val="24"/>
        </w:rPr>
        <w:t>w</w:t>
      </w:r>
      <w:r>
        <w:rPr>
          <w:rFonts w:ascii="Arial" w:hAnsi="Arial" w:cs="Arial"/>
          <w:sz w:val="24"/>
          <w:szCs w:val="24"/>
        </w:rPr>
        <w:t xml:space="preserve">as reported not to have been helpful or well informed. Regional agreements between providers about placements was suggested as one possible solution. </w:t>
      </w:r>
    </w:p>
    <w:p w:rsidR="00BD77F1" w:rsidRDefault="00BD77F1" w:rsidP="00BD77F1">
      <w:pPr>
        <w:pStyle w:val="ListParagraph"/>
        <w:numPr>
          <w:ilvl w:val="1"/>
          <w:numId w:val="33"/>
        </w:numPr>
        <w:rPr>
          <w:rFonts w:ascii="Arial" w:hAnsi="Arial" w:cs="Arial"/>
          <w:sz w:val="24"/>
          <w:szCs w:val="24"/>
        </w:rPr>
      </w:pPr>
      <w:r>
        <w:rPr>
          <w:rFonts w:ascii="Arial" w:hAnsi="Arial" w:cs="Arial"/>
          <w:sz w:val="24"/>
          <w:szCs w:val="24"/>
        </w:rPr>
        <w:t>Ris</w:t>
      </w:r>
      <w:r w:rsidR="00F03B48">
        <w:rPr>
          <w:rFonts w:ascii="Arial" w:hAnsi="Arial" w:cs="Arial"/>
          <w:sz w:val="24"/>
          <w:szCs w:val="24"/>
        </w:rPr>
        <w:t>k assessing student placements, in the context of schools’ own procedures, and the inevitable difference between protocols on campus and in school.</w:t>
      </w:r>
    </w:p>
    <w:p w:rsidR="00F03B48" w:rsidRDefault="00F03B48" w:rsidP="00BD77F1">
      <w:pPr>
        <w:pStyle w:val="ListParagraph"/>
        <w:numPr>
          <w:ilvl w:val="1"/>
          <w:numId w:val="33"/>
        </w:numPr>
        <w:rPr>
          <w:rFonts w:ascii="Arial" w:hAnsi="Arial" w:cs="Arial"/>
          <w:sz w:val="24"/>
          <w:szCs w:val="24"/>
        </w:rPr>
      </w:pPr>
      <w:r>
        <w:rPr>
          <w:rFonts w:ascii="Arial" w:hAnsi="Arial" w:cs="Arial"/>
          <w:sz w:val="24"/>
          <w:szCs w:val="24"/>
        </w:rPr>
        <w:t xml:space="preserve">The quality assurance of ITE and placement experiences, using (subject to GDPR constraints) video technology, remote assessment etc. </w:t>
      </w:r>
    </w:p>
    <w:p w:rsidR="00F03B48" w:rsidRDefault="00F03B48" w:rsidP="00BD77F1">
      <w:pPr>
        <w:pStyle w:val="ListParagraph"/>
        <w:numPr>
          <w:ilvl w:val="1"/>
          <w:numId w:val="33"/>
        </w:numPr>
        <w:rPr>
          <w:rFonts w:ascii="Arial" w:hAnsi="Arial" w:cs="Arial"/>
          <w:sz w:val="24"/>
          <w:szCs w:val="24"/>
        </w:rPr>
      </w:pPr>
      <w:r>
        <w:rPr>
          <w:rFonts w:ascii="Arial" w:hAnsi="Arial" w:cs="Arial"/>
          <w:sz w:val="24"/>
          <w:szCs w:val="24"/>
        </w:rPr>
        <w:t xml:space="preserve">The impact of Covid </w:t>
      </w:r>
      <w:r w:rsidR="00B51613">
        <w:rPr>
          <w:rFonts w:ascii="Arial" w:hAnsi="Arial" w:cs="Arial"/>
          <w:sz w:val="24"/>
          <w:szCs w:val="24"/>
        </w:rPr>
        <w:t>19 on</w:t>
      </w:r>
      <w:r w:rsidR="00E014B4">
        <w:rPr>
          <w:rFonts w:ascii="Arial" w:hAnsi="Arial" w:cs="Arial"/>
          <w:sz w:val="24"/>
          <w:szCs w:val="24"/>
        </w:rPr>
        <w:t xml:space="preserve"> </w:t>
      </w:r>
      <w:r>
        <w:rPr>
          <w:rFonts w:ascii="Arial" w:hAnsi="Arial" w:cs="Arial"/>
          <w:sz w:val="24"/>
          <w:szCs w:val="24"/>
        </w:rPr>
        <w:t xml:space="preserve">education research within education departments, including the results of a recent UCET survey. </w:t>
      </w:r>
    </w:p>
    <w:p w:rsidR="00F03B48" w:rsidRDefault="002006CF" w:rsidP="00F03B48">
      <w:pPr>
        <w:pStyle w:val="ListParagraph"/>
        <w:numPr>
          <w:ilvl w:val="0"/>
          <w:numId w:val="33"/>
        </w:numPr>
        <w:rPr>
          <w:rFonts w:ascii="Arial" w:hAnsi="Arial" w:cs="Arial"/>
          <w:sz w:val="24"/>
          <w:szCs w:val="24"/>
        </w:rPr>
      </w:pPr>
      <w:r>
        <w:rPr>
          <w:rFonts w:ascii="Arial" w:hAnsi="Arial" w:cs="Arial"/>
          <w:sz w:val="24"/>
          <w:szCs w:val="24"/>
        </w:rPr>
        <w:lastRenderedPageBreak/>
        <w:t>Applications to ITE, which were</w:t>
      </w:r>
      <w:bookmarkStart w:id="0" w:name="_GoBack"/>
      <w:bookmarkEnd w:id="0"/>
      <w:r w:rsidR="00F03B48">
        <w:rPr>
          <w:rFonts w:ascii="Arial" w:hAnsi="Arial" w:cs="Arial"/>
          <w:sz w:val="24"/>
          <w:szCs w:val="24"/>
        </w:rPr>
        <w:t xml:space="preserve"> reported to be strong across the board, although there was some concern that students might ask to defer because of placement and travel issues. The conversion of applications into acceptances would have to be monitored. </w:t>
      </w:r>
      <w:r w:rsidR="00E014B4">
        <w:rPr>
          <w:rFonts w:ascii="Arial" w:hAnsi="Arial" w:cs="Arial"/>
          <w:sz w:val="24"/>
          <w:szCs w:val="24"/>
        </w:rPr>
        <w:t>Some appli</w:t>
      </w:r>
      <w:r w:rsidR="00F03B48">
        <w:rPr>
          <w:rFonts w:ascii="Arial" w:hAnsi="Arial" w:cs="Arial"/>
          <w:sz w:val="24"/>
          <w:szCs w:val="24"/>
        </w:rPr>
        <w:t>c</w:t>
      </w:r>
      <w:r w:rsidR="00E014B4">
        <w:rPr>
          <w:rFonts w:ascii="Arial" w:hAnsi="Arial" w:cs="Arial"/>
          <w:sz w:val="24"/>
          <w:szCs w:val="24"/>
        </w:rPr>
        <w:t>a</w:t>
      </w:r>
      <w:r w:rsidR="00F03B48">
        <w:rPr>
          <w:rFonts w:ascii="Arial" w:hAnsi="Arial" w:cs="Arial"/>
          <w:sz w:val="24"/>
          <w:szCs w:val="24"/>
        </w:rPr>
        <w:t>nts had withdrawn because of bursary reductions</w:t>
      </w:r>
      <w:r w:rsidR="00A07D10">
        <w:rPr>
          <w:rFonts w:ascii="Arial" w:hAnsi="Arial" w:cs="Arial"/>
          <w:sz w:val="24"/>
          <w:szCs w:val="24"/>
        </w:rPr>
        <w:t xml:space="preserve"> and </w:t>
      </w:r>
      <w:r w:rsidR="00F03B48">
        <w:rPr>
          <w:rFonts w:ascii="Arial" w:hAnsi="Arial" w:cs="Arial"/>
          <w:sz w:val="24"/>
          <w:szCs w:val="24"/>
        </w:rPr>
        <w:t xml:space="preserve">anticipated SKE changes. </w:t>
      </w:r>
      <w:r w:rsidR="00E014B4">
        <w:rPr>
          <w:rFonts w:ascii="Arial" w:hAnsi="Arial" w:cs="Arial"/>
          <w:sz w:val="24"/>
          <w:szCs w:val="24"/>
        </w:rPr>
        <w:t xml:space="preserve">Schools had also withdrawn from some SDS programmes because of reductions in salary grants, something about which discussions had been held with DfE. </w:t>
      </w:r>
      <w:r w:rsidR="00F03B48">
        <w:rPr>
          <w:rFonts w:ascii="Arial" w:hAnsi="Arial" w:cs="Arial"/>
          <w:sz w:val="24"/>
          <w:szCs w:val="24"/>
        </w:rPr>
        <w:t xml:space="preserve">Attendance at DfE Train to </w:t>
      </w:r>
      <w:r w:rsidR="00B51613">
        <w:rPr>
          <w:rFonts w:ascii="Arial" w:hAnsi="Arial" w:cs="Arial"/>
          <w:sz w:val="24"/>
          <w:szCs w:val="24"/>
        </w:rPr>
        <w:t>teach</w:t>
      </w:r>
      <w:r w:rsidR="00A07D10">
        <w:rPr>
          <w:rFonts w:ascii="Arial" w:hAnsi="Arial" w:cs="Arial"/>
          <w:sz w:val="24"/>
          <w:szCs w:val="24"/>
        </w:rPr>
        <w:t xml:space="preserve"> events had been poor and did not represent an effective use of staff time.</w:t>
      </w:r>
      <w:r w:rsidR="00F03B48">
        <w:rPr>
          <w:rFonts w:ascii="Arial" w:hAnsi="Arial" w:cs="Arial"/>
          <w:sz w:val="24"/>
          <w:szCs w:val="24"/>
        </w:rPr>
        <w:t xml:space="preserve"> Although there</w:t>
      </w:r>
      <w:r w:rsidR="00E014B4">
        <w:rPr>
          <w:rFonts w:ascii="Arial" w:hAnsi="Arial" w:cs="Arial"/>
          <w:sz w:val="24"/>
          <w:szCs w:val="24"/>
        </w:rPr>
        <w:t xml:space="preserve"> </w:t>
      </w:r>
      <w:r w:rsidR="00F03B48">
        <w:rPr>
          <w:rFonts w:ascii="Arial" w:hAnsi="Arial" w:cs="Arial"/>
          <w:sz w:val="24"/>
          <w:szCs w:val="24"/>
        </w:rPr>
        <w:t>was some concern expressed about the DfE taking control of postgraduate ITE applications, the</w:t>
      </w:r>
      <w:r w:rsidR="00E014B4">
        <w:rPr>
          <w:rFonts w:ascii="Arial" w:hAnsi="Arial" w:cs="Arial"/>
          <w:sz w:val="24"/>
          <w:szCs w:val="24"/>
        </w:rPr>
        <w:t xml:space="preserve"> new Apply system was reported t</w:t>
      </w:r>
      <w:r w:rsidR="00F03B48">
        <w:rPr>
          <w:rFonts w:ascii="Arial" w:hAnsi="Arial" w:cs="Arial"/>
          <w:sz w:val="24"/>
          <w:szCs w:val="24"/>
        </w:rPr>
        <w:t>o be working smoothly and might lead to better quality of data being av</w:t>
      </w:r>
      <w:r w:rsidR="00E014B4">
        <w:rPr>
          <w:rFonts w:ascii="Arial" w:hAnsi="Arial" w:cs="Arial"/>
          <w:sz w:val="24"/>
          <w:szCs w:val="24"/>
        </w:rPr>
        <w:t>a</w:t>
      </w:r>
      <w:r w:rsidR="00F03B48">
        <w:rPr>
          <w:rFonts w:ascii="Arial" w:hAnsi="Arial" w:cs="Arial"/>
          <w:sz w:val="24"/>
          <w:szCs w:val="24"/>
        </w:rPr>
        <w:t>il</w:t>
      </w:r>
      <w:r w:rsidR="00E014B4">
        <w:rPr>
          <w:rFonts w:ascii="Arial" w:hAnsi="Arial" w:cs="Arial"/>
          <w:sz w:val="24"/>
          <w:szCs w:val="24"/>
        </w:rPr>
        <w:t>a</w:t>
      </w:r>
      <w:r w:rsidR="00F03B48">
        <w:rPr>
          <w:rFonts w:ascii="Arial" w:hAnsi="Arial" w:cs="Arial"/>
          <w:sz w:val="24"/>
          <w:szCs w:val="24"/>
        </w:rPr>
        <w:t xml:space="preserve">ble. </w:t>
      </w:r>
      <w:r w:rsidR="00E014B4">
        <w:rPr>
          <w:rFonts w:ascii="Arial" w:hAnsi="Arial" w:cs="Arial"/>
          <w:sz w:val="24"/>
          <w:szCs w:val="24"/>
        </w:rPr>
        <w:t xml:space="preserve">At institutional level, remote interviewing and recruitment activities were working well and proving popular with applicants. There might however be safety issues relating to interviewing undergraduate applicants under the age of 18 on-line. On-line interviews were also time consuming for staff. </w:t>
      </w:r>
    </w:p>
    <w:p w:rsidR="00BD77F1" w:rsidRDefault="00E014B4" w:rsidP="00E014B4">
      <w:pPr>
        <w:pStyle w:val="ListParagraph"/>
        <w:numPr>
          <w:ilvl w:val="0"/>
          <w:numId w:val="33"/>
        </w:numPr>
        <w:rPr>
          <w:rFonts w:ascii="Arial" w:hAnsi="Arial" w:cs="Arial"/>
          <w:sz w:val="24"/>
          <w:szCs w:val="24"/>
        </w:rPr>
      </w:pPr>
      <w:r>
        <w:rPr>
          <w:rFonts w:ascii="Arial" w:hAnsi="Arial" w:cs="Arial"/>
          <w:sz w:val="24"/>
          <w:szCs w:val="24"/>
        </w:rPr>
        <w:t xml:space="preserve">Regulatory issues, including the new OfSTED ITE inspection framework, the introduction of which everyone felt should be delayed to allow providers and partner schools to focus on more pressing concerns, and because any grades awarded during the pandemic would be meaningless and potentially subject to legal challenge. </w:t>
      </w:r>
      <w:r w:rsidR="00B51613">
        <w:rPr>
          <w:rFonts w:ascii="Arial" w:hAnsi="Arial" w:cs="Arial"/>
          <w:sz w:val="24"/>
          <w:szCs w:val="24"/>
        </w:rPr>
        <w:t>Ther</w:t>
      </w:r>
      <w:r>
        <w:rPr>
          <w:rFonts w:ascii="Arial" w:hAnsi="Arial" w:cs="Arial"/>
          <w:sz w:val="24"/>
          <w:szCs w:val="24"/>
        </w:rPr>
        <w:t xml:space="preserve">e was also a possibility that schools would withdraw from partnerships rather than be involved in OfSTED inspections. How inspections would take place from a logistical and risk-assessment point of view was </w:t>
      </w:r>
      <w:r w:rsidR="00B51613">
        <w:rPr>
          <w:rFonts w:ascii="Arial" w:hAnsi="Arial" w:cs="Arial"/>
          <w:sz w:val="24"/>
          <w:szCs w:val="24"/>
        </w:rPr>
        <w:t>u</w:t>
      </w:r>
      <w:r>
        <w:rPr>
          <w:rFonts w:ascii="Arial" w:hAnsi="Arial" w:cs="Arial"/>
          <w:sz w:val="24"/>
          <w:szCs w:val="24"/>
        </w:rPr>
        <w:t xml:space="preserve">nclear and </w:t>
      </w:r>
      <w:r w:rsidR="00A07D10">
        <w:rPr>
          <w:rFonts w:ascii="Arial" w:hAnsi="Arial" w:cs="Arial"/>
          <w:sz w:val="24"/>
          <w:szCs w:val="24"/>
        </w:rPr>
        <w:t xml:space="preserve">ought to be </w:t>
      </w:r>
      <w:r>
        <w:rPr>
          <w:rFonts w:ascii="Arial" w:hAnsi="Arial" w:cs="Arial"/>
          <w:sz w:val="24"/>
          <w:szCs w:val="24"/>
        </w:rPr>
        <w:t>expla</w:t>
      </w:r>
      <w:r w:rsidR="00B51613">
        <w:rPr>
          <w:rFonts w:ascii="Arial" w:hAnsi="Arial" w:cs="Arial"/>
          <w:sz w:val="24"/>
          <w:szCs w:val="24"/>
        </w:rPr>
        <w:t>i</w:t>
      </w:r>
      <w:r>
        <w:rPr>
          <w:rFonts w:ascii="Arial" w:hAnsi="Arial" w:cs="Arial"/>
          <w:sz w:val="24"/>
          <w:szCs w:val="24"/>
        </w:rPr>
        <w:t xml:space="preserve">ned in an updated version of the OfSTED handbook. DfE support in regards the CCF received mixed reports, with some finding it helpful and others burdensome. Concern was expressed about DfE’s recent advice on </w:t>
      </w:r>
      <w:r w:rsidR="007B71ED">
        <w:rPr>
          <w:rFonts w:ascii="Arial" w:hAnsi="Arial" w:cs="Arial"/>
          <w:sz w:val="24"/>
          <w:szCs w:val="24"/>
        </w:rPr>
        <w:t>s</w:t>
      </w:r>
      <w:r>
        <w:rPr>
          <w:rFonts w:ascii="Arial" w:hAnsi="Arial" w:cs="Arial"/>
          <w:sz w:val="24"/>
          <w:szCs w:val="24"/>
        </w:rPr>
        <w:t>elf-evaluation which appeared inconsistent wi</w:t>
      </w:r>
      <w:r w:rsidR="00B51613">
        <w:rPr>
          <w:rFonts w:ascii="Arial" w:hAnsi="Arial" w:cs="Arial"/>
          <w:sz w:val="24"/>
          <w:szCs w:val="24"/>
        </w:rPr>
        <w:t>t</w:t>
      </w:r>
      <w:r>
        <w:rPr>
          <w:rFonts w:ascii="Arial" w:hAnsi="Arial" w:cs="Arial"/>
          <w:sz w:val="24"/>
          <w:szCs w:val="24"/>
        </w:rPr>
        <w:t>h the reduced data requirem</w:t>
      </w:r>
      <w:r w:rsidR="00B51613">
        <w:rPr>
          <w:rFonts w:ascii="Arial" w:hAnsi="Arial" w:cs="Arial"/>
          <w:sz w:val="24"/>
          <w:szCs w:val="24"/>
        </w:rPr>
        <w:t>ents under the new OfSTED</w:t>
      </w:r>
      <w:r>
        <w:rPr>
          <w:rFonts w:ascii="Arial" w:hAnsi="Arial" w:cs="Arial"/>
          <w:sz w:val="24"/>
          <w:szCs w:val="24"/>
        </w:rPr>
        <w:t xml:space="preserve"> framework. Clarificatio</w:t>
      </w:r>
      <w:r w:rsidR="00B51613">
        <w:rPr>
          <w:rFonts w:ascii="Arial" w:hAnsi="Arial" w:cs="Arial"/>
          <w:sz w:val="24"/>
          <w:szCs w:val="24"/>
        </w:rPr>
        <w:t>n</w:t>
      </w:r>
      <w:r>
        <w:rPr>
          <w:rFonts w:ascii="Arial" w:hAnsi="Arial" w:cs="Arial"/>
          <w:sz w:val="24"/>
          <w:szCs w:val="24"/>
        </w:rPr>
        <w:t xml:space="preserve"> about the status of the advi</w:t>
      </w:r>
      <w:r w:rsidR="00B51613">
        <w:rPr>
          <w:rFonts w:ascii="Arial" w:hAnsi="Arial" w:cs="Arial"/>
          <w:sz w:val="24"/>
          <w:szCs w:val="24"/>
        </w:rPr>
        <w:t>c</w:t>
      </w:r>
      <w:r>
        <w:rPr>
          <w:rFonts w:ascii="Arial" w:hAnsi="Arial" w:cs="Arial"/>
          <w:sz w:val="24"/>
          <w:szCs w:val="24"/>
        </w:rPr>
        <w:t>e would be sought</w:t>
      </w:r>
      <w:r w:rsidR="00D174CE">
        <w:rPr>
          <w:rStyle w:val="FootnoteReference"/>
          <w:rFonts w:ascii="Arial" w:hAnsi="Arial" w:cs="Arial"/>
          <w:sz w:val="24"/>
          <w:szCs w:val="24"/>
        </w:rPr>
        <w:footnoteReference w:id="1"/>
      </w:r>
      <w:r>
        <w:rPr>
          <w:rFonts w:ascii="Arial" w:hAnsi="Arial" w:cs="Arial"/>
          <w:sz w:val="24"/>
          <w:szCs w:val="24"/>
        </w:rPr>
        <w:t xml:space="preserve">. </w:t>
      </w:r>
    </w:p>
    <w:p w:rsidR="00B51613" w:rsidRDefault="00B51613" w:rsidP="00E014B4">
      <w:pPr>
        <w:pStyle w:val="ListParagraph"/>
        <w:numPr>
          <w:ilvl w:val="0"/>
          <w:numId w:val="33"/>
        </w:numPr>
        <w:rPr>
          <w:rFonts w:ascii="Arial" w:hAnsi="Arial" w:cs="Arial"/>
          <w:sz w:val="24"/>
          <w:szCs w:val="24"/>
        </w:rPr>
      </w:pPr>
      <w:r>
        <w:rPr>
          <w:rFonts w:ascii="Arial" w:hAnsi="Arial" w:cs="Arial"/>
          <w:sz w:val="24"/>
          <w:szCs w:val="24"/>
        </w:rPr>
        <w:t xml:space="preserve">The ECF, for which regional pilots were underway, and tenders for national roll-out invited. </w:t>
      </w:r>
    </w:p>
    <w:p w:rsidR="002B005C" w:rsidRPr="002F28EE" w:rsidRDefault="002B005C" w:rsidP="00C64910">
      <w:pPr>
        <w:pStyle w:val="ListParagraph"/>
        <w:ind w:left="360"/>
        <w:rPr>
          <w:rFonts w:ascii="Arial" w:hAnsi="Arial" w:cs="Arial"/>
          <w:sz w:val="24"/>
          <w:szCs w:val="24"/>
        </w:rPr>
      </w:pPr>
    </w:p>
    <w:p w:rsidR="004D166B" w:rsidRPr="002F28EE" w:rsidRDefault="004D166B" w:rsidP="004D166B">
      <w:pPr>
        <w:rPr>
          <w:rFonts w:ascii="Arial" w:hAnsi="Arial" w:cs="Arial"/>
        </w:rPr>
      </w:pPr>
      <w:r w:rsidRPr="002F28EE">
        <w:rPr>
          <w:rFonts w:ascii="Arial" w:hAnsi="Arial" w:cs="Arial"/>
          <w:u w:val="single"/>
        </w:rPr>
        <w:t>Items for information</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rPr>
        <w:t xml:space="preserve">The </w:t>
      </w:r>
      <w:r w:rsidR="00485A78">
        <w:rPr>
          <w:rFonts w:ascii="Arial" w:hAnsi="Arial" w:cs="Arial"/>
        </w:rPr>
        <w:t xml:space="preserve">summer </w:t>
      </w:r>
      <w:r w:rsidR="00331615">
        <w:rPr>
          <w:rFonts w:ascii="Arial" w:hAnsi="Arial" w:cs="Arial"/>
        </w:rPr>
        <w:t xml:space="preserve">UCET newsletter </w:t>
      </w:r>
      <w:r w:rsidR="00485A78">
        <w:rPr>
          <w:rFonts w:ascii="Arial" w:hAnsi="Arial" w:cs="Arial"/>
        </w:rPr>
        <w:t xml:space="preserve">and the new UCET strategy were </w:t>
      </w:r>
      <w:r w:rsidRPr="002F28EE">
        <w:rPr>
          <w:rFonts w:ascii="Arial" w:hAnsi="Arial" w:cs="Arial"/>
        </w:rPr>
        <w:t>noted.</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Any other business</w:t>
      </w:r>
    </w:p>
    <w:p w:rsidR="004D166B" w:rsidRPr="002F28EE" w:rsidRDefault="004D166B" w:rsidP="004D166B">
      <w:pPr>
        <w:rPr>
          <w:rFonts w:ascii="Arial" w:hAnsi="Arial" w:cs="Arial"/>
        </w:rPr>
      </w:pPr>
    </w:p>
    <w:p w:rsidR="004D166B" w:rsidRDefault="00B51613" w:rsidP="004D166B">
      <w:pPr>
        <w:rPr>
          <w:rFonts w:ascii="Arial" w:hAnsi="Arial" w:cs="Arial"/>
        </w:rPr>
      </w:pPr>
      <w:r>
        <w:rPr>
          <w:rFonts w:ascii="Arial" w:hAnsi="Arial" w:cs="Arial"/>
        </w:rPr>
        <w:t xml:space="preserve">Suggestions for the next morning symposium included: input from school commissioners on the role of the new teaching school hubs; the review of the ITE market; and reports from regional ECF pilots. </w:t>
      </w:r>
    </w:p>
    <w:p w:rsidR="00B51613" w:rsidRPr="002F28EE" w:rsidRDefault="00B51613"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Date of next meeting</w:t>
      </w:r>
    </w:p>
    <w:p w:rsidR="004D166B" w:rsidRPr="002F28EE" w:rsidRDefault="004D166B" w:rsidP="004D166B">
      <w:pPr>
        <w:rPr>
          <w:rFonts w:ascii="Arial" w:hAnsi="Arial" w:cs="Arial"/>
        </w:rPr>
      </w:pPr>
    </w:p>
    <w:p w:rsidR="004D166B" w:rsidRPr="002F28EE" w:rsidRDefault="00B51613" w:rsidP="004D166B">
      <w:pPr>
        <w:rPr>
          <w:rFonts w:ascii="Arial" w:hAnsi="Arial" w:cs="Arial"/>
        </w:rPr>
      </w:pPr>
      <w:r>
        <w:rPr>
          <w:rFonts w:ascii="Arial" w:hAnsi="Arial" w:cs="Arial"/>
          <w:u w:val="single"/>
        </w:rPr>
        <w:t>Friday</w:t>
      </w:r>
      <w:r>
        <w:rPr>
          <w:rFonts w:ascii="Arial" w:hAnsi="Arial" w:cs="Arial"/>
        </w:rPr>
        <w:t xml:space="preserve"> 1</w:t>
      </w:r>
      <w:r w:rsidR="00EE6EF6">
        <w:rPr>
          <w:rFonts w:ascii="Arial" w:hAnsi="Arial" w:cs="Arial"/>
        </w:rPr>
        <w:t>9</w:t>
      </w:r>
      <w:r w:rsidR="00485A78">
        <w:rPr>
          <w:rFonts w:ascii="Arial" w:hAnsi="Arial" w:cs="Arial"/>
        </w:rPr>
        <w:t xml:space="preserve"> March 2021</w:t>
      </w:r>
    </w:p>
    <w:p w:rsidR="008874F7" w:rsidRPr="002F28EE" w:rsidRDefault="008874F7" w:rsidP="00B6401E">
      <w:pPr>
        <w:jc w:val="center"/>
        <w:rPr>
          <w:rFonts w:ascii="Arial" w:hAnsi="Arial" w:cs="Arial"/>
          <w:b/>
        </w:rPr>
      </w:pPr>
    </w:p>
    <w:p w:rsidR="00763B78" w:rsidRPr="002F28EE" w:rsidRDefault="00763B78" w:rsidP="003D01DA">
      <w:pPr>
        <w:rPr>
          <w:rFonts w:ascii="Arial" w:hAnsi="Arial" w:cs="Arial"/>
          <w:b/>
        </w:rPr>
      </w:pPr>
    </w:p>
    <w:sectPr w:rsidR="00763B78" w:rsidRPr="002F28E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 w:id="1">
    <w:p w:rsidR="00D174CE" w:rsidRPr="00D174CE" w:rsidRDefault="00D174CE">
      <w:pPr>
        <w:pStyle w:val="FootnoteText"/>
        <w:rPr>
          <w:lang w:val="en-GB"/>
        </w:rPr>
      </w:pPr>
      <w:r>
        <w:rPr>
          <w:rStyle w:val="FootnoteReference"/>
        </w:rPr>
        <w:footnoteRef/>
      </w:r>
      <w:r>
        <w:t xml:space="preserve"> </w:t>
      </w:r>
      <w:r>
        <w:rPr>
          <w:lang w:val="en-GB"/>
        </w:rPr>
        <w:t xml:space="preserve">DfE has </w:t>
      </w:r>
      <w:r w:rsidR="006C15FE">
        <w:rPr>
          <w:lang w:val="en-GB"/>
        </w:rPr>
        <w:t xml:space="preserve">subsequently </w:t>
      </w:r>
      <w:r>
        <w:rPr>
          <w:lang w:val="en-GB"/>
        </w:rPr>
        <w:t xml:space="preserve">confirmed that the guidance is intended as a tool for providers to use should they wish. OfSTED has confirmed that they do not expect data in any particular format and it is entirely a matter for providers to decide the format self-evaluation documentation should take.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422F55"/>
    <w:multiLevelType w:val="hybridMultilevel"/>
    <w:tmpl w:val="00A8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7"/>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20"/>
  </w:num>
  <w:num w:numId="19">
    <w:abstractNumId w:val="28"/>
  </w:num>
  <w:num w:numId="20">
    <w:abstractNumId w:val="15"/>
  </w:num>
  <w:num w:numId="21">
    <w:abstractNumId w:val="1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5"/>
  </w:num>
  <w:num w:numId="26">
    <w:abstractNumId w:val="30"/>
  </w:num>
  <w:num w:numId="27">
    <w:abstractNumId w:val="31"/>
  </w:num>
  <w:num w:numId="28">
    <w:abstractNumId w:val="24"/>
  </w:num>
  <w:num w:numId="29">
    <w:abstractNumId w:val="1"/>
  </w:num>
  <w:num w:numId="30">
    <w:abstractNumId w:val="12"/>
  </w:num>
  <w:num w:numId="31">
    <w:abstractNumId w:val="3"/>
  </w:num>
  <w:num w:numId="32">
    <w:abstractNumId w:val="17"/>
  </w:num>
  <w:num w:numId="33">
    <w:abstractNumId w:val="29"/>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5E13"/>
    <w:rsid w:val="00026AC1"/>
    <w:rsid w:val="0005453B"/>
    <w:rsid w:val="00056340"/>
    <w:rsid w:val="000663F4"/>
    <w:rsid w:val="000757B0"/>
    <w:rsid w:val="00075E3A"/>
    <w:rsid w:val="000842BA"/>
    <w:rsid w:val="000871B3"/>
    <w:rsid w:val="000A1F5F"/>
    <w:rsid w:val="000E0804"/>
    <w:rsid w:val="000F1ECB"/>
    <w:rsid w:val="000F241C"/>
    <w:rsid w:val="000F5164"/>
    <w:rsid w:val="00100462"/>
    <w:rsid w:val="00102097"/>
    <w:rsid w:val="00125B89"/>
    <w:rsid w:val="00137534"/>
    <w:rsid w:val="00163B98"/>
    <w:rsid w:val="00172377"/>
    <w:rsid w:val="00187C64"/>
    <w:rsid w:val="00195401"/>
    <w:rsid w:val="001A13A8"/>
    <w:rsid w:val="001A3DB2"/>
    <w:rsid w:val="001A58F8"/>
    <w:rsid w:val="002006CF"/>
    <w:rsid w:val="00225568"/>
    <w:rsid w:val="00227307"/>
    <w:rsid w:val="00244377"/>
    <w:rsid w:val="00263612"/>
    <w:rsid w:val="002B005C"/>
    <w:rsid w:val="002B18AF"/>
    <w:rsid w:val="002D28F2"/>
    <w:rsid w:val="002F28EE"/>
    <w:rsid w:val="003030E1"/>
    <w:rsid w:val="003259EF"/>
    <w:rsid w:val="00331615"/>
    <w:rsid w:val="003353A2"/>
    <w:rsid w:val="00335CAC"/>
    <w:rsid w:val="00364A89"/>
    <w:rsid w:val="003701A6"/>
    <w:rsid w:val="00373FDA"/>
    <w:rsid w:val="00394238"/>
    <w:rsid w:val="003A07AB"/>
    <w:rsid w:val="003C6FE4"/>
    <w:rsid w:val="003D01DA"/>
    <w:rsid w:val="003E399F"/>
    <w:rsid w:val="003E6C64"/>
    <w:rsid w:val="004020BF"/>
    <w:rsid w:val="00404BC9"/>
    <w:rsid w:val="00406E3F"/>
    <w:rsid w:val="00460ADD"/>
    <w:rsid w:val="00473DD9"/>
    <w:rsid w:val="00480FCE"/>
    <w:rsid w:val="00485A78"/>
    <w:rsid w:val="004919CD"/>
    <w:rsid w:val="00494AF9"/>
    <w:rsid w:val="004C357B"/>
    <w:rsid w:val="004C6301"/>
    <w:rsid w:val="004D166B"/>
    <w:rsid w:val="004D22CE"/>
    <w:rsid w:val="004D4E96"/>
    <w:rsid w:val="004E424F"/>
    <w:rsid w:val="004F3187"/>
    <w:rsid w:val="0050585C"/>
    <w:rsid w:val="00510CD9"/>
    <w:rsid w:val="005241D6"/>
    <w:rsid w:val="005573CF"/>
    <w:rsid w:val="005870F6"/>
    <w:rsid w:val="00587A14"/>
    <w:rsid w:val="005F6649"/>
    <w:rsid w:val="00663708"/>
    <w:rsid w:val="006713D1"/>
    <w:rsid w:val="006821DB"/>
    <w:rsid w:val="0069062B"/>
    <w:rsid w:val="006918E3"/>
    <w:rsid w:val="00692AA1"/>
    <w:rsid w:val="00697ED9"/>
    <w:rsid w:val="006B16E8"/>
    <w:rsid w:val="006C15FE"/>
    <w:rsid w:val="006C1A63"/>
    <w:rsid w:val="006C7354"/>
    <w:rsid w:val="006D3B96"/>
    <w:rsid w:val="006F0BBA"/>
    <w:rsid w:val="006F3B08"/>
    <w:rsid w:val="00710876"/>
    <w:rsid w:val="0071182F"/>
    <w:rsid w:val="00715788"/>
    <w:rsid w:val="007248F3"/>
    <w:rsid w:val="0073319F"/>
    <w:rsid w:val="00736FAE"/>
    <w:rsid w:val="007473BE"/>
    <w:rsid w:val="00763B78"/>
    <w:rsid w:val="00781522"/>
    <w:rsid w:val="00783030"/>
    <w:rsid w:val="0078342E"/>
    <w:rsid w:val="007A21CA"/>
    <w:rsid w:val="007B1F7F"/>
    <w:rsid w:val="007B71ED"/>
    <w:rsid w:val="007C6582"/>
    <w:rsid w:val="007C72AE"/>
    <w:rsid w:val="007D01A5"/>
    <w:rsid w:val="007D240E"/>
    <w:rsid w:val="007F7A39"/>
    <w:rsid w:val="00801AC2"/>
    <w:rsid w:val="008252AB"/>
    <w:rsid w:val="0083117C"/>
    <w:rsid w:val="0086641B"/>
    <w:rsid w:val="008818D3"/>
    <w:rsid w:val="008874F7"/>
    <w:rsid w:val="008A0A18"/>
    <w:rsid w:val="00900283"/>
    <w:rsid w:val="00904226"/>
    <w:rsid w:val="0095447C"/>
    <w:rsid w:val="00986160"/>
    <w:rsid w:val="009927E3"/>
    <w:rsid w:val="009937AD"/>
    <w:rsid w:val="009B4042"/>
    <w:rsid w:val="009E0BE8"/>
    <w:rsid w:val="009F4331"/>
    <w:rsid w:val="00A07D10"/>
    <w:rsid w:val="00A11EEC"/>
    <w:rsid w:val="00A62726"/>
    <w:rsid w:val="00A65CFD"/>
    <w:rsid w:val="00A97D3F"/>
    <w:rsid w:val="00AA07DD"/>
    <w:rsid w:val="00AA3673"/>
    <w:rsid w:val="00AB568E"/>
    <w:rsid w:val="00AD7290"/>
    <w:rsid w:val="00AE35A9"/>
    <w:rsid w:val="00AE365F"/>
    <w:rsid w:val="00AE40D7"/>
    <w:rsid w:val="00AF7C09"/>
    <w:rsid w:val="00B155E0"/>
    <w:rsid w:val="00B51613"/>
    <w:rsid w:val="00B6401E"/>
    <w:rsid w:val="00B65A82"/>
    <w:rsid w:val="00B73A50"/>
    <w:rsid w:val="00B80B29"/>
    <w:rsid w:val="00B93383"/>
    <w:rsid w:val="00BA540B"/>
    <w:rsid w:val="00BB1276"/>
    <w:rsid w:val="00BC3123"/>
    <w:rsid w:val="00BD07F0"/>
    <w:rsid w:val="00BD77F1"/>
    <w:rsid w:val="00C0032E"/>
    <w:rsid w:val="00C02640"/>
    <w:rsid w:val="00C23A79"/>
    <w:rsid w:val="00C27B2F"/>
    <w:rsid w:val="00C4023E"/>
    <w:rsid w:val="00C51AF9"/>
    <w:rsid w:val="00C54554"/>
    <w:rsid w:val="00C54884"/>
    <w:rsid w:val="00C56C09"/>
    <w:rsid w:val="00C64910"/>
    <w:rsid w:val="00CB45A4"/>
    <w:rsid w:val="00CD5C9E"/>
    <w:rsid w:val="00CD6CDB"/>
    <w:rsid w:val="00CD6E6C"/>
    <w:rsid w:val="00CE3D94"/>
    <w:rsid w:val="00CF4AE3"/>
    <w:rsid w:val="00CF4EBB"/>
    <w:rsid w:val="00CF5ADC"/>
    <w:rsid w:val="00D006E8"/>
    <w:rsid w:val="00D01DF5"/>
    <w:rsid w:val="00D174CE"/>
    <w:rsid w:val="00D3599D"/>
    <w:rsid w:val="00D85225"/>
    <w:rsid w:val="00D91D76"/>
    <w:rsid w:val="00DA18ED"/>
    <w:rsid w:val="00DA549A"/>
    <w:rsid w:val="00DB1486"/>
    <w:rsid w:val="00DB47B9"/>
    <w:rsid w:val="00DC2807"/>
    <w:rsid w:val="00E014B4"/>
    <w:rsid w:val="00E04418"/>
    <w:rsid w:val="00E13FB2"/>
    <w:rsid w:val="00E205F1"/>
    <w:rsid w:val="00E265FE"/>
    <w:rsid w:val="00E27BA3"/>
    <w:rsid w:val="00E30539"/>
    <w:rsid w:val="00E3281D"/>
    <w:rsid w:val="00E5585E"/>
    <w:rsid w:val="00E6401B"/>
    <w:rsid w:val="00E64ED8"/>
    <w:rsid w:val="00E74065"/>
    <w:rsid w:val="00E772EE"/>
    <w:rsid w:val="00E9152E"/>
    <w:rsid w:val="00EA54A2"/>
    <w:rsid w:val="00EA6691"/>
    <w:rsid w:val="00EE5B58"/>
    <w:rsid w:val="00EE6EF6"/>
    <w:rsid w:val="00F010AE"/>
    <w:rsid w:val="00F03B48"/>
    <w:rsid w:val="00F263AC"/>
    <w:rsid w:val="00F27355"/>
    <w:rsid w:val="00F325CB"/>
    <w:rsid w:val="00F32B1D"/>
    <w:rsid w:val="00F41BF4"/>
    <w:rsid w:val="00F44885"/>
    <w:rsid w:val="00F6662E"/>
    <w:rsid w:val="00F738CB"/>
    <w:rsid w:val="00F83A4C"/>
    <w:rsid w:val="00F92622"/>
    <w:rsid w:val="00FD7DEC"/>
    <w:rsid w:val="00FE6035"/>
    <w:rsid w:val="00FF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62D686-B551-49B0-ADC4-A10283243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MinsMFDec2020</Template>
  <TotalTime>61</TotalTime>
  <Pages>2</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7</cp:revision>
  <cp:lastPrinted>2015-02-10T10:18:00Z</cp:lastPrinted>
  <dcterms:created xsi:type="dcterms:W3CDTF">2020-12-02T09:43:00Z</dcterms:created>
  <dcterms:modified xsi:type="dcterms:W3CDTF">2021-02-17T07:57:00Z</dcterms:modified>
</cp:coreProperties>
</file>