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7945" w14:textId="77777777"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0B623708" wp14:editId="51E5D731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3260E" w14:textId="77777777"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4CA7C6B2" w14:textId="77777777" w:rsidR="00807E48" w:rsidRPr="00A727A8" w:rsidRDefault="00807E48" w:rsidP="00A727A8">
      <w:pPr>
        <w:rPr>
          <w:rFonts w:ascii="Arial" w:hAnsi="Arial" w:cs="Arial"/>
          <w:lang w:eastAsia="en-US"/>
        </w:rPr>
      </w:pPr>
    </w:p>
    <w:p w14:paraId="5B7E6BCF" w14:textId="5110D24F" w:rsidR="00E007A2" w:rsidRDefault="004931A8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Notes</w:t>
      </w:r>
      <w:r w:rsidR="00807E48" w:rsidRPr="00054E0C">
        <w:rPr>
          <w:rFonts w:ascii="Arial" w:hAnsi="Arial" w:cs="Arial"/>
          <w:b/>
          <w:sz w:val="22"/>
          <w:szCs w:val="22"/>
          <w:lang w:eastAsia="en-US"/>
        </w:rPr>
        <w:t xml:space="preserve"> for the meeting of the University and Schools Council for the Education of Teachers (USCET) </w:t>
      </w:r>
      <w:r>
        <w:rPr>
          <w:rFonts w:ascii="Arial" w:hAnsi="Arial" w:cs="Arial"/>
          <w:b/>
          <w:sz w:val="22"/>
          <w:szCs w:val="22"/>
          <w:lang w:eastAsia="en-US"/>
        </w:rPr>
        <w:t>on</w:t>
      </w:r>
      <w:r w:rsidR="00807E48" w:rsidRPr="00054E0C">
        <w:rPr>
          <w:rFonts w:ascii="Arial" w:hAnsi="Arial" w:cs="Arial"/>
          <w:b/>
          <w:sz w:val="22"/>
          <w:szCs w:val="22"/>
          <w:lang w:eastAsia="en-US"/>
        </w:rPr>
        <w:t xml:space="preserve"> Thursday </w:t>
      </w:r>
      <w:r w:rsidR="00642641">
        <w:rPr>
          <w:rFonts w:ascii="Arial" w:hAnsi="Arial" w:cs="Arial"/>
          <w:b/>
          <w:sz w:val="22"/>
          <w:szCs w:val="22"/>
          <w:lang w:eastAsia="en-US"/>
        </w:rPr>
        <w:t xml:space="preserve">15 October </w:t>
      </w:r>
      <w:r w:rsidR="00B84D09">
        <w:rPr>
          <w:rFonts w:ascii="Arial" w:hAnsi="Arial" w:cs="Arial"/>
          <w:b/>
          <w:sz w:val="22"/>
          <w:szCs w:val="22"/>
          <w:lang w:eastAsia="en-US"/>
        </w:rPr>
        <w:t>2020</w:t>
      </w:r>
    </w:p>
    <w:p w14:paraId="1BFAD98A" w14:textId="77777777" w:rsidR="007B2E21" w:rsidRDefault="007B2E21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17847D9" w14:textId="5C2158F8" w:rsidR="007B2E21" w:rsidRPr="00ED1DC2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b/>
          <w:bCs/>
        </w:rPr>
      </w:pPr>
      <w:r w:rsidRPr="00ED1DC2">
        <w:rPr>
          <w:rFonts w:ascii="Arial" w:eastAsia="Times New Roman" w:hAnsi="Arial" w:cs="Arial"/>
          <w:b/>
          <w:bCs/>
          <w:lang w:eastAsia="en-US"/>
        </w:rPr>
        <w:t>Welcome &amp; introductions</w:t>
      </w:r>
    </w:p>
    <w:p w14:paraId="065F19D5" w14:textId="5994350B" w:rsidR="004931A8" w:rsidRDefault="004931A8" w:rsidP="004931A8">
      <w:pPr>
        <w:rPr>
          <w:rFonts w:ascii="Arial" w:eastAsia="Times New Roman" w:hAnsi="Arial" w:cs="Arial"/>
        </w:rPr>
      </w:pPr>
    </w:p>
    <w:p w14:paraId="26D04EFA" w14:textId="360E31AB" w:rsidR="004931A8" w:rsidRDefault="004931A8" w:rsidP="004931A8">
      <w:pPr>
        <w:ind w:left="72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Elaine Sha</w:t>
      </w:r>
      <w:r w:rsidR="001F71DB">
        <w:rPr>
          <w:rFonts w:ascii="Arial" w:eastAsia="Times New Roman" w:hAnsi="Arial" w:cs="Arial"/>
          <w:sz w:val="22"/>
          <w:szCs w:val="22"/>
          <w:lang w:eastAsia="en-US"/>
        </w:rPr>
        <w:t>r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pling (Chair), </w:t>
      </w:r>
      <w:r w:rsidR="001F71DB">
        <w:rPr>
          <w:rFonts w:ascii="Arial" w:eastAsia="Times New Roman" w:hAnsi="Arial" w:cs="Arial"/>
          <w:sz w:val="22"/>
          <w:szCs w:val="22"/>
          <w:lang w:eastAsia="en-US"/>
        </w:rPr>
        <w:t>Kin Yu, Catherine Bleasdale, Lisa Taylor, Tracey Eastmen</w:t>
      </w:r>
      <w:r w:rsidR="00D17A03">
        <w:rPr>
          <w:rFonts w:ascii="Arial" w:eastAsia="Times New Roman" w:hAnsi="Arial" w:cs="Arial"/>
          <w:sz w:val="22"/>
          <w:szCs w:val="22"/>
          <w:lang w:eastAsia="en-US"/>
        </w:rPr>
        <w:t>t</w:t>
      </w:r>
      <w:r w:rsidR="001F71DB">
        <w:rPr>
          <w:rFonts w:ascii="Arial" w:eastAsia="Times New Roman" w:hAnsi="Arial" w:cs="Arial"/>
          <w:sz w:val="22"/>
          <w:szCs w:val="22"/>
          <w:lang w:eastAsia="en-US"/>
        </w:rPr>
        <w:t>, Janet Goodall, Jonathan Davies, Kare Rhys-Jones, Melanie Smith, John Luker, Hazel Wordsworth. Julia Jenkins,</w:t>
      </w:r>
      <w:r w:rsidR="001F71DB" w:rsidRPr="001F71DB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1F71DB">
        <w:rPr>
          <w:rFonts w:ascii="Arial" w:eastAsia="Times New Roman" w:hAnsi="Arial" w:cs="Arial"/>
          <w:sz w:val="22"/>
          <w:szCs w:val="22"/>
          <w:lang w:eastAsia="en-US"/>
        </w:rPr>
        <w:t>Helen Lewis, Andrew James Davies,</w:t>
      </w:r>
      <w:r w:rsidR="00DE2290">
        <w:rPr>
          <w:rFonts w:ascii="Arial" w:eastAsia="Times New Roman" w:hAnsi="Arial" w:cs="Arial"/>
          <w:sz w:val="22"/>
          <w:szCs w:val="22"/>
          <w:lang w:eastAsia="en-US"/>
        </w:rPr>
        <w:t xml:space="preserve"> Sarah Stewart, Sally Llewellyn, </w:t>
      </w:r>
      <w:r w:rsidR="007329B3">
        <w:rPr>
          <w:rFonts w:ascii="Arial" w:eastAsia="Times New Roman" w:hAnsi="Arial" w:cs="Arial"/>
          <w:sz w:val="22"/>
          <w:szCs w:val="22"/>
          <w:lang w:eastAsia="en-US"/>
        </w:rPr>
        <w:t xml:space="preserve">Mandy Essen, </w:t>
      </w:r>
      <w:r w:rsidR="00DE2290">
        <w:rPr>
          <w:rFonts w:ascii="Arial" w:eastAsia="Times New Roman" w:hAnsi="Arial" w:cs="Arial"/>
          <w:sz w:val="22"/>
          <w:szCs w:val="22"/>
          <w:lang w:eastAsia="en-US"/>
        </w:rPr>
        <w:t>James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Noble-Rogers</w:t>
      </w:r>
      <w:r w:rsidR="001F71DB">
        <w:rPr>
          <w:rFonts w:ascii="Arial" w:eastAsia="Times New Roman" w:hAnsi="Arial" w:cs="Arial"/>
          <w:sz w:val="22"/>
          <w:szCs w:val="22"/>
          <w:lang w:eastAsia="en-US"/>
        </w:rPr>
        <w:t>,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Jackie Moses</w:t>
      </w:r>
    </w:p>
    <w:p w14:paraId="25C3D657" w14:textId="77777777" w:rsidR="004931A8" w:rsidRDefault="004931A8" w:rsidP="004931A8">
      <w:pPr>
        <w:rPr>
          <w:rFonts w:ascii="Arial" w:eastAsia="Times New Roman" w:hAnsi="Arial" w:cs="Arial"/>
        </w:rPr>
      </w:pPr>
    </w:p>
    <w:p w14:paraId="6795F283" w14:textId="77777777" w:rsidR="004931A8" w:rsidRPr="002B0D54" w:rsidRDefault="004931A8" w:rsidP="004931A8">
      <w:pPr>
        <w:rPr>
          <w:rFonts w:ascii="Arial" w:eastAsia="Times New Roman" w:hAnsi="Arial" w:cs="Arial"/>
        </w:rPr>
      </w:pPr>
    </w:p>
    <w:p w14:paraId="7E68F298" w14:textId="1D1B92C7" w:rsidR="007B2E21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ED1DC2">
        <w:rPr>
          <w:rFonts w:ascii="Arial" w:eastAsia="Times New Roman" w:hAnsi="Arial" w:cs="Arial"/>
          <w:b/>
          <w:bCs/>
          <w:lang w:eastAsia="en-US"/>
        </w:rPr>
        <w:t>Minutes and matters arising</w:t>
      </w:r>
    </w:p>
    <w:p w14:paraId="622BB51E" w14:textId="41D02D38" w:rsidR="004931A8" w:rsidRDefault="004931A8" w:rsidP="004931A8">
      <w:pPr>
        <w:rPr>
          <w:rFonts w:ascii="Arial" w:eastAsia="Times New Roman" w:hAnsi="Arial" w:cs="Arial"/>
          <w:lang w:eastAsia="en-US"/>
        </w:rPr>
      </w:pPr>
    </w:p>
    <w:p w14:paraId="6A6397B4" w14:textId="62CEEE43" w:rsidR="004931A8" w:rsidRPr="00EB3135" w:rsidRDefault="00EB3135" w:rsidP="00EB3135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EB3135">
        <w:rPr>
          <w:rFonts w:ascii="Arial" w:eastAsia="Times New Roman" w:hAnsi="Arial" w:cs="Arial"/>
        </w:rPr>
        <w:t>The Chair f</w:t>
      </w:r>
      <w:r w:rsidR="001F71DB" w:rsidRPr="00EB3135">
        <w:rPr>
          <w:rFonts w:ascii="Arial" w:eastAsia="Times New Roman" w:hAnsi="Arial" w:cs="Arial"/>
        </w:rPr>
        <w:t>ormal</w:t>
      </w:r>
      <w:r w:rsidRPr="00EB3135">
        <w:rPr>
          <w:rFonts w:ascii="Arial" w:eastAsia="Times New Roman" w:hAnsi="Arial" w:cs="Arial"/>
        </w:rPr>
        <w:t>ly</w:t>
      </w:r>
      <w:r w:rsidR="001F71DB" w:rsidRPr="00EB3135">
        <w:rPr>
          <w:rFonts w:ascii="Arial" w:eastAsia="Times New Roman" w:hAnsi="Arial" w:cs="Arial"/>
        </w:rPr>
        <w:t xml:space="preserve"> thank</w:t>
      </w:r>
      <w:r w:rsidRPr="00EB3135">
        <w:rPr>
          <w:rFonts w:ascii="Arial" w:eastAsia="Times New Roman" w:hAnsi="Arial" w:cs="Arial"/>
        </w:rPr>
        <w:t xml:space="preserve">ed </w:t>
      </w:r>
      <w:r w:rsidR="001F71DB" w:rsidRPr="00EB3135">
        <w:rPr>
          <w:rFonts w:ascii="Arial" w:eastAsia="Times New Roman" w:hAnsi="Arial" w:cs="Arial"/>
        </w:rPr>
        <w:t>John Luker</w:t>
      </w:r>
      <w:r w:rsidR="00ED1DC2" w:rsidRPr="00EB3135">
        <w:rPr>
          <w:rFonts w:ascii="Arial" w:eastAsia="Times New Roman" w:hAnsi="Arial" w:cs="Arial"/>
        </w:rPr>
        <w:t>,</w:t>
      </w:r>
      <w:r w:rsidR="001F71DB" w:rsidRPr="00EB3135">
        <w:rPr>
          <w:rFonts w:ascii="Arial" w:eastAsia="Times New Roman" w:hAnsi="Arial" w:cs="Arial"/>
        </w:rPr>
        <w:t xml:space="preserve"> previous Chair</w:t>
      </w:r>
      <w:r w:rsidRPr="00EB3135">
        <w:rPr>
          <w:rFonts w:ascii="Arial" w:eastAsia="Times New Roman" w:hAnsi="Arial" w:cs="Arial"/>
        </w:rPr>
        <w:t>,</w:t>
      </w:r>
      <w:r w:rsidR="001F71DB" w:rsidRPr="00EB3135">
        <w:rPr>
          <w:rFonts w:ascii="Arial" w:eastAsia="Times New Roman" w:hAnsi="Arial" w:cs="Arial"/>
        </w:rPr>
        <w:t xml:space="preserve"> for all </w:t>
      </w:r>
      <w:r w:rsidR="00ED1DC2" w:rsidRPr="00EB3135">
        <w:rPr>
          <w:rFonts w:ascii="Arial" w:eastAsia="Times New Roman" w:hAnsi="Arial" w:cs="Arial"/>
        </w:rPr>
        <w:t>h</w:t>
      </w:r>
      <w:r w:rsidR="001F71DB" w:rsidRPr="00EB3135">
        <w:rPr>
          <w:rFonts w:ascii="Arial" w:eastAsia="Times New Roman" w:hAnsi="Arial" w:cs="Arial"/>
        </w:rPr>
        <w:t>is hard work in very challenging time</w:t>
      </w:r>
      <w:r w:rsidR="00ED1DC2" w:rsidRPr="00EB3135">
        <w:rPr>
          <w:rFonts w:ascii="Arial" w:eastAsia="Times New Roman" w:hAnsi="Arial" w:cs="Arial"/>
        </w:rPr>
        <w:t>s</w:t>
      </w:r>
      <w:r w:rsidR="00B42369">
        <w:rPr>
          <w:rFonts w:ascii="Arial" w:eastAsia="Times New Roman" w:hAnsi="Arial" w:cs="Arial"/>
        </w:rPr>
        <w:t>.</w:t>
      </w:r>
    </w:p>
    <w:p w14:paraId="6BD331DF" w14:textId="202D19F2" w:rsidR="00ED1DC2" w:rsidRDefault="00ED1DC2" w:rsidP="004931A8">
      <w:pPr>
        <w:rPr>
          <w:rFonts w:ascii="Arial" w:eastAsia="Times New Roman" w:hAnsi="Arial" w:cs="Arial"/>
          <w:lang w:eastAsia="en-US"/>
        </w:rPr>
      </w:pPr>
    </w:p>
    <w:p w14:paraId="7D491BF9" w14:textId="0374E486" w:rsidR="00ED1DC2" w:rsidRPr="00EB3135" w:rsidRDefault="00ED1DC2" w:rsidP="00EB3135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EB3135">
        <w:rPr>
          <w:rFonts w:ascii="Arial" w:eastAsia="Times New Roman" w:hAnsi="Arial" w:cs="Arial"/>
        </w:rPr>
        <w:t>UCET Strategy – still need to work on partnership statement, had submitted originally earlier in year but dose need revising and adding to.</w:t>
      </w:r>
    </w:p>
    <w:p w14:paraId="77DCC6B7" w14:textId="6BC04613" w:rsidR="00ED1DC2" w:rsidRDefault="00ED1DC2" w:rsidP="004931A8">
      <w:pPr>
        <w:rPr>
          <w:rFonts w:ascii="Arial" w:eastAsia="Times New Roman" w:hAnsi="Arial" w:cs="Arial"/>
          <w:lang w:eastAsia="en-US"/>
        </w:rPr>
      </w:pPr>
    </w:p>
    <w:p w14:paraId="4A4D40CF" w14:textId="379774A1" w:rsidR="00ED1DC2" w:rsidRPr="00EB3135" w:rsidRDefault="00ED1DC2" w:rsidP="00EB3135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EB3135">
        <w:rPr>
          <w:rFonts w:ascii="Arial" w:eastAsia="Times New Roman" w:hAnsi="Arial" w:cs="Arial"/>
        </w:rPr>
        <w:t xml:space="preserve">Minutes taken as accurate record &amp; all matters arising are on the </w:t>
      </w:r>
      <w:r w:rsidR="00DE2290" w:rsidRPr="00EB3135">
        <w:rPr>
          <w:rFonts w:ascii="Arial" w:eastAsia="Times New Roman" w:hAnsi="Arial" w:cs="Arial"/>
        </w:rPr>
        <w:t>agenda</w:t>
      </w:r>
      <w:r w:rsidR="00B42369">
        <w:rPr>
          <w:rFonts w:ascii="Arial" w:eastAsia="Times New Roman" w:hAnsi="Arial" w:cs="Arial"/>
        </w:rPr>
        <w:t>.</w:t>
      </w:r>
    </w:p>
    <w:p w14:paraId="2EA364FF" w14:textId="77777777" w:rsidR="00ED1DC2" w:rsidRDefault="00ED1DC2" w:rsidP="004931A8">
      <w:pPr>
        <w:rPr>
          <w:rFonts w:ascii="Arial" w:eastAsia="Times New Roman" w:hAnsi="Arial" w:cs="Arial"/>
          <w:lang w:eastAsia="en-US"/>
        </w:rPr>
      </w:pPr>
    </w:p>
    <w:p w14:paraId="1FA1D903" w14:textId="77777777" w:rsidR="004931A8" w:rsidRDefault="004931A8" w:rsidP="004931A8">
      <w:pPr>
        <w:rPr>
          <w:rFonts w:ascii="Arial" w:eastAsia="Times New Roman" w:hAnsi="Arial" w:cs="Arial"/>
        </w:rPr>
      </w:pPr>
    </w:p>
    <w:p w14:paraId="1C92D202" w14:textId="77777777" w:rsidR="00EB3135" w:rsidRDefault="00424EFF" w:rsidP="00424EFF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75B3">
        <w:rPr>
          <w:rFonts w:ascii="Arial" w:eastAsia="Times New Roman" w:hAnsi="Arial" w:cs="Arial"/>
          <w:b/>
          <w:bCs/>
          <w:lang w:eastAsia="en-US"/>
        </w:rPr>
        <w:t>WG research project: parental involvement</w:t>
      </w:r>
      <w:r>
        <w:rPr>
          <w:rFonts w:ascii="Arial" w:eastAsia="Times New Roman" w:hAnsi="Arial" w:cs="Arial"/>
          <w:lang w:eastAsia="en-US"/>
        </w:rPr>
        <w:t xml:space="preserve"> </w:t>
      </w:r>
    </w:p>
    <w:p w14:paraId="1B2FBC37" w14:textId="3F22292F" w:rsidR="00424EFF" w:rsidRDefault="00424EFF" w:rsidP="00EB3135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>(Jane Goodall</w:t>
      </w:r>
      <w:r w:rsidR="004F2C2A">
        <w:rPr>
          <w:rFonts w:ascii="Arial" w:eastAsia="Times New Roman" w:hAnsi="Arial" w:cs="Arial"/>
          <w:lang w:eastAsia="en-US"/>
        </w:rPr>
        <w:t xml:space="preserve">, </w:t>
      </w:r>
      <w:r w:rsidR="00ED1DC2">
        <w:rPr>
          <w:rFonts w:ascii="Arial" w:eastAsia="Times New Roman" w:hAnsi="Arial" w:cs="Arial"/>
          <w:lang w:eastAsia="en-US"/>
        </w:rPr>
        <w:t>J.s.goodall@swansea.ac.uk</w:t>
      </w:r>
      <w:r>
        <w:rPr>
          <w:rFonts w:ascii="Arial" w:eastAsia="Times New Roman" w:hAnsi="Arial" w:cs="Arial"/>
          <w:lang w:eastAsia="en-US"/>
        </w:rPr>
        <w:t>)</w:t>
      </w:r>
    </w:p>
    <w:p w14:paraId="213C88A7" w14:textId="366FA90B" w:rsidR="004931A8" w:rsidRDefault="004931A8" w:rsidP="004931A8">
      <w:pPr>
        <w:rPr>
          <w:rFonts w:ascii="Arial" w:eastAsia="Times New Roman" w:hAnsi="Arial" w:cs="Arial"/>
          <w:lang w:eastAsia="en-US"/>
        </w:rPr>
      </w:pPr>
    </w:p>
    <w:p w14:paraId="74B4E5F5" w14:textId="00185ABE" w:rsidR="00ED1DC2" w:rsidRDefault="00ED1DC2" w:rsidP="004931A8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Copy of PowerPoint </w:t>
      </w:r>
      <w:r w:rsidR="00EB3135">
        <w:rPr>
          <w:rFonts w:ascii="Arial" w:eastAsia="Times New Roman" w:hAnsi="Arial" w:cs="Arial"/>
          <w:lang w:eastAsia="en-US"/>
        </w:rPr>
        <w:t>to be forwarded and circulated.</w:t>
      </w:r>
    </w:p>
    <w:p w14:paraId="0E9E2403" w14:textId="63D84AAC" w:rsidR="00ED1DC2" w:rsidRDefault="00ED1DC2" w:rsidP="004931A8">
      <w:pPr>
        <w:rPr>
          <w:rFonts w:ascii="Arial" w:eastAsia="Times New Roman" w:hAnsi="Arial" w:cs="Arial"/>
          <w:lang w:eastAsia="en-US"/>
        </w:rPr>
      </w:pPr>
    </w:p>
    <w:p w14:paraId="7BB5A28A" w14:textId="48621ABB" w:rsidR="00ED1DC2" w:rsidRDefault="00EB3135" w:rsidP="004931A8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This is o</w:t>
      </w:r>
      <w:r w:rsidR="00ED1DC2">
        <w:rPr>
          <w:rFonts w:ascii="Arial" w:eastAsia="Times New Roman" w:hAnsi="Arial" w:cs="Arial"/>
          <w:lang w:eastAsia="en-US"/>
        </w:rPr>
        <w:t xml:space="preserve">ne of 6 </w:t>
      </w:r>
      <w:r>
        <w:rPr>
          <w:rFonts w:ascii="Arial" w:eastAsia="Times New Roman" w:hAnsi="Arial" w:cs="Arial"/>
          <w:lang w:eastAsia="en-US"/>
        </w:rPr>
        <w:t xml:space="preserve">research </w:t>
      </w:r>
      <w:r w:rsidR="00ED1DC2">
        <w:rPr>
          <w:rFonts w:ascii="Arial" w:eastAsia="Times New Roman" w:hAnsi="Arial" w:cs="Arial"/>
          <w:lang w:eastAsia="en-US"/>
        </w:rPr>
        <w:t xml:space="preserve">projects that Welsh Government are funding, </w:t>
      </w:r>
      <w:r>
        <w:rPr>
          <w:rFonts w:ascii="Arial" w:eastAsia="Times New Roman" w:hAnsi="Arial" w:cs="Arial"/>
          <w:lang w:eastAsia="en-US"/>
        </w:rPr>
        <w:t xml:space="preserve">it is a </w:t>
      </w:r>
      <w:r w:rsidR="00ED1DC2">
        <w:rPr>
          <w:rFonts w:ascii="Arial" w:eastAsia="Times New Roman" w:hAnsi="Arial" w:cs="Arial"/>
          <w:lang w:eastAsia="en-US"/>
        </w:rPr>
        <w:t xml:space="preserve">partnership between Swansea and Bangor Uni. </w:t>
      </w:r>
      <w:r>
        <w:rPr>
          <w:rFonts w:ascii="Arial" w:eastAsia="Times New Roman" w:hAnsi="Arial" w:cs="Arial"/>
          <w:lang w:eastAsia="en-US"/>
        </w:rPr>
        <w:t>The project aim is to lo</w:t>
      </w:r>
      <w:r w:rsidR="00ED1DC2">
        <w:rPr>
          <w:rFonts w:ascii="Arial" w:eastAsia="Times New Roman" w:hAnsi="Arial" w:cs="Arial"/>
          <w:lang w:eastAsia="en-US"/>
        </w:rPr>
        <w:t xml:space="preserve">ok at </w:t>
      </w:r>
      <w:r>
        <w:rPr>
          <w:rFonts w:ascii="Arial" w:eastAsia="Times New Roman" w:hAnsi="Arial" w:cs="Arial"/>
          <w:lang w:eastAsia="en-US"/>
        </w:rPr>
        <w:t>p</w:t>
      </w:r>
      <w:r w:rsidR="00ED1DC2">
        <w:rPr>
          <w:rFonts w:ascii="Arial" w:eastAsia="Times New Roman" w:hAnsi="Arial" w:cs="Arial"/>
          <w:lang w:eastAsia="en-US"/>
        </w:rPr>
        <w:t xml:space="preserve">arental/family engagement in </w:t>
      </w:r>
      <w:r>
        <w:rPr>
          <w:rFonts w:ascii="Arial" w:eastAsia="Times New Roman" w:hAnsi="Arial" w:cs="Arial"/>
          <w:lang w:eastAsia="en-US"/>
        </w:rPr>
        <w:t>l</w:t>
      </w:r>
      <w:r w:rsidR="00ED1DC2">
        <w:rPr>
          <w:rFonts w:ascii="Arial" w:eastAsia="Times New Roman" w:hAnsi="Arial" w:cs="Arial"/>
          <w:lang w:eastAsia="en-US"/>
        </w:rPr>
        <w:t>earning</w:t>
      </w:r>
      <w:r w:rsidR="00B42369">
        <w:rPr>
          <w:rFonts w:ascii="Arial" w:eastAsia="Times New Roman" w:hAnsi="Arial" w:cs="Arial"/>
          <w:lang w:eastAsia="en-US"/>
        </w:rPr>
        <w:t>.</w:t>
      </w:r>
    </w:p>
    <w:p w14:paraId="01FC4EC6" w14:textId="4766AFB6" w:rsidR="00ED1DC2" w:rsidRDefault="00ED1DC2" w:rsidP="004931A8">
      <w:pPr>
        <w:rPr>
          <w:rFonts w:ascii="Arial" w:eastAsia="Times New Roman" w:hAnsi="Arial" w:cs="Arial"/>
          <w:lang w:eastAsia="en-US"/>
        </w:rPr>
      </w:pPr>
    </w:p>
    <w:p w14:paraId="496FB249" w14:textId="5BA5A7DB" w:rsidR="00ED1DC2" w:rsidRDefault="00EB3135" w:rsidP="004931A8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The team intend to </w:t>
      </w:r>
      <w:r w:rsidR="00ED1DC2">
        <w:rPr>
          <w:rFonts w:ascii="Arial" w:eastAsia="Times New Roman" w:hAnsi="Arial" w:cs="Arial"/>
          <w:lang w:eastAsia="en-US"/>
        </w:rPr>
        <w:t>collect info</w:t>
      </w:r>
      <w:r>
        <w:rPr>
          <w:rFonts w:ascii="Arial" w:eastAsia="Times New Roman" w:hAnsi="Arial" w:cs="Arial"/>
          <w:lang w:eastAsia="en-US"/>
        </w:rPr>
        <w:t>rmation</w:t>
      </w:r>
      <w:r w:rsidR="00ED1DC2">
        <w:rPr>
          <w:rFonts w:ascii="Arial" w:eastAsia="Times New Roman" w:hAnsi="Arial" w:cs="Arial"/>
          <w:lang w:eastAsia="en-US"/>
        </w:rPr>
        <w:t xml:space="preserve"> via questionnaire and interviews with HEIs</w:t>
      </w:r>
    </w:p>
    <w:p w14:paraId="4F8DF8BA" w14:textId="0F39A62D" w:rsidR="00ED1DC2" w:rsidRDefault="00EB3135" w:rsidP="004931A8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They would a</w:t>
      </w:r>
      <w:r w:rsidR="00ED1DC2">
        <w:rPr>
          <w:rFonts w:ascii="Arial" w:eastAsia="Times New Roman" w:hAnsi="Arial" w:cs="Arial"/>
          <w:lang w:eastAsia="en-US"/>
        </w:rPr>
        <w:t xml:space="preserve">lso like help in refining </w:t>
      </w:r>
      <w:r>
        <w:rPr>
          <w:rFonts w:ascii="Arial" w:eastAsia="Times New Roman" w:hAnsi="Arial" w:cs="Arial"/>
          <w:lang w:eastAsia="en-US"/>
        </w:rPr>
        <w:t xml:space="preserve">the </w:t>
      </w:r>
      <w:r w:rsidR="00ED1DC2">
        <w:rPr>
          <w:rFonts w:ascii="Arial" w:eastAsia="Times New Roman" w:hAnsi="Arial" w:cs="Arial"/>
          <w:lang w:eastAsia="en-US"/>
        </w:rPr>
        <w:t>research questions</w:t>
      </w:r>
      <w:r>
        <w:rPr>
          <w:rFonts w:ascii="Arial" w:eastAsia="Times New Roman" w:hAnsi="Arial" w:cs="Arial"/>
          <w:lang w:eastAsia="en-US"/>
        </w:rPr>
        <w:t xml:space="preserve"> and for HEIs</w:t>
      </w:r>
      <w:r w:rsidR="00ED1DC2">
        <w:rPr>
          <w:rFonts w:ascii="Arial" w:eastAsia="Times New Roman" w:hAnsi="Arial" w:cs="Arial"/>
          <w:lang w:eastAsia="en-US"/>
        </w:rPr>
        <w:t xml:space="preserve"> to be involved in the research and act as a gateways to a range of stakeholders.</w:t>
      </w:r>
    </w:p>
    <w:p w14:paraId="3839994D" w14:textId="14BAEC74" w:rsidR="00ED1DC2" w:rsidRDefault="00ED1DC2" w:rsidP="004931A8">
      <w:pPr>
        <w:rPr>
          <w:rFonts w:ascii="Arial" w:eastAsia="Times New Roman" w:hAnsi="Arial" w:cs="Arial"/>
          <w:lang w:eastAsia="en-US"/>
        </w:rPr>
      </w:pPr>
    </w:p>
    <w:p w14:paraId="620DCA92" w14:textId="3DB7CB78" w:rsidR="00ED1DC2" w:rsidRDefault="00EB3135" w:rsidP="004931A8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 p</w:t>
      </w:r>
      <w:r w:rsidR="00F475B3">
        <w:rPr>
          <w:rFonts w:ascii="Arial" w:eastAsia="Times New Roman" w:hAnsi="Arial" w:cs="Arial"/>
          <w:lang w:eastAsia="en-US"/>
        </w:rPr>
        <w:t xml:space="preserve">oint </w:t>
      </w:r>
      <w:r>
        <w:rPr>
          <w:rFonts w:ascii="Arial" w:eastAsia="Times New Roman" w:hAnsi="Arial" w:cs="Arial"/>
          <w:lang w:eastAsia="en-US"/>
        </w:rPr>
        <w:t xml:space="preserve">was </w:t>
      </w:r>
      <w:r w:rsidR="00F475B3">
        <w:rPr>
          <w:rFonts w:ascii="Arial" w:eastAsia="Times New Roman" w:hAnsi="Arial" w:cs="Arial"/>
          <w:lang w:eastAsia="en-US"/>
        </w:rPr>
        <w:t>made that care needs to be taken not to over burden the schools and other stakeholders as there are 6 research projects being undertaken. An overview of all the projects would be useful.</w:t>
      </w:r>
    </w:p>
    <w:p w14:paraId="45ACD09A" w14:textId="11CB722C" w:rsidR="00F475B3" w:rsidRDefault="00F475B3" w:rsidP="004931A8">
      <w:pPr>
        <w:rPr>
          <w:rFonts w:ascii="Arial" w:eastAsia="Times New Roman" w:hAnsi="Arial" w:cs="Arial"/>
          <w:lang w:eastAsia="en-US"/>
        </w:rPr>
      </w:pPr>
    </w:p>
    <w:p w14:paraId="44E7CDBD" w14:textId="5A188FB4" w:rsidR="00F475B3" w:rsidRPr="00EB3135" w:rsidRDefault="00F475B3" w:rsidP="004931A8">
      <w:pPr>
        <w:rPr>
          <w:rFonts w:ascii="Arial" w:eastAsia="Times New Roman" w:hAnsi="Arial" w:cs="Arial"/>
          <w:i/>
          <w:iCs/>
          <w:lang w:eastAsia="en-US"/>
        </w:rPr>
      </w:pPr>
      <w:r w:rsidRPr="00EB3135">
        <w:rPr>
          <w:rFonts w:ascii="Arial" w:eastAsia="Times New Roman" w:hAnsi="Arial" w:cs="Arial"/>
          <w:i/>
          <w:iCs/>
          <w:lang w:eastAsia="en-US"/>
        </w:rPr>
        <w:lastRenderedPageBreak/>
        <w:t>ACTION - David Egan to be contacted and asked for a brief overview of all projects which will then be circulated to USCET members.</w:t>
      </w:r>
    </w:p>
    <w:p w14:paraId="575F3CEA" w14:textId="77777777" w:rsidR="004931A8" w:rsidRDefault="004931A8" w:rsidP="004931A8">
      <w:pPr>
        <w:rPr>
          <w:rFonts w:ascii="Arial" w:eastAsia="Times New Roman" w:hAnsi="Arial" w:cs="Arial"/>
        </w:rPr>
      </w:pPr>
    </w:p>
    <w:p w14:paraId="02826ABD" w14:textId="4F057F01" w:rsidR="00F475B3" w:rsidRDefault="00513E56" w:rsidP="00F475B3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75B3">
        <w:rPr>
          <w:rFonts w:ascii="Arial" w:eastAsia="Times New Roman" w:hAnsi="Arial" w:cs="Arial"/>
          <w:b/>
          <w:bCs/>
          <w:lang w:eastAsia="en-US"/>
        </w:rPr>
        <w:t xml:space="preserve">USCET </w:t>
      </w:r>
      <w:r w:rsidR="004F2C2A" w:rsidRPr="00F475B3">
        <w:rPr>
          <w:rFonts w:ascii="Arial" w:eastAsia="Times New Roman" w:hAnsi="Arial" w:cs="Arial"/>
          <w:b/>
          <w:bCs/>
          <w:lang w:eastAsia="en-US"/>
        </w:rPr>
        <w:t>PCET working group update</w:t>
      </w:r>
      <w:r w:rsidR="00F475B3">
        <w:rPr>
          <w:rFonts w:ascii="Arial" w:eastAsia="Times New Roman" w:hAnsi="Arial" w:cs="Arial"/>
          <w:lang w:eastAsia="en-US"/>
        </w:rPr>
        <w:t xml:space="preserve"> (Melanie Smith)</w:t>
      </w:r>
    </w:p>
    <w:p w14:paraId="20E633FD" w14:textId="77777777" w:rsidR="00EB3135" w:rsidRDefault="00EB3135" w:rsidP="00EB3135">
      <w:pPr>
        <w:ind w:left="720"/>
        <w:rPr>
          <w:rFonts w:ascii="Arial" w:eastAsia="Times New Roman" w:hAnsi="Arial" w:cs="Arial"/>
        </w:rPr>
      </w:pPr>
    </w:p>
    <w:p w14:paraId="510D2D3F" w14:textId="76A85464" w:rsidR="00F475B3" w:rsidRDefault="00EB3135" w:rsidP="00F475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group had met</w:t>
      </w:r>
      <w:r w:rsidR="00F475B3">
        <w:rPr>
          <w:rFonts w:ascii="Arial" w:eastAsia="Times New Roman" w:hAnsi="Arial" w:cs="Arial"/>
        </w:rPr>
        <w:t xml:space="preserve"> the previous day</w:t>
      </w:r>
      <w:r>
        <w:rPr>
          <w:rFonts w:ascii="Arial" w:eastAsia="Times New Roman" w:hAnsi="Arial" w:cs="Arial"/>
        </w:rPr>
        <w:t xml:space="preserve"> and there was a </w:t>
      </w:r>
      <w:r w:rsidR="00F475B3">
        <w:rPr>
          <w:rFonts w:ascii="Arial" w:eastAsia="Times New Roman" w:hAnsi="Arial" w:cs="Arial"/>
        </w:rPr>
        <w:t>lot</w:t>
      </w:r>
      <w:r>
        <w:rPr>
          <w:rFonts w:ascii="Arial" w:eastAsia="Times New Roman" w:hAnsi="Arial" w:cs="Arial"/>
        </w:rPr>
        <w:t xml:space="preserve"> of</w:t>
      </w:r>
      <w:r w:rsidR="00F475B3">
        <w:rPr>
          <w:rFonts w:ascii="Arial" w:eastAsia="Times New Roman" w:hAnsi="Arial" w:cs="Arial"/>
        </w:rPr>
        <w:t xml:space="preserve"> discussion around Covid and how Institutions </w:t>
      </w:r>
      <w:r>
        <w:rPr>
          <w:rFonts w:ascii="Arial" w:eastAsia="Times New Roman" w:hAnsi="Arial" w:cs="Arial"/>
        </w:rPr>
        <w:t>we</w:t>
      </w:r>
      <w:r w:rsidR="00F475B3">
        <w:rPr>
          <w:rFonts w:ascii="Arial" w:eastAsia="Times New Roman" w:hAnsi="Arial" w:cs="Arial"/>
        </w:rPr>
        <w:t xml:space="preserve">re manging this. </w:t>
      </w:r>
      <w:r>
        <w:rPr>
          <w:rFonts w:ascii="Arial" w:eastAsia="Times New Roman" w:hAnsi="Arial" w:cs="Arial"/>
        </w:rPr>
        <w:t>There was also a s</w:t>
      </w:r>
      <w:r w:rsidR="00F475B3">
        <w:rPr>
          <w:rFonts w:ascii="Arial" w:eastAsia="Times New Roman" w:hAnsi="Arial" w:cs="Arial"/>
        </w:rPr>
        <w:t>haring of lessons learned around online learning.</w:t>
      </w:r>
    </w:p>
    <w:p w14:paraId="32BA8614" w14:textId="77777777" w:rsidR="00B42369" w:rsidRDefault="00B42369" w:rsidP="00F475B3">
      <w:pPr>
        <w:rPr>
          <w:rFonts w:ascii="Arial" w:eastAsia="Times New Roman" w:hAnsi="Arial" w:cs="Arial"/>
        </w:rPr>
      </w:pPr>
    </w:p>
    <w:p w14:paraId="39FEEDD9" w14:textId="1718873E" w:rsidR="00F475B3" w:rsidRDefault="00F475B3" w:rsidP="00F475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Lot of variations </w:t>
      </w:r>
      <w:r w:rsidR="00B42369">
        <w:rPr>
          <w:rFonts w:ascii="Arial" w:eastAsia="Times New Roman" w:hAnsi="Arial" w:cs="Arial"/>
        </w:rPr>
        <w:t xml:space="preserve">were reported </w:t>
      </w:r>
      <w:r>
        <w:rPr>
          <w:rFonts w:ascii="Arial" w:eastAsia="Times New Roman" w:hAnsi="Arial" w:cs="Arial"/>
        </w:rPr>
        <w:t>around placement</w:t>
      </w:r>
      <w:r w:rsidR="00EB3135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and how these are operating, </w:t>
      </w:r>
      <w:r w:rsidR="00B42369">
        <w:rPr>
          <w:rFonts w:ascii="Arial" w:eastAsia="Times New Roman" w:hAnsi="Arial" w:cs="Arial"/>
        </w:rPr>
        <w:t xml:space="preserve">with </w:t>
      </w:r>
      <w:r>
        <w:rPr>
          <w:rFonts w:ascii="Arial" w:eastAsia="Times New Roman" w:hAnsi="Arial" w:cs="Arial"/>
        </w:rPr>
        <w:t>huge variations across the sector</w:t>
      </w:r>
      <w:r w:rsidR="00EB3135">
        <w:rPr>
          <w:rFonts w:ascii="Arial" w:eastAsia="Times New Roman" w:hAnsi="Arial" w:cs="Arial"/>
        </w:rPr>
        <w:t xml:space="preserve">. A </w:t>
      </w:r>
      <w:r>
        <w:rPr>
          <w:rFonts w:ascii="Arial" w:eastAsia="Times New Roman" w:hAnsi="Arial" w:cs="Arial"/>
        </w:rPr>
        <w:t xml:space="preserve">document has been produced </w:t>
      </w:r>
      <w:r w:rsidR="00B42369">
        <w:rPr>
          <w:rFonts w:ascii="Arial" w:eastAsia="Times New Roman" w:hAnsi="Arial" w:cs="Arial"/>
        </w:rPr>
        <w:t xml:space="preserve">by Welsh Government </w:t>
      </w:r>
      <w:r w:rsidR="00EB3135">
        <w:rPr>
          <w:rFonts w:ascii="Arial" w:eastAsia="Times New Roman" w:hAnsi="Arial" w:cs="Arial"/>
        </w:rPr>
        <w:t xml:space="preserve">which has been </w:t>
      </w:r>
      <w:r>
        <w:rPr>
          <w:rFonts w:ascii="Arial" w:eastAsia="Times New Roman" w:hAnsi="Arial" w:cs="Arial"/>
        </w:rPr>
        <w:t xml:space="preserve">sent to FE </w:t>
      </w:r>
      <w:r w:rsidR="00EB3135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>rinciples outlining the need for equity for students in regard to placements.</w:t>
      </w:r>
    </w:p>
    <w:p w14:paraId="2309015C" w14:textId="77777777" w:rsidR="00B42369" w:rsidRDefault="00B42369" w:rsidP="00F475B3">
      <w:pPr>
        <w:rPr>
          <w:rFonts w:ascii="Arial" w:eastAsia="Times New Roman" w:hAnsi="Arial" w:cs="Arial"/>
        </w:rPr>
      </w:pPr>
    </w:p>
    <w:p w14:paraId="7FFEA7C4" w14:textId="21F146A5" w:rsidR="00F475B3" w:rsidRDefault="00EB3135" w:rsidP="00F475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was a lot of </w:t>
      </w:r>
      <w:r w:rsidR="00F475B3">
        <w:rPr>
          <w:rFonts w:ascii="Arial" w:eastAsia="Times New Roman" w:hAnsi="Arial" w:cs="Arial"/>
        </w:rPr>
        <w:t>discussion around minimum requirement for placement</w:t>
      </w:r>
      <w:r>
        <w:rPr>
          <w:rFonts w:ascii="Arial" w:eastAsia="Times New Roman" w:hAnsi="Arial" w:cs="Arial"/>
        </w:rPr>
        <w:t xml:space="preserve"> and a </w:t>
      </w:r>
      <w:r w:rsidR="00F475B3">
        <w:rPr>
          <w:rFonts w:ascii="Arial" w:eastAsia="Times New Roman" w:hAnsi="Arial" w:cs="Arial"/>
        </w:rPr>
        <w:t>hop</w:t>
      </w:r>
      <w:r>
        <w:rPr>
          <w:rFonts w:ascii="Arial" w:eastAsia="Times New Roman" w:hAnsi="Arial" w:cs="Arial"/>
        </w:rPr>
        <w:t>e that</w:t>
      </w:r>
      <w:r w:rsidR="00F475B3">
        <w:rPr>
          <w:rFonts w:ascii="Arial" w:eastAsia="Times New Roman" w:hAnsi="Arial" w:cs="Arial"/>
        </w:rPr>
        <w:t xml:space="preserve"> Welsh Govt will support this</w:t>
      </w:r>
      <w:r>
        <w:rPr>
          <w:rFonts w:ascii="Arial" w:eastAsia="Times New Roman" w:hAnsi="Arial" w:cs="Arial"/>
        </w:rPr>
        <w:t>.</w:t>
      </w:r>
    </w:p>
    <w:p w14:paraId="2B85E3DD" w14:textId="77777777" w:rsidR="00B42369" w:rsidRDefault="00B42369" w:rsidP="00F475B3">
      <w:pPr>
        <w:rPr>
          <w:rFonts w:ascii="Arial" w:eastAsia="Times New Roman" w:hAnsi="Arial" w:cs="Arial"/>
        </w:rPr>
      </w:pPr>
    </w:p>
    <w:p w14:paraId="32EDA0E4" w14:textId="2EFA73EB" w:rsidR="00F475B3" w:rsidRDefault="00F475B3" w:rsidP="00F475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Scoping study for PGCE for FE with QTS – aware of this and look forward to hearing more</w:t>
      </w:r>
      <w:r w:rsidR="00B42369">
        <w:rPr>
          <w:rFonts w:ascii="Arial" w:eastAsia="Times New Roman" w:hAnsi="Arial" w:cs="Arial"/>
        </w:rPr>
        <w:t>.</w:t>
      </w:r>
    </w:p>
    <w:p w14:paraId="4A836D07" w14:textId="77777777" w:rsidR="00B42369" w:rsidRDefault="00B42369" w:rsidP="00F475B3">
      <w:pPr>
        <w:rPr>
          <w:rFonts w:ascii="Arial" w:eastAsia="Times New Roman" w:hAnsi="Arial" w:cs="Arial"/>
        </w:rPr>
      </w:pPr>
    </w:p>
    <w:p w14:paraId="23455043" w14:textId="3496A18C" w:rsidR="00F475B3" w:rsidRPr="00F475B3" w:rsidRDefault="00F475B3" w:rsidP="00F475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issue with re</w:t>
      </w:r>
      <w:r w:rsidR="00EB3135">
        <w:rPr>
          <w:rFonts w:ascii="Arial" w:eastAsia="Times New Roman" w:hAnsi="Arial" w:cs="Arial"/>
        </w:rPr>
        <w:t>cruitment</w:t>
      </w:r>
      <w:r>
        <w:rPr>
          <w:rFonts w:ascii="Arial" w:eastAsia="Times New Roman" w:hAnsi="Arial" w:cs="Arial"/>
        </w:rPr>
        <w:t xml:space="preserve"> across the </w:t>
      </w:r>
      <w:r w:rsidR="00DE2290">
        <w:rPr>
          <w:rFonts w:ascii="Arial" w:eastAsia="Times New Roman" w:hAnsi="Arial" w:cs="Arial"/>
        </w:rPr>
        <w:t>sector</w:t>
      </w:r>
      <w:r w:rsidR="00B42369">
        <w:rPr>
          <w:rFonts w:ascii="Arial" w:eastAsia="Times New Roman" w:hAnsi="Arial" w:cs="Arial"/>
        </w:rPr>
        <w:t>,</w:t>
      </w:r>
      <w:r w:rsidR="00DE2290">
        <w:rPr>
          <w:rFonts w:ascii="Arial" w:eastAsia="Times New Roman" w:hAnsi="Arial" w:cs="Arial"/>
        </w:rPr>
        <w:t xml:space="preserve"> if</w:t>
      </w:r>
      <w:r>
        <w:rPr>
          <w:rFonts w:ascii="Arial" w:eastAsia="Times New Roman" w:hAnsi="Arial" w:cs="Arial"/>
        </w:rPr>
        <w:t xml:space="preserve"> anything </w:t>
      </w:r>
      <w:r w:rsidR="00B42369">
        <w:rPr>
          <w:rFonts w:ascii="Arial" w:eastAsia="Times New Roman" w:hAnsi="Arial" w:cs="Arial"/>
        </w:rPr>
        <w:t xml:space="preserve">it was </w:t>
      </w:r>
      <w:r>
        <w:rPr>
          <w:rFonts w:ascii="Arial" w:eastAsia="Times New Roman" w:hAnsi="Arial" w:cs="Arial"/>
        </w:rPr>
        <w:t>felt it was buoyant.</w:t>
      </w:r>
    </w:p>
    <w:p w14:paraId="491DC991" w14:textId="16CAA61B" w:rsidR="004931A8" w:rsidRDefault="004931A8" w:rsidP="004931A8">
      <w:pPr>
        <w:rPr>
          <w:rFonts w:ascii="Arial" w:eastAsia="Times New Roman" w:hAnsi="Arial" w:cs="Arial"/>
          <w:lang w:eastAsia="en-US"/>
        </w:rPr>
      </w:pPr>
    </w:p>
    <w:p w14:paraId="775318E5" w14:textId="4BE55F0A" w:rsidR="004931A8" w:rsidRDefault="004931A8" w:rsidP="004931A8">
      <w:pPr>
        <w:rPr>
          <w:rFonts w:ascii="Arial" w:eastAsia="Times New Roman" w:hAnsi="Arial" w:cs="Arial"/>
        </w:rPr>
      </w:pPr>
    </w:p>
    <w:p w14:paraId="6930B2E1" w14:textId="5F032572" w:rsidR="00513E56" w:rsidRDefault="004F2C2A" w:rsidP="009A5E24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475B3">
        <w:rPr>
          <w:rFonts w:ascii="Arial" w:eastAsia="Times New Roman" w:hAnsi="Arial" w:cs="Arial"/>
          <w:b/>
          <w:bCs/>
          <w:lang w:eastAsia="en-US"/>
        </w:rPr>
        <w:t>Covid 19: discussion of institutional issues and strategies; USCET survey; and issues to raise with WG, Estyn and EWC</w:t>
      </w:r>
      <w:r>
        <w:rPr>
          <w:rFonts w:ascii="Arial" w:eastAsia="Times New Roman" w:hAnsi="Arial" w:cs="Arial"/>
          <w:lang w:eastAsia="en-US"/>
        </w:rPr>
        <w:t xml:space="preserve"> </w:t>
      </w:r>
    </w:p>
    <w:p w14:paraId="71F1FD51" w14:textId="6B8FF553" w:rsidR="004931A8" w:rsidRDefault="004931A8" w:rsidP="004931A8">
      <w:pPr>
        <w:rPr>
          <w:rFonts w:ascii="Arial" w:eastAsia="Times New Roman" w:hAnsi="Arial" w:cs="Arial"/>
          <w:lang w:eastAsia="en-US"/>
        </w:rPr>
      </w:pPr>
    </w:p>
    <w:p w14:paraId="0CC35662" w14:textId="3A2B0F95" w:rsidR="004931A8" w:rsidRDefault="004931A8" w:rsidP="004931A8">
      <w:pPr>
        <w:rPr>
          <w:rFonts w:ascii="Arial" w:eastAsia="Times New Roman" w:hAnsi="Arial" w:cs="Arial"/>
        </w:rPr>
      </w:pPr>
    </w:p>
    <w:p w14:paraId="45DC17B6" w14:textId="3560D09D" w:rsidR="00DE2290" w:rsidRDefault="00EB3135" w:rsidP="004931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d</w:t>
      </w:r>
      <w:r w:rsidR="00F475B3">
        <w:rPr>
          <w:rFonts w:ascii="Arial" w:eastAsia="Times New Roman" w:hAnsi="Arial" w:cs="Arial"/>
        </w:rPr>
        <w:t>ocument had been circulated prior to the meeting</w:t>
      </w:r>
      <w:r w:rsidR="00DE2290">
        <w:rPr>
          <w:rFonts w:ascii="Arial" w:eastAsia="Times New Roman" w:hAnsi="Arial" w:cs="Arial"/>
        </w:rPr>
        <w:t xml:space="preserve"> with </w:t>
      </w:r>
      <w:r>
        <w:rPr>
          <w:rFonts w:ascii="Arial" w:eastAsia="Times New Roman" w:hAnsi="Arial" w:cs="Arial"/>
        </w:rPr>
        <w:t xml:space="preserve">a table showing the main challenges </w:t>
      </w:r>
      <w:r w:rsidR="00B42369">
        <w:rPr>
          <w:rFonts w:ascii="Arial" w:eastAsia="Times New Roman" w:hAnsi="Arial" w:cs="Arial"/>
        </w:rPr>
        <w:t xml:space="preserve">for ITE providers </w:t>
      </w:r>
      <w:r>
        <w:rPr>
          <w:rFonts w:ascii="Arial" w:eastAsia="Times New Roman" w:hAnsi="Arial" w:cs="Arial"/>
        </w:rPr>
        <w:t xml:space="preserve">and </w:t>
      </w:r>
      <w:r w:rsidR="00B42369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strategies being undertaken to address these.</w:t>
      </w:r>
      <w:r w:rsidR="00DE2290">
        <w:rPr>
          <w:rFonts w:ascii="Arial" w:eastAsia="Times New Roman" w:hAnsi="Arial" w:cs="Arial"/>
        </w:rPr>
        <w:t xml:space="preserve"> This </w:t>
      </w:r>
      <w:r>
        <w:rPr>
          <w:rFonts w:ascii="Arial" w:eastAsia="Times New Roman" w:hAnsi="Arial" w:cs="Arial"/>
        </w:rPr>
        <w:t xml:space="preserve">document has </w:t>
      </w:r>
      <w:r w:rsidR="00DE2290">
        <w:rPr>
          <w:rFonts w:ascii="Arial" w:eastAsia="Times New Roman" w:hAnsi="Arial" w:cs="Arial"/>
        </w:rPr>
        <w:t xml:space="preserve">been </w:t>
      </w:r>
      <w:r>
        <w:rPr>
          <w:rFonts w:ascii="Arial" w:eastAsia="Times New Roman" w:hAnsi="Arial" w:cs="Arial"/>
        </w:rPr>
        <w:t>forwarded</w:t>
      </w:r>
      <w:r w:rsidR="00DE2290">
        <w:rPr>
          <w:rFonts w:ascii="Arial" w:eastAsia="Times New Roman" w:hAnsi="Arial" w:cs="Arial"/>
        </w:rPr>
        <w:t xml:space="preserve"> to Welsh Govt </w:t>
      </w:r>
      <w:r>
        <w:rPr>
          <w:rFonts w:ascii="Arial" w:eastAsia="Times New Roman" w:hAnsi="Arial" w:cs="Arial"/>
        </w:rPr>
        <w:t>but there hasn’t been a response</w:t>
      </w:r>
      <w:r w:rsidR="00B42369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 xml:space="preserve"> this will be raised with them in the second part of the meeting.</w:t>
      </w:r>
      <w:r w:rsidR="00DE229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It was thought that it m</w:t>
      </w:r>
      <w:r w:rsidR="00DE2290">
        <w:rPr>
          <w:rFonts w:ascii="Arial" w:eastAsia="Times New Roman" w:hAnsi="Arial" w:cs="Arial"/>
        </w:rPr>
        <w:t>ay be useful to compare this with guidance that is due from Welsh Government (follow up from l</w:t>
      </w:r>
      <w:r>
        <w:rPr>
          <w:rFonts w:ascii="Arial" w:eastAsia="Times New Roman" w:hAnsi="Arial" w:cs="Arial"/>
        </w:rPr>
        <w:t>ett</w:t>
      </w:r>
      <w:r w:rsidR="00DE2290">
        <w:rPr>
          <w:rFonts w:ascii="Arial" w:eastAsia="Times New Roman" w:hAnsi="Arial" w:cs="Arial"/>
        </w:rPr>
        <w:t>er previously sent)</w:t>
      </w:r>
      <w:r>
        <w:rPr>
          <w:rFonts w:ascii="Arial" w:eastAsia="Times New Roman" w:hAnsi="Arial" w:cs="Arial"/>
        </w:rPr>
        <w:t xml:space="preserve"> and it would be </w:t>
      </w:r>
      <w:r w:rsidR="00DE2290">
        <w:rPr>
          <w:rFonts w:ascii="Arial" w:eastAsia="Times New Roman" w:hAnsi="Arial" w:cs="Arial"/>
        </w:rPr>
        <w:t xml:space="preserve">good to identify key areas that need addressing so </w:t>
      </w:r>
      <w:r>
        <w:rPr>
          <w:rFonts w:ascii="Arial" w:eastAsia="Times New Roman" w:hAnsi="Arial" w:cs="Arial"/>
        </w:rPr>
        <w:t xml:space="preserve">partnerships </w:t>
      </w:r>
      <w:r w:rsidR="00DE2290">
        <w:rPr>
          <w:rFonts w:ascii="Arial" w:eastAsia="Times New Roman" w:hAnsi="Arial" w:cs="Arial"/>
        </w:rPr>
        <w:t xml:space="preserve">can </w:t>
      </w:r>
      <w:r>
        <w:rPr>
          <w:rFonts w:ascii="Arial" w:eastAsia="Times New Roman" w:hAnsi="Arial" w:cs="Arial"/>
        </w:rPr>
        <w:t>start</w:t>
      </w:r>
      <w:r w:rsidR="00DE2290">
        <w:rPr>
          <w:rFonts w:ascii="Arial" w:eastAsia="Times New Roman" w:hAnsi="Arial" w:cs="Arial"/>
        </w:rPr>
        <w:t xml:space="preserve"> planning</w:t>
      </w:r>
      <w:r>
        <w:rPr>
          <w:rFonts w:ascii="Arial" w:eastAsia="Times New Roman" w:hAnsi="Arial" w:cs="Arial"/>
        </w:rPr>
        <w:t>.</w:t>
      </w:r>
    </w:p>
    <w:p w14:paraId="6D53347D" w14:textId="2C117ECC" w:rsidR="00EB3135" w:rsidRDefault="00EB3135" w:rsidP="004931A8">
      <w:pPr>
        <w:rPr>
          <w:rFonts w:ascii="Arial" w:eastAsia="Times New Roman" w:hAnsi="Arial" w:cs="Arial"/>
        </w:rPr>
      </w:pPr>
    </w:p>
    <w:p w14:paraId="363A146D" w14:textId="465BEA6B" w:rsidR="00EB3135" w:rsidRDefault="00EB3135" w:rsidP="004931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 areas of concern/discussion:</w:t>
      </w:r>
    </w:p>
    <w:p w14:paraId="218C77E3" w14:textId="77777777" w:rsidR="00EB3135" w:rsidRDefault="00EB3135" w:rsidP="004931A8">
      <w:pPr>
        <w:rPr>
          <w:rFonts w:ascii="Arial" w:eastAsia="Times New Roman" w:hAnsi="Arial" w:cs="Arial"/>
        </w:rPr>
      </w:pPr>
    </w:p>
    <w:p w14:paraId="6D6437F5" w14:textId="63D94C62" w:rsidR="00DE2290" w:rsidRDefault="00D17A03" w:rsidP="00DE2290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around production of universal risk assessment that is endorsed/approved by Welsh Govt?</w:t>
      </w:r>
    </w:p>
    <w:p w14:paraId="2254400B" w14:textId="73717DD1" w:rsidR="00D17A03" w:rsidRDefault="00D17A03" w:rsidP="00DE2290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OU have put together a definition of online/virtual learning </w:t>
      </w:r>
      <w:r w:rsidR="00674C71">
        <w:rPr>
          <w:rFonts w:ascii="Arial" w:eastAsia="Times New Roman" w:hAnsi="Arial" w:cs="Arial"/>
        </w:rPr>
        <w:t xml:space="preserve">&amp; school experience happy to share if </w:t>
      </w:r>
      <w:r w:rsidR="00B42369">
        <w:rPr>
          <w:rFonts w:ascii="Arial" w:eastAsia="Times New Roman" w:hAnsi="Arial" w:cs="Arial"/>
        </w:rPr>
        <w:t>felt of use.</w:t>
      </w:r>
    </w:p>
    <w:p w14:paraId="3FF28F2F" w14:textId="6A50D58C" w:rsidR="00674C71" w:rsidRDefault="00674C71" w:rsidP="00DE2290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Issue of 120 days and flexibility with this, also what does this look like – how </w:t>
      </w:r>
      <w:r w:rsidR="00896DC4">
        <w:rPr>
          <w:rFonts w:ascii="Arial" w:eastAsia="Times New Roman" w:hAnsi="Arial" w:cs="Arial"/>
        </w:rPr>
        <w:t>mu</w:t>
      </w:r>
      <w:r>
        <w:rPr>
          <w:rFonts w:ascii="Arial" w:eastAsia="Times New Roman" w:hAnsi="Arial" w:cs="Arial"/>
        </w:rPr>
        <w:t>ch can be virtual? Can trainees stay in one school?</w:t>
      </w:r>
    </w:p>
    <w:p w14:paraId="53A92AC0" w14:textId="41F83D3A" w:rsidR="00D17A03" w:rsidRDefault="00674C71" w:rsidP="00DE2290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Nervousness over placements - </w:t>
      </w:r>
      <w:r w:rsidR="00D17A03">
        <w:rPr>
          <w:rFonts w:ascii="Arial" w:eastAsia="Times New Roman" w:hAnsi="Arial" w:cs="Arial"/>
        </w:rPr>
        <w:t>Some concerns been raised by schools where trainees are in two schools, also concerns over second placements</w:t>
      </w:r>
      <w:r>
        <w:rPr>
          <w:rFonts w:ascii="Arial" w:eastAsia="Times New Roman" w:hAnsi="Arial" w:cs="Arial"/>
        </w:rPr>
        <w:t xml:space="preserve">, big questions being raised around lesson observations, if done online (e.g. via IRIS) can be costly, if </w:t>
      </w:r>
      <w:r w:rsidR="00896DC4">
        <w:rPr>
          <w:rFonts w:ascii="Arial" w:eastAsia="Times New Roman" w:hAnsi="Arial" w:cs="Arial"/>
        </w:rPr>
        <w:t xml:space="preserve">everyone adopts this approach </w:t>
      </w:r>
      <w:r>
        <w:rPr>
          <w:rFonts w:ascii="Arial" w:eastAsia="Times New Roman" w:hAnsi="Arial" w:cs="Arial"/>
        </w:rPr>
        <w:t>then greater purchasing power so would benefit everyone</w:t>
      </w:r>
    </w:p>
    <w:p w14:paraId="2F9648EC" w14:textId="4AE0B015" w:rsidR="00674C71" w:rsidRDefault="00674C71" w:rsidP="00DE2290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Concerns over lesson obs</w:t>
      </w:r>
      <w:r w:rsidR="00896DC4">
        <w:rPr>
          <w:rFonts w:ascii="Arial" w:eastAsia="Times New Roman" w:hAnsi="Arial" w:cs="Arial"/>
        </w:rPr>
        <w:t>ervations</w:t>
      </w:r>
      <w:r>
        <w:rPr>
          <w:rFonts w:ascii="Arial" w:eastAsia="Times New Roman" w:hAnsi="Arial" w:cs="Arial"/>
        </w:rPr>
        <w:t xml:space="preserve"> and evidencing </w:t>
      </w:r>
      <w:r w:rsidR="00896DC4">
        <w:rPr>
          <w:rFonts w:ascii="Arial" w:eastAsia="Times New Roman" w:hAnsi="Arial" w:cs="Arial"/>
        </w:rPr>
        <w:t>of these</w:t>
      </w:r>
    </w:p>
    <w:p w14:paraId="4E8DA986" w14:textId="0242F206" w:rsidR="00674C71" w:rsidRDefault="00674C71" w:rsidP="00DE2290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Two school placement – is this feasible</w:t>
      </w:r>
      <w:r w:rsidR="00896DC4">
        <w:rPr>
          <w:rFonts w:ascii="Arial" w:eastAsia="Times New Roman" w:hAnsi="Arial" w:cs="Arial"/>
        </w:rPr>
        <w:t xml:space="preserve"> in current climate</w:t>
      </w:r>
      <w:r>
        <w:rPr>
          <w:rFonts w:ascii="Arial" w:eastAsia="Times New Roman" w:hAnsi="Arial" w:cs="Arial"/>
        </w:rPr>
        <w:t xml:space="preserve">? </w:t>
      </w:r>
    </w:p>
    <w:p w14:paraId="0EF6B1C2" w14:textId="6FDCD0C0" w:rsidR="00674C71" w:rsidRDefault="00674C71" w:rsidP="00DE2290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</w:t>
      </w:r>
      <w:r w:rsidR="00896DC4">
        <w:rPr>
          <w:rFonts w:ascii="Arial" w:eastAsia="Times New Roman" w:hAnsi="Arial" w:cs="Arial"/>
        </w:rPr>
        <w:t>ed</w:t>
      </w:r>
      <w:r>
        <w:rPr>
          <w:rFonts w:ascii="Arial" w:eastAsia="Times New Roman" w:hAnsi="Arial" w:cs="Arial"/>
        </w:rPr>
        <w:t xml:space="preserve"> complexity around need for post 16 experience where courses are 11-18?</w:t>
      </w:r>
      <w:r w:rsidR="00B42369">
        <w:rPr>
          <w:rFonts w:ascii="Arial" w:eastAsia="Times New Roman" w:hAnsi="Arial" w:cs="Arial"/>
        </w:rPr>
        <w:t xml:space="preserve"> Students might complain if they don’t have experience in the full age-range specified in course documentation. </w:t>
      </w:r>
    </w:p>
    <w:p w14:paraId="440C2A16" w14:textId="36ECFEFE" w:rsidR="00674C71" w:rsidRPr="00DE2290" w:rsidRDefault="000A5B90" w:rsidP="00DE2290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Hub accounts – students have Uni hub accounts but have limited access, need hub account through school for full access and schools need to create that – can only be done once DBS clear</w:t>
      </w:r>
      <w:r w:rsidR="00B42369">
        <w:rPr>
          <w:rFonts w:ascii="Arial" w:eastAsia="Times New Roman" w:hAnsi="Arial" w:cs="Arial"/>
        </w:rPr>
        <w:t>ance has been completed.</w:t>
      </w:r>
    </w:p>
    <w:p w14:paraId="0C4B4CF7" w14:textId="77777777" w:rsidR="00513E56" w:rsidRDefault="00513E56" w:rsidP="00513E56">
      <w:pPr>
        <w:rPr>
          <w:rFonts w:ascii="Arial" w:eastAsia="Times New Roman" w:hAnsi="Arial" w:cs="Arial"/>
          <w:lang w:eastAsia="en-US"/>
        </w:rPr>
      </w:pPr>
    </w:p>
    <w:p w14:paraId="3FD4506F" w14:textId="51613E75" w:rsidR="00513E56" w:rsidRPr="000A5B90" w:rsidRDefault="00513E56" w:rsidP="00513E56">
      <w:pPr>
        <w:ind w:left="360"/>
        <w:rPr>
          <w:rFonts w:ascii="Arial" w:eastAsia="Times New Roman" w:hAnsi="Arial" w:cs="Arial"/>
          <w:b/>
          <w:bCs/>
          <w:iCs/>
          <w:lang w:eastAsia="en-US"/>
        </w:rPr>
      </w:pPr>
      <w:r w:rsidRPr="000A5B90">
        <w:rPr>
          <w:rFonts w:ascii="Arial" w:eastAsia="Times New Roman" w:hAnsi="Arial" w:cs="Arial"/>
          <w:b/>
          <w:bCs/>
          <w:iCs/>
          <w:lang w:eastAsia="en-US"/>
        </w:rPr>
        <w:lastRenderedPageBreak/>
        <w:t>11am, WG, Estyn &amp; EWC colleagues join meeting</w:t>
      </w:r>
    </w:p>
    <w:p w14:paraId="6CDBB38D" w14:textId="3E364F57" w:rsidR="004931A8" w:rsidRDefault="004931A8" w:rsidP="00513E56">
      <w:pPr>
        <w:ind w:left="360"/>
        <w:rPr>
          <w:rFonts w:ascii="Arial" w:eastAsia="Times New Roman" w:hAnsi="Arial" w:cs="Arial"/>
          <w:b/>
          <w:bCs/>
          <w:i/>
          <w:lang w:eastAsia="en-US"/>
        </w:rPr>
      </w:pPr>
    </w:p>
    <w:p w14:paraId="448EA535" w14:textId="2F64AB9C" w:rsidR="00C75394" w:rsidRDefault="00C75394" w:rsidP="00513E56">
      <w:pPr>
        <w:ind w:left="360"/>
        <w:rPr>
          <w:rFonts w:ascii="Arial" w:eastAsia="Times New Roman" w:hAnsi="Arial" w:cs="Arial"/>
          <w:b/>
          <w:bCs/>
          <w:i/>
          <w:lang w:eastAsia="en-US"/>
        </w:rPr>
      </w:pPr>
    </w:p>
    <w:p w14:paraId="441852D8" w14:textId="756ECC4A" w:rsidR="00C75394" w:rsidRDefault="00896DC4" w:rsidP="00513E56">
      <w:pPr>
        <w:ind w:left="360"/>
        <w:rPr>
          <w:rFonts w:ascii="Arial" w:eastAsia="Times New Roman" w:hAnsi="Arial" w:cs="Arial"/>
          <w:iCs/>
          <w:lang w:eastAsia="en-US"/>
        </w:rPr>
      </w:pPr>
      <w:r>
        <w:rPr>
          <w:rFonts w:ascii="Arial" w:eastAsia="Times New Roman" w:hAnsi="Arial" w:cs="Arial"/>
          <w:iCs/>
          <w:lang w:eastAsia="en-US"/>
        </w:rPr>
        <w:t xml:space="preserve">Welsh Govt  - </w:t>
      </w:r>
      <w:r w:rsidR="00C75394">
        <w:rPr>
          <w:rFonts w:ascii="Arial" w:eastAsia="Times New Roman" w:hAnsi="Arial" w:cs="Arial"/>
          <w:iCs/>
          <w:lang w:eastAsia="en-US"/>
        </w:rPr>
        <w:t>Max</w:t>
      </w:r>
      <w:r>
        <w:rPr>
          <w:rFonts w:ascii="Arial" w:eastAsia="Times New Roman" w:hAnsi="Arial" w:cs="Arial"/>
          <w:iCs/>
          <w:lang w:eastAsia="en-US"/>
        </w:rPr>
        <w:t xml:space="preserve"> White &amp; </w:t>
      </w:r>
      <w:r w:rsidR="00C75394">
        <w:rPr>
          <w:rFonts w:ascii="Arial" w:eastAsia="Times New Roman" w:hAnsi="Arial" w:cs="Arial"/>
          <w:iCs/>
          <w:lang w:eastAsia="en-US"/>
        </w:rPr>
        <w:t xml:space="preserve">Lisa </w:t>
      </w:r>
      <w:r>
        <w:rPr>
          <w:rFonts w:ascii="Arial" w:eastAsia="Times New Roman" w:hAnsi="Arial" w:cs="Arial"/>
          <w:iCs/>
          <w:lang w:eastAsia="en-US"/>
        </w:rPr>
        <w:t>Drury-Lawson</w:t>
      </w:r>
    </w:p>
    <w:p w14:paraId="179B5B5F" w14:textId="2960A9D3" w:rsidR="00C75394" w:rsidRDefault="00896DC4" w:rsidP="00513E56">
      <w:pPr>
        <w:ind w:left="360"/>
        <w:rPr>
          <w:rFonts w:ascii="Arial" w:eastAsia="Times New Roman" w:hAnsi="Arial" w:cs="Arial"/>
          <w:iCs/>
          <w:lang w:eastAsia="en-US"/>
        </w:rPr>
      </w:pPr>
      <w:r>
        <w:rPr>
          <w:rFonts w:ascii="Arial" w:eastAsia="Times New Roman" w:hAnsi="Arial" w:cs="Arial"/>
          <w:iCs/>
          <w:lang w:eastAsia="en-US"/>
        </w:rPr>
        <w:t xml:space="preserve">EWC  - </w:t>
      </w:r>
      <w:r w:rsidR="00C75394">
        <w:rPr>
          <w:rFonts w:ascii="Arial" w:eastAsia="Times New Roman" w:hAnsi="Arial" w:cs="Arial"/>
          <w:iCs/>
          <w:lang w:eastAsia="en-US"/>
        </w:rPr>
        <w:t xml:space="preserve">Mark </w:t>
      </w:r>
      <w:r>
        <w:rPr>
          <w:rFonts w:ascii="Arial" w:eastAsia="Times New Roman" w:hAnsi="Arial" w:cs="Arial"/>
          <w:iCs/>
          <w:lang w:eastAsia="en-US"/>
        </w:rPr>
        <w:t>Isherwood</w:t>
      </w:r>
    </w:p>
    <w:p w14:paraId="482D6256" w14:textId="652FC54F" w:rsidR="00C75394" w:rsidRPr="00C75394" w:rsidRDefault="00896DC4" w:rsidP="00513E56">
      <w:pPr>
        <w:ind w:left="360"/>
        <w:rPr>
          <w:rFonts w:ascii="Arial" w:eastAsia="Times New Roman" w:hAnsi="Arial" w:cs="Arial"/>
          <w:iCs/>
          <w:lang w:eastAsia="en-US"/>
        </w:rPr>
      </w:pPr>
      <w:r>
        <w:rPr>
          <w:rFonts w:ascii="Arial" w:eastAsia="Times New Roman" w:hAnsi="Arial" w:cs="Arial"/>
          <w:iCs/>
          <w:lang w:eastAsia="en-US"/>
        </w:rPr>
        <w:t xml:space="preserve">ESTYN - </w:t>
      </w:r>
      <w:r w:rsidR="00E871A1">
        <w:rPr>
          <w:rFonts w:ascii="Arial" w:eastAsia="Times New Roman" w:hAnsi="Arial" w:cs="Arial"/>
          <w:iCs/>
          <w:lang w:eastAsia="en-US"/>
        </w:rPr>
        <w:t xml:space="preserve">Nicola Thomas </w:t>
      </w:r>
    </w:p>
    <w:p w14:paraId="4F1E8EB6" w14:textId="77777777" w:rsidR="00513E56" w:rsidRPr="002B0D54" w:rsidRDefault="00513E56" w:rsidP="00513E56">
      <w:pPr>
        <w:jc w:val="center"/>
        <w:rPr>
          <w:rFonts w:ascii="Arial" w:eastAsia="Times New Roman" w:hAnsi="Arial" w:cs="Arial"/>
        </w:rPr>
      </w:pPr>
    </w:p>
    <w:p w14:paraId="6255B488" w14:textId="77777777" w:rsidR="007B2E21" w:rsidRPr="002B0D54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C163C">
        <w:rPr>
          <w:rFonts w:ascii="Arial" w:eastAsia="Times New Roman" w:hAnsi="Arial" w:cs="Arial"/>
          <w:b/>
          <w:bCs/>
          <w:lang w:eastAsia="en-US"/>
        </w:rPr>
        <w:t>Covid policy issues</w:t>
      </w:r>
      <w:r w:rsidRPr="002B0D54">
        <w:rPr>
          <w:rFonts w:ascii="Arial" w:eastAsia="Times New Roman" w:hAnsi="Arial" w:cs="Arial"/>
          <w:lang w:eastAsia="en-US"/>
        </w:rPr>
        <w:t>:</w:t>
      </w:r>
      <w:r w:rsidRPr="002B0D54">
        <w:rPr>
          <w:rFonts w:ascii="Arial" w:eastAsia="Times New Roman" w:hAnsi="Arial" w:cs="Arial"/>
        </w:rPr>
        <w:t xml:space="preserve"> </w:t>
      </w:r>
    </w:p>
    <w:p w14:paraId="4AD0DE61" w14:textId="77777777" w:rsidR="004931A8" w:rsidRPr="002B0D54" w:rsidRDefault="004931A8" w:rsidP="004931A8">
      <w:pPr>
        <w:rPr>
          <w:rFonts w:ascii="Arial" w:eastAsia="Times New Roman" w:hAnsi="Arial" w:cs="Arial"/>
        </w:rPr>
      </w:pPr>
    </w:p>
    <w:p w14:paraId="1776C301" w14:textId="74B14B6D" w:rsidR="004931A8" w:rsidRDefault="00513E56" w:rsidP="009A5E24">
      <w:pPr>
        <w:numPr>
          <w:ilvl w:val="1"/>
          <w:numId w:val="12"/>
        </w:numPr>
        <w:rPr>
          <w:rFonts w:ascii="Arial" w:eastAsia="Times New Roman" w:hAnsi="Arial" w:cs="Arial"/>
          <w:b/>
          <w:bCs/>
          <w:lang w:eastAsia="en-US"/>
        </w:rPr>
      </w:pPr>
      <w:r w:rsidRPr="00FC163C">
        <w:rPr>
          <w:rFonts w:ascii="Arial" w:eastAsia="Times New Roman" w:hAnsi="Arial" w:cs="Arial"/>
          <w:b/>
          <w:bCs/>
          <w:lang w:eastAsia="en-US"/>
        </w:rPr>
        <w:t>USCET summary of institutional Covid 19 issues</w:t>
      </w:r>
      <w:r w:rsidR="007B2E21" w:rsidRPr="00FC163C">
        <w:rPr>
          <w:rFonts w:ascii="Arial" w:eastAsia="Times New Roman" w:hAnsi="Arial" w:cs="Arial"/>
          <w:b/>
          <w:bCs/>
          <w:lang w:eastAsia="en-US"/>
        </w:rPr>
        <w:t xml:space="preserve"> </w:t>
      </w:r>
    </w:p>
    <w:p w14:paraId="50A78BBC" w14:textId="77777777" w:rsidR="00896DC4" w:rsidRPr="00FC163C" w:rsidRDefault="00896DC4" w:rsidP="00896DC4">
      <w:pPr>
        <w:ind w:left="1440"/>
        <w:rPr>
          <w:rFonts w:ascii="Arial" w:eastAsia="Times New Roman" w:hAnsi="Arial" w:cs="Arial"/>
          <w:b/>
          <w:bCs/>
          <w:lang w:eastAsia="en-US"/>
        </w:rPr>
      </w:pPr>
    </w:p>
    <w:p w14:paraId="6D556482" w14:textId="79175D90" w:rsidR="004931A8" w:rsidRDefault="002402B6" w:rsidP="004931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Welsh Government confirmed that they d</w:t>
      </w:r>
      <w:r w:rsidR="00E871A1">
        <w:rPr>
          <w:rFonts w:ascii="Arial" w:eastAsia="Times New Roman" w:hAnsi="Arial" w:cs="Arial"/>
        </w:rPr>
        <w:t xml:space="preserve">id receive document </w:t>
      </w:r>
      <w:r>
        <w:rPr>
          <w:rFonts w:ascii="Arial" w:eastAsia="Times New Roman" w:hAnsi="Arial" w:cs="Arial"/>
        </w:rPr>
        <w:t>outlining the main issues and challenges relating to ITE</w:t>
      </w:r>
      <w:r w:rsidR="00E871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and confirmed that guidance is due on </w:t>
      </w:r>
    </w:p>
    <w:p w14:paraId="106D48D6" w14:textId="4A183561" w:rsidR="002402B6" w:rsidRDefault="002402B6" w:rsidP="002402B6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definition of placement learning (the OU document could be a good starting point for this)</w:t>
      </w:r>
    </w:p>
    <w:p w14:paraId="1DC4A91A" w14:textId="4FCCBE86" w:rsidR="002402B6" w:rsidRDefault="002402B6" w:rsidP="002402B6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120 days</w:t>
      </w:r>
    </w:p>
    <w:p w14:paraId="3CFF1D9B" w14:textId="7DF6753A" w:rsidR="00B42369" w:rsidRDefault="00B42369" w:rsidP="002402B6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two school requirement</w:t>
      </w:r>
    </w:p>
    <w:p w14:paraId="416DFB8F" w14:textId="77777777" w:rsidR="002402B6" w:rsidRPr="002402B6" w:rsidRDefault="002402B6" w:rsidP="002402B6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2402B6">
        <w:rPr>
          <w:rFonts w:ascii="Arial" w:eastAsia="Times New Roman" w:hAnsi="Arial" w:cs="Arial"/>
        </w:rPr>
        <w:t>Changes to entry requirements an equivalency testing and guidance published by autumn – changes will continue into this recruitment cycle.</w:t>
      </w:r>
    </w:p>
    <w:p w14:paraId="506CE17B" w14:textId="2E42C994" w:rsidR="000A7621" w:rsidRDefault="002402B6" w:rsidP="003C76FD">
      <w:pPr>
        <w:ind w:left="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120 days question is being worked on and WG recognise the need for clarity around and the complexity that it brings. It is recognised that there a</w:t>
      </w:r>
      <w:r w:rsidR="00E871A1">
        <w:rPr>
          <w:rFonts w:ascii="Arial" w:eastAsia="Times New Roman" w:hAnsi="Arial" w:cs="Arial"/>
        </w:rPr>
        <w:t xml:space="preserve">re number of things that can be done digitally and away from </w:t>
      </w:r>
      <w:r w:rsidR="00B42369">
        <w:rPr>
          <w:rFonts w:ascii="Arial" w:eastAsia="Times New Roman" w:hAnsi="Arial" w:cs="Arial"/>
        </w:rPr>
        <w:t xml:space="preserve">the </w:t>
      </w:r>
      <w:r w:rsidR="00E871A1">
        <w:rPr>
          <w:rFonts w:ascii="Arial" w:eastAsia="Times New Roman" w:hAnsi="Arial" w:cs="Arial"/>
        </w:rPr>
        <w:t xml:space="preserve">school environment. </w:t>
      </w:r>
      <w:r w:rsidR="003C76FD">
        <w:rPr>
          <w:rFonts w:ascii="Arial" w:eastAsia="Times New Roman" w:hAnsi="Arial" w:cs="Arial"/>
        </w:rPr>
        <w:t>There is a n</w:t>
      </w:r>
      <w:r w:rsidR="00E871A1">
        <w:rPr>
          <w:rFonts w:ascii="Arial" w:eastAsia="Times New Roman" w:hAnsi="Arial" w:cs="Arial"/>
        </w:rPr>
        <w:t xml:space="preserve">eed to work with </w:t>
      </w:r>
      <w:r w:rsidR="003C76FD">
        <w:rPr>
          <w:rFonts w:ascii="Arial" w:eastAsia="Times New Roman" w:hAnsi="Arial" w:cs="Arial"/>
        </w:rPr>
        <w:t xml:space="preserve">the </w:t>
      </w:r>
      <w:r w:rsidR="00E871A1">
        <w:rPr>
          <w:rFonts w:ascii="Arial" w:eastAsia="Times New Roman" w:hAnsi="Arial" w:cs="Arial"/>
        </w:rPr>
        <w:t xml:space="preserve">HEIs to clarify what needs to done in school and what can be done outside. </w:t>
      </w:r>
      <w:r w:rsidR="003C76FD">
        <w:rPr>
          <w:rFonts w:ascii="Arial" w:eastAsia="Times New Roman" w:hAnsi="Arial" w:cs="Arial"/>
        </w:rPr>
        <w:t>WG would s</w:t>
      </w:r>
      <w:r w:rsidR="00E871A1">
        <w:rPr>
          <w:rFonts w:ascii="Arial" w:eastAsia="Times New Roman" w:hAnsi="Arial" w:cs="Arial"/>
        </w:rPr>
        <w:t xml:space="preserve">till like as </w:t>
      </w:r>
      <w:r w:rsidR="00B42369">
        <w:rPr>
          <w:rFonts w:ascii="Arial" w:eastAsia="Times New Roman" w:hAnsi="Arial" w:cs="Arial"/>
        </w:rPr>
        <w:t xml:space="preserve">close to 120 days as possible </w:t>
      </w:r>
      <w:r w:rsidR="00E871A1">
        <w:rPr>
          <w:rFonts w:ascii="Arial" w:eastAsia="Times New Roman" w:hAnsi="Arial" w:cs="Arial"/>
        </w:rPr>
        <w:t xml:space="preserve">in schools. </w:t>
      </w:r>
      <w:r w:rsidR="003C76FD">
        <w:rPr>
          <w:rFonts w:ascii="Arial" w:eastAsia="Times New Roman" w:hAnsi="Arial" w:cs="Arial"/>
        </w:rPr>
        <w:t>There m</w:t>
      </w:r>
      <w:r w:rsidR="00E871A1">
        <w:rPr>
          <w:rFonts w:ascii="Arial" w:eastAsia="Times New Roman" w:hAnsi="Arial" w:cs="Arial"/>
        </w:rPr>
        <w:t>ay need to look at minimum requirement and what this might be</w:t>
      </w:r>
      <w:r w:rsidR="003C76FD">
        <w:rPr>
          <w:rFonts w:ascii="Arial" w:eastAsia="Times New Roman" w:hAnsi="Arial" w:cs="Arial"/>
        </w:rPr>
        <w:t>, it was acknowledged that this might be the way fo</w:t>
      </w:r>
      <w:r w:rsidR="00E871A1">
        <w:rPr>
          <w:rFonts w:ascii="Arial" w:eastAsia="Times New Roman" w:hAnsi="Arial" w:cs="Arial"/>
        </w:rPr>
        <w:t xml:space="preserve">rward. </w:t>
      </w:r>
      <w:r w:rsidR="003C76FD">
        <w:rPr>
          <w:rFonts w:ascii="Arial" w:eastAsia="Times New Roman" w:hAnsi="Arial" w:cs="Arial"/>
        </w:rPr>
        <w:t>There w</w:t>
      </w:r>
      <w:r w:rsidR="00E871A1">
        <w:rPr>
          <w:rFonts w:ascii="Arial" w:eastAsia="Times New Roman" w:hAnsi="Arial" w:cs="Arial"/>
        </w:rPr>
        <w:t xml:space="preserve">ill inevitably </w:t>
      </w:r>
      <w:r w:rsidR="003C76FD">
        <w:rPr>
          <w:rFonts w:ascii="Arial" w:eastAsia="Times New Roman" w:hAnsi="Arial" w:cs="Arial"/>
        </w:rPr>
        <w:t xml:space="preserve">be a </w:t>
      </w:r>
      <w:r w:rsidR="00E871A1">
        <w:rPr>
          <w:rFonts w:ascii="Arial" w:eastAsia="Times New Roman" w:hAnsi="Arial" w:cs="Arial"/>
        </w:rPr>
        <w:t xml:space="preserve">need </w:t>
      </w:r>
      <w:r w:rsidR="003C76FD">
        <w:rPr>
          <w:rFonts w:ascii="Arial" w:eastAsia="Times New Roman" w:hAnsi="Arial" w:cs="Arial"/>
        </w:rPr>
        <w:t xml:space="preserve">for </w:t>
      </w:r>
      <w:r w:rsidR="00E871A1">
        <w:rPr>
          <w:rFonts w:ascii="Arial" w:eastAsia="Times New Roman" w:hAnsi="Arial" w:cs="Arial"/>
        </w:rPr>
        <w:t>some allowance</w:t>
      </w:r>
      <w:r w:rsidR="003C76FD">
        <w:rPr>
          <w:rFonts w:ascii="Arial" w:eastAsia="Times New Roman" w:hAnsi="Arial" w:cs="Arial"/>
        </w:rPr>
        <w:t xml:space="preserve"> </w:t>
      </w:r>
      <w:r w:rsidR="00E871A1">
        <w:rPr>
          <w:rFonts w:ascii="Arial" w:eastAsia="Times New Roman" w:hAnsi="Arial" w:cs="Arial"/>
        </w:rPr>
        <w:t>for flexibility within this. Co-constructed approach</w:t>
      </w:r>
      <w:r w:rsidR="00B42369">
        <w:rPr>
          <w:rFonts w:ascii="Arial" w:eastAsia="Times New Roman" w:hAnsi="Arial" w:cs="Arial"/>
        </w:rPr>
        <w:t>es in past have</w:t>
      </w:r>
      <w:r w:rsidR="00E871A1">
        <w:rPr>
          <w:rFonts w:ascii="Arial" w:eastAsia="Times New Roman" w:hAnsi="Arial" w:cs="Arial"/>
        </w:rPr>
        <w:t xml:space="preserve"> been very much appreciated and worked well and </w:t>
      </w:r>
      <w:r w:rsidR="00B42369">
        <w:rPr>
          <w:rFonts w:ascii="Arial" w:eastAsia="Times New Roman" w:hAnsi="Arial" w:cs="Arial"/>
        </w:rPr>
        <w:t xml:space="preserve">WG </w:t>
      </w:r>
      <w:r w:rsidR="00E871A1">
        <w:rPr>
          <w:rFonts w:ascii="Arial" w:eastAsia="Times New Roman" w:hAnsi="Arial" w:cs="Arial"/>
        </w:rPr>
        <w:t xml:space="preserve">would like to continue with this. </w:t>
      </w:r>
      <w:r w:rsidR="000A7621">
        <w:rPr>
          <w:rFonts w:ascii="Arial" w:eastAsia="Times New Roman" w:hAnsi="Arial" w:cs="Arial"/>
        </w:rPr>
        <w:t xml:space="preserve">Appreciate this needs to be done ASAP (ideally would already be in place) suggest </w:t>
      </w:r>
      <w:r w:rsidR="003C76FD">
        <w:rPr>
          <w:rFonts w:ascii="Arial" w:eastAsia="Times New Roman" w:hAnsi="Arial" w:cs="Arial"/>
        </w:rPr>
        <w:t>convening</w:t>
      </w:r>
      <w:r w:rsidR="000A7621">
        <w:rPr>
          <w:rFonts w:ascii="Arial" w:eastAsia="Times New Roman" w:hAnsi="Arial" w:cs="Arial"/>
        </w:rPr>
        <w:t xml:space="preserve"> a meeting with partnership leads in next two weeks to look at this and produce paper</w:t>
      </w:r>
      <w:r w:rsidR="003C76FD">
        <w:rPr>
          <w:rFonts w:ascii="Arial" w:eastAsia="Times New Roman" w:hAnsi="Arial" w:cs="Arial"/>
        </w:rPr>
        <w:t xml:space="preserve">. WG are happy to </w:t>
      </w:r>
      <w:r w:rsidR="000A7621">
        <w:rPr>
          <w:rFonts w:ascii="Arial" w:eastAsia="Times New Roman" w:hAnsi="Arial" w:cs="Arial"/>
        </w:rPr>
        <w:t xml:space="preserve">use </w:t>
      </w:r>
      <w:r w:rsidR="003C76FD">
        <w:rPr>
          <w:rFonts w:ascii="Arial" w:eastAsia="Times New Roman" w:hAnsi="Arial" w:cs="Arial"/>
        </w:rPr>
        <w:t xml:space="preserve">the </w:t>
      </w:r>
      <w:r w:rsidR="000A7621">
        <w:rPr>
          <w:rFonts w:ascii="Arial" w:eastAsia="Times New Roman" w:hAnsi="Arial" w:cs="Arial"/>
        </w:rPr>
        <w:t>USCET contingency paper as a starting point</w:t>
      </w:r>
      <w:r w:rsidR="003C76FD">
        <w:rPr>
          <w:rFonts w:ascii="Arial" w:eastAsia="Times New Roman" w:hAnsi="Arial" w:cs="Arial"/>
        </w:rPr>
        <w:t>.</w:t>
      </w:r>
    </w:p>
    <w:p w14:paraId="69984840" w14:textId="5EF4B75C" w:rsidR="00E871A1" w:rsidRDefault="00E871A1" w:rsidP="004931A8">
      <w:pPr>
        <w:rPr>
          <w:rFonts w:ascii="Arial" w:eastAsia="Times New Roman" w:hAnsi="Arial" w:cs="Arial"/>
        </w:rPr>
      </w:pPr>
    </w:p>
    <w:p w14:paraId="6D2B2740" w14:textId="15ED20D3" w:rsidR="000A7621" w:rsidRDefault="003C76FD" w:rsidP="004931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is an important q</w:t>
      </w:r>
      <w:r w:rsidR="000A7621">
        <w:rPr>
          <w:rFonts w:ascii="Arial" w:eastAsia="Times New Roman" w:hAnsi="Arial" w:cs="Arial"/>
        </w:rPr>
        <w:t xml:space="preserve">uestion of equity </w:t>
      </w:r>
      <w:r>
        <w:rPr>
          <w:rFonts w:ascii="Arial" w:eastAsia="Times New Roman" w:hAnsi="Arial" w:cs="Arial"/>
        </w:rPr>
        <w:t xml:space="preserve">that needs considering a </w:t>
      </w:r>
      <w:r w:rsidR="000A7621">
        <w:rPr>
          <w:rFonts w:ascii="Arial" w:eastAsia="Times New Roman" w:hAnsi="Arial" w:cs="Arial"/>
        </w:rPr>
        <w:t>number of students will have individual journeys through programme</w:t>
      </w:r>
      <w:r>
        <w:rPr>
          <w:rFonts w:ascii="Arial" w:eastAsia="Times New Roman" w:hAnsi="Arial" w:cs="Arial"/>
        </w:rPr>
        <w:t>s</w:t>
      </w:r>
      <w:r w:rsidR="000A7621">
        <w:rPr>
          <w:rFonts w:ascii="Arial" w:eastAsia="Times New Roman" w:hAnsi="Arial" w:cs="Arial"/>
        </w:rPr>
        <w:t xml:space="preserve"> due to local restrictions</w:t>
      </w:r>
      <w:r>
        <w:rPr>
          <w:rFonts w:ascii="Arial" w:eastAsia="Times New Roman" w:hAnsi="Arial" w:cs="Arial"/>
        </w:rPr>
        <w:t>.</w:t>
      </w:r>
      <w:r w:rsidR="000A762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0A7621">
        <w:rPr>
          <w:rFonts w:ascii="Arial" w:eastAsia="Times New Roman" w:hAnsi="Arial" w:cs="Arial"/>
        </w:rPr>
        <w:t xml:space="preserve">ne </w:t>
      </w:r>
      <w:r>
        <w:rPr>
          <w:rFonts w:ascii="Arial" w:eastAsia="Times New Roman" w:hAnsi="Arial" w:cs="Arial"/>
        </w:rPr>
        <w:t xml:space="preserve">pressing </w:t>
      </w:r>
      <w:r w:rsidR="000A7621">
        <w:rPr>
          <w:rFonts w:ascii="Arial" w:eastAsia="Times New Roman" w:hAnsi="Arial" w:cs="Arial"/>
        </w:rPr>
        <w:t xml:space="preserve">issue is over </w:t>
      </w:r>
      <w:r>
        <w:rPr>
          <w:rFonts w:ascii="Arial" w:eastAsia="Times New Roman" w:hAnsi="Arial" w:cs="Arial"/>
        </w:rPr>
        <w:t xml:space="preserve">the requirement for </w:t>
      </w:r>
      <w:r w:rsidR="000A7621">
        <w:rPr>
          <w:rFonts w:ascii="Arial" w:eastAsia="Times New Roman" w:hAnsi="Arial" w:cs="Arial"/>
        </w:rPr>
        <w:t>2 school placement</w:t>
      </w:r>
      <w:r>
        <w:rPr>
          <w:rFonts w:ascii="Arial" w:eastAsia="Times New Roman" w:hAnsi="Arial" w:cs="Arial"/>
        </w:rPr>
        <w:t>s. WG</w:t>
      </w:r>
      <w:r w:rsidR="000A7621">
        <w:rPr>
          <w:rFonts w:ascii="Arial" w:eastAsia="Times New Roman" w:hAnsi="Arial" w:cs="Arial"/>
        </w:rPr>
        <w:t xml:space="preserve"> stated </w:t>
      </w:r>
      <w:r>
        <w:rPr>
          <w:rFonts w:ascii="Arial" w:eastAsia="Times New Roman" w:hAnsi="Arial" w:cs="Arial"/>
        </w:rPr>
        <w:t xml:space="preserve">that </w:t>
      </w:r>
      <w:r w:rsidR="000A7621">
        <w:rPr>
          <w:rFonts w:ascii="Arial" w:eastAsia="Times New Roman" w:hAnsi="Arial" w:cs="Arial"/>
        </w:rPr>
        <w:t xml:space="preserve">this is what </w:t>
      </w:r>
      <w:r>
        <w:rPr>
          <w:rFonts w:ascii="Arial" w:eastAsia="Times New Roman" w:hAnsi="Arial" w:cs="Arial"/>
        </w:rPr>
        <w:t xml:space="preserve">partnerships </w:t>
      </w:r>
      <w:r w:rsidR="000A7621">
        <w:rPr>
          <w:rFonts w:ascii="Arial" w:eastAsia="Times New Roman" w:hAnsi="Arial" w:cs="Arial"/>
        </w:rPr>
        <w:t xml:space="preserve">should be aiming for as </w:t>
      </w:r>
      <w:r>
        <w:rPr>
          <w:rFonts w:ascii="Arial" w:eastAsia="Times New Roman" w:hAnsi="Arial" w:cs="Arial"/>
        </w:rPr>
        <w:t xml:space="preserve">it </w:t>
      </w:r>
      <w:r w:rsidR="000A7621">
        <w:rPr>
          <w:rFonts w:ascii="Arial" w:eastAsia="Times New Roman" w:hAnsi="Arial" w:cs="Arial"/>
        </w:rPr>
        <w:t>gives student</w:t>
      </w:r>
      <w:r>
        <w:rPr>
          <w:rFonts w:ascii="Arial" w:eastAsia="Times New Roman" w:hAnsi="Arial" w:cs="Arial"/>
        </w:rPr>
        <w:t>s</w:t>
      </w:r>
      <w:r w:rsidR="000A7621">
        <w:rPr>
          <w:rFonts w:ascii="Arial" w:eastAsia="Times New Roman" w:hAnsi="Arial" w:cs="Arial"/>
        </w:rPr>
        <w:t xml:space="preserve"> a better breadth of experience</w:t>
      </w:r>
      <w:r>
        <w:rPr>
          <w:rFonts w:ascii="Arial" w:eastAsia="Times New Roman" w:hAnsi="Arial" w:cs="Arial"/>
        </w:rPr>
        <w:t xml:space="preserve"> but </w:t>
      </w:r>
      <w:r w:rsidR="000A7621">
        <w:rPr>
          <w:rFonts w:ascii="Arial" w:eastAsia="Times New Roman" w:hAnsi="Arial" w:cs="Arial"/>
        </w:rPr>
        <w:t>acknowledge</w:t>
      </w:r>
      <w:r>
        <w:rPr>
          <w:rFonts w:ascii="Arial" w:eastAsia="Times New Roman" w:hAnsi="Arial" w:cs="Arial"/>
        </w:rPr>
        <w:t>s that there</w:t>
      </w:r>
      <w:r w:rsidR="000A7621">
        <w:rPr>
          <w:rFonts w:ascii="Arial" w:eastAsia="Times New Roman" w:hAnsi="Arial" w:cs="Arial"/>
        </w:rPr>
        <w:t xml:space="preserve"> may be instances where it is not possible and that is part of contingency plan</w:t>
      </w:r>
      <w:r>
        <w:rPr>
          <w:rFonts w:ascii="Arial" w:eastAsia="Times New Roman" w:hAnsi="Arial" w:cs="Arial"/>
        </w:rPr>
        <w:t>ning.</w:t>
      </w:r>
    </w:p>
    <w:p w14:paraId="7EFD1B70" w14:textId="42C5E836" w:rsidR="000A7621" w:rsidRDefault="003C76FD" w:rsidP="004931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EWC</w:t>
      </w:r>
      <w:r w:rsidR="000A7621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 xml:space="preserve">stressed the </w:t>
      </w:r>
      <w:r w:rsidR="000A7621">
        <w:rPr>
          <w:rFonts w:ascii="Arial" w:eastAsia="Times New Roman" w:hAnsi="Arial" w:cs="Arial"/>
        </w:rPr>
        <w:t>importance of flexibility but also</w:t>
      </w:r>
      <w:r>
        <w:rPr>
          <w:rFonts w:ascii="Arial" w:eastAsia="Times New Roman" w:hAnsi="Arial" w:cs="Arial"/>
        </w:rPr>
        <w:t xml:space="preserve"> that it is</w:t>
      </w:r>
      <w:r w:rsidR="000A7621">
        <w:rPr>
          <w:rFonts w:ascii="Arial" w:eastAsia="Times New Roman" w:hAnsi="Arial" w:cs="Arial"/>
        </w:rPr>
        <w:t xml:space="preserve"> important to get </w:t>
      </w:r>
      <w:r>
        <w:rPr>
          <w:rFonts w:ascii="Arial" w:eastAsia="Times New Roman" w:hAnsi="Arial" w:cs="Arial"/>
        </w:rPr>
        <w:t xml:space="preserve">a </w:t>
      </w:r>
      <w:r w:rsidR="000A7621">
        <w:rPr>
          <w:rFonts w:ascii="Arial" w:eastAsia="Times New Roman" w:hAnsi="Arial" w:cs="Arial"/>
        </w:rPr>
        <w:t xml:space="preserve">shared understanding of </w:t>
      </w:r>
      <w:r>
        <w:rPr>
          <w:rFonts w:ascii="Arial" w:eastAsia="Times New Roman" w:hAnsi="Arial" w:cs="Arial"/>
        </w:rPr>
        <w:t xml:space="preserve">the </w:t>
      </w:r>
      <w:r w:rsidR="000A7621">
        <w:rPr>
          <w:rFonts w:ascii="Arial" w:eastAsia="Times New Roman" w:hAnsi="Arial" w:cs="Arial"/>
        </w:rPr>
        <w:t xml:space="preserve">issues and concerns and how </w:t>
      </w:r>
      <w:r>
        <w:rPr>
          <w:rFonts w:ascii="Arial" w:eastAsia="Times New Roman" w:hAnsi="Arial" w:cs="Arial"/>
        </w:rPr>
        <w:t xml:space="preserve">the </w:t>
      </w:r>
      <w:r w:rsidR="000A7621">
        <w:rPr>
          <w:rFonts w:ascii="Arial" w:eastAsia="Times New Roman" w:hAnsi="Arial" w:cs="Arial"/>
        </w:rPr>
        <w:t xml:space="preserve">criteria can best be applied. Communication is very important. </w:t>
      </w:r>
    </w:p>
    <w:p w14:paraId="23F5ACDC" w14:textId="22F53590" w:rsidR="000A7621" w:rsidRDefault="000A7621" w:rsidP="004931A8">
      <w:pPr>
        <w:rPr>
          <w:rFonts w:ascii="Arial" w:eastAsia="Times New Roman" w:hAnsi="Arial" w:cs="Arial"/>
        </w:rPr>
      </w:pPr>
    </w:p>
    <w:p w14:paraId="1C606B1C" w14:textId="48D657C9" w:rsidR="003C76FD" w:rsidRDefault="003C76FD" w:rsidP="004931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Another challenge has presented around l</w:t>
      </w:r>
      <w:r w:rsidR="000A7621">
        <w:rPr>
          <w:rFonts w:ascii="Arial" w:eastAsia="Times New Roman" w:hAnsi="Arial" w:cs="Arial"/>
        </w:rPr>
        <w:t xml:space="preserve">esson observation </w:t>
      </w:r>
      <w:r>
        <w:rPr>
          <w:rFonts w:ascii="Arial" w:eastAsia="Times New Roman" w:hAnsi="Arial" w:cs="Arial"/>
        </w:rPr>
        <w:t xml:space="preserve">and </w:t>
      </w:r>
      <w:r w:rsidR="00B42369">
        <w:rPr>
          <w:rFonts w:ascii="Arial" w:eastAsia="Times New Roman" w:hAnsi="Arial" w:cs="Arial"/>
        </w:rPr>
        <w:t xml:space="preserve">how </w:t>
      </w:r>
      <w:r>
        <w:rPr>
          <w:rFonts w:ascii="Arial" w:eastAsia="Times New Roman" w:hAnsi="Arial" w:cs="Arial"/>
        </w:rPr>
        <w:t xml:space="preserve">best to </w:t>
      </w:r>
      <w:r w:rsidR="000A7621">
        <w:rPr>
          <w:rFonts w:ascii="Arial" w:eastAsia="Times New Roman" w:hAnsi="Arial" w:cs="Arial"/>
        </w:rPr>
        <w:t>support</w:t>
      </w:r>
      <w:r>
        <w:rPr>
          <w:rFonts w:ascii="Arial" w:eastAsia="Times New Roman" w:hAnsi="Arial" w:cs="Arial"/>
        </w:rPr>
        <w:t xml:space="preserve"> </w:t>
      </w:r>
      <w:r w:rsidR="000A7621">
        <w:rPr>
          <w:rFonts w:ascii="Arial" w:eastAsia="Times New Roman" w:hAnsi="Arial" w:cs="Arial"/>
        </w:rPr>
        <w:t>students in gathering the evidence</w:t>
      </w:r>
      <w:r>
        <w:rPr>
          <w:rFonts w:ascii="Arial" w:eastAsia="Times New Roman" w:hAnsi="Arial" w:cs="Arial"/>
        </w:rPr>
        <w:t xml:space="preserve"> against the criteria</w:t>
      </w:r>
      <w:r w:rsidR="000A7621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There was s</w:t>
      </w:r>
      <w:r w:rsidR="000A7621">
        <w:rPr>
          <w:rFonts w:ascii="Arial" w:eastAsia="Times New Roman" w:hAnsi="Arial" w:cs="Arial"/>
        </w:rPr>
        <w:t>ome discission about how these will take place when restrictions in schools limit access. Use of online video type tools</w:t>
      </w:r>
      <w:r>
        <w:rPr>
          <w:rFonts w:ascii="Arial" w:eastAsia="Times New Roman" w:hAnsi="Arial" w:cs="Arial"/>
        </w:rPr>
        <w:t xml:space="preserve"> were discussed</w:t>
      </w:r>
      <w:r w:rsidR="000A7621">
        <w:rPr>
          <w:rFonts w:ascii="Arial" w:eastAsia="Times New Roman" w:hAnsi="Arial" w:cs="Arial"/>
        </w:rPr>
        <w:t xml:space="preserve">, </w:t>
      </w:r>
      <w:r w:rsidR="0083357C">
        <w:rPr>
          <w:rFonts w:ascii="Arial" w:eastAsia="Times New Roman" w:hAnsi="Arial" w:cs="Arial"/>
        </w:rPr>
        <w:t>e.g.</w:t>
      </w:r>
      <w:r w:rsidR="000A7621">
        <w:rPr>
          <w:rFonts w:ascii="Arial" w:eastAsia="Times New Roman" w:hAnsi="Arial" w:cs="Arial"/>
        </w:rPr>
        <w:t xml:space="preserve"> IR</w:t>
      </w:r>
      <w:r w:rsidR="0083357C">
        <w:rPr>
          <w:rFonts w:ascii="Arial" w:eastAsia="Times New Roman" w:hAnsi="Arial" w:cs="Arial"/>
        </w:rPr>
        <w:t>IS</w:t>
      </w:r>
      <w:r>
        <w:rPr>
          <w:rFonts w:ascii="Arial" w:eastAsia="Times New Roman" w:hAnsi="Arial" w:cs="Arial"/>
        </w:rPr>
        <w:t xml:space="preserve">. WG </w:t>
      </w:r>
      <w:r w:rsidR="0083357C">
        <w:rPr>
          <w:rFonts w:ascii="Arial" w:eastAsia="Times New Roman" w:hAnsi="Arial" w:cs="Arial"/>
        </w:rPr>
        <w:t>in support of this if allows for observations to still take place</w:t>
      </w:r>
      <w:r>
        <w:rPr>
          <w:rFonts w:ascii="Arial" w:eastAsia="Times New Roman" w:hAnsi="Arial" w:cs="Arial"/>
        </w:rPr>
        <w:t>, EWC</w:t>
      </w:r>
      <w:r w:rsidR="0083357C">
        <w:rPr>
          <w:rFonts w:ascii="Arial" w:eastAsia="Times New Roman" w:hAnsi="Arial" w:cs="Arial"/>
        </w:rPr>
        <w:t xml:space="preserve"> ask</w:t>
      </w:r>
      <w:r>
        <w:rPr>
          <w:rFonts w:ascii="Arial" w:eastAsia="Times New Roman" w:hAnsi="Arial" w:cs="Arial"/>
        </w:rPr>
        <w:t>ed</w:t>
      </w:r>
      <w:r w:rsidR="0083357C">
        <w:rPr>
          <w:rFonts w:ascii="Arial" w:eastAsia="Times New Roman" w:hAnsi="Arial" w:cs="Arial"/>
        </w:rPr>
        <w:t xml:space="preserve"> what </w:t>
      </w:r>
      <w:r>
        <w:rPr>
          <w:rFonts w:ascii="Arial" w:eastAsia="Times New Roman" w:hAnsi="Arial" w:cs="Arial"/>
        </w:rPr>
        <w:t xml:space="preserve">the </w:t>
      </w:r>
      <w:r w:rsidR="0083357C">
        <w:rPr>
          <w:rFonts w:ascii="Arial" w:eastAsia="Times New Roman" w:hAnsi="Arial" w:cs="Arial"/>
        </w:rPr>
        <w:t>investment</w:t>
      </w:r>
      <w:r>
        <w:rPr>
          <w:rFonts w:ascii="Arial" w:eastAsia="Times New Roman" w:hAnsi="Arial" w:cs="Arial"/>
        </w:rPr>
        <w:t xml:space="preserve"> would</w:t>
      </w:r>
      <w:r w:rsidR="0083357C">
        <w:rPr>
          <w:rFonts w:ascii="Arial" w:eastAsia="Times New Roman" w:hAnsi="Arial" w:cs="Arial"/>
        </w:rPr>
        <w:t xml:space="preserve"> be? </w:t>
      </w:r>
      <w:r>
        <w:rPr>
          <w:rFonts w:ascii="Arial" w:eastAsia="Times New Roman" w:hAnsi="Arial" w:cs="Arial"/>
        </w:rPr>
        <w:t xml:space="preserve">And if partnerships had </w:t>
      </w:r>
      <w:r w:rsidR="0083357C">
        <w:rPr>
          <w:rFonts w:ascii="Arial" w:eastAsia="Times New Roman" w:hAnsi="Arial" w:cs="Arial"/>
        </w:rPr>
        <w:t xml:space="preserve">got </w:t>
      </w:r>
      <w:r>
        <w:rPr>
          <w:rFonts w:ascii="Arial" w:eastAsia="Times New Roman" w:hAnsi="Arial" w:cs="Arial"/>
        </w:rPr>
        <w:t xml:space="preserve">any </w:t>
      </w:r>
      <w:r w:rsidR="0083357C">
        <w:rPr>
          <w:rFonts w:ascii="Arial" w:eastAsia="Times New Roman" w:hAnsi="Arial" w:cs="Arial"/>
        </w:rPr>
        <w:t xml:space="preserve">experience in using </w:t>
      </w:r>
      <w:r>
        <w:rPr>
          <w:rFonts w:ascii="Arial" w:eastAsia="Times New Roman" w:hAnsi="Arial" w:cs="Arial"/>
        </w:rPr>
        <w:t>this</w:t>
      </w:r>
      <w:r w:rsidR="0083357C">
        <w:rPr>
          <w:rFonts w:ascii="Arial" w:eastAsia="Times New Roman" w:hAnsi="Arial" w:cs="Arial"/>
        </w:rPr>
        <w:t>.</w:t>
      </w:r>
      <w:r w:rsidR="00B42369">
        <w:rPr>
          <w:rFonts w:ascii="Arial" w:eastAsia="Times New Roman" w:hAnsi="Arial" w:cs="Arial"/>
        </w:rPr>
        <w:t xml:space="preserve"> </w:t>
      </w:r>
    </w:p>
    <w:p w14:paraId="36825A3D" w14:textId="231A294E" w:rsidR="0083357C" w:rsidRDefault="003C76FD" w:rsidP="004931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WG</w:t>
      </w:r>
      <w:r w:rsidR="0083357C">
        <w:rPr>
          <w:rFonts w:ascii="Arial" w:eastAsia="Times New Roman" w:hAnsi="Arial" w:cs="Arial"/>
        </w:rPr>
        <w:t xml:space="preserve"> in principle doesn’t object to this being investigated but at the end of the day</w:t>
      </w:r>
      <w:r>
        <w:rPr>
          <w:rFonts w:ascii="Arial" w:eastAsia="Times New Roman" w:hAnsi="Arial" w:cs="Arial"/>
        </w:rPr>
        <w:t xml:space="preserve"> decisions </w:t>
      </w:r>
      <w:r w:rsidR="0083357C">
        <w:rPr>
          <w:rFonts w:ascii="Arial" w:eastAsia="Times New Roman" w:hAnsi="Arial" w:cs="Arial"/>
        </w:rPr>
        <w:t xml:space="preserve">will come down to cost. </w:t>
      </w:r>
      <w:r>
        <w:rPr>
          <w:rFonts w:ascii="Arial" w:eastAsia="Times New Roman" w:hAnsi="Arial" w:cs="Arial"/>
        </w:rPr>
        <w:t>There is a</w:t>
      </w:r>
      <w:r w:rsidR="0083357C">
        <w:rPr>
          <w:rFonts w:ascii="Arial" w:eastAsia="Times New Roman" w:hAnsi="Arial" w:cs="Arial"/>
        </w:rPr>
        <w:t>lso</w:t>
      </w:r>
      <w:r>
        <w:rPr>
          <w:rFonts w:ascii="Arial" w:eastAsia="Times New Roman" w:hAnsi="Arial" w:cs="Arial"/>
        </w:rPr>
        <w:t xml:space="preserve"> a</w:t>
      </w:r>
      <w:r w:rsidR="0083357C">
        <w:rPr>
          <w:rFonts w:ascii="Arial" w:eastAsia="Times New Roman" w:hAnsi="Arial" w:cs="Arial"/>
        </w:rPr>
        <w:t xml:space="preserve"> need to consider other platform</w:t>
      </w:r>
      <w:r>
        <w:rPr>
          <w:rFonts w:ascii="Arial" w:eastAsia="Times New Roman" w:hAnsi="Arial" w:cs="Arial"/>
        </w:rPr>
        <w:t>s</w:t>
      </w:r>
      <w:r w:rsidR="0083357C">
        <w:rPr>
          <w:rFonts w:ascii="Arial" w:eastAsia="Times New Roman" w:hAnsi="Arial" w:cs="Arial"/>
        </w:rPr>
        <w:t xml:space="preserve"> </w:t>
      </w:r>
      <w:r w:rsidR="00983F8B">
        <w:rPr>
          <w:rFonts w:ascii="Arial" w:eastAsia="Times New Roman" w:hAnsi="Arial" w:cs="Arial"/>
        </w:rPr>
        <w:t>e.g.</w:t>
      </w:r>
      <w:r w:rsidR="0083357C">
        <w:rPr>
          <w:rFonts w:ascii="Arial" w:eastAsia="Times New Roman" w:hAnsi="Arial" w:cs="Arial"/>
        </w:rPr>
        <w:t xml:space="preserve"> TEAMS</w:t>
      </w:r>
    </w:p>
    <w:p w14:paraId="6B2C3BC6" w14:textId="1AFE1092" w:rsidR="0083357C" w:rsidRDefault="0083357C" w:rsidP="004931A8">
      <w:pPr>
        <w:rPr>
          <w:rFonts w:ascii="Arial" w:eastAsia="Times New Roman" w:hAnsi="Arial" w:cs="Arial"/>
        </w:rPr>
      </w:pPr>
    </w:p>
    <w:p w14:paraId="1FCE6B69" w14:textId="71FF98CF" w:rsidR="0083357C" w:rsidRDefault="003C76FD" w:rsidP="004931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was suggested that i</w:t>
      </w:r>
      <w:r w:rsidR="0083357C">
        <w:rPr>
          <w:rFonts w:ascii="Arial" w:eastAsia="Times New Roman" w:hAnsi="Arial" w:cs="Arial"/>
        </w:rPr>
        <w:t xml:space="preserve">f </w:t>
      </w:r>
      <w:r>
        <w:rPr>
          <w:rFonts w:ascii="Arial" w:eastAsia="Times New Roman" w:hAnsi="Arial" w:cs="Arial"/>
        </w:rPr>
        <w:t xml:space="preserve">the </w:t>
      </w:r>
      <w:r w:rsidR="0083357C">
        <w:rPr>
          <w:rFonts w:ascii="Arial" w:eastAsia="Times New Roman" w:hAnsi="Arial" w:cs="Arial"/>
        </w:rPr>
        <w:t xml:space="preserve">provider group </w:t>
      </w:r>
      <w:r>
        <w:rPr>
          <w:rFonts w:ascii="Arial" w:eastAsia="Times New Roman" w:hAnsi="Arial" w:cs="Arial"/>
        </w:rPr>
        <w:t>wa</w:t>
      </w:r>
      <w:r w:rsidR="0083357C">
        <w:rPr>
          <w:rFonts w:ascii="Arial" w:eastAsia="Times New Roman" w:hAnsi="Arial" w:cs="Arial"/>
        </w:rPr>
        <w:t xml:space="preserve">s going to meet regularly maybe it could have a more focused name – </w:t>
      </w:r>
      <w:r w:rsidR="00983F8B">
        <w:rPr>
          <w:rFonts w:ascii="Arial" w:eastAsia="Times New Roman" w:hAnsi="Arial" w:cs="Arial"/>
        </w:rPr>
        <w:t>e.g.</w:t>
      </w:r>
      <w:r w:rsidR="0083357C">
        <w:rPr>
          <w:rFonts w:ascii="Arial" w:eastAsia="Times New Roman" w:hAnsi="Arial" w:cs="Arial"/>
        </w:rPr>
        <w:t xml:space="preserve"> COVID Task Force</w:t>
      </w:r>
      <w:r>
        <w:rPr>
          <w:rFonts w:ascii="Arial" w:eastAsia="Times New Roman" w:hAnsi="Arial" w:cs="Arial"/>
        </w:rPr>
        <w:t>. WG agreed</w:t>
      </w:r>
    </w:p>
    <w:p w14:paraId="4969FF87" w14:textId="027CB5F0" w:rsidR="0083357C" w:rsidRDefault="0083357C" w:rsidP="004931A8">
      <w:pPr>
        <w:rPr>
          <w:rFonts w:ascii="Arial" w:eastAsia="Times New Roman" w:hAnsi="Arial" w:cs="Arial"/>
        </w:rPr>
      </w:pPr>
    </w:p>
    <w:p w14:paraId="67526F26" w14:textId="77777777" w:rsidR="00E871A1" w:rsidRDefault="00E871A1" w:rsidP="004931A8">
      <w:pPr>
        <w:rPr>
          <w:rFonts w:ascii="Arial" w:eastAsia="Times New Roman" w:hAnsi="Arial" w:cs="Arial"/>
        </w:rPr>
      </w:pPr>
    </w:p>
    <w:p w14:paraId="6E463D88" w14:textId="7FFDCBC1" w:rsidR="00513E56" w:rsidRPr="00FC163C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  <w:b/>
          <w:bCs/>
        </w:rPr>
      </w:pPr>
      <w:r w:rsidRPr="00FC163C">
        <w:rPr>
          <w:rFonts w:ascii="Arial" w:eastAsia="Times New Roman" w:hAnsi="Arial" w:cs="Arial"/>
          <w:b/>
          <w:bCs/>
          <w:lang w:eastAsia="en-US"/>
        </w:rPr>
        <w:t>Other Covid 19 issues</w:t>
      </w:r>
    </w:p>
    <w:p w14:paraId="467EA71F" w14:textId="03DE1B6B" w:rsidR="004931A8" w:rsidRDefault="004931A8" w:rsidP="004931A8">
      <w:pPr>
        <w:rPr>
          <w:rFonts w:ascii="Arial" w:eastAsia="Times New Roman" w:hAnsi="Arial" w:cs="Arial"/>
          <w:lang w:eastAsia="en-US"/>
        </w:rPr>
      </w:pPr>
    </w:p>
    <w:p w14:paraId="481A86A2" w14:textId="338F200B" w:rsidR="00FC163C" w:rsidRDefault="003C76FD" w:rsidP="00FC163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It was asked if </w:t>
      </w:r>
      <w:r w:rsidR="00FC163C">
        <w:rPr>
          <w:rFonts w:ascii="Arial" w:eastAsia="Times New Roman" w:hAnsi="Arial" w:cs="Arial"/>
        </w:rPr>
        <w:t xml:space="preserve">there </w:t>
      </w:r>
      <w:r>
        <w:rPr>
          <w:rFonts w:ascii="Arial" w:eastAsia="Times New Roman" w:hAnsi="Arial" w:cs="Arial"/>
        </w:rPr>
        <w:t xml:space="preserve">was </w:t>
      </w:r>
      <w:r w:rsidR="00FC163C">
        <w:rPr>
          <w:rFonts w:ascii="Arial" w:eastAsia="Times New Roman" w:hAnsi="Arial" w:cs="Arial"/>
        </w:rPr>
        <w:t xml:space="preserve">anything WG could do to encourage school to continue to support ITE &amp; ITE students. </w:t>
      </w:r>
      <w:r>
        <w:rPr>
          <w:rFonts w:ascii="Arial" w:eastAsia="Times New Roman" w:hAnsi="Arial" w:cs="Arial"/>
        </w:rPr>
        <w:t xml:space="preserve">WG responded </w:t>
      </w:r>
      <w:r w:rsidR="004D4720">
        <w:rPr>
          <w:rFonts w:ascii="Arial" w:eastAsia="Times New Roman" w:hAnsi="Arial" w:cs="Arial"/>
        </w:rPr>
        <w:t xml:space="preserve">by saying that a </w:t>
      </w:r>
      <w:r w:rsidR="00FC163C">
        <w:rPr>
          <w:rFonts w:ascii="Arial" w:eastAsia="Times New Roman" w:hAnsi="Arial" w:cs="Arial"/>
        </w:rPr>
        <w:t xml:space="preserve">letter has been sent out at </w:t>
      </w:r>
      <w:r w:rsidR="004D4720">
        <w:rPr>
          <w:rFonts w:ascii="Arial" w:eastAsia="Times New Roman" w:hAnsi="Arial" w:cs="Arial"/>
        </w:rPr>
        <w:t xml:space="preserve">the </w:t>
      </w:r>
      <w:r w:rsidR="00FC163C">
        <w:rPr>
          <w:rFonts w:ascii="Arial" w:eastAsia="Times New Roman" w:hAnsi="Arial" w:cs="Arial"/>
        </w:rPr>
        <w:t>start of year</w:t>
      </w:r>
      <w:r w:rsidR="00B42369">
        <w:rPr>
          <w:rFonts w:ascii="Arial" w:eastAsia="Times New Roman" w:hAnsi="Arial" w:cs="Arial"/>
        </w:rPr>
        <w:t xml:space="preserve"> to local authorities </w:t>
      </w:r>
      <w:r w:rsidR="00FC163C">
        <w:rPr>
          <w:rFonts w:ascii="Arial" w:eastAsia="Times New Roman" w:hAnsi="Arial" w:cs="Arial"/>
        </w:rPr>
        <w:t xml:space="preserve"> </w:t>
      </w:r>
      <w:r w:rsidR="004D4720">
        <w:rPr>
          <w:rFonts w:ascii="Arial" w:eastAsia="Times New Roman" w:hAnsi="Arial" w:cs="Arial"/>
        </w:rPr>
        <w:t>stating that schools should continue to work with ITE partnerships,</w:t>
      </w:r>
      <w:r w:rsidR="00FC163C">
        <w:rPr>
          <w:rFonts w:ascii="Arial" w:eastAsia="Times New Roman" w:hAnsi="Arial" w:cs="Arial"/>
        </w:rPr>
        <w:t xml:space="preserve"> and </w:t>
      </w:r>
      <w:r w:rsidR="004D4720">
        <w:rPr>
          <w:rFonts w:ascii="Arial" w:eastAsia="Times New Roman" w:hAnsi="Arial" w:cs="Arial"/>
        </w:rPr>
        <w:t xml:space="preserve">they </w:t>
      </w:r>
      <w:r w:rsidR="00FC163C">
        <w:rPr>
          <w:rFonts w:ascii="Arial" w:eastAsia="Times New Roman" w:hAnsi="Arial" w:cs="Arial"/>
        </w:rPr>
        <w:t xml:space="preserve">will </w:t>
      </w:r>
      <w:r w:rsidR="004D4720">
        <w:rPr>
          <w:rFonts w:ascii="Arial" w:eastAsia="Times New Roman" w:hAnsi="Arial" w:cs="Arial"/>
        </w:rPr>
        <w:t>do</w:t>
      </w:r>
      <w:r w:rsidR="00FC163C">
        <w:rPr>
          <w:rFonts w:ascii="Arial" w:eastAsia="Times New Roman" w:hAnsi="Arial" w:cs="Arial"/>
        </w:rPr>
        <w:t xml:space="preserve"> all they can to ensure this happens. </w:t>
      </w:r>
      <w:r w:rsidR="004D4720">
        <w:rPr>
          <w:rFonts w:ascii="Arial" w:eastAsia="Times New Roman" w:hAnsi="Arial" w:cs="Arial"/>
        </w:rPr>
        <w:t>WG asked that partnerships let them</w:t>
      </w:r>
      <w:r w:rsidR="00FC163C">
        <w:rPr>
          <w:rFonts w:ascii="Arial" w:eastAsia="Times New Roman" w:hAnsi="Arial" w:cs="Arial"/>
        </w:rPr>
        <w:t xml:space="preserve"> know where barriers are </w:t>
      </w:r>
      <w:r w:rsidR="004D4720">
        <w:rPr>
          <w:rFonts w:ascii="Arial" w:eastAsia="Times New Roman" w:hAnsi="Arial" w:cs="Arial"/>
        </w:rPr>
        <w:t>p</w:t>
      </w:r>
      <w:r w:rsidR="00FC163C">
        <w:rPr>
          <w:rFonts w:ascii="Arial" w:eastAsia="Times New Roman" w:hAnsi="Arial" w:cs="Arial"/>
        </w:rPr>
        <w:t>ut in p</w:t>
      </w:r>
      <w:r w:rsidR="00EF06FD">
        <w:rPr>
          <w:rFonts w:ascii="Arial" w:eastAsia="Times New Roman" w:hAnsi="Arial" w:cs="Arial"/>
        </w:rPr>
        <w:t>l</w:t>
      </w:r>
      <w:r w:rsidR="00FC163C">
        <w:rPr>
          <w:rFonts w:ascii="Arial" w:eastAsia="Times New Roman" w:hAnsi="Arial" w:cs="Arial"/>
        </w:rPr>
        <w:t>ace a</w:t>
      </w:r>
      <w:r w:rsidR="004D4720">
        <w:rPr>
          <w:rFonts w:ascii="Arial" w:eastAsia="Times New Roman" w:hAnsi="Arial" w:cs="Arial"/>
        </w:rPr>
        <w:t>nd</w:t>
      </w:r>
      <w:r w:rsidR="00FC163C">
        <w:rPr>
          <w:rFonts w:ascii="Arial" w:eastAsia="Times New Roman" w:hAnsi="Arial" w:cs="Arial"/>
        </w:rPr>
        <w:t xml:space="preserve"> they will also apply pressure.</w:t>
      </w:r>
    </w:p>
    <w:p w14:paraId="7ACE9276" w14:textId="77777777" w:rsidR="004931A8" w:rsidRPr="00513E56" w:rsidRDefault="004931A8" w:rsidP="004931A8">
      <w:pPr>
        <w:rPr>
          <w:rFonts w:ascii="Arial" w:eastAsia="Times New Roman" w:hAnsi="Arial" w:cs="Arial"/>
        </w:rPr>
      </w:pPr>
    </w:p>
    <w:p w14:paraId="17B372B6" w14:textId="77777777" w:rsidR="00203455" w:rsidRPr="00FC163C" w:rsidRDefault="00513E56" w:rsidP="007B2E21">
      <w:pPr>
        <w:numPr>
          <w:ilvl w:val="0"/>
          <w:numId w:val="12"/>
        </w:numPr>
        <w:rPr>
          <w:rFonts w:ascii="Arial" w:eastAsia="Times New Roman" w:hAnsi="Arial" w:cs="Arial"/>
          <w:b/>
          <w:bCs/>
        </w:rPr>
      </w:pPr>
      <w:r w:rsidRPr="00FC163C">
        <w:rPr>
          <w:rFonts w:ascii="Arial" w:eastAsia="Times New Roman" w:hAnsi="Arial" w:cs="Arial"/>
          <w:b/>
          <w:bCs/>
        </w:rPr>
        <w:t>Reports from:</w:t>
      </w:r>
    </w:p>
    <w:p w14:paraId="4BEE7B12" w14:textId="6A40428A" w:rsidR="00ED1DC2" w:rsidRDefault="00513E56" w:rsidP="00C75394">
      <w:pPr>
        <w:numPr>
          <w:ilvl w:val="1"/>
          <w:numId w:val="12"/>
        </w:numPr>
        <w:rPr>
          <w:rFonts w:ascii="Arial" w:eastAsia="Times New Roman" w:hAnsi="Arial" w:cs="Arial"/>
          <w:b/>
          <w:bCs/>
        </w:rPr>
      </w:pPr>
      <w:r w:rsidRPr="004D4720">
        <w:rPr>
          <w:rFonts w:ascii="Arial" w:eastAsia="Times New Roman" w:hAnsi="Arial" w:cs="Arial"/>
          <w:b/>
          <w:bCs/>
        </w:rPr>
        <w:t>Welsh Government</w:t>
      </w:r>
      <w:r w:rsidR="00ED1DC2" w:rsidRPr="004D4720">
        <w:rPr>
          <w:rFonts w:ascii="Arial" w:eastAsia="Times New Roman" w:hAnsi="Arial" w:cs="Arial"/>
          <w:b/>
          <w:bCs/>
        </w:rPr>
        <w:t xml:space="preserve"> –</w:t>
      </w:r>
      <w:r w:rsidR="00C75394" w:rsidRPr="004D4720">
        <w:rPr>
          <w:rFonts w:ascii="Arial" w:eastAsia="Times New Roman" w:hAnsi="Arial" w:cs="Arial"/>
          <w:b/>
          <w:bCs/>
        </w:rPr>
        <w:t xml:space="preserve"> Lisa Drury-Lawson, Max White</w:t>
      </w:r>
    </w:p>
    <w:p w14:paraId="3E459C59" w14:textId="77777777" w:rsidR="004D4720" w:rsidRPr="004D4720" w:rsidRDefault="004D4720" w:rsidP="004D4720">
      <w:pPr>
        <w:ind w:left="1440"/>
        <w:rPr>
          <w:rFonts w:ascii="Arial" w:eastAsia="Times New Roman" w:hAnsi="Arial" w:cs="Arial"/>
          <w:b/>
          <w:bCs/>
        </w:rPr>
      </w:pPr>
    </w:p>
    <w:p w14:paraId="5F68F670" w14:textId="0AC8388B" w:rsidR="004931A8" w:rsidRPr="004D4720" w:rsidRDefault="004D4720" w:rsidP="004D4720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 xml:space="preserve">They are </w:t>
      </w:r>
      <w:r w:rsidR="00B42369">
        <w:rPr>
          <w:rFonts w:ascii="Arial" w:eastAsia="Times New Roman" w:hAnsi="Arial" w:cs="Arial"/>
        </w:rPr>
        <w:t xml:space="preserve">rolling over entry requirement relaxations </w:t>
      </w:r>
      <w:r w:rsidRPr="004D4720">
        <w:rPr>
          <w:rFonts w:ascii="Arial" w:eastAsia="Times New Roman" w:hAnsi="Arial" w:cs="Arial"/>
        </w:rPr>
        <w:t>from 20/21 to 21/22</w:t>
      </w:r>
    </w:p>
    <w:p w14:paraId="0A50CCE3" w14:textId="105BB4DF" w:rsidR="00EF06FD" w:rsidRPr="004D4720" w:rsidRDefault="004D4720" w:rsidP="004D4720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EF06FD" w:rsidRPr="004D4720">
        <w:rPr>
          <w:rFonts w:ascii="Arial" w:eastAsia="Times New Roman" w:hAnsi="Arial" w:cs="Arial"/>
        </w:rPr>
        <w:t xml:space="preserve">Minister </w:t>
      </w:r>
      <w:r>
        <w:rPr>
          <w:rFonts w:ascii="Arial" w:eastAsia="Times New Roman" w:hAnsi="Arial" w:cs="Arial"/>
        </w:rPr>
        <w:t xml:space="preserve">is </w:t>
      </w:r>
      <w:r w:rsidR="00EF06FD" w:rsidRPr="004D4720">
        <w:rPr>
          <w:rFonts w:ascii="Arial" w:eastAsia="Times New Roman" w:hAnsi="Arial" w:cs="Arial"/>
        </w:rPr>
        <w:t xml:space="preserve">delighted with </w:t>
      </w:r>
      <w:r>
        <w:rPr>
          <w:rFonts w:ascii="Arial" w:eastAsia="Times New Roman" w:hAnsi="Arial" w:cs="Arial"/>
        </w:rPr>
        <w:t xml:space="preserve">the </w:t>
      </w:r>
      <w:r w:rsidR="00EF06FD" w:rsidRPr="004D4720">
        <w:rPr>
          <w:rFonts w:ascii="Arial" w:eastAsia="Times New Roman" w:hAnsi="Arial" w:cs="Arial"/>
        </w:rPr>
        <w:t xml:space="preserve">recruitment situation and acknowledges </w:t>
      </w:r>
      <w:r>
        <w:rPr>
          <w:rFonts w:ascii="Arial" w:eastAsia="Times New Roman" w:hAnsi="Arial" w:cs="Arial"/>
        </w:rPr>
        <w:t xml:space="preserve">the </w:t>
      </w:r>
      <w:r w:rsidR="00EF06FD" w:rsidRPr="004D4720">
        <w:rPr>
          <w:rFonts w:ascii="Arial" w:eastAsia="Times New Roman" w:hAnsi="Arial" w:cs="Arial"/>
        </w:rPr>
        <w:t>work done</w:t>
      </w:r>
      <w:r>
        <w:rPr>
          <w:rFonts w:ascii="Arial" w:eastAsia="Times New Roman" w:hAnsi="Arial" w:cs="Arial"/>
        </w:rPr>
        <w:t xml:space="preserve"> by ITE partnerships</w:t>
      </w:r>
    </w:p>
    <w:p w14:paraId="6D4B51A6" w14:textId="627A4E19" w:rsidR="004D6134" w:rsidRPr="004D4720" w:rsidRDefault="00EF06FD" w:rsidP="004D4720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 xml:space="preserve">Recruitment allocations for 2021/22 – plan to continue with same as precious </w:t>
      </w:r>
      <w:r w:rsidR="004D6134" w:rsidRPr="004D4720">
        <w:rPr>
          <w:rFonts w:ascii="Arial" w:eastAsia="Times New Roman" w:hAnsi="Arial" w:cs="Arial"/>
        </w:rPr>
        <w:t>year -</w:t>
      </w:r>
      <w:r w:rsidRPr="004D4720">
        <w:rPr>
          <w:rFonts w:ascii="Arial" w:eastAsia="Times New Roman" w:hAnsi="Arial" w:cs="Arial"/>
        </w:rPr>
        <w:t xml:space="preserve"> </w:t>
      </w:r>
      <w:r w:rsidR="004D6134" w:rsidRPr="004D4720">
        <w:rPr>
          <w:rFonts w:ascii="Arial" w:eastAsia="Times New Roman" w:hAnsi="Arial" w:cs="Arial"/>
        </w:rPr>
        <w:t>i.e.</w:t>
      </w:r>
      <w:r w:rsidRPr="004D4720">
        <w:rPr>
          <w:rFonts w:ascii="Arial" w:eastAsia="Times New Roman" w:hAnsi="Arial" w:cs="Arial"/>
        </w:rPr>
        <w:t xml:space="preserve"> no caps </w:t>
      </w:r>
      <w:r w:rsidR="00B42369">
        <w:rPr>
          <w:rFonts w:ascii="Arial" w:eastAsia="Times New Roman" w:hAnsi="Arial" w:cs="Arial"/>
        </w:rPr>
        <w:t xml:space="preserve">(other than for secondary PE) </w:t>
      </w:r>
      <w:r w:rsidRPr="004D4720">
        <w:rPr>
          <w:rFonts w:ascii="Arial" w:eastAsia="Times New Roman" w:hAnsi="Arial" w:cs="Arial"/>
        </w:rPr>
        <w:t xml:space="preserve">but may need to </w:t>
      </w:r>
      <w:r w:rsidR="00B42369">
        <w:rPr>
          <w:rFonts w:ascii="Arial" w:eastAsia="Times New Roman" w:hAnsi="Arial" w:cs="Arial"/>
        </w:rPr>
        <w:t xml:space="preserve">apply </w:t>
      </w:r>
      <w:r w:rsidRPr="004D4720">
        <w:rPr>
          <w:rFonts w:ascii="Arial" w:eastAsia="Times New Roman" w:hAnsi="Arial" w:cs="Arial"/>
        </w:rPr>
        <w:t xml:space="preserve">tolerance levels, </w:t>
      </w:r>
      <w:r w:rsidR="00B42369">
        <w:rPr>
          <w:rFonts w:ascii="Arial" w:eastAsia="Times New Roman" w:hAnsi="Arial" w:cs="Arial"/>
        </w:rPr>
        <w:t xml:space="preserve">which </w:t>
      </w:r>
      <w:r w:rsidRPr="004D4720">
        <w:rPr>
          <w:rFonts w:ascii="Arial" w:eastAsia="Times New Roman" w:hAnsi="Arial" w:cs="Arial"/>
        </w:rPr>
        <w:t xml:space="preserve"> will be agreed with partnership.</w:t>
      </w:r>
      <w:r w:rsidR="004D6134" w:rsidRPr="004D4720">
        <w:rPr>
          <w:rFonts w:ascii="Arial" w:eastAsia="Times New Roman" w:hAnsi="Arial" w:cs="Arial"/>
        </w:rPr>
        <w:t xml:space="preserve"> </w:t>
      </w:r>
      <w:r w:rsidR="004D4720">
        <w:rPr>
          <w:rFonts w:ascii="Arial" w:eastAsia="Times New Roman" w:hAnsi="Arial" w:cs="Arial"/>
        </w:rPr>
        <w:t xml:space="preserve"> The </w:t>
      </w:r>
      <w:r w:rsidR="004D4720" w:rsidRPr="004D4720">
        <w:rPr>
          <w:rFonts w:ascii="Arial" w:eastAsia="Times New Roman" w:hAnsi="Arial" w:cs="Arial"/>
        </w:rPr>
        <w:t>30</w:t>
      </w:r>
      <w:r w:rsidR="004D6134" w:rsidRPr="004D4720">
        <w:rPr>
          <w:rFonts w:ascii="Arial" w:eastAsia="Times New Roman" w:hAnsi="Arial" w:cs="Arial"/>
        </w:rPr>
        <w:t xml:space="preserve">% recruitment to Welsh medium will remain as target. </w:t>
      </w:r>
      <w:r w:rsidR="004D4720">
        <w:rPr>
          <w:rFonts w:ascii="Arial" w:eastAsia="Times New Roman" w:hAnsi="Arial" w:cs="Arial"/>
        </w:rPr>
        <w:t xml:space="preserve"> </w:t>
      </w:r>
    </w:p>
    <w:p w14:paraId="3DA21679" w14:textId="4E73AEED" w:rsidR="004D6134" w:rsidRPr="004D4720" w:rsidRDefault="004D6134" w:rsidP="004D4720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>National Mission 2 (</w:t>
      </w:r>
      <w:hyperlink r:id="rId6" w:history="1">
        <w:r w:rsidR="004D4720" w:rsidRPr="002E10B8">
          <w:rPr>
            <w:rStyle w:val="Hyperlink"/>
            <w:rFonts w:ascii="Arial" w:eastAsia="Times New Roman" w:hAnsi="Arial" w:cs="Arial"/>
          </w:rPr>
          <w:t>https://gov.wales/our-national-misssion-0</w:t>
        </w:r>
      </w:hyperlink>
      <w:r w:rsidRPr="004D4720">
        <w:rPr>
          <w:rFonts w:ascii="Arial" w:eastAsia="Times New Roman" w:hAnsi="Arial" w:cs="Arial"/>
        </w:rPr>
        <w:t>)</w:t>
      </w:r>
      <w:r w:rsidR="004D4720">
        <w:rPr>
          <w:rFonts w:ascii="Arial" w:eastAsia="Times New Roman" w:hAnsi="Arial" w:cs="Arial"/>
        </w:rPr>
        <w:t xml:space="preserve"> has ju</w:t>
      </w:r>
      <w:r w:rsidRPr="004D4720">
        <w:rPr>
          <w:rFonts w:ascii="Arial" w:eastAsia="Times New Roman" w:hAnsi="Arial" w:cs="Arial"/>
        </w:rPr>
        <w:t xml:space="preserve">st </w:t>
      </w:r>
      <w:r w:rsidR="004D4720">
        <w:rPr>
          <w:rFonts w:ascii="Arial" w:eastAsia="Times New Roman" w:hAnsi="Arial" w:cs="Arial"/>
        </w:rPr>
        <w:t xml:space="preserve">been </w:t>
      </w:r>
      <w:r w:rsidRPr="004D4720">
        <w:rPr>
          <w:rFonts w:ascii="Arial" w:eastAsia="Times New Roman" w:hAnsi="Arial" w:cs="Arial"/>
        </w:rPr>
        <w:t xml:space="preserve">published, </w:t>
      </w:r>
      <w:r w:rsidR="004D4720">
        <w:rPr>
          <w:rFonts w:ascii="Arial" w:eastAsia="Times New Roman" w:hAnsi="Arial" w:cs="Arial"/>
        </w:rPr>
        <w:t xml:space="preserve">this outlines </w:t>
      </w:r>
      <w:r w:rsidRPr="004D4720">
        <w:rPr>
          <w:rFonts w:ascii="Arial" w:eastAsia="Times New Roman" w:hAnsi="Arial" w:cs="Arial"/>
        </w:rPr>
        <w:t>update</w:t>
      </w:r>
      <w:r w:rsidR="004D4720">
        <w:rPr>
          <w:rFonts w:ascii="Arial" w:eastAsia="Times New Roman" w:hAnsi="Arial" w:cs="Arial"/>
        </w:rPr>
        <w:t>s</w:t>
      </w:r>
      <w:r w:rsidRPr="004D4720">
        <w:rPr>
          <w:rFonts w:ascii="Arial" w:eastAsia="Times New Roman" w:hAnsi="Arial" w:cs="Arial"/>
        </w:rPr>
        <w:t xml:space="preserve"> and next steps on national mission,</w:t>
      </w:r>
      <w:r w:rsidR="004D4720">
        <w:rPr>
          <w:rFonts w:ascii="Arial" w:eastAsia="Times New Roman" w:hAnsi="Arial" w:cs="Arial"/>
        </w:rPr>
        <w:t xml:space="preserve"> for</w:t>
      </w:r>
      <w:r w:rsidRPr="004D4720">
        <w:rPr>
          <w:rFonts w:ascii="Arial" w:eastAsia="Times New Roman" w:hAnsi="Arial" w:cs="Arial"/>
        </w:rPr>
        <w:t xml:space="preserve"> ITE </w:t>
      </w:r>
      <w:r w:rsidR="004D4720">
        <w:rPr>
          <w:rFonts w:ascii="Arial" w:eastAsia="Times New Roman" w:hAnsi="Arial" w:cs="Arial"/>
        </w:rPr>
        <w:t xml:space="preserve">it is </w:t>
      </w:r>
      <w:r w:rsidRPr="004D4720">
        <w:rPr>
          <w:rFonts w:ascii="Arial" w:eastAsia="Times New Roman" w:hAnsi="Arial" w:cs="Arial"/>
        </w:rPr>
        <w:t>business as usual</w:t>
      </w:r>
    </w:p>
    <w:p w14:paraId="6B98A0DE" w14:textId="0E95C1EA" w:rsidR="004D6134" w:rsidRPr="004D4720" w:rsidRDefault="004D6134" w:rsidP="004D4720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 xml:space="preserve">Welsh Medium and BAME recruitment – lot of criticism here, recognise lot of work being done to improve this, </w:t>
      </w:r>
      <w:r w:rsidR="004D4720">
        <w:rPr>
          <w:rFonts w:ascii="Arial" w:eastAsia="Times New Roman" w:hAnsi="Arial" w:cs="Arial"/>
        </w:rPr>
        <w:t xml:space="preserve">it would </w:t>
      </w:r>
      <w:r w:rsidRPr="004D4720">
        <w:rPr>
          <w:rFonts w:ascii="Arial" w:eastAsia="Times New Roman" w:hAnsi="Arial" w:cs="Arial"/>
        </w:rPr>
        <w:t xml:space="preserve">be appreciated if this could be at forefront of current recruitment cycle to try and enhance this. </w:t>
      </w:r>
      <w:r w:rsidR="004D4720">
        <w:rPr>
          <w:rFonts w:ascii="Arial" w:eastAsia="Times New Roman" w:hAnsi="Arial" w:cs="Arial"/>
        </w:rPr>
        <w:t>WG</w:t>
      </w:r>
      <w:r w:rsidRPr="004D4720">
        <w:rPr>
          <w:rFonts w:ascii="Arial" w:eastAsia="Times New Roman" w:hAnsi="Arial" w:cs="Arial"/>
        </w:rPr>
        <w:t xml:space="preserve"> working to get all marketing programmes etc aligned to support this.</w:t>
      </w:r>
    </w:p>
    <w:p w14:paraId="53EA134A" w14:textId="09130434" w:rsidR="004D6134" w:rsidRPr="004D4720" w:rsidRDefault="004D6134" w:rsidP="004D4720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>Incentives – 21/22 retaining existing incentive schemes with the addition of Biology</w:t>
      </w:r>
      <w:r w:rsidR="00B42369">
        <w:rPr>
          <w:rFonts w:ascii="Arial" w:eastAsia="Times New Roman" w:hAnsi="Arial" w:cs="Arial"/>
        </w:rPr>
        <w:t>.</w:t>
      </w:r>
    </w:p>
    <w:p w14:paraId="1A947574" w14:textId="77777777" w:rsidR="00EF06FD" w:rsidRDefault="00EF06FD" w:rsidP="004931A8">
      <w:pPr>
        <w:rPr>
          <w:rFonts w:ascii="Arial" w:eastAsia="Times New Roman" w:hAnsi="Arial" w:cs="Arial"/>
        </w:rPr>
      </w:pPr>
    </w:p>
    <w:p w14:paraId="0BC79A3D" w14:textId="0DE21580" w:rsidR="00513E56" w:rsidRPr="009A5E24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  <w:b/>
          <w:bCs/>
        </w:rPr>
      </w:pPr>
      <w:r w:rsidRPr="009A5E24">
        <w:rPr>
          <w:rFonts w:ascii="Arial" w:eastAsia="Times New Roman" w:hAnsi="Arial" w:cs="Arial"/>
          <w:b/>
          <w:bCs/>
        </w:rPr>
        <w:t>Estyn</w:t>
      </w:r>
      <w:r w:rsidR="00ED1DC2" w:rsidRPr="009A5E24">
        <w:rPr>
          <w:rFonts w:ascii="Arial" w:eastAsia="Times New Roman" w:hAnsi="Arial" w:cs="Arial"/>
          <w:b/>
          <w:bCs/>
        </w:rPr>
        <w:t xml:space="preserve"> – </w:t>
      </w:r>
      <w:r w:rsidR="00FC163C" w:rsidRPr="009A5E24">
        <w:rPr>
          <w:rFonts w:ascii="Arial" w:eastAsia="Times New Roman" w:hAnsi="Arial" w:cs="Arial"/>
          <w:b/>
          <w:bCs/>
        </w:rPr>
        <w:t>Nicola Thomas</w:t>
      </w:r>
    </w:p>
    <w:p w14:paraId="6DA576B6" w14:textId="4754DDB9" w:rsidR="004931A8" w:rsidRDefault="004931A8" w:rsidP="009A5E24">
      <w:pPr>
        <w:rPr>
          <w:rFonts w:ascii="Arial" w:eastAsia="Times New Roman" w:hAnsi="Arial" w:cs="Arial"/>
        </w:rPr>
      </w:pPr>
    </w:p>
    <w:p w14:paraId="1DCAE3C4" w14:textId="53BDB6D3" w:rsidR="009A5E24" w:rsidRPr="004D4720" w:rsidRDefault="009A5E24" w:rsidP="004D4720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>Holding stakeholder forum tomorrow (online evet)</w:t>
      </w:r>
    </w:p>
    <w:p w14:paraId="5B24169D" w14:textId="0B78A87E" w:rsidR="009A5E24" w:rsidRPr="004D4720" w:rsidRDefault="009A5E24" w:rsidP="004D4720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 xml:space="preserve">Planning 3 days of peer and additional inspector </w:t>
      </w:r>
      <w:r w:rsidR="004D4720">
        <w:rPr>
          <w:rFonts w:ascii="Arial" w:eastAsia="Times New Roman" w:hAnsi="Arial" w:cs="Arial"/>
        </w:rPr>
        <w:t xml:space="preserve">starting </w:t>
      </w:r>
      <w:r w:rsidRPr="004D4720">
        <w:rPr>
          <w:rFonts w:ascii="Arial" w:eastAsia="Times New Roman" w:hAnsi="Arial" w:cs="Arial"/>
        </w:rPr>
        <w:t>training in November. Pre assessment day 25</w:t>
      </w:r>
      <w:r w:rsidRPr="004D4720">
        <w:rPr>
          <w:rFonts w:ascii="Arial" w:eastAsia="Times New Roman" w:hAnsi="Arial" w:cs="Arial"/>
          <w:vertAlign w:val="superscript"/>
        </w:rPr>
        <w:t>th</w:t>
      </w:r>
      <w:r w:rsidRPr="004D4720">
        <w:rPr>
          <w:rFonts w:ascii="Arial" w:eastAsia="Times New Roman" w:hAnsi="Arial" w:cs="Arial"/>
        </w:rPr>
        <w:t xml:space="preserve"> Nov and further training in May 2021</w:t>
      </w:r>
    </w:p>
    <w:p w14:paraId="7C88D9EA" w14:textId="399500AE" w:rsidR="009A5E24" w:rsidRPr="004D4720" w:rsidRDefault="009A5E24" w:rsidP="004D4720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>Inspectors making engagement phone calls to school across country – surveying how schools are supporting learning and support those mo</w:t>
      </w:r>
      <w:r w:rsidR="004D4720">
        <w:rPr>
          <w:rFonts w:ascii="Arial" w:eastAsia="Times New Roman" w:hAnsi="Arial" w:cs="Arial"/>
        </w:rPr>
        <w:t>st</w:t>
      </w:r>
      <w:r w:rsidRPr="004D4720">
        <w:rPr>
          <w:rFonts w:ascii="Arial" w:eastAsia="Times New Roman" w:hAnsi="Arial" w:cs="Arial"/>
        </w:rPr>
        <w:t xml:space="preserve"> vulnerable Report published early in 2021 and can be used to inform policy</w:t>
      </w:r>
      <w:r w:rsidR="00B42369">
        <w:rPr>
          <w:rFonts w:ascii="Arial" w:eastAsia="Times New Roman" w:hAnsi="Arial" w:cs="Arial"/>
        </w:rPr>
        <w:t>.</w:t>
      </w:r>
    </w:p>
    <w:p w14:paraId="6218333F" w14:textId="7F1894F6" w:rsidR="009A5E24" w:rsidRPr="004D4720" w:rsidRDefault="009A5E24" w:rsidP="004D4720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>Will continue engagement calls across sector</w:t>
      </w:r>
      <w:r w:rsidR="007329B3" w:rsidRPr="004D4720">
        <w:rPr>
          <w:rFonts w:ascii="Arial" w:eastAsia="Times New Roman" w:hAnsi="Arial" w:cs="Arial"/>
        </w:rPr>
        <w:t xml:space="preserve">, </w:t>
      </w:r>
      <w:r w:rsidR="004D4720">
        <w:rPr>
          <w:rFonts w:ascii="Arial" w:eastAsia="Times New Roman" w:hAnsi="Arial" w:cs="Arial"/>
        </w:rPr>
        <w:t xml:space="preserve">it was suggested that here </w:t>
      </w:r>
      <w:r w:rsidR="007329B3" w:rsidRPr="004D4720">
        <w:rPr>
          <w:rFonts w:ascii="Arial" w:eastAsia="Times New Roman" w:hAnsi="Arial" w:cs="Arial"/>
        </w:rPr>
        <w:t xml:space="preserve">may be </w:t>
      </w:r>
      <w:r w:rsidR="004D4720">
        <w:rPr>
          <w:rFonts w:ascii="Arial" w:eastAsia="Times New Roman" w:hAnsi="Arial" w:cs="Arial"/>
        </w:rPr>
        <w:t xml:space="preserve">an </w:t>
      </w:r>
      <w:r w:rsidR="007329B3" w:rsidRPr="004D4720">
        <w:rPr>
          <w:rFonts w:ascii="Arial" w:eastAsia="Times New Roman" w:hAnsi="Arial" w:cs="Arial"/>
        </w:rPr>
        <w:t>issue with some face to face work in spring &amp; summer term due to limited attendance on campus by both staff and students</w:t>
      </w:r>
      <w:r w:rsidR="004D4720">
        <w:rPr>
          <w:rFonts w:ascii="Arial" w:eastAsia="Times New Roman" w:hAnsi="Arial" w:cs="Arial"/>
        </w:rPr>
        <w:t>, Estyn will look into this</w:t>
      </w:r>
    </w:p>
    <w:p w14:paraId="509B374D" w14:textId="77777777" w:rsidR="004931A8" w:rsidRDefault="004931A8" w:rsidP="004931A8">
      <w:pPr>
        <w:rPr>
          <w:rFonts w:ascii="Arial" w:eastAsia="Times New Roman" w:hAnsi="Arial" w:cs="Arial"/>
        </w:rPr>
      </w:pPr>
    </w:p>
    <w:p w14:paraId="0374DFF8" w14:textId="3EBEF128" w:rsidR="00513E56" w:rsidRPr="009A5E24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  <w:b/>
          <w:bCs/>
        </w:rPr>
      </w:pPr>
      <w:r w:rsidRPr="009A5E24">
        <w:rPr>
          <w:rFonts w:ascii="Arial" w:eastAsia="Times New Roman" w:hAnsi="Arial" w:cs="Arial"/>
          <w:b/>
          <w:bCs/>
        </w:rPr>
        <w:t>Education Workforce Council</w:t>
      </w:r>
      <w:r w:rsidR="00ED1DC2" w:rsidRPr="009A5E24">
        <w:rPr>
          <w:rFonts w:ascii="Arial" w:eastAsia="Times New Roman" w:hAnsi="Arial" w:cs="Arial"/>
          <w:b/>
          <w:bCs/>
        </w:rPr>
        <w:t xml:space="preserve"> - Mark </w:t>
      </w:r>
      <w:r w:rsidR="00C75394" w:rsidRPr="009A5E24">
        <w:rPr>
          <w:rFonts w:ascii="Arial" w:eastAsia="Times New Roman" w:hAnsi="Arial" w:cs="Arial"/>
          <w:b/>
          <w:bCs/>
        </w:rPr>
        <w:t>I</w:t>
      </w:r>
      <w:r w:rsidR="00ED1DC2" w:rsidRPr="009A5E24">
        <w:rPr>
          <w:rFonts w:ascii="Arial" w:eastAsia="Times New Roman" w:hAnsi="Arial" w:cs="Arial"/>
          <w:b/>
          <w:bCs/>
        </w:rPr>
        <w:t>sherwood</w:t>
      </w:r>
    </w:p>
    <w:p w14:paraId="3A998162" w14:textId="66F451C6" w:rsidR="004931A8" w:rsidRPr="004D4720" w:rsidRDefault="004D6134" w:rsidP="004D4720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>Looking at gap analysis and mapping across PCET and QTS</w:t>
      </w:r>
    </w:p>
    <w:p w14:paraId="45F1FE28" w14:textId="35A47E95" w:rsidR="004D6134" w:rsidRPr="004D4720" w:rsidRDefault="004D6134" w:rsidP="004D4720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 xml:space="preserve">Also looking at criteria to see </w:t>
      </w:r>
      <w:r w:rsidR="004D4720">
        <w:rPr>
          <w:rFonts w:ascii="Arial" w:eastAsia="Times New Roman" w:hAnsi="Arial" w:cs="Arial"/>
        </w:rPr>
        <w:t xml:space="preserve">if there </w:t>
      </w:r>
      <w:r w:rsidRPr="004D4720">
        <w:rPr>
          <w:rFonts w:ascii="Arial" w:eastAsia="Times New Roman" w:hAnsi="Arial" w:cs="Arial"/>
        </w:rPr>
        <w:t>can be</w:t>
      </w:r>
      <w:r w:rsidR="004D4720">
        <w:rPr>
          <w:rFonts w:ascii="Arial" w:eastAsia="Times New Roman" w:hAnsi="Arial" w:cs="Arial"/>
        </w:rPr>
        <w:t xml:space="preserve"> a</w:t>
      </w:r>
      <w:r w:rsidRPr="004D4720">
        <w:rPr>
          <w:rFonts w:ascii="Arial" w:eastAsia="Times New Roman" w:hAnsi="Arial" w:cs="Arial"/>
        </w:rPr>
        <w:t xml:space="preserve"> conversion programme, or to allow individual</w:t>
      </w:r>
      <w:r w:rsidR="004D4720">
        <w:rPr>
          <w:rFonts w:ascii="Arial" w:eastAsia="Times New Roman" w:hAnsi="Arial" w:cs="Arial"/>
        </w:rPr>
        <w:t>s</w:t>
      </w:r>
      <w:r w:rsidRPr="004D4720">
        <w:rPr>
          <w:rFonts w:ascii="Arial" w:eastAsia="Times New Roman" w:hAnsi="Arial" w:cs="Arial"/>
        </w:rPr>
        <w:t xml:space="preserve"> to</w:t>
      </w:r>
      <w:r w:rsidR="004D4720">
        <w:rPr>
          <w:rFonts w:ascii="Arial" w:eastAsia="Times New Roman" w:hAnsi="Arial" w:cs="Arial"/>
        </w:rPr>
        <w:t xml:space="preserve"> gain</w:t>
      </w:r>
      <w:r w:rsidRPr="004D4720">
        <w:rPr>
          <w:rFonts w:ascii="Arial" w:eastAsia="Times New Roman" w:hAnsi="Arial" w:cs="Arial"/>
        </w:rPr>
        <w:t xml:space="preserve"> QTS</w:t>
      </w:r>
    </w:p>
    <w:p w14:paraId="4AE6BB31" w14:textId="06B7FE70" w:rsidR="004D6134" w:rsidRPr="004D4720" w:rsidRDefault="004D6134" w:rsidP="004D4720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>Annual monitoring – felt that principles are right, co-constructed and n</w:t>
      </w:r>
      <w:r w:rsidR="004D4720">
        <w:rPr>
          <w:rFonts w:ascii="Arial" w:eastAsia="Times New Roman" w:hAnsi="Arial" w:cs="Arial"/>
        </w:rPr>
        <w:t>e</w:t>
      </w:r>
      <w:r w:rsidRPr="004D4720">
        <w:rPr>
          <w:rFonts w:ascii="Arial" w:eastAsia="Times New Roman" w:hAnsi="Arial" w:cs="Arial"/>
        </w:rPr>
        <w:t xml:space="preserve">ed to fit with </w:t>
      </w:r>
      <w:r w:rsidR="009A5E24" w:rsidRPr="004D4720">
        <w:rPr>
          <w:rFonts w:ascii="Arial" w:eastAsia="Times New Roman" w:hAnsi="Arial" w:cs="Arial"/>
        </w:rPr>
        <w:t>system</w:t>
      </w:r>
      <w:r w:rsidRPr="004D4720">
        <w:rPr>
          <w:rFonts w:ascii="Arial" w:eastAsia="Times New Roman" w:hAnsi="Arial" w:cs="Arial"/>
        </w:rPr>
        <w:t xml:space="preserve"> of </w:t>
      </w:r>
      <w:r w:rsidR="009A5E24" w:rsidRPr="004D4720">
        <w:rPr>
          <w:rFonts w:ascii="Arial" w:eastAsia="Times New Roman" w:hAnsi="Arial" w:cs="Arial"/>
        </w:rPr>
        <w:t>improvement</w:t>
      </w:r>
      <w:r w:rsidRPr="004D4720">
        <w:rPr>
          <w:rFonts w:ascii="Arial" w:eastAsia="Times New Roman" w:hAnsi="Arial" w:cs="Arial"/>
        </w:rPr>
        <w:t xml:space="preserve">. Not </w:t>
      </w:r>
      <w:r w:rsidR="009A5E24" w:rsidRPr="004D4720">
        <w:rPr>
          <w:rFonts w:ascii="Arial" w:eastAsia="Times New Roman" w:hAnsi="Arial" w:cs="Arial"/>
        </w:rPr>
        <w:t>wanting</w:t>
      </w:r>
      <w:r w:rsidRPr="004D4720">
        <w:rPr>
          <w:rFonts w:ascii="Arial" w:eastAsia="Times New Roman" w:hAnsi="Arial" w:cs="Arial"/>
        </w:rPr>
        <w:t xml:space="preserve"> to burden </w:t>
      </w:r>
      <w:r w:rsidR="009A5E24" w:rsidRPr="004D4720">
        <w:rPr>
          <w:rFonts w:ascii="Arial" w:eastAsia="Times New Roman" w:hAnsi="Arial" w:cs="Arial"/>
        </w:rPr>
        <w:t>sector</w:t>
      </w:r>
      <w:r w:rsidRPr="004D4720">
        <w:rPr>
          <w:rFonts w:ascii="Arial" w:eastAsia="Times New Roman" w:hAnsi="Arial" w:cs="Arial"/>
        </w:rPr>
        <w:t xml:space="preserve">, small </w:t>
      </w:r>
      <w:r w:rsidR="009A5E24" w:rsidRPr="004D4720">
        <w:rPr>
          <w:rFonts w:ascii="Arial" w:eastAsia="Times New Roman" w:hAnsi="Arial" w:cs="Arial"/>
        </w:rPr>
        <w:t>working</w:t>
      </w:r>
      <w:r w:rsidRPr="004D4720">
        <w:rPr>
          <w:rFonts w:ascii="Arial" w:eastAsia="Times New Roman" w:hAnsi="Arial" w:cs="Arial"/>
        </w:rPr>
        <w:t xml:space="preserve"> group </w:t>
      </w:r>
      <w:r w:rsidR="00BE2601" w:rsidRPr="004D4720">
        <w:rPr>
          <w:rFonts w:ascii="Arial" w:eastAsia="Times New Roman" w:hAnsi="Arial" w:cs="Arial"/>
        </w:rPr>
        <w:t>established,</w:t>
      </w:r>
      <w:r w:rsidR="009A5E24" w:rsidRPr="004D4720">
        <w:rPr>
          <w:rFonts w:ascii="Arial" w:eastAsia="Times New Roman" w:hAnsi="Arial" w:cs="Arial"/>
        </w:rPr>
        <w:t xml:space="preserve"> and over next few months</w:t>
      </w:r>
      <w:r w:rsidR="00BE2601">
        <w:rPr>
          <w:rFonts w:ascii="Arial" w:eastAsia="Times New Roman" w:hAnsi="Arial" w:cs="Arial"/>
        </w:rPr>
        <w:t xml:space="preserve"> and they will </w:t>
      </w:r>
      <w:r w:rsidR="009A5E24" w:rsidRPr="004D4720">
        <w:rPr>
          <w:rFonts w:ascii="Arial" w:eastAsia="Times New Roman" w:hAnsi="Arial" w:cs="Arial"/>
        </w:rPr>
        <w:t>work with 2/3 members from USCET to look at this.</w:t>
      </w:r>
    </w:p>
    <w:p w14:paraId="53BCA319" w14:textId="2447D91F" w:rsidR="009A5E24" w:rsidRPr="004D4720" w:rsidRDefault="009A5E24" w:rsidP="004D4720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 xml:space="preserve">John Furlong and Hazel </w:t>
      </w:r>
      <w:r w:rsidR="00BE2601">
        <w:rPr>
          <w:rFonts w:ascii="Arial" w:eastAsia="Times New Roman" w:hAnsi="Arial" w:cs="Arial"/>
        </w:rPr>
        <w:t xml:space="preserve">Hagger </w:t>
      </w:r>
      <w:r w:rsidRPr="004D4720">
        <w:rPr>
          <w:rFonts w:ascii="Arial" w:eastAsia="Times New Roman" w:hAnsi="Arial" w:cs="Arial"/>
        </w:rPr>
        <w:t>– looking at planning an ITE event for March – want to look at what is working well and what still needs to be done</w:t>
      </w:r>
      <w:r w:rsidR="00B42369">
        <w:rPr>
          <w:rFonts w:ascii="Arial" w:eastAsia="Times New Roman" w:hAnsi="Arial" w:cs="Arial"/>
        </w:rPr>
        <w:t>.</w:t>
      </w:r>
    </w:p>
    <w:p w14:paraId="62174E99" w14:textId="1DFB36C7" w:rsidR="009A5E24" w:rsidRPr="004D4720" w:rsidRDefault="009A5E24" w:rsidP="004D4720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 xml:space="preserve">Website – due to be launched by </w:t>
      </w:r>
      <w:r w:rsidR="00BE2601">
        <w:rPr>
          <w:rFonts w:ascii="Arial" w:eastAsia="Times New Roman" w:hAnsi="Arial" w:cs="Arial"/>
        </w:rPr>
        <w:t>M</w:t>
      </w:r>
      <w:r w:rsidR="00BE2601" w:rsidRPr="004D4720">
        <w:rPr>
          <w:rFonts w:ascii="Arial" w:eastAsia="Times New Roman" w:hAnsi="Arial" w:cs="Arial"/>
        </w:rPr>
        <w:t>inister</w:t>
      </w:r>
      <w:r w:rsidRPr="004D4720">
        <w:rPr>
          <w:rFonts w:ascii="Arial" w:eastAsia="Times New Roman" w:hAnsi="Arial" w:cs="Arial"/>
        </w:rPr>
        <w:t xml:space="preserve"> on 3</w:t>
      </w:r>
      <w:r w:rsidRPr="004D4720">
        <w:rPr>
          <w:rFonts w:ascii="Arial" w:eastAsia="Times New Roman" w:hAnsi="Arial" w:cs="Arial"/>
          <w:vertAlign w:val="superscript"/>
        </w:rPr>
        <w:t>rd</w:t>
      </w:r>
      <w:r w:rsidRPr="004D4720">
        <w:rPr>
          <w:rFonts w:ascii="Arial" w:eastAsia="Times New Roman" w:hAnsi="Arial" w:cs="Arial"/>
        </w:rPr>
        <w:t xml:space="preserve"> Feb 2021 – almost completed internal testing, next stage is limited external testing. Portal will need populating with provider information and activities need agreeing e.g. open evenings etc</w:t>
      </w:r>
    </w:p>
    <w:p w14:paraId="242CC7BC" w14:textId="02F3CFE0" w:rsidR="009A5E24" w:rsidRPr="004D4720" w:rsidRDefault="009A5E24" w:rsidP="004D4720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>Mark leaving EWC, Elaine wishes him well and thanked him for support he has given sector.</w:t>
      </w:r>
    </w:p>
    <w:p w14:paraId="20320EFC" w14:textId="3A6A1857" w:rsidR="004931A8" w:rsidRPr="004D4720" w:rsidRDefault="007329B3" w:rsidP="004D4720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4D4720">
        <w:rPr>
          <w:rFonts w:ascii="Arial" w:eastAsia="Times New Roman" w:hAnsi="Arial" w:cs="Arial"/>
        </w:rPr>
        <w:t>New contact will be Jessica Stock &amp; Bethan Stacey working with Hazel Hagger until replacement is appointed</w:t>
      </w:r>
    </w:p>
    <w:p w14:paraId="1334A6C3" w14:textId="77777777" w:rsidR="007329B3" w:rsidRDefault="007329B3" w:rsidP="004931A8">
      <w:pPr>
        <w:rPr>
          <w:rFonts w:ascii="Arial" w:eastAsia="Times New Roman" w:hAnsi="Arial" w:cs="Arial"/>
        </w:rPr>
      </w:pPr>
    </w:p>
    <w:p w14:paraId="35C0DD59" w14:textId="3B7594D1" w:rsidR="00E866D8" w:rsidRPr="00FC163C" w:rsidRDefault="00E866D8" w:rsidP="009A5E24">
      <w:pPr>
        <w:numPr>
          <w:ilvl w:val="0"/>
          <w:numId w:val="12"/>
        </w:numPr>
        <w:rPr>
          <w:rFonts w:ascii="Arial" w:eastAsia="Times New Roman" w:hAnsi="Arial" w:cs="Arial"/>
          <w:b/>
          <w:bCs/>
        </w:rPr>
      </w:pPr>
      <w:r w:rsidRPr="00FC163C">
        <w:rPr>
          <w:rFonts w:ascii="Arial" w:eastAsia="Times New Roman" w:hAnsi="Arial" w:cs="Arial"/>
          <w:b/>
          <w:bCs/>
          <w:lang w:eastAsia="en-US"/>
        </w:rPr>
        <w:t>Any other business</w:t>
      </w:r>
    </w:p>
    <w:p w14:paraId="28DAE367" w14:textId="73613FCB" w:rsidR="004931A8" w:rsidRDefault="007329B3" w:rsidP="004931A8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WG aware of DfE plans to take ITE </w:t>
      </w:r>
      <w:r w:rsidR="00BE2601">
        <w:rPr>
          <w:rFonts w:ascii="Arial" w:eastAsia="Times New Roman" w:hAnsi="Arial" w:cs="Arial"/>
          <w:lang w:eastAsia="en-US"/>
        </w:rPr>
        <w:t>applications</w:t>
      </w:r>
      <w:r>
        <w:rPr>
          <w:rFonts w:ascii="Arial" w:eastAsia="Times New Roman" w:hAnsi="Arial" w:cs="Arial"/>
          <w:lang w:eastAsia="en-US"/>
        </w:rPr>
        <w:t xml:space="preserve"> out of UCAS, maintaining watching brief as reasons for move not really applicable to Welsh situation. James Noble Rogers confirmed this is going ahead in England (being </w:t>
      </w:r>
      <w:r w:rsidR="00BE2601">
        <w:rPr>
          <w:rFonts w:ascii="Arial" w:eastAsia="Times New Roman" w:hAnsi="Arial" w:cs="Arial"/>
          <w:lang w:eastAsia="en-US"/>
        </w:rPr>
        <w:t>trialled</w:t>
      </w:r>
      <w:r>
        <w:rPr>
          <w:rFonts w:ascii="Arial" w:eastAsia="Times New Roman" w:hAnsi="Arial" w:cs="Arial"/>
          <w:lang w:eastAsia="en-US"/>
        </w:rPr>
        <w:t xml:space="preserve"> this year) and in 12 months’ time will be the normal practice</w:t>
      </w:r>
      <w:r w:rsidR="00B42369">
        <w:rPr>
          <w:rFonts w:ascii="Arial" w:eastAsia="Times New Roman" w:hAnsi="Arial" w:cs="Arial"/>
          <w:lang w:eastAsia="en-US"/>
        </w:rPr>
        <w:t>.</w:t>
      </w:r>
      <w:bookmarkStart w:id="0" w:name="_GoBack"/>
      <w:bookmarkEnd w:id="0"/>
    </w:p>
    <w:p w14:paraId="1389AB90" w14:textId="23877481" w:rsidR="00983F8B" w:rsidRDefault="00983F8B" w:rsidP="004931A8">
      <w:pPr>
        <w:rPr>
          <w:rFonts w:ascii="Arial" w:eastAsia="Times New Roman" w:hAnsi="Arial" w:cs="Arial"/>
          <w:lang w:eastAsia="en-US"/>
        </w:rPr>
      </w:pPr>
    </w:p>
    <w:p w14:paraId="1E8D2D64" w14:textId="32AB2075" w:rsidR="00983F8B" w:rsidRDefault="00983F8B" w:rsidP="004931A8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Agenda item for next meeting – </w:t>
      </w:r>
      <w:r w:rsidR="00BE2601">
        <w:rPr>
          <w:rFonts w:ascii="Arial" w:eastAsia="Times New Roman" w:hAnsi="Arial" w:cs="Arial"/>
          <w:lang w:eastAsia="en-US"/>
        </w:rPr>
        <w:t>S</w:t>
      </w:r>
      <w:r>
        <w:rPr>
          <w:rFonts w:ascii="Arial" w:eastAsia="Times New Roman" w:hAnsi="Arial" w:cs="Arial"/>
          <w:lang w:eastAsia="en-US"/>
        </w:rPr>
        <w:t>eamless pathway</w:t>
      </w:r>
      <w:r w:rsidR="00BE2601">
        <w:rPr>
          <w:rFonts w:ascii="Arial" w:eastAsia="Times New Roman" w:hAnsi="Arial" w:cs="Arial"/>
          <w:lang w:eastAsia="en-US"/>
        </w:rPr>
        <w:t>-</w:t>
      </w:r>
      <w:r>
        <w:rPr>
          <w:rFonts w:ascii="Arial" w:eastAsia="Times New Roman" w:hAnsi="Arial" w:cs="Arial"/>
          <w:lang w:eastAsia="en-US"/>
        </w:rPr>
        <w:t xml:space="preserve"> ITE to induction following publication of report.</w:t>
      </w:r>
    </w:p>
    <w:p w14:paraId="309841CE" w14:textId="77777777" w:rsidR="004931A8" w:rsidRDefault="004931A8" w:rsidP="004931A8">
      <w:pPr>
        <w:rPr>
          <w:rFonts w:ascii="Arial" w:eastAsia="Times New Roman" w:hAnsi="Arial" w:cs="Arial"/>
        </w:rPr>
      </w:pPr>
    </w:p>
    <w:p w14:paraId="42F87846" w14:textId="77777777" w:rsidR="007B2E21" w:rsidRPr="002B0D54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FC163C">
        <w:rPr>
          <w:rFonts w:ascii="Arial" w:eastAsia="Times New Roman" w:hAnsi="Arial" w:cs="Arial"/>
          <w:b/>
          <w:bCs/>
          <w:lang w:eastAsia="en-US"/>
        </w:rPr>
        <w:t>Date of next meeting</w:t>
      </w:r>
      <w:r w:rsidR="002B0D54" w:rsidRPr="00FC163C">
        <w:rPr>
          <w:rFonts w:ascii="Arial" w:eastAsia="Times New Roman" w:hAnsi="Arial" w:cs="Arial"/>
          <w:b/>
          <w:bCs/>
          <w:lang w:eastAsia="en-US"/>
        </w:rPr>
        <w:t>:</w:t>
      </w:r>
      <w:r w:rsidR="002B0D54">
        <w:rPr>
          <w:rFonts w:ascii="Arial" w:eastAsia="Times New Roman" w:hAnsi="Arial" w:cs="Arial"/>
          <w:lang w:eastAsia="en-US"/>
        </w:rPr>
        <w:t xml:space="preserve"> </w:t>
      </w:r>
      <w:r w:rsidR="00E866D8">
        <w:rPr>
          <w:rFonts w:ascii="Arial" w:eastAsia="Times New Roman" w:hAnsi="Arial" w:cs="Arial"/>
          <w:lang w:eastAsia="en-US"/>
        </w:rPr>
        <w:t>4 February 2021 (on-line)</w:t>
      </w:r>
    </w:p>
    <w:p w14:paraId="512AE035" w14:textId="77777777" w:rsidR="007B2E21" w:rsidRPr="002B0D54" w:rsidRDefault="007B2E21" w:rsidP="007B2E21">
      <w:pPr>
        <w:rPr>
          <w:rFonts w:ascii="Arial" w:hAnsi="Arial" w:cs="Arial"/>
        </w:rPr>
      </w:pPr>
      <w:r w:rsidRPr="002B0D54">
        <w:rPr>
          <w:rFonts w:ascii="Arial" w:hAnsi="Arial" w:cs="Arial"/>
          <w:lang w:eastAsia="en-US"/>
        </w:rPr>
        <w:t> </w:t>
      </w:r>
    </w:p>
    <w:p w14:paraId="74E835BB" w14:textId="77777777" w:rsidR="007B2E21" w:rsidRPr="00054E0C" w:rsidRDefault="007B2E21" w:rsidP="007B2E21">
      <w:pPr>
        <w:rPr>
          <w:rFonts w:ascii="Arial" w:hAnsi="Arial" w:cs="Arial"/>
          <w:sz w:val="22"/>
          <w:szCs w:val="22"/>
        </w:rPr>
      </w:pPr>
    </w:p>
    <w:sectPr w:rsidR="007B2E21" w:rsidRPr="0005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7104F4"/>
    <w:multiLevelType w:val="hybridMultilevel"/>
    <w:tmpl w:val="CD86430E"/>
    <w:lvl w:ilvl="0" w:tplc="569E693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4746B3"/>
    <w:multiLevelType w:val="hybridMultilevel"/>
    <w:tmpl w:val="28441EE6"/>
    <w:lvl w:ilvl="0" w:tplc="569E693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878F3"/>
    <w:multiLevelType w:val="hybridMultilevel"/>
    <w:tmpl w:val="21E0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12C0"/>
    <w:multiLevelType w:val="hybridMultilevel"/>
    <w:tmpl w:val="E6CE214A"/>
    <w:lvl w:ilvl="0" w:tplc="569E693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163DCE"/>
    <w:multiLevelType w:val="hybridMultilevel"/>
    <w:tmpl w:val="A39AE40A"/>
    <w:lvl w:ilvl="0" w:tplc="569E693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B872AE9"/>
    <w:multiLevelType w:val="hybridMultilevel"/>
    <w:tmpl w:val="C42C53CC"/>
    <w:lvl w:ilvl="0" w:tplc="569E693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3"/>
  </w:num>
  <w:num w:numId="8">
    <w:abstractNumId w:val="0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4"/>
  </w:num>
  <w:num w:numId="14">
    <w:abstractNumId w:val="1"/>
  </w:num>
  <w:num w:numId="15">
    <w:abstractNumId w:val="2"/>
  </w:num>
  <w:num w:numId="16">
    <w:abstractNumId w:val="15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8"/>
    <w:rsid w:val="00002025"/>
    <w:rsid w:val="00040A22"/>
    <w:rsid w:val="000475B6"/>
    <w:rsid w:val="00054E0C"/>
    <w:rsid w:val="000612EA"/>
    <w:rsid w:val="000A5B90"/>
    <w:rsid w:val="000A7621"/>
    <w:rsid w:val="000B7EC1"/>
    <w:rsid w:val="000C7C91"/>
    <w:rsid w:val="0013009D"/>
    <w:rsid w:val="001F71DB"/>
    <w:rsid w:val="00203455"/>
    <w:rsid w:val="002402B6"/>
    <w:rsid w:val="0028443D"/>
    <w:rsid w:val="002B0D54"/>
    <w:rsid w:val="002F1EBB"/>
    <w:rsid w:val="00300A56"/>
    <w:rsid w:val="00322301"/>
    <w:rsid w:val="00333980"/>
    <w:rsid w:val="00347782"/>
    <w:rsid w:val="003C0E86"/>
    <w:rsid w:val="003C0FF0"/>
    <w:rsid w:val="003C76FD"/>
    <w:rsid w:val="00424EFF"/>
    <w:rsid w:val="00491B71"/>
    <w:rsid w:val="004931A8"/>
    <w:rsid w:val="004D4720"/>
    <w:rsid w:val="004D6134"/>
    <w:rsid w:val="004E55A2"/>
    <w:rsid w:val="004F2C2A"/>
    <w:rsid w:val="00513E56"/>
    <w:rsid w:val="0053641A"/>
    <w:rsid w:val="00580E86"/>
    <w:rsid w:val="00622E62"/>
    <w:rsid w:val="00642641"/>
    <w:rsid w:val="006468AF"/>
    <w:rsid w:val="00651074"/>
    <w:rsid w:val="00674C71"/>
    <w:rsid w:val="00690C4C"/>
    <w:rsid w:val="006B5958"/>
    <w:rsid w:val="006C1465"/>
    <w:rsid w:val="007329B3"/>
    <w:rsid w:val="007B2E21"/>
    <w:rsid w:val="007E1E7A"/>
    <w:rsid w:val="00807E48"/>
    <w:rsid w:val="00817DF7"/>
    <w:rsid w:val="00832B64"/>
    <w:rsid w:val="0083357C"/>
    <w:rsid w:val="00896DC4"/>
    <w:rsid w:val="008D7358"/>
    <w:rsid w:val="00927A58"/>
    <w:rsid w:val="009601FB"/>
    <w:rsid w:val="00983F8B"/>
    <w:rsid w:val="009A5E24"/>
    <w:rsid w:val="00A05895"/>
    <w:rsid w:val="00A26267"/>
    <w:rsid w:val="00A727A8"/>
    <w:rsid w:val="00AA3F83"/>
    <w:rsid w:val="00AE4A69"/>
    <w:rsid w:val="00B42369"/>
    <w:rsid w:val="00B84D09"/>
    <w:rsid w:val="00BE2601"/>
    <w:rsid w:val="00BF6D45"/>
    <w:rsid w:val="00C75394"/>
    <w:rsid w:val="00D032F2"/>
    <w:rsid w:val="00D17A03"/>
    <w:rsid w:val="00D3341E"/>
    <w:rsid w:val="00D910D5"/>
    <w:rsid w:val="00D9137D"/>
    <w:rsid w:val="00DE2290"/>
    <w:rsid w:val="00E007A2"/>
    <w:rsid w:val="00E07A13"/>
    <w:rsid w:val="00E12350"/>
    <w:rsid w:val="00E80FF4"/>
    <w:rsid w:val="00E860F5"/>
    <w:rsid w:val="00E866D8"/>
    <w:rsid w:val="00E871A1"/>
    <w:rsid w:val="00EA2BB1"/>
    <w:rsid w:val="00EB3135"/>
    <w:rsid w:val="00ED1DC2"/>
    <w:rsid w:val="00EF06FD"/>
    <w:rsid w:val="00F475B3"/>
    <w:rsid w:val="00F475C8"/>
    <w:rsid w:val="00FC163C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9BB0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00202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wales/our-national-misssion-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James Noble-Rogers</cp:lastModifiedBy>
  <cp:revision>3</cp:revision>
  <cp:lastPrinted>2019-09-10T07:00:00Z</cp:lastPrinted>
  <dcterms:created xsi:type="dcterms:W3CDTF">2020-10-15T13:40:00Z</dcterms:created>
  <dcterms:modified xsi:type="dcterms:W3CDTF">2020-10-15T14:03:00Z</dcterms:modified>
</cp:coreProperties>
</file>