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8C22A" w14:textId="77777777" w:rsidR="004D22CE" w:rsidRDefault="004E2FB8"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14:anchorId="604A70FC" wp14:editId="22DD5362">
                <wp:simplePos x="0" y="0"/>
                <wp:positionH relativeFrom="column">
                  <wp:posOffset>50800</wp:posOffset>
                </wp:positionH>
                <wp:positionV relativeFrom="page">
                  <wp:posOffset>300355</wp:posOffset>
                </wp:positionV>
                <wp:extent cx="5960110" cy="195961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8763" w14:textId="77777777" w:rsidR="00243A81" w:rsidRDefault="00243A81" w:rsidP="00CB45A4">
                            <w:pPr>
                              <w:jc w:val="right"/>
                              <w:rPr>
                                <w:sz w:val="12"/>
                              </w:rPr>
                            </w:pPr>
                            <w:r>
                              <w:rPr>
                                <w:noProof/>
                                <w:sz w:val="12"/>
                                <w:lang w:eastAsia="en-GB"/>
                              </w:rPr>
                              <w:drawing>
                                <wp:inline distT="0" distB="0" distL="0" distR="0" wp14:anchorId="6AEA8FF6" wp14:editId="43A1ADE1">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Pr>
                                <w:sz w:val="12"/>
                              </w:rPr>
                              <w:tab/>
                              <w:t xml:space="preserve">                    </w:t>
                            </w:r>
                          </w:p>
                          <w:p w14:paraId="037FD795" w14:textId="77777777" w:rsidR="00243A81" w:rsidRPr="00AB568E" w:rsidRDefault="00243A81"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5A7E10EC" w14:textId="77777777" w:rsidR="00243A81" w:rsidRPr="00AB568E" w:rsidRDefault="00243A81" w:rsidP="00AB568E">
                            <w:pPr>
                              <w:ind w:left="5760" w:firstLine="720"/>
                              <w:jc w:val="right"/>
                              <w:rPr>
                                <w:rFonts w:ascii="Arial" w:hAnsi="Arial"/>
                                <w:color w:val="1F497D" w:themeColor="text2"/>
                                <w:sz w:val="6"/>
                                <w:szCs w:val="6"/>
                              </w:rPr>
                            </w:pPr>
                          </w:p>
                          <w:p w14:paraId="315C0481" w14:textId="77777777" w:rsidR="00243A81" w:rsidRPr="007F7A39" w:rsidRDefault="00243A81"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Pr>
                                <w:rFonts w:ascii="Arial" w:hAnsi="Arial" w:cs="Arial"/>
                                <w:i/>
                                <w:color w:val="002060"/>
                                <w:sz w:val="16"/>
                                <w:szCs w:val="16"/>
                              </w:rPr>
                              <w:t>,</w:t>
                            </w:r>
                            <w:r w:rsidRPr="007F7A39">
                              <w:rPr>
                                <w:rFonts w:ascii="Arial" w:hAnsi="Arial" w:cs="Arial"/>
                                <w:i/>
                                <w:color w:val="002060"/>
                                <w:sz w:val="16"/>
                                <w:szCs w:val="16"/>
                              </w:rPr>
                              <w:t xml:space="preserve"> London WC1H 0EH</w:t>
                            </w:r>
                          </w:p>
                          <w:p w14:paraId="32258961" w14:textId="77777777" w:rsidR="00243A81" w:rsidRPr="007F7A39" w:rsidRDefault="00243A81" w:rsidP="00AB568E">
                            <w:pPr>
                              <w:jc w:val="right"/>
                              <w:rPr>
                                <w:rFonts w:ascii="Arial" w:hAnsi="Arial" w:cs="Arial"/>
                                <w:i/>
                                <w:color w:val="002060"/>
                                <w:sz w:val="6"/>
                                <w:szCs w:val="6"/>
                              </w:rPr>
                            </w:pPr>
                          </w:p>
                          <w:p w14:paraId="651410C6" w14:textId="77777777" w:rsidR="00243A81" w:rsidRPr="007F7A39" w:rsidRDefault="00243A81"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14:paraId="4DD46128" w14:textId="77777777" w:rsidR="00243A81" w:rsidRPr="007F7A39" w:rsidRDefault="00243A81" w:rsidP="00AB568E">
                            <w:pPr>
                              <w:jc w:val="right"/>
                              <w:rPr>
                                <w:rFonts w:ascii="Arial" w:hAnsi="Arial" w:cs="Arial"/>
                                <w:i/>
                                <w:color w:val="002060"/>
                                <w:sz w:val="16"/>
                                <w:szCs w:val="16"/>
                              </w:rPr>
                            </w:pPr>
                            <w:r w:rsidRPr="007F7A39">
                              <w:rPr>
                                <w:rFonts w:ascii="Arial" w:hAnsi="Arial" w:cs="Arial"/>
                                <w:i/>
                                <w:color w:val="002060"/>
                                <w:sz w:val="16"/>
                                <w:szCs w:val="16"/>
                              </w:rPr>
                              <w:t>info@ucet.ac.uk</w:t>
                            </w:r>
                          </w:p>
                          <w:p w14:paraId="67A02494" w14:textId="77777777" w:rsidR="00243A81" w:rsidRDefault="00243A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A70FC" id="_x0000_t202" coordsize="21600,21600" o:spt="202" path="m,l,21600r21600,l21600,xe">
                <v:stroke joinstyle="miter"/>
                <v:path gradientshapeok="t" o:connecttype="rect"/>
              </v:shapetype>
              <v:shape id="Text Box 2" o:spid="_x0000_s1026" type="#_x0000_t202" style="position:absolute;left:0;text-align:left;margin-left:4pt;margin-top:23.65pt;width:469.3pt;height:1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" filled="f" stroked="f">
                <v:textbox>
                  <w:txbxContent>
                    <w:p w14:paraId="703D8763" w14:textId="77777777" w:rsidR="00243A81" w:rsidRDefault="00243A81" w:rsidP="00CB45A4">
                      <w:pPr>
                        <w:jc w:val="right"/>
                        <w:rPr>
                          <w:sz w:val="12"/>
                        </w:rPr>
                      </w:pPr>
                      <w:r>
                        <w:rPr>
                          <w:noProof/>
                          <w:sz w:val="12"/>
                          <w:lang w:eastAsia="en-GB"/>
                        </w:rPr>
                        <w:drawing>
                          <wp:inline distT="0" distB="0" distL="0" distR="0" wp14:anchorId="6AEA8FF6" wp14:editId="43A1ADE1">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Pr>
                          <w:sz w:val="12"/>
                        </w:rPr>
                        <w:tab/>
                        <w:t xml:space="preserve">                    </w:t>
                      </w:r>
                    </w:p>
                    <w:p w14:paraId="037FD795" w14:textId="77777777" w:rsidR="00243A81" w:rsidRPr="00AB568E" w:rsidRDefault="00243A81"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5A7E10EC" w14:textId="77777777" w:rsidR="00243A81" w:rsidRPr="00AB568E" w:rsidRDefault="00243A81" w:rsidP="00AB568E">
                      <w:pPr>
                        <w:ind w:left="5760" w:firstLine="720"/>
                        <w:jc w:val="right"/>
                        <w:rPr>
                          <w:rFonts w:ascii="Arial" w:hAnsi="Arial"/>
                          <w:color w:val="1F497D" w:themeColor="text2"/>
                          <w:sz w:val="6"/>
                          <w:szCs w:val="6"/>
                        </w:rPr>
                      </w:pPr>
                    </w:p>
                    <w:p w14:paraId="315C0481" w14:textId="77777777" w:rsidR="00243A81" w:rsidRPr="007F7A39" w:rsidRDefault="00243A81"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Pr>
                          <w:rFonts w:ascii="Arial" w:hAnsi="Arial" w:cs="Arial"/>
                          <w:i/>
                          <w:color w:val="002060"/>
                          <w:sz w:val="16"/>
                          <w:szCs w:val="16"/>
                        </w:rPr>
                        <w:t>,</w:t>
                      </w:r>
                      <w:r w:rsidRPr="007F7A39">
                        <w:rPr>
                          <w:rFonts w:ascii="Arial" w:hAnsi="Arial" w:cs="Arial"/>
                          <w:i/>
                          <w:color w:val="002060"/>
                          <w:sz w:val="16"/>
                          <w:szCs w:val="16"/>
                        </w:rPr>
                        <w:t xml:space="preserve"> London WC1H 0EH</w:t>
                      </w:r>
                    </w:p>
                    <w:p w14:paraId="32258961" w14:textId="77777777" w:rsidR="00243A81" w:rsidRPr="007F7A39" w:rsidRDefault="00243A81" w:rsidP="00AB568E">
                      <w:pPr>
                        <w:jc w:val="right"/>
                        <w:rPr>
                          <w:rFonts w:ascii="Arial" w:hAnsi="Arial" w:cs="Arial"/>
                          <w:i/>
                          <w:color w:val="002060"/>
                          <w:sz w:val="6"/>
                          <w:szCs w:val="6"/>
                        </w:rPr>
                      </w:pPr>
                    </w:p>
                    <w:p w14:paraId="651410C6" w14:textId="77777777" w:rsidR="00243A81" w:rsidRPr="007F7A39" w:rsidRDefault="00243A81"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14:paraId="4DD46128" w14:textId="77777777" w:rsidR="00243A81" w:rsidRPr="007F7A39" w:rsidRDefault="00243A81" w:rsidP="00AB568E">
                      <w:pPr>
                        <w:jc w:val="right"/>
                        <w:rPr>
                          <w:rFonts w:ascii="Arial" w:hAnsi="Arial" w:cs="Arial"/>
                          <w:i/>
                          <w:color w:val="002060"/>
                          <w:sz w:val="16"/>
                          <w:szCs w:val="16"/>
                        </w:rPr>
                      </w:pPr>
                      <w:r w:rsidRPr="007F7A39">
                        <w:rPr>
                          <w:rFonts w:ascii="Arial" w:hAnsi="Arial" w:cs="Arial"/>
                          <w:i/>
                          <w:color w:val="002060"/>
                          <w:sz w:val="16"/>
                          <w:szCs w:val="16"/>
                        </w:rPr>
                        <w:t>info@ucet.ac.uk</w:t>
                      </w:r>
                    </w:p>
                    <w:p w14:paraId="67A02494" w14:textId="77777777" w:rsidR="00243A81" w:rsidRDefault="00243A81"/>
                  </w:txbxContent>
                </v:textbox>
                <w10:wrap anchory="page"/>
              </v:shape>
            </w:pict>
          </mc:Fallback>
        </mc:AlternateContent>
      </w:r>
    </w:p>
    <w:p w14:paraId="6B7D86F8" w14:textId="77777777" w:rsidR="004D22CE" w:rsidRDefault="004E2FB8"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14:anchorId="1FD4964B" wp14:editId="39967DDC">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036F45" w14:textId="77777777" w:rsidR="00243A81" w:rsidRPr="00AB568E" w:rsidRDefault="00243A81">
                            <w:pPr>
                              <w:rPr>
                                <w:rFonts w:ascii="Arial" w:hAnsi="Arial" w:cs="Arial"/>
                                <w:i/>
                                <w:color w:val="333399"/>
                              </w:rPr>
                            </w:pPr>
                            <w:r w:rsidRPr="00AB568E">
                              <w:rPr>
                                <w:rFonts w:ascii="Arial" w:hAnsi="Arial" w:cs="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4964B"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" stroked="f">
                <v:textbox>
                  <w:txbxContent>
                    <w:p w14:paraId="21036F45" w14:textId="77777777" w:rsidR="00243A81" w:rsidRPr="00AB568E" w:rsidRDefault="00243A81">
                      <w:pPr>
                        <w:rPr>
                          <w:rFonts w:ascii="Arial" w:hAnsi="Arial" w:cs="Arial"/>
                          <w:i/>
                          <w:color w:val="333399"/>
                        </w:rPr>
                      </w:pPr>
                      <w:r w:rsidRPr="00AB568E">
                        <w:rPr>
                          <w:rFonts w:ascii="Arial" w:hAnsi="Arial" w:cs="Arial"/>
                          <w:i/>
                          <w:color w:val="333399"/>
                        </w:rPr>
                        <w:t>Promoting Quality in Teacher Education</w:t>
                      </w:r>
                    </w:p>
                  </w:txbxContent>
                </v:textbox>
              </v:shape>
            </w:pict>
          </mc:Fallback>
        </mc:AlternateContent>
      </w:r>
    </w:p>
    <w:p w14:paraId="49AFBD66" w14:textId="77777777" w:rsidR="004D22CE" w:rsidRDefault="004D22CE" w:rsidP="00F325CB">
      <w:pPr>
        <w:jc w:val="both"/>
        <w:rPr>
          <w:rFonts w:ascii="Frutiger 45 Light" w:hAnsi="Frutiger 45 Light"/>
        </w:rPr>
      </w:pPr>
    </w:p>
    <w:p w14:paraId="7601BBB5" w14:textId="77777777" w:rsidR="004D22CE" w:rsidRDefault="004D22CE" w:rsidP="00F325CB">
      <w:pPr>
        <w:jc w:val="both"/>
        <w:rPr>
          <w:rFonts w:ascii="Frutiger 45 Light" w:hAnsi="Frutiger 45 Light"/>
        </w:rPr>
      </w:pPr>
    </w:p>
    <w:p w14:paraId="3B8AFDCC" w14:textId="77777777" w:rsidR="004D22CE" w:rsidRDefault="004D22CE" w:rsidP="00F325CB">
      <w:pPr>
        <w:jc w:val="both"/>
        <w:rPr>
          <w:rFonts w:ascii="Frutiger 45 Light" w:hAnsi="Frutiger 45 Light"/>
        </w:rPr>
      </w:pPr>
    </w:p>
    <w:p w14:paraId="5E375C71" w14:textId="77777777" w:rsidR="004D22CE" w:rsidRDefault="004D22CE" w:rsidP="00F325CB">
      <w:pPr>
        <w:jc w:val="both"/>
        <w:rPr>
          <w:rFonts w:ascii="Frutiger 45 Light" w:hAnsi="Frutiger 45 Light"/>
        </w:rPr>
      </w:pPr>
    </w:p>
    <w:p w14:paraId="0CE23305" w14:textId="77777777" w:rsidR="004D22CE" w:rsidRDefault="004D22CE" w:rsidP="00F325CB">
      <w:pPr>
        <w:jc w:val="both"/>
        <w:rPr>
          <w:rFonts w:ascii="Frutiger 45 Light" w:hAnsi="Frutiger 45 Light"/>
        </w:rPr>
      </w:pPr>
    </w:p>
    <w:p w14:paraId="5CCC03BB" w14:textId="77777777" w:rsidR="00B6401E" w:rsidRDefault="00B6401E" w:rsidP="00B6401E">
      <w:pPr>
        <w:jc w:val="center"/>
        <w:rPr>
          <w:rFonts w:ascii="Arial" w:hAnsi="Arial" w:cs="Arial"/>
          <w:b/>
          <w:sz w:val="20"/>
          <w:szCs w:val="20"/>
        </w:rPr>
      </w:pPr>
    </w:p>
    <w:p w14:paraId="19B810A0" w14:textId="77777777" w:rsidR="00F41BF4" w:rsidRDefault="00F41BF4" w:rsidP="00B6401E">
      <w:pPr>
        <w:jc w:val="center"/>
        <w:rPr>
          <w:rFonts w:ascii="Arial" w:hAnsi="Arial" w:cs="Arial"/>
          <w:b/>
          <w:sz w:val="20"/>
          <w:szCs w:val="20"/>
        </w:rPr>
      </w:pPr>
    </w:p>
    <w:p w14:paraId="45628EFC" w14:textId="77777777" w:rsidR="00F41BF4" w:rsidRDefault="00F41BF4" w:rsidP="00B6401E">
      <w:pPr>
        <w:jc w:val="center"/>
        <w:rPr>
          <w:rFonts w:ascii="Arial" w:hAnsi="Arial" w:cs="Arial"/>
          <w:b/>
          <w:sz w:val="20"/>
          <w:szCs w:val="20"/>
        </w:rPr>
      </w:pPr>
    </w:p>
    <w:p w14:paraId="7114309C" w14:textId="77777777" w:rsidR="00542495" w:rsidRDefault="00542495" w:rsidP="00B6401E">
      <w:pPr>
        <w:jc w:val="center"/>
        <w:rPr>
          <w:rFonts w:ascii="Arial" w:hAnsi="Arial" w:cs="Arial"/>
          <w:b/>
          <w:sz w:val="20"/>
          <w:szCs w:val="20"/>
        </w:rPr>
      </w:pPr>
    </w:p>
    <w:p w14:paraId="2E99D36C" w14:textId="77777777" w:rsidR="00542495" w:rsidRDefault="00542495" w:rsidP="00B6401E">
      <w:pPr>
        <w:jc w:val="center"/>
        <w:rPr>
          <w:rFonts w:ascii="Arial" w:hAnsi="Arial" w:cs="Arial"/>
          <w:b/>
          <w:sz w:val="20"/>
          <w:szCs w:val="20"/>
        </w:rPr>
      </w:pPr>
    </w:p>
    <w:p w14:paraId="5E50AEB9" w14:textId="1E0F54E5" w:rsidR="005700B0" w:rsidRPr="005700B0" w:rsidRDefault="005700B0" w:rsidP="00B6401E">
      <w:pPr>
        <w:jc w:val="center"/>
        <w:rPr>
          <w:rFonts w:ascii="Arial" w:hAnsi="Arial" w:cs="Arial"/>
          <w:b/>
        </w:rPr>
      </w:pPr>
      <w:r w:rsidRPr="005700B0">
        <w:rPr>
          <w:rFonts w:ascii="Arial" w:hAnsi="Arial" w:cs="Arial"/>
          <w:b/>
        </w:rPr>
        <w:t xml:space="preserve">UCET Teacher Education </w:t>
      </w:r>
      <w:r w:rsidR="00F5606D">
        <w:rPr>
          <w:rFonts w:ascii="Arial" w:hAnsi="Arial" w:cs="Arial"/>
          <w:b/>
        </w:rPr>
        <w:t>C</w:t>
      </w:r>
      <w:r w:rsidRPr="005700B0">
        <w:rPr>
          <w:rFonts w:ascii="Arial" w:hAnsi="Arial" w:cs="Arial"/>
          <w:b/>
        </w:rPr>
        <w:t xml:space="preserve">onsultative </w:t>
      </w:r>
      <w:r w:rsidR="00F5606D">
        <w:rPr>
          <w:rFonts w:ascii="Arial" w:hAnsi="Arial" w:cs="Arial"/>
          <w:b/>
        </w:rPr>
        <w:t>G</w:t>
      </w:r>
      <w:r w:rsidRPr="005700B0">
        <w:rPr>
          <w:rFonts w:ascii="Arial" w:hAnsi="Arial" w:cs="Arial"/>
          <w:b/>
        </w:rPr>
        <w:t>roup</w:t>
      </w:r>
    </w:p>
    <w:p w14:paraId="584BDCE7" w14:textId="77777777" w:rsidR="005700B0" w:rsidRPr="005700B0" w:rsidRDefault="005700B0" w:rsidP="00B6401E">
      <w:pPr>
        <w:jc w:val="center"/>
        <w:rPr>
          <w:rFonts w:ascii="Arial" w:hAnsi="Arial" w:cs="Arial"/>
          <w:b/>
        </w:rPr>
      </w:pPr>
    </w:p>
    <w:p w14:paraId="716660C2" w14:textId="4D389F85" w:rsidR="005700B0" w:rsidRDefault="00FD739C" w:rsidP="00B6401E">
      <w:pPr>
        <w:jc w:val="center"/>
        <w:rPr>
          <w:rFonts w:ascii="Arial" w:hAnsi="Arial" w:cs="Arial"/>
          <w:b/>
        </w:rPr>
      </w:pPr>
      <w:r>
        <w:rPr>
          <w:rFonts w:ascii="Arial" w:hAnsi="Arial" w:cs="Arial"/>
          <w:b/>
        </w:rPr>
        <w:t xml:space="preserve">11am on Thursday </w:t>
      </w:r>
      <w:r w:rsidR="005700B0" w:rsidRPr="005700B0">
        <w:rPr>
          <w:rFonts w:ascii="Arial" w:hAnsi="Arial" w:cs="Arial"/>
          <w:b/>
        </w:rPr>
        <w:t>24 September 2020 (via Zoom)</w:t>
      </w:r>
    </w:p>
    <w:p w14:paraId="104C925A" w14:textId="249E6A58" w:rsidR="00F5606D" w:rsidRPr="005700B0" w:rsidRDefault="00F5606D" w:rsidP="00B6401E">
      <w:pPr>
        <w:jc w:val="center"/>
        <w:rPr>
          <w:rFonts w:ascii="Arial" w:hAnsi="Arial" w:cs="Arial"/>
          <w:b/>
        </w:rPr>
      </w:pPr>
      <w:r>
        <w:rPr>
          <w:rFonts w:ascii="Arial" w:hAnsi="Arial" w:cs="Arial"/>
          <w:b/>
        </w:rPr>
        <w:t>Meeting Notes</w:t>
      </w:r>
    </w:p>
    <w:p w14:paraId="7F9AE051" w14:textId="77777777" w:rsidR="005700B0" w:rsidRDefault="005700B0" w:rsidP="00B6401E">
      <w:pPr>
        <w:jc w:val="center"/>
        <w:rPr>
          <w:rFonts w:ascii="Arial" w:hAnsi="Arial" w:cs="Arial"/>
          <w:b/>
        </w:rPr>
      </w:pPr>
    </w:p>
    <w:p w14:paraId="739C8EB7" w14:textId="77777777" w:rsidR="005700B0" w:rsidRPr="005700B0" w:rsidRDefault="005700B0" w:rsidP="00B6401E">
      <w:pPr>
        <w:jc w:val="center"/>
        <w:rPr>
          <w:rFonts w:ascii="Arial" w:hAnsi="Arial" w:cs="Arial"/>
          <w:b/>
        </w:rPr>
      </w:pPr>
    </w:p>
    <w:p w14:paraId="581BF618" w14:textId="77777777" w:rsidR="000B7BA2" w:rsidRPr="005700B0" w:rsidRDefault="000B7BA2" w:rsidP="00B6401E">
      <w:pPr>
        <w:jc w:val="center"/>
        <w:rPr>
          <w:rFonts w:ascii="Arial" w:hAnsi="Arial" w:cs="Arial"/>
          <w:b/>
        </w:rPr>
      </w:pPr>
    </w:p>
    <w:p w14:paraId="43BCDB0C" w14:textId="74662B67" w:rsidR="005700B0" w:rsidRPr="00F5606D" w:rsidRDefault="005700B0" w:rsidP="005700B0">
      <w:pPr>
        <w:numPr>
          <w:ilvl w:val="0"/>
          <w:numId w:val="33"/>
        </w:numPr>
        <w:rPr>
          <w:rFonts w:ascii="Arial" w:hAnsi="Arial" w:cs="Arial"/>
          <w:b/>
          <w:bCs/>
        </w:rPr>
      </w:pPr>
      <w:r w:rsidRPr="00F5606D">
        <w:rPr>
          <w:rFonts w:ascii="Arial" w:hAnsi="Arial" w:cs="Arial"/>
          <w:b/>
          <w:bCs/>
        </w:rPr>
        <w:t>Welcome &amp; introductions</w:t>
      </w:r>
    </w:p>
    <w:p w14:paraId="0E9C1225" w14:textId="1470D582" w:rsidR="00314193" w:rsidRDefault="00314193" w:rsidP="00314193">
      <w:pPr>
        <w:rPr>
          <w:rFonts w:ascii="Arial" w:hAnsi="Arial" w:cs="Arial"/>
        </w:rPr>
      </w:pPr>
    </w:p>
    <w:p w14:paraId="70E63AE5" w14:textId="23642678" w:rsidR="00314193" w:rsidRDefault="00314193" w:rsidP="00314193">
      <w:pPr>
        <w:rPr>
          <w:rFonts w:ascii="Arial" w:hAnsi="Arial" w:cs="Arial"/>
        </w:rPr>
      </w:pPr>
      <w:r>
        <w:rPr>
          <w:rFonts w:ascii="Arial" w:hAnsi="Arial" w:cs="Arial"/>
        </w:rPr>
        <w:t>Kevin M</w:t>
      </w:r>
      <w:r w:rsidR="00205EA0">
        <w:rPr>
          <w:rFonts w:ascii="Arial" w:hAnsi="Arial" w:cs="Arial"/>
        </w:rPr>
        <w:t>atti</w:t>
      </w:r>
      <w:r w:rsidR="0067247A">
        <w:rPr>
          <w:rFonts w:ascii="Arial" w:hAnsi="Arial" w:cs="Arial"/>
        </w:rPr>
        <w:t>n</w:t>
      </w:r>
      <w:r w:rsidR="00205EA0">
        <w:rPr>
          <w:rFonts w:ascii="Arial" w:hAnsi="Arial" w:cs="Arial"/>
        </w:rPr>
        <w:t>son</w:t>
      </w:r>
      <w:r w:rsidR="00CA001F">
        <w:rPr>
          <w:rFonts w:ascii="Arial" w:hAnsi="Arial" w:cs="Arial"/>
        </w:rPr>
        <w:t xml:space="preserve"> </w:t>
      </w:r>
      <w:r w:rsidR="00B23BF1">
        <w:rPr>
          <w:rFonts w:ascii="Arial" w:hAnsi="Arial" w:cs="Arial"/>
        </w:rPr>
        <w:t xml:space="preserve">(KM) </w:t>
      </w:r>
      <w:r w:rsidR="00CA001F">
        <w:rPr>
          <w:rFonts w:ascii="Arial" w:hAnsi="Arial" w:cs="Arial"/>
        </w:rPr>
        <w:t>– Chair UCET</w:t>
      </w:r>
    </w:p>
    <w:p w14:paraId="3820A96C" w14:textId="678CE191" w:rsidR="00314193" w:rsidRDefault="00314193" w:rsidP="00314193">
      <w:pPr>
        <w:rPr>
          <w:rFonts w:ascii="Arial" w:hAnsi="Arial" w:cs="Arial"/>
        </w:rPr>
      </w:pPr>
      <w:r>
        <w:rPr>
          <w:rFonts w:ascii="Arial" w:hAnsi="Arial" w:cs="Arial"/>
        </w:rPr>
        <w:t>Sean Cavan</w:t>
      </w:r>
      <w:r w:rsidR="00B23BF1">
        <w:rPr>
          <w:rFonts w:ascii="Arial" w:hAnsi="Arial" w:cs="Arial"/>
        </w:rPr>
        <w:t xml:space="preserve"> (SC)</w:t>
      </w:r>
      <w:r w:rsidR="00CA001F">
        <w:rPr>
          <w:rFonts w:ascii="Arial" w:hAnsi="Arial" w:cs="Arial"/>
        </w:rPr>
        <w:t xml:space="preserve"> </w:t>
      </w:r>
      <w:r w:rsidR="00205EA0">
        <w:rPr>
          <w:rFonts w:ascii="Arial" w:hAnsi="Arial" w:cs="Arial"/>
        </w:rPr>
        <w:t>–</w:t>
      </w:r>
      <w:r w:rsidR="00CA001F">
        <w:rPr>
          <w:rFonts w:ascii="Arial" w:hAnsi="Arial" w:cs="Arial"/>
        </w:rPr>
        <w:t xml:space="preserve"> </w:t>
      </w:r>
      <w:r w:rsidR="00205EA0">
        <w:rPr>
          <w:rFonts w:ascii="Arial" w:hAnsi="Arial" w:cs="Arial"/>
        </w:rPr>
        <w:t xml:space="preserve">Sheffield </w:t>
      </w:r>
      <w:r w:rsidR="00CA001F">
        <w:rPr>
          <w:rFonts w:ascii="Arial" w:hAnsi="Arial" w:cs="Arial"/>
        </w:rPr>
        <w:t>H</w:t>
      </w:r>
      <w:r w:rsidR="00205EA0">
        <w:rPr>
          <w:rFonts w:ascii="Arial" w:hAnsi="Arial" w:cs="Arial"/>
        </w:rPr>
        <w:t xml:space="preserve">allam </w:t>
      </w:r>
      <w:r w:rsidR="00CA001F">
        <w:rPr>
          <w:rFonts w:ascii="Arial" w:hAnsi="Arial" w:cs="Arial"/>
        </w:rPr>
        <w:t>U</w:t>
      </w:r>
      <w:r w:rsidR="00205EA0">
        <w:rPr>
          <w:rFonts w:ascii="Arial" w:hAnsi="Arial" w:cs="Arial"/>
        </w:rPr>
        <w:t>niversity</w:t>
      </w:r>
    </w:p>
    <w:p w14:paraId="076F3EC5" w14:textId="2EA02A0C" w:rsidR="00314193" w:rsidRDefault="00314193" w:rsidP="00314193">
      <w:pPr>
        <w:rPr>
          <w:rFonts w:ascii="Arial" w:hAnsi="Arial" w:cs="Arial"/>
        </w:rPr>
      </w:pPr>
      <w:r>
        <w:rPr>
          <w:rFonts w:ascii="Arial" w:hAnsi="Arial" w:cs="Arial"/>
        </w:rPr>
        <w:t>Gillian Wiles</w:t>
      </w:r>
      <w:r w:rsidR="00B23BF1">
        <w:rPr>
          <w:rFonts w:ascii="Arial" w:hAnsi="Arial" w:cs="Arial"/>
        </w:rPr>
        <w:t xml:space="preserve"> (GW)</w:t>
      </w:r>
      <w:r w:rsidR="00CA001F">
        <w:rPr>
          <w:rFonts w:ascii="Arial" w:hAnsi="Arial" w:cs="Arial"/>
        </w:rPr>
        <w:t xml:space="preserve"> – Dep</w:t>
      </w:r>
      <w:r w:rsidR="00205EA0">
        <w:rPr>
          <w:rFonts w:ascii="Arial" w:hAnsi="Arial" w:cs="Arial"/>
        </w:rPr>
        <w:t>uty</w:t>
      </w:r>
      <w:r w:rsidR="00CA001F">
        <w:rPr>
          <w:rFonts w:ascii="Arial" w:hAnsi="Arial" w:cs="Arial"/>
        </w:rPr>
        <w:t xml:space="preserve"> CEO</w:t>
      </w:r>
      <w:r w:rsidR="005908EA">
        <w:rPr>
          <w:rFonts w:ascii="Arial" w:hAnsi="Arial" w:cs="Arial"/>
        </w:rPr>
        <w:t xml:space="preserve"> -</w:t>
      </w:r>
      <w:r w:rsidR="00CA001F">
        <w:rPr>
          <w:rFonts w:ascii="Arial" w:hAnsi="Arial" w:cs="Arial"/>
        </w:rPr>
        <w:t xml:space="preserve"> Delta </w:t>
      </w:r>
      <w:r w:rsidR="005908EA">
        <w:rPr>
          <w:rFonts w:ascii="Arial" w:hAnsi="Arial" w:cs="Arial"/>
        </w:rPr>
        <w:t xml:space="preserve">Academy </w:t>
      </w:r>
      <w:r w:rsidR="00CA001F">
        <w:rPr>
          <w:rFonts w:ascii="Arial" w:hAnsi="Arial" w:cs="Arial"/>
        </w:rPr>
        <w:t>Trust</w:t>
      </w:r>
    </w:p>
    <w:p w14:paraId="671F06B8" w14:textId="0B74EB33" w:rsidR="00314193" w:rsidRDefault="00314193" w:rsidP="00314193">
      <w:pPr>
        <w:rPr>
          <w:rFonts w:ascii="Arial" w:hAnsi="Arial" w:cs="Arial"/>
        </w:rPr>
      </w:pPr>
      <w:r>
        <w:rPr>
          <w:rFonts w:ascii="Arial" w:hAnsi="Arial" w:cs="Arial"/>
        </w:rPr>
        <w:t>Martin Hagan</w:t>
      </w:r>
      <w:r w:rsidR="00B23BF1">
        <w:rPr>
          <w:rFonts w:ascii="Arial" w:hAnsi="Arial" w:cs="Arial"/>
        </w:rPr>
        <w:t xml:space="preserve"> (MH)</w:t>
      </w:r>
      <w:r w:rsidR="00CA001F">
        <w:rPr>
          <w:rFonts w:ascii="Arial" w:hAnsi="Arial" w:cs="Arial"/>
        </w:rPr>
        <w:t xml:space="preserve"> – St </w:t>
      </w:r>
      <w:r w:rsidR="005908EA">
        <w:rPr>
          <w:rFonts w:ascii="Arial" w:hAnsi="Arial" w:cs="Arial"/>
        </w:rPr>
        <w:t>M</w:t>
      </w:r>
      <w:r w:rsidR="00CA001F">
        <w:rPr>
          <w:rFonts w:ascii="Arial" w:hAnsi="Arial" w:cs="Arial"/>
        </w:rPr>
        <w:t>ary</w:t>
      </w:r>
      <w:r w:rsidR="005908EA">
        <w:rPr>
          <w:rFonts w:ascii="Arial" w:hAnsi="Arial" w:cs="Arial"/>
        </w:rPr>
        <w:t>’</w:t>
      </w:r>
      <w:r w:rsidR="00CA001F">
        <w:rPr>
          <w:rFonts w:ascii="Arial" w:hAnsi="Arial" w:cs="Arial"/>
        </w:rPr>
        <w:t>s</w:t>
      </w:r>
      <w:r w:rsidR="00205EA0">
        <w:rPr>
          <w:rFonts w:ascii="Arial" w:hAnsi="Arial" w:cs="Arial"/>
        </w:rPr>
        <w:t xml:space="preserve"> University,</w:t>
      </w:r>
      <w:r w:rsidR="00CA001F">
        <w:rPr>
          <w:rFonts w:ascii="Arial" w:hAnsi="Arial" w:cs="Arial"/>
        </w:rPr>
        <w:t xml:space="preserve"> Belfast</w:t>
      </w:r>
    </w:p>
    <w:p w14:paraId="41314DB4" w14:textId="6C70110D" w:rsidR="00314193" w:rsidRDefault="00314193" w:rsidP="00314193">
      <w:pPr>
        <w:rPr>
          <w:rFonts w:ascii="Arial" w:hAnsi="Arial" w:cs="Arial"/>
        </w:rPr>
      </w:pPr>
      <w:r>
        <w:rPr>
          <w:rFonts w:ascii="Arial" w:hAnsi="Arial" w:cs="Arial"/>
        </w:rPr>
        <w:t>Andy Connell</w:t>
      </w:r>
      <w:r w:rsidR="00B23BF1">
        <w:rPr>
          <w:rFonts w:ascii="Arial" w:hAnsi="Arial" w:cs="Arial"/>
        </w:rPr>
        <w:t xml:space="preserve"> (AC)</w:t>
      </w:r>
      <w:r w:rsidR="00CA001F">
        <w:rPr>
          <w:rFonts w:ascii="Arial" w:hAnsi="Arial" w:cs="Arial"/>
        </w:rPr>
        <w:t xml:space="preserve"> – Chair</w:t>
      </w:r>
      <w:r w:rsidR="005908EA">
        <w:rPr>
          <w:rFonts w:ascii="Arial" w:hAnsi="Arial" w:cs="Arial"/>
        </w:rPr>
        <w:t xml:space="preserve"> -</w:t>
      </w:r>
      <w:r w:rsidR="00CA001F">
        <w:rPr>
          <w:rFonts w:ascii="Arial" w:hAnsi="Arial" w:cs="Arial"/>
        </w:rPr>
        <w:t xml:space="preserve"> </w:t>
      </w:r>
      <w:r w:rsidR="005908EA">
        <w:rPr>
          <w:rFonts w:ascii="Arial" w:hAnsi="Arial" w:cs="Arial"/>
        </w:rPr>
        <w:t>C</w:t>
      </w:r>
      <w:r w:rsidR="00CA001F">
        <w:rPr>
          <w:rFonts w:ascii="Arial" w:hAnsi="Arial" w:cs="Arial"/>
        </w:rPr>
        <w:t xml:space="preserve">ouncil for </w:t>
      </w:r>
      <w:r w:rsidR="005908EA">
        <w:rPr>
          <w:rFonts w:ascii="Arial" w:hAnsi="Arial" w:cs="Arial"/>
        </w:rPr>
        <w:t>S</w:t>
      </w:r>
      <w:r w:rsidR="00CA001F">
        <w:rPr>
          <w:rFonts w:ascii="Arial" w:hAnsi="Arial" w:cs="Arial"/>
        </w:rPr>
        <w:t>u</w:t>
      </w:r>
      <w:r w:rsidR="005908EA">
        <w:rPr>
          <w:rFonts w:ascii="Arial" w:hAnsi="Arial" w:cs="Arial"/>
        </w:rPr>
        <w:t>bject</w:t>
      </w:r>
      <w:r w:rsidR="00CA001F">
        <w:rPr>
          <w:rFonts w:ascii="Arial" w:hAnsi="Arial" w:cs="Arial"/>
        </w:rPr>
        <w:t xml:space="preserve"> </w:t>
      </w:r>
      <w:r w:rsidR="005908EA">
        <w:rPr>
          <w:rFonts w:ascii="Arial" w:hAnsi="Arial" w:cs="Arial"/>
        </w:rPr>
        <w:t>A</w:t>
      </w:r>
      <w:r w:rsidR="00CA001F">
        <w:rPr>
          <w:rFonts w:ascii="Arial" w:hAnsi="Arial" w:cs="Arial"/>
        </w:rPr>
        <w:t>ssoc</w:t>
      </w:r>
      <w:r w:rsidR="00205EA0">
        <w:rPr>
          <w:rFonts w:ascii="Arial" w:hAnsi="Arial" w:cs="Arial"/>
        </w:rPr>
        <w:t>iations</w:t>
      </w:r>
    </w:p>
    <w:p w14:paraId="6AD7353B" w14:textId="0C2C7B91" w:rsidR="00314193" w:rsidRDefault="00314193" w:rsidP="00314193">
      <w:pPr>
        <w:rPr>
          <w:rFonts w:ascii="Arial" w:hAnsi="Arial" w:cs="Arial"/>
        </w:rPr>
      </w:pPr>
      <w:r>
        <w:rPr>
          <w:rFonts w:ascii="Arial" w:hAnsi="Arial" w:cs="Arial"/>
        </w:rPr>
        <w:t>Richard Gill</w:t>
      </w:r>
      <w:r w:rsidR="00B23BF1">
        <w:rPr>
          <w:rFonts w:ascii="Arial" w:hAnsi="Arial" w:cs="Arial"/>
        </w:rPr>
        <w:t xml:space="preserve"> (RG)</w:t>
      </w:r>
      <w:r w:rsidR="00CA001F">
        <w:rPr>
          <w:rFonts w:ascii="Arial" w:hAnsi="Arial" w:cs="Arial"/>
        </w:rPr>
        <w:t xml:space="preserve"> – </w:t>
      </w:r>
      <w:r w:rsidR="005908EA">
        <w:rPr>
          <w:rFonts w:ascii="Arial" w:hAnsi="Arial" w:cs="Arial"/>
        </w:rPr>
        <w:t>Chair</w:t>
      </w:r>
      <w:r w:rsidR="00CA001F">
        <w:rPr>
          <w:rFonts w:ascii="Arial" w:hAnsi="Arial" w:cs="Arial"/>
        </w:rPr>
        <w:t xml:space="preserve"> T</w:t>
      </w:r>
      <w:r w:rsidR="00205EA0">
        <w:rPr>
          <w:rFonts w:ascii="Arial" w:hAnsi="Arial" w:cs="Arial"/>
        </w:rPr>
        <w:t xml:space="preserve">eaching </w:t>
      </w:r>
      <w:r w:rsidR="00CA001F">
        <w:rPr>
          <w:rFonts w:ascii="Arial" w:hAnsi="Arial" w:cs="Arial"/>
        </w:rPr>
        <w:t>S</w:t>
      </w:r>
      <w:r w:rsidR="00205EA0">
        <w:rPr>
          <w:rFonts w:ascii="Arial" w:hAnsi="Arial" w:cs="Arial"/>
        </w:rPr>
        <w:t xml:space="preserve">chools </w:t>
      </w:r>
      <w:r w:rsidR="00CA001F">
        <w:rPr>
          <w:rFonts w:ascii="Arial" w:hAnsi="Arial" w:cs="Arial"/>
        </w:rPr>
        <w:t>C</w:t>
      </w:r>
      <w:r w:rsidR="00205EA0">
        <w:rPr>
          <w:rFonts w:ascii="Arial" w:hAnsi="Arial" w:cs="Arial"/>
        </w:rPr>
        <w:t>ouncil</w:t>
      </w:r>
    </w:p>
    <w:p w14:paraId="54F4F435" w14:textId="23D487FC" w:rsidR="00314193" w:rsidRDefault="00314193" w:rsidP="00314193">
      <w:pPr>
        <w:rPr>
          <w:rFonts w:ascii="Arial" w:hAnsi="Arial" w:cs="Arial"/>
        </w:rPr>
      </w:pPr>
      <w:r>
        <w:rPr>
          <w:rFonts w:ascii="Arial" w:hAnsi="Arial" w:cs="Arial"/>
        </w:rPr>
        <w:t>P</w:t>
      </w:r>
      <w:r w:rsidR="00CA001F">
        <w:rPr>
          <w:rFonts w:ascii="Arial" w:hAnsi="Arial" w:cs="Arial"/>
        </w:rPr>
        <w:t>atricia</w:t>
      </w:r>
      <w:r>
        <w:rPr>
          <w:rFonts w:ascii="Arial" w:hAnsi="Arial" w:cs="Arial"/>
        </w:rPr>
        <w:t xml:space="preserve"> Eaton</w:t>
      </w:r>
      <w:r w:rsidR="00B23BF1">
        <w:rPr>
          <w:rFonts w:ascii="Arial" w:hAnsi="Arial" w:cs="Arial"/>
        </w:rPr>
        <w:t xml:space="preserve"> (PE)</w:t>
      </w:r>
      <w:r w:rsidR="00CA001F">
        <w:rPr>
          <w:rFonts w:ascii="Arial" w:hAnsi="Arial" w:cs="Arial"/>
        </w:rPr>
        <w:t xml:space="preserve"> </w:t>
      </w:r>
      <w:r w:rsidR="005908EA">
        <w:rPr>
          <w:rFonts w:ascii="Arial" w:hAnsi="Arial" w:cs="Arial"/>
        </w:rPr>
        <w:t>–</w:t>
      </w:r>
      <w:r w:rsidR="00CA001F">
        <w:rPr>
          <w:rFonts w:ascii="Arial" w:hAnsi="Arial" w:cs="Arial"/>
        </w:rPr>
        <w:t xml:space="preserve"> </w:t>
      </w:r>
      <w:proofErr w:type="spellStart"/>
      <w:r w:rsidR="00CA001F">
        <w:rPr>
          <w:rFonts w:ascii="Arial" w:hAnsi="Arial" w:cs="Arial"/>
        </w:rPr>
        <w:t>Stranmillis</w:t>
      </w:r>
      <w:proofErr w:type="spellEnd"/>
      <w:r w:rsidR="005908EA">
        <w:rPr>
          <w:rFonts w:ascii="Arial" w:hAnsi="Arial" w:cs="Arial"/>
        </w:rPr>
        <w:t xml:space="preserve"> </w:t>
      </w:r>
      <w:r w:rsidR="00205EA0">
        <w:rPr>
          <w:rFonts w:ascii="Arial" w:hAnsi="Arial" w:cs="Arial"/>
        </w:rPr>
        <w:t>University</w:t>
      </w:r>
    </w:p>
    <w:p w14:paraId="3CB6F5BF" w14:textId="0BAB8849" w:rsidR="00314193" w:rsidRDefault="00314193" w:rsidP="00314193">
      <w:pPr>
        <w:rPr>
          <w:rFonts w:ascii="Arial" w:hAnsi="Arial" w:cs="Arial"/>
        </w:rPr>
      </w:pPr>
      <w:r>
        <w:rPr>
          <w:rFonts w:ascii="Arial" w:hAnsi="Arial" w:cs="Arial"/>
        </w:rPr>
        <w:t>Jo McIntyre</w:t>
      </w:r>
      <w:r w:rsidR="00B23BF1">
        <w:rPr>
          <w:rFonts w:ascii="Arial" w:hAnsi="Arial" w:cs="Arial"/>
        </w:rPr>
        <w:t xml:space="preserve"> (</w:t>
      </w:r>
      <w:proofErr w:type="spellStart"/>
      <w:r w:rsidR="00B23BF1">
        <w:rPr>
          <w:rFonts w:ascii="Arial" w:hAnsi="Arial" w:cs="Arial"/>
        </w:rPr>
        <w:t>JMcI</w:t>
      </w:r>
      <w:proofErr w:type="spellEnd"/>
      <w:r w:rsidR="00B23BF1">
        <w:rPr>
          <w:rFonts w:ascii="Arial" w:hAnsi="Arial" w:cs="Arial"/>
        </w:rPr>
        <w:t>) -</w:t>
      </w:r>
      <w:r w:rsidR="00CA001F">
        <w:rPr>
          <w:rFonts w:ascii="Arial" w:hAnsi="Arial" w:cs="Arial"/>
        </w:rPr>
        <w:t xml:space="preserve"> Nottingham</w:t>
      </w:r>
      <w:r w:rsidR="00205EA0">
        <w:rPr>
          <w:rFonts w:ascii="Arial" w:hAnsi="Arial" w:cs="Arial"/>
        </w:rPr>
        <w:t xml:space="preserve"> University,</w:t>
      </w:r>
      <w:r w:rsidR="00CA001F">
        <w:rPr>
          <w:rFonts w:ascii="Arial" w:hAnsi="Arial" w:cs="Arial"/>
        </w:rPr>
        <w:t xml:space="preserve"> </w:t>
      </w:r>
      <w:r w:rsidR="005908EA">
        <w:rPr>
          <w:rFonts w:ascii="Arial" w:hAnsi="Arial" w:cs="Arial"/>
        </w:rPr>
        <w:t xml:space="preserve">Chair </w:t>
      </w:r>
      <w:r w:rsidR="00CA001F">
        <w:rPr>
          <w:rFonts w:ascii="Arial" w:hAnsi="Arial" w:cs="Arial"/>
        </w:rPr>
        <w:t>Russell ITE Network</w:t>
      </w:r>
    </w:p>
    <w:p w14:paraId="31A14DAF" w14:textId="55AC0124" w:rsidR="00314193" w:rsidRDefault="00314193" w:rsidP="00314193">
      <w:pPr>
        <w:rPr>
          <w:rFonts w:ascii="Arial" w:hAnsi="Arial" w:cs="Arial"/>
        </w:rPr>
      </w:pPr>
      <w:r>
        <w:rPr>
          <w:rFonts w:ascii="Arial" w:hAnsi="Arial" w:cs="Arial"/>
        </w:rPr>
        <w:t>Des Hewit</w:t>
      </w:r>
      <w:r w:rsidR="005908EA">
        <w:rPr>
          <w:rFonts w:ascii="Arial" w:hAnsi="Arial" w:cs="Arial"/>
        </w:rPr>
        <w:t>t</w:t>
      </w:r>
      <w:r w:rsidR="00CA001F">
        <w:rPr>
          <w:rFonts w:ascii="Arial" w:hAnsi="Arial" w:cs="Arial"/>
        </w:rPr>
        <w:t xml:space="preserve"> </w:t>
      </w:r>
      <w:r w:rsidR="00B23BF1">
        <w:rPr>
          <w:rFonts w:ascii="Arial" w:hAnsi="Arial" w:cs="Arial"/>
        </w:rPr>
        <w:t xml:space="preserve">(DH) </w:t>
      </w:r>
      <w:r w:rsidR="005908EA">
        <w:rPr>
          <w:rFonts w:ascii="Arial" w:hAnsi="Arial" w:cs="Arial"/>
        </w:rPr>
        <w:t>–</w:t>
      </w:r>
      <w:r w:rsidR="00CA001F">
        <w:rPr>
          <w:rFonts w:ascii="Arial" w:hAnsi="Arial" w:cs="Arial"/>
        </w:rPr>
        <w:t xml:space="preserve"> Warwick</w:t>
      </w:r>
      <w:r w:rsidR="005908EA">
        <w:rPr>
          <w:rFonts w:ascii="Arial" w:hAnsi="Arial" w:cs="Arial"/>
        </w:rPr>
        <w:t xml:space="preserve"> Uni</w:t>
      </w:r>
      <w:r w:rsidR="00205EA0">
        <w:rPr>
          <w:rFonts w:ascii="Arial" w:hAnsi="Arial" w:cs="Arial"/>
        </w:rPr>
        <w:t>versity</w:t>
      </w:r>
    </w:p>
    <w:p w14:paraId="69D4CE83" w14:textId="4DA67413" w:rsidR="00314193" w:rsidRDefault="00314193" w:rsidP="00314193">
      <w:pPr>
        <w:rPr>
          <w:rFonts w:ascii="Arial" w:hAnsi="Arial" w:cs="Arial"/>
        </w:rPr>
      </w:pPr>
      <w:r>
        <w:rPr>
          <w:rFonts w:ascii="Arial" w:hAnsi="Arial" w:cs="Arial"/>
        </w:rPr>
        <w:t>Reuben Moore</w:t>
      </w:r>
      <w:r w:rsidR="00CA001F">
        <w:rPr>
          <w:rFonts w:ascii="Arial" w:hAnsi="Arial" w:cs="Arial"/>
        </w:rPr>
        <w:t xml:space="preserve"> </w:t>
      </w:r>
      <w:r w:rsidR="00B23BF1">
        <w:rPr>
          <w:rFonts w:ascii="Arial" w:hAnsi="Arial" w:cs="Arial"/>
        </w:rPr>
        <w:t xml:space="preserve">(RM) </w:t>
      </w:r>
      <w:r w:rsidR="00CA001F">
        <w:rPr>
          <w:rFonts w:ascii="Arial" w:hAnsi="Arial" w:cs="Arial"/>
        </w:rPr>
        <w:t>– Teach First</w:t>
      </w:r>
    </w:p>
    <w:p w14:paraId="797DC26B" w14:textId="2FE2E85B" w:rsidR="00314193" w:rsidRDefault="00314193" w:rsidP="00314193">
      <w:pPr>
        <w:rPr>
          <w:rFonts w:ascii="Arial" w:hAnsi="Arial" w:cs="Arial"/>
        </w:rPr>
      </w:pPr>
      <w:r>
        <w:rPr>
          <w:rFonts w:ascii="Arial" w:hAnsi="Arial" w:cs="Arial"/>
        </w:rPr>
        <w:t>Matt</w:t>
      </w:r>
      <w:r w:rsidR="00B23BF1">
        <w:rPr>
          <w:rFonts w:ascii="Arial" w:hAnsi="Arial" w:cs="Arial"/>
        </w:rPr>
        <w:t xml:space="preserve"> Varley (MV) - </w:t>
      </w:r>
      <w:r>
        <w:rPr>
          <w:rFonts w:ascii="Arial" w:hAnsi="Arial" w:cs="Arial"/>
        </w:rPr>
        <w:t>N</w:t>
      </w:r>
      <w:r w:rsidR="00205EA0">
        <w:rPr>
          <w:rFonts w:ascii="Arial" w:hAnsi="Arial" w:cs="Arial"/>
        </w:rPr>
        <w:t xml:space="preserve">ottingham </w:t>
      </w:r>
      <w:r>
        <w:rPr>
          <w:rFonts w:ascii="Arial" w:hAnsi="Arial" w:cs="Arial"/>
        </w:rPr>
        <w:t>T</w:t>
      </w:r>
      <w:r w:rsidR="00205EA0">
        <w:rPr>
          <w:rFonts w:ascii="Arial" w:hAnsi="Arial" w:cs="Arial"/>
        </w:rPr>
        <w:t xml:space="preserve">rent </w:t>
      </w:r>
      <w:r>
        <w:rPr>
          <w:rFonts w:ascii="Arial" w:hAnsi="Arial" w:cs="Arial"/>
        </w:rPr>
        <w:t>U</w:t>
      </w:r>
      <w:r w:rsidR="00205EA0">
        <w:rPr>
          <w:rFonts w:ascii="Arial" w:hAnsi="Arial" w:cs="Arial"/>
        </w:rPr>
        <w:t>niversity</w:t>
      </w:r>
    </w:p>
    <w:p w14:paraId="107FF7A3" w14:textId="53997A5D" w:rsidR="00314193" w:rsidRDefault="00314193" w:rsidP="00314193">
      <w:pPr>
        <w:rPr>
          <w:rFonts w:ascii="Arial" w:hAnsi="Arial" w:cs="Arial"/>
        </w:rPr>
      </w:pPr>
      <w:r>
        <w:rPr>
          <w:rFonts w:ascii="Arial" w:hAnsi="Arial" w:cs="Arial"/>
        </w:rPr>
        <w:t>Sara Ford</w:t>
      </w:r>
      <w:r w:rsidR="00205EA0">
        <w:rPr>
          <w:rFonts w:ascii="Arial" w:hAnsi="Arial" w:cs="Arial"/>
        </w:rPr>
        <w:t xml:space="preserve"> </w:t>
      </w:r>
      <w:r w:rsidR="00B23BF1">
        <w:rPr>
          <w:rFonts w:ascii="Arial" w:hAnsi="Arial" w:cs="Arial"/>
        </w:rPr>
        <w:t xml:space="preserve">(SF) </w:t>
      </w:r>
      <w:r w:rsidR="00205EA0">
        <w:rPr>
          <w:rFonts w:ascii="Arial" w:hAnsi="Arial" w:cs="Arial"/>
        </w:rPr>
        <w:t xml:space="preserve">– Association of School &amp; College Leaders </w:t>
      </w:r>
    </w:p>
    <w:p w14:paraId="77D9BB46" w14:textId="18DBEEC5" w:rsidR="00314193" w:rsidRDefault="00314193" w:rsidP="00314193">
      <w:pPr>
        <w:rPr>
          <w:rFonts w:ascii="Arial" w:hAnsi="Arial" w:cs="Arial"/>
        </w:rPr>
      </w:pPr>
      <w:r>
        <w:rPr>
          <w:rFonts w:ascii="Arial" w:hAnsi="Arial" w:cs="Arial"/>
        </w:rPr>
        <w:t>Pat Black</w:t>
      </w:r>
      <w:r w:rsidR="00B23BF1">
        <w:rPr>
          <w:rFonts w:ascii="Arial" w:hAnsi="Arial" w:cs="Arial"/>
        </w:rPr>
        <w:t xml:space="preserve"> (PB) -</w:t>
      </w:r>
      <w:r w:rsidR="00CA001F">
        <w:rPr>
          <w:rFonts w:ascii="Arial" w:hAnsi="Arial" w:cs="Arial"/>
        </w:rPr>
        <w:t xml:space="preserve"> Bath Spa</w:t>
      </w:r>
      <w:r w:rsidR="005908EA">
        <w:rPr>
          <w:rFonts w:ascii="Arial" w:hAnsi="Arial" w:cs="Arial"/>
        </w:rPr>
        <w:t xml:space="preserve"> Uni</w:t>
      </w:r>
      <w:r w:rsidR="00205EA0">
        <w:rPr>
          <w:rFonts w:ascii="Arial" w:hAnsi="Arial" w:cs="Arial"/>
        </w:rPr>
        <w:t>versity</w:t>
      </w:r>
    </w:p>
    <w:p w14:paraId="25BFB51E" w14:textId="7AD57C8F" w:rsidR="00314193" w:rsidRDefault="00314193" w:rsidP="00314193">
      <w:pPr>
        <w:rPr>
          <w:rFonts w:ascii="Arial" w:hAnsi="Arial" w:cs="Arial"/>
        </w:rPr>
      </w:pPr>
      <w:r>
        <w:rPr>
          <w:rFonts w:ascii="Arial" w:hAnsi="Arial" w:cs="Arial"/>
        </w:rPr>
        <w:t>Trevor Mutton</w:t>
      </w:r>
      <w:r w:rsidR="00B23BF1">
        <w:rPr>
          <w:rFonts w:ascii="Arial" w:hAnsi="Arial" w:cs="Arial"/>
        </w:rPr>
        <w:t xml:space="preserve"> (TM)</w:t>
      </w:r>
      <w:r w:rsidR="00CA001F">
        <w:rPr>
          <w:rFonts w:ascii="Arial" w:hAnsi="Arial" w:cs="Arial"/>
        </w:rPr>
        <w:t xml:space="preserve"> Oxford</w:t>
      </w:r>
      <w:r w:rsidR="005908EA">
        <w:rPr>
          <w:rFonts w:ascii="Arial" w:hAnsi="Arial" w:cs="Arial"/>
        </w:rPr>
        <w:t xml:space="preserve"> Uni</w:t>
      </w:r>
      <w:r w:rsidR="00205EA0">
        <w:rPr>
          <w:rFonts w:ascii="Arial" w:hAnsi="Arial" w:cs="Arial"/>
        </w:rPr>
        <w:t>versity</w:t>
      </w:r>
    </w:p>
    <w:p w14:paraId="1B0A5939" w14:textId="22623EDC" w:rsidR="00314193" w:rsidRDefault="00CA001F" w:rsidP="00314193">
      <w:pPr>
        <w:rPr>
          <w:rFonts w:ascii="Arial" w:hAnsi="Arial" w:cs="Arial"/>
        </w:rPr>
      </w:pPr>
      <w:r>
        <w:rPr>
          <w:rFonts w:ascii="Arial" w:hAnsi="Arial" w:cs="Arial"/>
        </w:rPr>
        <w:t>Jenny Wynn</w:t>
      </w:r>
      <w:r w:rsidR="00B23BF1">
        <w:rPr>
          <w:rFonts w:ascii="Arial" w:hAnsi="Arial" w:cs="Arial"/>
        </w:rPr>
        <w:t xml:space="preserve"> (JW)</w:t>
      </w:r>
      <w:r w:rsidR="00205EA0">
        <w:rPr>
          <w:rFonts w:ascii="Arial" w:hAnsi="Arial" w:cs="Arial"/>
        </w:rPr>
        <w:t xml:space="preserve"> </w:t>
      </w:r>
      <w:r w:rsidR="00B23BF1">
        <w:rPr>
          <w:rFonts w:ascii="Arial" w:hAnsi="Arial" w:cs="Arial"/>
        </w:rPr>
        <w:t>- Bishop</w:t>
      </w:r>
      <w:r w:rsidR="005908EA">
        <w:rPr>
          <w:rFonts w:ascii="Arial" w:hAnsi="Arial" w:cs="Arial"/>
        </w:rPr>
        <w:t xml:space="preserve"> Grosseteste Uni</w:t>
      </w:r>
      <w:r w:rsidR="00205EA0">
        <w:rPr>
          <w:rFonts w:ascii="Arial" w:hAnsi="Arial" w:cs="Arial"/>
        </w:rPr>
        <w:t>versity</w:t>
      </w:r>
    </w:p>
    <w:p w14:paraId="617C6BFC" w14:textId="1135EF84" w:rsidR="005908EA" w:rsidRDefault="005908EA" w:rsidP="00314193">
      <w:pPr>
        <w:rPr>
          <w:rFonts w:ascii="Arial" w:hAnsi="Arial" w:cs="Arial"/>
        </w:rPr>
      </w:pPr>
      <w:r>
        <w:rPr>
          <w:rFonts w:ascii="Arial" w:hAnsi="Arial" w:cs="Arial"/>
        </w:rPr>
        <w:t>Hazel Bryan</w:t>
      </w:r>
      <w:r w:rsidR="00B23BF1">
        <w:rPr>
          <w:rFonts w:ascii="Arial" w:hAnsi="Arial" w:cs="Arial"/>
        </w:rPr>
        <w:t xml:space="preserve"> (HB)</w:t>
      </w:r>
      <w:r>
        <w:rPr>
          <w:rFonts w:ascii="Arial" w:hAnsi="Arial" w:cs="Arial"/>
        </w:rPr>
        <w:t xml:space="preserve"> – Huddersfield Uni</w:t>
      </w:r>
      <w:r w:rsidR="00205EA0">
        <w:rPr>
          <w:rFonts w:ascii="Arial" w:hAnsi="Arial" w:cs="Arial"/>
        </w:rPr>
        <w:t>versity</w:t>
      </w:r>
    </w:p>
    <w:p w14:paraId="2DC6FD44" w14:textId="59379849" w:rsidR="00877516" w:rsidRDefault="00877516" w:rsidP="00314193">
      <w:pPr>
        <w:rPr>
          <w:rFonts w:ascii="Arial" w:hAnsi="Arial" w:cs="Arial"/>
        </w:rPr>
      </w:pPr>
      <w:r>
        <w:rPr>
          <w:rFonts w:ascii="Arial" w:hAnsi="Arial" w:cs="Arial"/>
        </w:rPr>
        <w:t>Emma H</w:t>
      </w:r>
      <w:r w:rsidR="00C25DE5">
        <w:rPr>
          <w:rFonts w:ascii="Arial" w:hAnsi="Arial" w:cs="Arial"/>
        </w:rPr>
        <w:t>ollis</w:t>
      </w:r>
      <w:r w:rsidR="00B23BF1">
        <w:rPr>
          <w:rFonts w:ascii="Arial" w:hAnsi="Arial" w:cs="Arial"/>
        </w:rPr>
        <w:t xml:space="preserve"> (EH)</w:t>
      </w:r>
      <w:r>
        <w:rPr>
          <w:rFonts w:ascii="Arial" w:hAnsi="Arial" w:cs="Arial"/>
        </w:rPr>
        <w:t xml:space="preserve"> – NASBTT</w:t>
      </w:r>
    </w:p>
    <w:p w14:paraId="7764B1B7" w14:textId="6E102826" w:rsidR="00877516" w:rsidRDefault="00877516" w:rsidP="00314193">
      <w:pPr>
        <w:rPr>
          <w:rFonts w:ascii="Arial" w:hAnsi="Arial" w:cs="Arial"/>
        </w:rPr>
      </w:pPr>
      <w:r>
        <w:rPr>
          <w:rFonts w:ascii="Arial" w:hAnsi="Arial" w:cs="Arial"/>
        </w:rPr>
        <w:t>Darren Northcott</w:t>
      </w:r>
      <w:r w:rsidR="00B23BF1">
        <w:rPr>
          <w:rFonts w:ascii="Arial" w:hAnsi="Arial" w:cs="Arial"/>
        </w:rPr>
        <w:t xml:space="preserve"> (DN)</w:t>
      </w:r>
      <w:r w:rsidR="00205EA0">
        <w:rPr>
          <w:rFonts w:ascii="Arial" w:hAnsi="Arial" w:cs="Arial"/>
        </w:rPr>
        <w:t xml:space="preserve"> </w:t>
      </w:r>
      <w:r w:rsidR="00B23BF1">
        <w:rPr>
          <w:rFonts w:ascii="Arial" w:hAnsi="Arial" w:cs="Arial"/>
        </w:rPr>
        <w:t>–</w:t>
      </w:r>
      <w:r w:rsidR="00205EA0">
        <w:rPr>
          <w:rFonts w:ascii="Arial" w:hAnsi="Arial" w:cs="Arial"/>
        </w:rPr>
        <w:t xml:space="preserve"> </w:t>
      </w:r>
      <w:r w:rsidR="00B23BF1">
        <w:rPr>
          <w:rFonts w:ascii="Arial" w:hAnsi="Arial" w:cs="Arial"/>
        </w:rPr>
        <w:t>NASUWT?</w:t>
      </w:r>
    </w:p>
    <w:p w14:paraId="65604F54" w14:textId="038F039C" w:rsidR="00205EA0" w:rsidRDefault="00205EA0" w:rsidP="00205EA0">
      <w:pPr>
        <w:rPr>
          <w:rFonts w:ascii="Arial" w:hAnsi="Arial" w:cs="Arial"/>
        </w:rPr>
      </w:pPr>
      <w:r>
        <w:rPr>
          <w:rFonts w:ascii="Arial" w:hAnsi="Arial" w:cs="Arial"/>
        </w:rPr>
        <w:t>James Noble-Rogers</w:t>
      </w:r>
      <w:r w:rsidR="00B23BF1">
        <w:rPr>
          <w:rFonts w:ascii="Arial" w:hAnsi="Arial" w:cs="Arial"/>
        </w:rPr>
        <w:t xml:space="preserve"> (JNR)</w:t>
      </w:r>
      <w:r>
        <w:rPr>
          <w:rFonts w:ascii="Arial" w:hAnsi="Arial" w:cs="Arial"/>
        </w:rPr>
        <w:t xml:space="preserve"> - UCET</w:t>
      </w:r>
    </w:p>
    <w:p w14:paraId="37C1824A" w14:textId="6714D37D" w:rsidR="00CA001F" w:rsidRDefault="00CA001F" w:rsidP="00314193">
      <w:pPr>
        <w:rPr>
          <w:rFonts w:ascii="Arial" w:hAnsi="Arial" w:cs="Arial"/>
        </w:rPr>
      </w:pPr>
      <w:r>
        <w:rPr>
          <w:rFonts w:ascii="Arial" w:hAnsi="Arial" w:cs="Arial"/>
        </w:rPr>
        <w:t>J</w:t>
      </w:r>
      <w:r w:rsidR="00205EA0">
        <w:rPr>
          <w:rFonts w:ascii="Arial" w:hAnsi="Arial" w:cs="Arial"/>
        </w:rPr>
        <w:t xml:space="preserve">ackie </w:t>
      </w:r>
      <w:r>
        <w:rPr>
          <w:rFonts w:ascii="Arial" w:hAnsi="Arial" w:cs="Arial"/>
        </w:rPr>
        <w:t>M</w:t>
      </w:r>
      <w:r w:rsidR="00205EA0">
        <w:rPr>
          <w:rFonts w:ascii="Arial" w:hAnsi="Arial" w:cs="Arial"/>
        </w:rPr>
        <w:t xml:space="preserve">oses </w:t>
      </w:r>
      <w:r w:rsidR="00B23BF1">
        <w:rPr>
          <w:rFonts w:ascii="Arial" w:hAnsi="Arial" w:cs="Arial"/>
        </w:rPr>
        <w:t xml:space="preserve">(JM) </w:t>
      </w:r>
      <w:r w:rsidR="00205EA0">
        <w:rPr>
          <w:rFonts w:ascii="Arial" w:hAnsi="Arial" w:cs="Arial"/>
        </w:rPr>
        <w:t>- UCET</w:t>
      </w:r>
    </w:p>
    <w:p w14:paraId="17303946" w14:textId="77777777" w:rsidR="00CA001F" w:rsidRDefault="00CA001F" w:rsidP="00314193">
      <w:pPr>
        <w:rPr>
          <w:rFonts w:ascii="Arial" w:hAnsi="Arial" w:cs="Arial"/>
        </w:rPr>
      </w:pPr>
    </w:p>
    <w:p w14:paraId="33A82464" w14:textId="2D07E4D3" w:rsidR="00314193" w:rsidRPr="00F5606D" w:rsidRDefault="00B23BF1" w:rsidP="00314193">
      <w:pPr>
        <w:rPr>
          <w:rFonts w:ascii="Arial" w:hAnsi="Arial" w:cs="Arial"/>
          <w:b/>
          <w:bCs/>
        </w:rPr>
      </w:pPr>
      <w:r w:rsidRPr="00F5606D">
        <w:rPr>
          <w:rFonts w:ascii="Arial" w:hAnsi="Arial" w:cs="Arial"/>
          <w:b/>
          <w:bCs/>
        </w:rPr>
        <w:t>Introduction</w:t>
      </w:r>
    </w:p>
    <w:p w14:paraId="2558629D" w14:textId="77777777" w:rsidR="00F5606D" w:rsidRDefault="00F5606D" w:rsidP="00F5606D">
      <w:pPr>
        <w:rPr>
          <w:rFonts w:ascii="Arial" w:hAnsi="Arial" w:cs="Arial"/>
        </w:rPr>
      </w:pPr>
    </w:p>
    <w:p w14:paraId="4C886B29" w14:textId="1CB74A18" w:rsidR="00CA001F" w:rsidRPr="00F5606D" w:rsidRDefault="00CA001F" w:rsidP="00F5606D">
      <w:pPr>
        <w:rPr>
          <w:rFonts w:ascii="Arial" w:hAnsi="Arial" w:cs="Arial"/>
        </w:rPr>
      </w:pPr>
      <w:r w:rsidRPr="00F5606D">
        <w:rPr>
          <w:rFonts w:ascii="Arial" w:hAnsi="Arial" w:cs="Arial"/>
        </w:rPr>
        <w:t xml:space="preserve">JNR – </w:t>
      </w:r>
      <w:r w:rsidR="00F5606D" w:rsidRPr="00F5606D">
        <w:rPr>
          <w:rFonts w:ascii="Arial" w:hAnsi="Arial" w:cs="Arial"/>
        </w:rPr>
        <w:t>This s</w:t>
      </w:r>
      <w:r w:rsidRPr="00F5606D">
        <w:rPr>
          <w:rFonts w:ascii="Arial" w:hAnsi="Arial" w:cs="Arial"/>
        </w:rPr>
        <w:t xml:space="preserve">tarted about 2 </w:t>
      </w:r>
      <w:proofErr w:type="spellStart"/>
      <w:r w:rsidRPr="00F5606D">
        <w:rPr>
          <w:rFonts w:ascii="Arial" w:hAnsi="Arial" w:cs="Arial"/>
        </w:rPr>
        <w:t>yrs</w:t>
      </w:r>
      <w:proofErr w:type="spellEnd"/>
      <w:r w:rsidRPr="00F5606D">
        <w:rPr>
          <w:rFonts w:ascii="Arial" w:hAnsi="Arial" w:cs="Arial"/>
        </w:rPr>
        <w:t xml:space="preserve"> ago with discussion around the intellectual basis of teacher education. </w:t>
      </w:r>
      <w:r w:rsidR="00F5606D" w:rsidRPr="00F5606D">
        <w:rPr>
          <w:rFonts w:ascii="Arial" w:hAnsi="Arial" w:cs="Arial"/>
        </w:rPr>
        <w:t>A g</w:t>
      </w:r>
      <w:r w:rsidRPr="00F5606D">
        <w:rPr>
          <w:rFonts w:ascii="Arial" w:hAnsi="Arial" w:cs="Arial"/>
        </w:rPr>
        <w:t xml:space="preserve">roup </w:t>
      </w:r>
      <w:r w:rsidR="00F5606D" w:rsidRPr="00F5606D">
        <w:rPr>
          <w:rFonts w:ascii="Arial" w:hAnsi="Arial" w:cs="Arial"/>
        </w:rPr>
        <w:t>was established,</w:t>
      </w:r>
      <w:r w:rsidRPr="00F5606D">
        <w:rPr>
          <w:rFonts w:ascii="Arial" w:hAnsi="Arial" w:cs="Arial"/>
        </w:rPr>
        <w:t xml:space="preserve"> and</w:t>
      </w:r>
      <w:r w:rsidR="00F5606D" w:rsidRPr="00F5606D">
        <w:rPr>
          <w:rFonts w:ascii="Arial" w:hAnsi="Arial" w:cs="Arial"/>
        </w:rPr>
        <w:t xml:space="preserve"> a</w:t>
      </w:r>
      <w:r w:rsidRPr="00F5606D">
        <w:rPr>
          <w:rFonts w:ascii="Arial" w:hAnsi="Arial" w:cs="Arial"/>
        </w:rPr>
        <w:t xml:space="preserve"> paper produced (incl with meeting papers). </w:t>
      </w:r>
      <w:r w:rsidR="00F5606D" w:rsidRPr="00F5606D">
        <w:rPr>
          <w:rFonts w:ascii="Arial" w:hAnsi="Arial" w:cs="Arial"/>
        </w:rPr>
        <w:t>The p</w:t>
      </w:r>
      <w:r w:rsidRPr="00F5606D">
        <w:rPr>
          <w:rFonts w:ascii="Arial" w:hAnsi="Arial" w:cs="Arial"/>
        </w:rPr>
        <w:t xml:space="preserve">aper focused on a whole view of teacher education and </w:t>
      </w:r>
      <w:r w:rsidR="00F5606D" w:rsidRPr="00F5606D">
        <w:rPr>
          <w:rFonts w:ascii="Arial" w:hAnsi="Arial" w:cs="Arial"/>
        </w:rPr>
        <w:t xml:space="preserve">was intended </w:t>
      </w:r>
      <w:r w:rsidRPr="00F5606D">
        <w:rPr>
          <w:rFonts w:ascii="Arial" w:hAnsi="Arial" w:cs="Arial"/>
        </w:rPr>
        <w:t xml:space="preserve">to be used by </w:t>
      </w:r>
      <w:r w:rsidR="005F3D2D">
        <w:rPr>
          <w:rFonts w:ascii="Arial" w:hAnsi="Arial" w:cs="Arial"/>
        </w:rPr>
        <w:t xml:space="preserve">the </w:t>
      </w:r>
      <w:r w:rsidRPr="00F5606D">
        <w:rPr>
          <w:rFonts w:ascii="Arial" w:hAnsi="Arial" w:cs="Arial"/>
        </w:rPr>
        <w:t xml:space="preserve">whole sector. </w:t>
      </w:r>
      <w:r w:rsidR="00F5606D" w:rsidRPr="00F5606D">
        <w:rPr>
          <w:rFonts w:ascii="Arial" w:hAnsi="Arial" w:cs="Arial"/>
        </w:rPr>
        <w:t>This work w</w:t>
      </w:r>
      <w:r w:rsidRPr="00F5606D">
        <w:rPr>
          <w:rFonts w:ascii="Arial" w:hAnsi="Arial" w:cs="Arial"/>
        </w:rPr>
        <w:t>ill guide UCET policy over next 5 years. A</w:t>
      </w:r>
      <w:r w:rsidR="00F5606D" w:rsidRPr="00F5606D">
        <w:rPr>
          <w:rFonts w:ascii="Arial" w:hAnsi="Arial" w:cs="Arial"/>
        </w:rPr>
        <w:t xml:space="preserve"> further</w:t>
      </w:r>
      <w:r w:rsidRPr="00F5606D">
        <w:rPr>
          <w:rFonts w:ascii="Arial" w:hAnsi="Arial" w:cs="Arial"/>
        </w:rPr>
        <w:t xml:space="preserve"> paper</w:t>
      </w:r>
      <w:r w:rsidR="00F5606D" w:rsidRPr="00F5606D">
        <w:rPr>
          <w:rFonts w:ascii="Arial" w:hAnsi="Arial" w:cs="Arial"/>
        </w:rPr>
        <w:t xml:space="preserve"> is</w:t>
      </w:r>
      <w:r w:rsidRPr="00F5606D">
        <w:rPr>
          <w:rFonts w:ascii="Arial" w:hAnsi="Arial" w:cs="Arial"/>
        </w:rPr>
        <w:t xml:space="preserve"> imminent </w:t>
      </w:r>
      <w:r w:rsidR="00F5606D" w:rsidRPr="00F5606D">
        <w:rPr>
          <w:rFonts w:ascii="Arial" w:hAnsi="Arial" w:cs="Arial"/>
        </w:rPr>
        <w:t xml:space="preserve">which is </w:t>
      </w:r>
      <w:r w:rsidRPr="00F5606D">
        <w:rPr>
          <w:rFonts w:ascii="Arial" w:hAnsi="Arial" w:cs="Arial"/>
        </w:rPr>
        <w:t xml:space="preserve">focusing </w:t>
      </w:r>
      <w:r w:rsidR="00F5606D" w:rsidRPr="00F5606D">
        <w:rPr>
          <w:rFonts w:ascii="Arial" w:hAnsi="Arial" w:cs="Arial"/>
        </w:rPr>
        <w:t>on</w:t>
      </w:r>
      <w:r w:rsidRPr="00F5606D">
        <w:rPr>
          <w:rFonts w:ascii="Arial" w:hAnsi="Arial" w:cs="Arial"/>
        </w:rPr>
        <w:t xml:space="preserve"> CPD</w:t>
      </w:r>
      <w:r w:rsidR="00F5606D" w:rsidRPr="00F5606D">
        <w:rPr>
          <w:rFonts w:ascii="Arial" w:hAnsi="Arial" w:cs="Arial"/>
        </w:rPr>
        <w:t>.</w:t>
      </w:r>
    </w:p>
    <w:p w14:paraId="211E6242" w14:textId="3D381E82" w:rsidR="00314193" w:rsidRDefault="00314193" w:rsidP="00314193">
      <w:pPr>
        <w:rPr>
          <w:rFonts w:ascii="Arial" w:hAnsi="Arial" w:cs="Arial"/>
        </w:rPr>
      </w:pPr>
    </w:p>
    <w:p w14:paraId="2CF72C3B" w14:textId="00141098" w:rsidR="00CA001F" w:rsidRDefault="00F5606D" w:rsidP="00314193">
      <w:pPr>
        <w:rPr>
          <w:rFonts w:ascii="Arial" w:hAnsi="Arial" w:cs="Arial"/>
        </w:rPr>
      </w:pPr>
      <w:r>
        <w:rPr>
          <w:rFonts w:ascii="Arial" w:hAnsi="Arial" w:cs="Arial"/>
        </w:rPr>
        <w:t>The main p</w:t>
      </w:r>
      <w:r w:rsidR="00CA001F">
        <w:rPr>
          <w:rFonts w:ascii="Arial" w:hAnsi="Arial" w:cs="Arial"/>
        </w:rPr>
        <w:t>urpose of today is to develop this further and</w:t>
      </w:r>
      <w:r>
        <w:rPr>
          <w:rFonts w:ascii="Arial" w:hAnsi="Arial" w:cs="Arial"/>
        </w:rPr>
        <w:t xml:space="preserve"> to</w:t>
      </w:r>
      <w:r w:rsidR="00CA001F">
        <w:rPr>
          <w:rFonts w:ascii="Arial" w:hAnsi="Arial" w:cs="Arial"/>
        </w:rPr>
        <w:t xml:space="preserve"> start discussion on what teacher education would /should look like in an ideal world</w:t>
      </w:r>
      <w:r>
        <w:rPr>
          <w:rFonts w:ascii="Arial" w:hAnsi="Arial" w:cs="Arial"/>
        </w:rPr>
        <w:t>.</w:t>
      </w:r>
    </w:p>
    <w:p w14:paraId="1CCD42C1" w14:textId="0986AE0D" w:rsidR="00F5606D" w:rsidRDefault="00F5606D" w:rsidP="00314193">
      <w:pPr>
        <w:rPr>
          <w:rFonts w:ascii="Arial" w:hAnsi="Arial" w:cs="Arial"/>
        </w:rPr>
      </w:pPr>
    </w:p>
    <w:p w14:paraId="0ECFD1DD" w14:textId="77777777" w:rsidR="00F5606D" w:rsidRDefault="00F5606D" w:rsidP="00314193">
      <w:pPr>
        <w:rPr>
          <w:rFonts w:ascii="Arial" w:hAnsi="Arial" w:cs="Arial"/>
        </w:rPr>
      </w:pPr>
    </w:p>
    <w:p w14:paraId="46C693DF" w14:textId="4B23A2C9" w:rsidR="00CA001F" w:rsidRDefault="00CA001F" w:rsidP="00314193">
      <w:pPr>
        <w:rPr>
          <w:rFonts w:ascii="Arial" w:hAnsi="Arial" w:cs="Arial"/>
        </w:rPr>
      </w:pPr>
    </w:p>
    <w:p w14:paraId="1E9BF41F" w14:textId="77777777" w:rsidR="00CA001F" w:rsidRPr="005700B0" w:rsidRDefault="00CA001F" w:rsidP="00314193">
      <w:pPr>
        <w:rPr>
          <w:rFonts w:ascii="Arial" w:hAnsi="Arial" w:cs="Arial"/>
        </w:rPr>
      </w:pPr>
    </w:p>
    <w:p w14:paraId="3F2C3D84" w14:textId="42494A6A" w:rsidR="002502C7" w:rsidRPr="00F5606D" w:rsidRDefault="005700B0" w:rsidP="00243A81">
      <w:pPr>
        <w:numPr>
          <w:ilvl w:val="0"/>
          <w:numId w:val="33"/>
        </w:numPr>
        <w:rPr>
          <w:rFonts w:ascii="Arial" w:hAnsi="Arial" w:cs="Arial"/>
          <w:b/>
          <w:bCs/>
        </w:rPr>
      </w:pPr>
      <w:r w:rsidRPr="00F5606D">
        <w:rPr>
          <w:rFonts w:ascii="Arial" w:hAnsi="Arial" w:cs="Arial"/>
          <w:b/>
          <w:bCs/>
        </w:rPr>
        <w:t>Terms of reference</w:t>
      </w:r>
    </w:p>
    <w:p w14:paraId="10B88AA5" w14:textId="12AB9005" w:rsidR="005908EA" w:rsidRDefault="005908EA" w:rsidP="005908EA">
      <w:pPr>
        <w:rPr>
          <w:rFonts w:ascii="Arial" w:hAnsi="Arial" w:cs="Arial"/>
        </w:rPr>
      </w:pPr>
    </w:p>
    <w:p w14:paraId="5AC0CC82" w14:textId="6C626AB0" w:rsidR="005908EA" w:rsidRDefault="005908EA" w:rsidP="005908EA">
      <w:pPr>
        <w:rPr>
          <w:rFonts w:ascii="Arial" w:hAnsi="Arial" w:cs="Arial"/>
        </w:rPr>
      </w:pPr>
      <w:r>
        <w:rPr>
          <w:rFonts w:ascii="Arial" w:hAnsi="Arial" w:cs="Arial"/>
        </w:rPr>
        <w:t>These were shared and explained</w:t>
      </w:r>
      <w:r w:rsidR="00F5606D">
        <w:rPr>
          <w:rFonts w:ascii="Arial" w:hAnsi="Arial" w:cs="Arial"/>
        </w:rPr>
        <w:t>.</w:t>
      </w:r>
    </w:p>
    <w:p w14:paraId="5B2889D9" w14:textId="3D3D2971" w:rsidR="00314193" w:rsidRDefault="00314193" w:rsidP="00314193">
      <w:pPr>
        <w:rPr>
          <w:rFonts w:ascii="Arial" w:hAnsi="Arial" w:cs="Arial"/>
        </w:rPr>
      </w:pPr>
    </w:p>
    <w:p w14:paraId="6E6BA532" w14:textId="2C657222" w:rsidR="00314193" w:rsidRDefault="005908EA" w:rsidP="00314193">
      <w:pPr>
        <w:rPr>
          <w:rFonts w:ascii="Arial" w:hAnsi="Arial" w:cs="Arial"/>
        </w:rPr>
      </w:pPr>
      <w:r w:rsidRPr="00F5606D">
        <w:rPr>
          <w:rFonts w:ascii="Arial" w:hAnsi="Arial" w:cs="Arial"/>
          <w:b/>
          <w:bCs/>
          <w:i/>
          <w:iCs/>
        </w:rPr>
        <w:t>Amendment</w:t>
      </w:r>
      <w:r>
        <w:rPr>
          <w:rFonts w:ascii="Arial" w:hAnsi="Arial" w:cs="Arial"/>
        </w:rPr>
        <w:t xml:space="preserve"> – Initial meeting in December 2020</w:t>
      </w:r>
      <w:r w:rsidR="00F5606D">
        <w:rPr>
          <w:rFonts w:ascii="Arial" w:hAnsi="Arial" w:cs="Arial"/>
        </w:rPr>
        <w:t xml:space="preserve"> as planned September date had to be postponed</w:t>
      </w:r>
    </w:p>
    <w:p w14:paraId="40F56DB9" w14:textId="77777777" w:rsidR="00314193" w:rsidRDefault="00314193" w:rsidP="00314193">
      <w:pPr>
        <w:rPr>
          <w:rFonts w:ascii="Arial" w:hAnsi="Arial" w:cs="Arial"/>
        </w:rPr>
      </w:pPr>
    </w:p>
    <w:p w14:paraId="1F40C8D9" w14:textId="77777777" w:rsidR="002502C7" w:rsidRPr="00F5606D" w:rsidRDefault="002502C7" w:rsidP="00243A81">
      <w:pPr>
        <w:numPr>
          <w:ilvl w:val="0"/>
          <w:numId w:val="33"/>
        </w:numPr>
        <w:rPr>
          <w:rFonts w:ascii="Arial" w:hAnsi="Arial" w:cs="Arial"/>
          <w:b/>
          <w:bCs/>
        </w:rPr>
      </w:pPr>
      <w:r w:rsidRPr="00F5606D">
        <w:rPr>
          <w:rFonts w:ascii="Arial" w:hAnsi="Arial" w:cs="Arial"/>
          <w:b/>
          <w:bCs/>
        </w:rPr>
        <w:t xml:space="preserve">Discussion: </w:t>
      </w:r>
    </w:p>
    <w:p w14:paraId="1365E2C9" w14:textId="77777777" w:rsidR="002502C7" w:rsidRDefault="002502C7" w:rsidP="002502C7">
      <w:pPr>
        <w:rPr>
          <w:rFonts w:ascii="Arial" w:hAnsi="Arial" w:cs="Arial"/>
          <w:i/>
        </w:rPr>
      </w:pPr>
    </w:p>
    <w:p w14:paraId="46B9E41A" w14:textId="6720BEE2" w:rsidR="002502C7" w:rsidRDefault="002502C7" w:rsidP="002502C7">
      <w:pPr>
        <w:jc w:val="center"/>
        <w:rPr>
          <w:rFonts w:ascii="Arial" w:hAnsi="Arial" w:cs="Arial"/>
          <w:i/>
        </w:rPr>
      </w:pPr>
      <w:r>
        <w:rPr>
          <w:rFonts w:ascii="Arial" w:hAnsi="Arial" w:cs="Arial"/>
          <w:i/>
        </w:rPr>
        <w:t xml:space="preserve">If we were starting from scratch in a neutral financial and policy environment, </w:t>
      </w:r>
      <w:r w:rsidR="00F5606D">
        <w:rPr>
          <w:rFonts w:ascii="Arial" w:hAnsi="Arial" w:cs="Arial"/>
          <w:i/>
        </w:rPr>
        <w:t>what would</w:t>
      </w:r>
      <w:r>
        <w:rPr>
          <w:rFonts w:ascii="Arial" w:hAnsi="Arial" w:cs="Arial"/>
          <w:i/>
        </w:rPr>
        <w:t xml:space="preserve"> the content, </w:t>
      </w:r>
      <w:proofErr w:type="gramStart"/>
      <w:r>
        <w:rPr>
          <w:rFonts w:ascii="Arial" w:hAnsi="Arial" w:cs="Arial"/>
          <w:i/>
        </w:rPr>
        <w:t>structure</w:t>
      </w:r>
      <w:proofErr w:type="gramEnd"/>
      <w:r>
        <w:rPr>
          <w:rFonts w:ascii="Arial" w:hAnsi="Arial" w:cs="Arial"/>
          <w:i/>
        </w:rPr>
        <w:t xml:space="preserve"> and organisation of ITE and CPD look like? </w:t>
      </w:r>
    </w:p>
    <w:p w14:paraId="035F3ED2" w14:textId="77F9B057" w:rsidR="00314193" w:rsidRDefault="00314193" w:rsidP="002502C7">
      <w:pPr>
        <w:jc w:val="center"/>
        <w:rPr>
          <w:rFonts w:ascii="Arial" w:hAnsi="Arial" w:cs="Arial"/>
          <w:i/>
        </w:rPr>
      </w:pPr>
    </w:p>
    <w:p w14:paraId="08FED071" w14:textId="0EEF5077" w:rsidR="00314193" w:rsidRDefault="00314193" w:rsidP="005908EA">
      <w:pPr>
        <w:rPr>
          <w:rFonts w:ascii="Arial" w:hAnsi="Arial" w:cs="Arial"/>
          <w:i/>
        </w:rPr>
      </w:pPr>
    </w:p>
    <w:p w14:paraId="0DEE956A" w14:textId="5F23D612" w:rsidR="005908EA" w:rsidRDefault="005908EA" w:rsidP="005908EA">
      <w:pPr>
        <w:rPr>
          <w:rFonts w:ascii="Arial" w:hAnsi="Arial" w:cs="Arial"/>
          <w:iCs/>
        </w:rPr>
      </w:pPr>
      <w:r w:rsidRPr="00F5606D">
        <w:rPr>
          <w:rFonts w:ascii="Arial" w:hAnsi="Arial" w:cs="Arial"/>
          <w:b/>
          <w:bCs/>
          <w:iCs/>
        </w:rPr>
        <w:t>M</w:t>
      </w:r>
      <w:r w:rsidR="00F5606D" w:rsidRPr="00F5606D">
        <w:rPr>
          <w:rFonts w:ascii="Arial" w:hAnsi="Arial" w:cs="Arial"/>
          <w:b/>
          <w:bCs/>
          <w:iCs/>
        </w:rPr>
        <w:t>H</w:t>
      </w:r>
      <w:r w:rsidRPr="00F5606D">
        <w:rPr>
          <w:rFonts w:ascii="Arial" w:hAnsi="Arial" w:cs="Arial"/>
          <w:b/>
          <w:bCs/>
          <w:iCs/>
        </w:rPr>
        <w:t xml:space="preserve"> </w:t>
      </w:r>
      <w:r>
        <w:rPr>
          <w:rFonts w:ascii="Arial" w:hAnsi="Arial" w:cs="Arial"/>
          <w:iCs/>
        </w:rPr>
        <w:t xml:space="preserve">– shared NI approaches and routes to ITE. </w:t>
      </w:r>
      <w:r w:rsidR="005F3D2D">
        <w:rPr>
          <w:rFonts w:ascii="Arial" w:hAnsi="Arial" w:cs="Arial"/>
          <w:iCs/>
        </w:rPr>
        <w:t>The c</w:t>
      </w:r>
      <w:r>
        <w:rPr>
          <w:rFonts w:ascii="Arial" w:hAnsi="Arial" w:cs="Arial"/>
          <w:iCs/>
        </w:rPr>
        <w:t>hallenge is</w:t>
      </w:r>
      <w:r w:rsidR="005F3D2D">
        <w:rPr>
          <w:rFonts w:ascii="Arial" w:hAnsi="Arial" w:cs="Arial"/>
          <w:iCs/>
        </w:rPr>
        <w:t xml:space="preserve"> the</w:t>
      </w:r>
      <w:r>
        <w:rPr>
          <w:rFonts w:ascii="Arial" w:hAnsi="Arial" w:cs="Arial"/>
          <w:iCs/>
        </w:rPr>
        <w:t xml:space="preserve"> link between ITE and CPD – latter is lack of coherence. ITE </w:t>
      </w:r>
      <w:r w:rsidR="005F3D2D">
        <w:rPr>
          <w:rFonts w:ascii="Arial" w:hAnsi="Arial" w:cs="Arial"/>
          <w:iCs/>
        </w:rPr>
        <w:t xml:space="preserve">has </w:t>
      </w:r>
      <w:r>
        <w:rPr>
          <w:rFonts w:ascii="Arial" w:hAnsi="Arial" w:cs="Arial"/>
          <w:iCs/>
        </w:rPr>
        <w:t xml:space="preserve">been </w:t>
      </w:r>
      <w:proofErr w:type="gramStart"/>
      <w:r>
        <w:rPr>
          <w:rFonts w:ascii="Arial" w:hAnsi="Arial" w:cs="Arial"/>
          <w:iCs/>
        </w:rPr>
        <w:t>ver</w:t>
      </w:r>
      <w:r w:rsidR="005F3D2D">
        <w:rPr>
          <w:rFonts w:ascii="Arial" w:hAnsi="Arial" w:cs="Arial"/>
          <w:iCs/>
        </w:rPr>
        <w:t>y</w:t>
      </w:r>
      <w:r>
        <w:rPr>
          <w:rFonts w:ascii="Arial" w:hAnsi="Arial" w:cs="Arial"/>
          <w:iCs/>
        </w:rPr>
        <w:t xml:space="preserve"> str</w:t>
      </w:r>
      <w:r w:rsidR="005F3D2D">
        <w:rPr>
          <w:rFonts w:ascii="Arial" w:hAnsi="Arial" w:cs="Arial"/>
          <w:iCs/>
        </w:rPr>
        <w:t>o</w:t>
      </w:r>
      <w:r>
        <w:rPr>
          <w:rFonts w:ascii="Arial" w:hAnsi="Arial" w:cs="Arial"/>
          <w:iCs/>
        </w:rPr>
        <w:t>ng</w:t>
      </w:r>
      <w:proofErr w:type="gramEnd"/>
      <w:r w:rsidR="005F3D2D">
        <w:rPr>
          <w:rFonts w:ascii="Arial" w:hAnsi="Arial" w:cs="Arial"/>
          <w:iCs/>
        </w:rPr>
        <w:t xml:space="preserve"> in terms of</w:t>
      </w:r>
      <w:r>
        <w:rPr>
          <w:rFonts w:ascii="Arial" w:hAnsi="Arial" w:cs="Arial"/>
          <w:iCs/>
        </w:rPr>
        <w:t xml:space="preserve"> recruitment </w:t>
      </w:r>
      <w:r w:rsidR="005F3D2D">
        <w:rPr>
          <w:rFonts w:ascii="Arial" w:hAnsi="Arial" w:cs="Arial"/>
          <w:iCs/>
        </w:rPr>
        <w:t>&amp; retention</w:t>
      </w:r>
      <w:r>
        <w:rPr>
          <w:rFonts w:ascii="Arial" w:hAnsi="Arial" w:cs="Arial"/>
          <w:iCs/>
        </w:rPr>
        <w:t>. Work on a competence framework</w:t>
      </w:r>
      <w:r w:rsidR="005F3D2D">
        <w:rPr>
          <w:rFonts w:ascii="Arial" w:hAnsi="Arial" w:cs="Arial"/>
          <w:iCs/>
        </w:rPr>
        <w:t xml:space="preserve"> is</w:t>
      </w:r>
      <w:r>
        <w:rPr>
          <w:rFonts w:ascii="Arial" w:hAnsi="Arial" w:cs="Arial"/>
          <w:iCs/>
        </w:rPr>
        <w:t xml:space="preserve"> currently being </w:t>
      </w:r>
      <w:r w:rsidR="005F3D2D">
        <w:rPr>
          <w:rFonts w:ascii="Arial" w:hAnsi="Arial" w:cs="Arial"/>
          <w:iCs/>
        </w:rPr>
        <w:t xml:space="preserve">undertaken and the </w:t>
      </w:r>
      <w:r>
        <w:rPr>
          <w:rFonts w:ascii="Arial" w:hAnsi="Arial" w:cs="Arial"/>
          <w:iCs/>
        </w:rPr>
        <w:t xml:space="preserve">core of this is </w:t>
      </w:r>
      <w:r w:rsidR="005F3D2D">
        <w:rPr>
          <w:rFonts w:ascii="Arial" w:hAnsi="Arial" w:cs="Arial"/>
          <w:iCs/>
        </w:rPr>
        <w:t>t</w:t>
      </w:r>
      <w:r>
        <w:rPr>
          <w:rFonts w:ascii="Arial" w:hAnsi="Arial" w:cs="Arial"/>
          <w:iCs/>
        </w:rPr>
        <w:t xml:space="preserve">eacher </w:t>
      </w:r>
      <w:r w:rsidR="005F3D2D">
        <w:rPr>
          <w:rFonts w:ascii="Arial" w:hAnsi="Arial" w:cs="Arial"/>
          <w:iCs/>
        </w:rPr>
        <w:t>v</w:t>
      </w:r>
      <w:r>
        <w:rPr>
          <w:rFonts w:ascii="Arial" w:hAnsi="Arial" w:cs="Arial"/>
          <w:iCs/>
        </w:rPr>
        <w:t>alues, key areas of teachers</w:t>
      </w:r>
      <w:r w:rsidR="005F3D2D">
        <w:rPr>
          <w:rFonts w:ascii="Arial" w:hAnsi="Arial" w:cs="Arial"/>
          <w:iCs/>
        </w:rPr>
        <w:t>’</w:t>
      </w:r>
      <w:r>
        <w:rPr>
          <w:rFonts w:ascii="Arial" w:hAnsi="Arial" w:cs="Arial"/>
          <w:iCs/>
        </w:rPr>
        <w:t xml:space="preserve"> work</w:t>
      </w:r>
      <w:r w:rsidR="005F3D2D">
        <w:rPr>
          <w:rFonts w:ascii="Arial" w:hAnsi="Arial" w:cs="Arial"/>
          <w:iCs/>
        </w:rPr>
        <w:t>, l</w:t>
      </w:r>
      <w:r>
        <w:rPr>
          <w:rFonts w:ascii="Arial" w:hAnsi="Arial" w:cs="Arial"/>
          <w:iCs/>
        </w:rPr>
        <w:t xml:space="preserve">eading </w:t>
      </w:r>
      <w:r w:rsidR="005F3D2D">
        <w:rPr>
          <w:rFonts w:ascii="Arial" w:hAnsi="Arial" w:cs="Arial"/>
          <w:iCs/>
        </w:rPr>
        <w:t>l</w:t>
      </w:r>
      <w:r>
        <w:rPr>
          <w:rFonts w:ascii="Arial" w:hAnsi="Arial" w:cs="Arial"/>
          <w:iCs/>
        </w:rPr>
        <w:t xml:space="preserve">earning, </w:t>
      </w:r>
      <w:r w:rsidR="005F3D2D">
        <w:rPr>
          <w:rFonts w:ascii="Arial" w:hAnsi="Arial" w:cs="Arial"/>
          <w:iCs/>
        </w:rPr>
        <w:t>e</w:t>
      </w:r>
      <w:r>
        <w:rPr>
          <w:rFonts w:ascii="Arial" w:hAnsi="Arial" w:cs="Arial"/>
          <w:iCs/>
        </w:rPr>
        <w:t>thos</w:t>
      </w:r>
      <w:r w:rsidR="005F3D2D">
        <w:rPr>
          <w:rFonts w:ascii="Arial" w:hAnsi="Arial" w:cs="Arial"/>
          <w:iCs/>
        </w:rPr>
        <w:t xml:space="preserve"> &amp; teachers’’ w</w:t>
      </w:r>
      <w:r>
        <w:rPr>
          <w:rFonts w:ascii="Arial" w:hAnsi="Arial" w:cs="Arial"/>
          <w:iCs/>
        </w:rPr>
        <w:t xml:space="preserve">ork. </w:t>
      </w:r>
      <w:r w:rsidR="005F3D2D">
        <w:rPr>
          <w:rFonts w:ascii="Arial" w:hAnsi="Arial" w:cs="Arial"/>
          <w:iCs/>
        </w:rPr>
        <w:t xml:space="preserve"> NI has a l</w:t>
      </w:r>
      <w:r>
        <w:rPr>
          <w:rFonts w:ascii="Arial" w:hAnsi="Arial" w:cs="Arial"/>
          <w:iCs/>
        </w:rPr>
        <w:t xml:space="preserve">ot more flexibility for individual providers to develop </w:t>
      </w:r>
      <w:r w:rsidR="005F3D2D">
        <w:rPr>
          <w:rFonts w:ascii="Arial" w:hAnsi="Arial" w:cs="Arial"/>
          <w:iCs/>
        </w:rPr>
        <w:t xml:space="preserve">their </w:t>
      </w:r>
      <w:r>
        <w:rPr>
          <w:rFonts w:ascii="Arial" w:hAnsi="Arial" w:cs="Arial"/>
          <w:iCs/>
        </w:rPr>
        <w:t>own programmes</w:t>
      </w:r>
    </w:p>
    <w:p w14:paraId="356E4034" w14:textId="61A1E747" w:rsidR="005908EA" w:rsidRDefault="005908EA" w:rsidP="005908EA">
      <w:pPr>
        <w:rPr>
          <w:rFonts w:ascii="Arial" w:hAnsi="Arial" w:cs="Arial"/>
          <w:iCs/>
        </w:rPr>
      </w:pPr>
    </w:p>
    <w:p w14:paraId="5C013313" w14:textId="73FB91C6" w:rsidR="00877516" w:rsidRDefault="005908EA" w:rsidP="005908EA">
      <w:pPr>
        <w:rPr>
          <w:rFonts w:ascii="Arial" w:hAnsi="Arial" w:cs="Arial"/>
          <w:iCs/>
        </w:rPr>
      </w:pPr>
      <w:r w:rsidRPr="00F5606D">
        <w:rPr>
          <w:rFonts w:ascii="Arial" w:hAnsi="Arial" w:cs="Arial"/>
          <w:b/>
          <w:bCs/>
          <w:iCs/>
        </w:rPr>
        <w:t>R</w:t>
      </w:r>
      <w:r w:rsidR="00F5606D" w:rsidRPr="00F5606D">
        <w:rPr>
          <w:rFonts w:ascii="Arial" w:hAnsi="Arial" w:cs="Arial"/>
          <w:b/>
          <w:bCs/>
          <w:iCs/>
        </w:rPr>
        <w:t>M</w:t>
      </w:r>
      <w:r>
        <w:rPr>
          <w:rFonts w:ascii="Arial" w:hAnsi="Arial" w:cs="Arial"/>
          <w:iCs/>
        </w:rPr>
        <w:t xml:space="preserve"> </w:t>
      </w:r>
      <w:r w:rsidR="00877516">
        <w:rPr>
          <w:rFonts w:ascii="Arial" w:hAnsi="Arial" w:cs="Arial"/>
          <w:iCs/>
        </w:rPr>
        <w:t>–</w:t>
      </w:r>
      <w:r>
        <w:rPr>
          <w:rFonts w:ascii="Arial" w:hAnsi="Arial" w:cs="Arial"/>
          <w:iCs/>
        </w:rPr>
        <w:t xml:space="preserve"> </w:t>
      </w:r>
      <w:r w:rsidR="00877516">
        <w:rPr>
          <w:rFonts w:ascii="Arial" w:hAnsi="Arial" w:cs="Arial"/>
          <w:iCs/>
        </w:rPr>
        <w:t xml:space="preserve">link between ITE and CPD in England is equally as challenging as in NI. ECF is one attempt to try and marry these. Neither ECF </w:t>
      </w:r>
      <w:proofErr w:type="gramStart"/>
      <w:r w:rsidR="00877516">
        <w:rPr>
          <w:rFonts w:ascii="Arial" w:hAnsi="Arial" w:cs="Arial"/>
          <w:iCs/>
        </w:rPr>
        <w:t>or</w:t>
      </w:r>
      <w:proofErr w:type="gramEnd"/>
      <w:r w:rsidR="00877516">
        <w:rPr>
          <w:rFonts w:ascii="Arial" w:hAnsi="Arial" w:cs="Arial"/>
          <w:iCs/>
        </w:rPr>
        <w:t xml:space="preserve"> CCF cover all that teachers need to know</w:t>
      </w:r>
      <w:r w:rsidR="005F3D2D">
        <w:rPr>
          <w:rFonts w:ascii="Arial" w:hAnsi="Arial" w:cs="Arial"/>
          <w:iCs/>
        </w:rPr>
        <w:t xml:space="preserve">. The </w:t>
      </w:r>
      <w:r w:rsidR="00877516">
        <w:rPr>
          <w:rFonts w:ascii="Arial" w:hAnsi="Arial" w:cs="Arial"/>
          <w:iCs/>
        </w:rPr>
        <w:t>importance of criticality is central so teacher can understand and work within the environments they are entering.</w:t>
      </w:r>
      <w:r w:rsidR="005F3D2D">
        <w:rPr>
          <w:rFonts w:ascii="Arial" w:hAnsi="Arial" w:cs="Arial"/>
          <w:iCs/>
        </w:rPr>
        <w:t xml:space="preserve"> </w:t>
      </w:r>
      <w:r w:rsidR="00877516">
        <w:rPr>
          <w:rFonts w:ascii="Arial" w:hAnsi="Arial" w:cs="Arial"/>
          <w:iCs/>
        </w:rPr>
        <w:t>Reflection &amp; critical space linked to marrying this with practice is important and should be mutually reinforcing, perhaps at time one takes precedent and importance over other.</w:t>
      </w:r>
    </w:p>
    <w:p w14:paraId="64F86C9A" w14:textId="77777777" w:rsidR="00877516" w:rsidRDefault="00877516" w:rsidP="005908EA">
      <w:pPr>
        <w:rPr>
          <w:rFonts w:ascii="Arial" w:hAnsi="Arial" w:cs="Arial"/>
          <w:iCs/>
        </w:rPr>
      </w:pPr>
    </w:p>
    <w:p w14:paraId="22E0EDA3" w14:textId="78029218" w:rsidR="00877516" w:rsidRDefault="00877516" w:rsidP="005908EA">
      <w:pPr>
        <w:rPr>
          <w:rFonts w:ascii="Arial" w:hAnsi="Arial" w:cs="Arial"/>
          <w:iCs/>
        </w:rPr>
      </w:pPr>
      <w:r w:rsidRPr="00F5606D">
        <w:rPr>
          <w:rFonts w:ascii="Arial" w:hAnsi="Arial" w:cs="Arial"/>
          <w:b/>
          <w:bCs/>
          <w:iCs/>
        </w:rPr>
        <w:t>H</w:t>
      </w:r>
      <w:r w:rsidR="00F5606D" w:rsidRPr="00F5606D">
        <w:rPr>
          <w:rFonts w:ascii="Arial" w:hAnsi="Arial" w:cs="Arial"/>
          <w:b/>
          <w:bCs/>
          <w:iCs/>
        </w:rPr>
        <w:t>B</w:t>
      </w:r>
      <w:r w:rsidRPr="00F5606D">
        <w:rPr>
          <w:rFonts w:ascii="Arial" w:hAnsi="Arial" w:cs="Arial"/>
          <w:b/>
          <w:bCs/>
          <w:iCs/>
        </w:rPr>
        <w:t xml:space="preserve"> </w:t>
      </w:r>
      <w:r>
        <w:rPr>
          <w:rFonts w:ascii="Arial" w:hAnsi="Arial" w:cs="Arial"/>
          <w:iCs/>
        </w:rPr>
        <w:t xml:space="preserve">– </w:t>
      </w:r>
      <w:r w:rsidR="005F3D2D">
        <w:rPr>
          <w:rFonts w:ascii="Arial" w:hAnsi="Arial" w:cs="Arial"/>
          <w:iCs/>
        </w:rPr>
        <w:t xml:space="preserve">we </w:t>
      </w:r>
      <w:r>
        <w:rPr>
          <w:rFonts w:ascii="Arial" w:hAnsi="Arial" w:cs="Arial"/>
          <w:iCs/>
        </w:rPr>
        <w:t>have learnt a lot in recent months, including digital skills but also how these have impacted both positively and negatively (e.g. digital poverty)</w:t>
      </w:r>
    </w:p>
    <w:p w14:paraId="03BE7382" w14:textId="3C61EF7C" w:rsidR="00877516" w:rsidRDefault="00877516" w:rsidP="005908EA">
      <w:pPr>
        <w:rPr>
          <w:rFonts w:ascii="Arial" w:hAnsi="Arial" w:cs="Arial"/>
          <w:iCs/>
        </w:rPr>
      </w:pPr>
    </w:p>
    <w:p w14:paraId="142D36CD" w14:textId="79FBE201" w:rsidR="00877516" w:rsidRDefault="00877516" w:rsidP="005908EA">
      <w:pPr>
        <w:rPr>
          <w:rFonts w:ascii="Arial" w:hAnsi="Arial" w:cs="Arial"/>
          <w:iCs/>
        </w:rPr>
      </w:pPr>
      <w:r w:rsidRPr="00F5606D">
        <w:rPr>
          <w:rFonts w:ascii="Arial" w:hAnsi="Arial" w:cs="Arial"/>
          <w:b/>
          <w:bCs/>
          <w:iCs/>
        </w:rPr>
        <w:t>K</w:t>
      </w:r>
      <w:r w:rsidR="00F5606D" w:rsidRPr="00F5606D">
        <w:rPr>
          <w:rFonts w:ascii="Arial" w:hAnsi="Arial" w:cs="Arial"/>
          <w:b/>
          <w:bCs/>
          <w:iCs/>
        </w:rPr>
        <w:t>M</w:t>
      </w:r>
      <w:r w:rsidRPr="00F5606D">
        <w:rPr>
          <w:rFonts w:ascii="Arial" w:hAnsi="Arial" w:cs="Arial"/>
          <w:b/>
          <w:bCs/>
          <w:iCs/>
        </w:rPr>
        <w:t xml:space="preserve"> </w:t>
      </w:r>
      <w:r>
        <w:rPr>
          <w:rFonts w:ascii="Arial" w:hAnsi="Arial" w:cs="Arial"/>
          <w:iCs/>
        </w:rPr>
        <w:t xml:space="preserve">– </w:t>
      </w:r>
      <w:r w:rsidR="005F3D2D">
        <w:rPr>
          <w:rFonts w:ascii="Arial" w:hAnsi="Arial" w:cs="Arial"/>
          <w:iCs/>
        </w:rPr>
        <w:t>we h</w:t>
      </w:r>
      <w:r>
        <w:rPr>
          <w:rFonts w:ascii="Arial" w:hAnsi="Arial" w:cs="Arial"/>
          <w:iCs/>
        </w:rPr>
        <w:t xml:space="preserve">ave we lost </w:t>
      </w:r>
      <w:r w:rsidR="005F3D2D">
        <w:rPr>
          <w:rFonts w:ascii="Arial" w:hAnsi="Arial" w:cs="Arial"/>
          <w:iCs/>
        </w:rPr>
        <w:t xml:space="preserve">the </w:t>
      </w:r>
      <w:r>
        <w:rPr>
          <w:rFonts w:ascii="Arial" w:hAnsi="Arial" w:cs="Arial"/>
          <w:iCs/>
        </w:rPr>
        <w:t>notion of progression and measurement of this – in</w:t>
      </w:r>
      <w:r w:rsidR="005F3D2D">
        <w:rPr>
          <w:rFonts w:ascii="Arial" w:hAnsi="Arial" w:cs="Arial"/>
          <w:iCs/>
        </w:rPr>
        <w:t xml:space="preserve"> a </w:t>
      </w:r>
      <w:r>
        <w:rPr>
          <w:rFonts w:ascii="Arial" w:hAnsi="Arial" w:cs="Arial"/>
          <w:iCs/>
        </w:rPr>
        <w:t>comparative or absolute manner</w:t>
      </w:r>
      <w:r w:rsidR="005F3D2D">
        <w:rPr>
          <w:rFonts w:ascii="Arial" w:hAnsi="Arial" w:cs="Arial"/>
          <w:iCs/>
        </w:rPr>
        <w:t xml:space="preserve">. This </w:t>
      </w:r>
      <w:r>
        <w:rPr>
          <w:rFonts w:ascii="Arial" w:hAnsi="Arial" w:cs="Arial"/>
          <w:iCs/>
        </w:rPr>
        <w:t>brings into question the relevance of the current teacher standards</w:t>
      </w:r>
      <w:r w:rsidR="005F3D2D">
        <w:rPr>
          <w:rFonts w:ascii="Arial" w:hAnsi="Arial" w:cs="Arial"/>
          <w:iCs/>
        </w:rPr>
        <w:t>.</w:t>
      </w:r>
    </w:p>
    <w:p w14:paraId="44498FAC" w14:textId="77777777" w:rsidR="00877516" w:rsidRPr="005908EA" w:rsidRDefault="00877516" w:rsidP="005908EA">
      <w:pPr>
        <w:rPr>
          <w:rFonts w:ascii="Arial" w:hAnsi="Arial" w:cs="Arial"/>
          <w:iCs/>
        </w:rPr>
      </w:pPr>
    </w:p>
    <w:p w14:paraId="3B83ABDA" w14:textId="686DFA10" w:rsidR="00314193" w:rsidRDefault="00877516" w:rsidP="00877516">
      <w:pPr>
        <w:rPr>
          <w:rFonts w:ascii="Arial" w:hAnsi="Arial" w:cs="Arial"/>
          <w:iCs/>
        </w:rPr>
      </w:pPr>
      <w:r w:rsidRPr="00F5606D">
        <w:rPr>
          <w:rFonts w:ascii="Arial" w:hAnsi="Arial" w:cs="Arial"/>
          <w:b/>
          <w:bCs/>
          <w:iCs/>
        </w:rPr>
        <w:t>S</w:t>
      </w:r>
      <w:r w:rsidR="00F5606D" w:rsidRPr="00F5606D">
        <w:rPr>
          <w:rFonts w:ascii="Arial" w:hAnsi="Arial" w:cs="Arial"/>
          <w:b/>
          <w:bCs/>
          <w:iCs/>
        </w:rPr>
        <w:t>C</w:t>
      </w:r>
      <w:r w:rsidRPr="00877516">
        <w:rPr>
          <w:rFonts w:ascii="Arial" w:hAnsi="Arial" w:cs="Arial"/>
          <w:iCs/>
        </w:rPr>
        <w:t xml:space="preserve"> </w:t>
      </w:r>
      <w:r>
        <w:rPr>
          <w:rFonts w:ascii="Arial" w:hAnsi="Arial" w:cs="Arial"/>
          <w:iCs/>
        </w:rPr>
        <w:t>–</w:t>
      </w:r>
      <w:r w:rsidRPr="00877516">
        <w:rPr>
          <w:rFonts w:ascii="Arial" w:hAnsi="Arial" w:cs="Arial"/>
          <w:iCs/>
        </w:rPr>
        <w:t xml:space="preserve"> </w:t>
      </w:r>
      <w:r w:rsidR="005F3D2D">
        <w:rPr>
          <w:rFonts w:ascii="Arial" w:hAnsi="Arial" w:cs="Arial"/>
          <w:iCs/>
        </w:rPr>
        <w:t xml:space="preserve">we </w:t>
      </w:r>
      <w:r>
        <w:rPr>
          <w:rFonts w:ascii="Arial" w:hAnsi="Arial" w:cs="Arial"/>
          <w:iCs/>
        </w:rPr>
        <w:t>need to look at far more how the recent emphasis on digital learning has and will continue to impact ITE across the UK</w:t>
      </w:r>
    </w:p>
    <w:p w14:paraId="23B6013F" w14:textId="185A8410" w:rsidR="00877516" w:rsidRDefault="00877516" w:rsidP="00877516">
      <w:pPr>
        <w:rPr>
          <w:rFonts w:ascii="Arial" w:hAnsi="Arial" w:cs="Arial"/>
          <w:iCs/>
        </w:rPr>
      </w:pPr>
    </w:p>
    <w:p w14:paraId="072D8FF6" w14:textId="3824C9BB" w:rsidR="00F5606D" w:rsidRDefault="00877516" w:rsidP="00877516">
      <w:pPr>
        <w:rPr>
          <w:rFonts w:ascii="Arial" w:hAnsi="Arial" w:cs="Arial"/>
          <w:iCs/>
        </w:rPr>
      </w:pPr>
      <w:r w:rsidRPr="00F5606D">
        <w:rPr>
          <w:rFonts w:ascii="Arial" w:hAnsi="Arial" w:cs="Arial"/>
          <w:b/>
          <w:bCs/>
          <w:iCs/>
        </w:rPr>
        <w:t>RG</w:t>
      </w:r>
      <w:r>
        <w:rPr>
          <w:rFonts w:ascii="Arial" w:hAnsi="Arial" w:cs="Arial"/>
          <w:iCs/>
        </w:rPr>
        <w:t xml:space="preserve"> – what do we hope to achieve by end of discussion – will </w:t>
      </w:r>
      <w:r w:rsidR="005F3D2D">
        <w:rPr>
          <w:rFonts w:ascii="Arial" w:hAnsi="Arial" w:cs="Arial"/>
          <w:iCs/>
        </w:rPr>
        <w:t xml:space="preserve">a </w:t>
      </w:r>
      <w:r>
        <w:rPr>
          <w:rFonts w:ascii="Arial" w:hAnsi="Arial" w:cs="Arial"/>
          <w:iCs/>
        </w:rPr>
        <w:t xml:space="preserve">paper come from this. Important that this is identified so the discussion is not lost. </w:t>
      </w:r>
      <w:r w:rsidRPr="00F5606D">
        <w:rPr>
          <w:rFonts w:ascii="Arial" w:hAnsi="Arial" w:cs="Arial"/>
          <w:b/>
          <w:bCs/>
          <w:iCs/>
        </w:rPr>
        <w:t>JNR</w:t>
      </w:r>
      <w:r>
        <w:rPr>
          <w:rFonts w:ascii="Arial" w:hAnsi="Arial" w:cs="Arial"/>
          <w:iCs/>
        </w:rPr>
        <w:t xml:space="preserve"> </w:t>
      </w:r>
      <w:r w:rsidR="00C25DE5">
        <w:rPr>
          <w:rFonts w:ascii="Arial" w:hAnsi="Arial" w:cs="Arial"/>
          <w:iCs/>
        </w:rPr>
        <w:t>responded</w:t>
      </w:r>
      <w:r>
        <w:rPr>
          <w:rFonts w:ascii="Arial" w:hAnsi="Arial" w:cs="Arial"/>
          <w:iCs/>
        </w:rPr>
        <w:t xml:space="preserve"> – </w:t>
      </w:r>
      <w:r w:rsidR="005F3D2D">
        <w:rPr>
          <w:rFonts w:ascii="Arial" w:hAnsi="Arial" w:cs="Arial"/>
          <w:iCs/>
        </w:rPr>
        <w:t xml:space="preserve">this is an </w:t>
      </w:r>
      <w:r w:rsidR="00C25DE5">
        <w:rPr>
          <w:rFonts w:ascii="Arial" w:hAnsi="Arial" w:cs="Arial"/>
          <w:iCs/>
        </w:rPr>
        <w:t>important</w:t>
      </w:r>
      <w:r>
        <w:rPr>
          <w:rFonts w:ascii="Arial" w:hAnsi="Arial" w:cs="Arial"/>
          <w:iCs/>
        </w:rPr>
        <w:t xml:space="preserve"> point, hopefully </w:t>
      </w:r>
      <w:r w:rsidR="00C25DE5">
        <w:rPr>
          <w:rFonts w:ascii="Arial" w:hAnsi="Arial" w:cs="Arial"/>
          <w:iCs/>
        </w:rPr>
        <w:t>discussion</w:t>
      </w:r>
      <w:r>
        <w:rPr>
          <w:rFonts w:ascii="Arial" w:hAnsi="Arial" w:cs="Arial"/>
          <w:iCs/>
        </w:rPr>
        <w:t xml:space="preserve"> will </w:t>
      </w:r>
      <w:r w:rsidR="00C25DE5">
        <w:rPr>
          <w:rFonts w:ascii="Arial" w:hAnsi="Arial" w:cs="Arial"/>
          <w:iCs/>
        </w:rPr>
        <w:t>influence</w:t>
      </w:r>
      <w:r>
        <w:rPr>
          <w:rFonts w:ascii="Arial" w:hAnsi="Arial" w:cs="Arial"/>
          <w:iCs/>
        </w:rPr>
        <w:t xml:space="preserve"> how UCET (&amp; </w:t>
      </w:r>
      <w:r w:rsidR="00C25DE5">
        <w:rPr>
          <w:rFonts w:ascii="Arial" w:hAnsi="Arial" w:cs="Arial"/>
          <w:iCs/>
        </w:rPr>
        <w:t>wider</w:t>
      </w:r>
      <w:r>
        <w:rPr>
          <w:rFonts w:ascii="Arial" w:hAnsi="Arial" w:cs="Arial"/>
          <w:iCs/>
        </w:rPr>
        <w:t xml:space="preserve"> sector</w:t>
      </w:r>
      <w:r w:rsidR="00C25DE5">
        <w:rPr>
          <w:rFonts w:ascii="Arial" w:hAnsi="Arial" w:cs="Arial"/>
          <w:iCs/>
        </w:rPr>
        <w:t xml:space="preserve"> responds</w:t>
      </w:r>
      <w:r>
        <w:rPr>
          <w:rFonts w:ascii="Arial" w:hAnsi="Arial" w:cs="Arial"/>
          <w:iCs/>
        </w:rPr>
        <w:t xml:space="preserve"> to ITE programmes going forward. </w:t>
      </w:r>
      <w:r w:rsidR="005F3D2D">
        <w:rPr>
          <w:rFonts w:ascii="Arial" w:hAnsi="Arial" w:cs="Arial"/>
          <w:iCs/>
        </w:rPr>
        <w:t>We w</w:t>
      </w:r>
      <w:r>
        <w:rPr>
          <w:rFonts w:ascii="Arial" w:hAnsi="Arial" w:cs="Arial"/>
          <w:iCs/>
        </w:rPr>
        <w:t xml:space="preserve">ould also like this to </w:t>
      </w:r>
      <w:r w:rsidR="00C25DE5">
        <w:rPr>
          <w:rFonts w:ascii="Arial" w:hAnsi="Arial" w:cs="Arial"/>
          <w:iCs/>
        </w:rPr>
        <w:t>influence</w:t>
      </w:r>
      <w:r>
        <w:rPr>
          <w:rFonts w:ascii="Arial" w:hAnsi="Arial" w:cs="Arial"/>
          <w:iCs/>
        </w:rPr>
        <w:t xml:space="preserve"> </w:t>
      </w:r>
      <w:r w:rsidR="00C25DE5">
        <w:rPr>
          <w:rFonts w:ascii="Arial" w:hAnsi="Arial" w:cs="Arial"/>
          <w:iCs/>
        </w:rPr>
        <w:t>policy</w:t>
      </w:r>
      <w:r>
        <w:rPr>
          <w:rFonts w:ascii="Arial" w:hAnsi="Arial" w:cs="Arial"/>
          <w:iCs/>
        </w:rPr>
        <w:t xml:space="preserve"> </w:t>
      </w:r>
      <w:r w:rsidR="00C25DE5">
        <w:rPr>
          <w:rFonts w:ascii="Arial" w:hAnsi="Arial" w:cs="Arial"/>
          <w:iCs/>
        </w:rPr>
        <w:t>and thinking</w:t>
      </w:r>
      <w:r>
        <w:rPr>
          <w:rFonts w:ascii="Arial" w:hAnsi="Arial" w:cs="Arial"/>
          <w:iCs/>
        </w:rPr>
        <w:t xml:space="preserve"> at </w:t>
      </w:r>
      <w:r w:rsidR="00C25DE5">
        <w:rPr>
          <w:rFonts w:ascii="Arial" w:hAnsi="Arial" w:cs="Arial"/>
          <w:iCs/>
        </w:rPr>
        <w:t>national</w:t>
      </w:r>
      <w:r>
        <w:rPr>
          <w:rFonts w:ascii="Arial" w:hAnsi="Arial" w:cs="Arial"/>
          <w:iCs/>
        </w:rPr>
        <w:t xml:space="preserve"> level</w:t>
      </w:r>
      <w:r w:rsidR="00C25DE5">
        <w:rPr>
          <w:rFonts w:ascii="Arial" w:hAnsi="Arial" w:cs="Arial"/>
          <w:iCs/>
        </w:rPr>
        <w:t xml:space="preserve">. </w:t>
      </w:r>
    </w:p>
    <w:p w14:paraId="765BEF7C" w14:textId="77777777" w:rsidR="005F3D2D" w:rsidRDefault="005F3D2D" w:rsidP="00877516">
      <w:pPr>
        <w:rPr>
          <w:rFonts w:ascii="Arial" w:hAnsi="Arial" w:cs="Arial"/>
          <w:iCs/>
        </w:rPr>
      </w:pPr>
    </w:p>
    <w:p w14:paraId="638919CD" w14:textId="2DCAA2EC" w:rsidR="00877516" w:rsidRDefault="00C25DE5" w:rsidP="00877516">
      <w:pPr>
        <w:rPr>
          <w:rFonts w:ascii="Arial" w:hAnsi="Arial" w:cs="Arial"/>
          <w:iCs/>
        </w:rPr>
      </w:pPr>
      <w:r w:rsidRPr="00F5606D">
        <w:rPr>
          <w:rFonts w:ascii="Arial" w:hAnsi="Arial" w:cs="Arial"/>
          <w:b/>
          <w:bCs/>
          <w:iCs/>
        </w:rPr>
        <w:t>M</w:t>
      </w:r>
      <w:r w:rsidR="00F5606D" w:rsidRPr="00F5606D">
        <w:rPr>
          <w:rFonts w:ascii="Arial" w:hAnsi="Arial" w:cs="Arial"/>
          <w:b/>
          <w:bCs/>
          <w:iCs/>
        </w:rPr>
        <w:t>V</w:t>
      </w:r>
      <w:r>
        <w:rPr>
          <w:rFonts w:ascii="Arial" w:hAnsi="Arial" w:cs="Arial"/>
          <w:iCs/>
        </w:rPr>
        <w:t xml:space="preserve"> </w:t>
      </w:r>
      <w:r w:rsidR="005F3D2D">
        <w:rPr>
          <w:rFonts w:ascii="Arial" w:hAnsi="Arial" w:cs="Arial"/>
          <w:iCs/>
        </w:rPr>
        <w:t xml:space="preserve">- </w:t>
      </w:r>
      <w:r>
        <w:rPr>
          <w:rFonts w:ascii="Arial" w:hAnsi="Arial" w:cs="Arial"/>
          <w:iCs/>
        </w:rPr>
        <w:t xml:space="preserve">asked who </w:t>
      </w:r>
      <w:r w:rsidR="005F3D2D">
        <w:rPr>
          <w:rFonts w:ascii="Arial" w:hAnsi="Arial" w:cs="Arial"/>
          <w:iCs/>
        </w:rPr>
        <w:t>we are</w:t>
      </w:r>
      <w:r>
        <w:rPr>
          <w:rFonts w:ascii="Arial" w:hAnsi="Arial" w:cs="Arial"/>
          <w:iCs/>
        </w:rPr>
        <w:t xml:space="preserve"> including in discussion (who/what is in scope, </w:t>
      </w:r>
      <w:r w:rsidR="005F3D2D">
        <w:rPr>
          <w:rFonts w:ascii="Arial" w:hAnsi="Arial" w:cs="Arial"/>
          <w:iCs/>
        </w:rPr>
        <w:t>e.g.</w:t>
      </w:r>
      <w:r>
        <w:rPr>
          <w:rFonts w:ascii="Arial" w:hAnsi="Arial" w:cs="Arial"/>
          <w:iCs/>
        </w:rPr>
        <w:t xml:space="preserve"> routes into teaching, type of programmes, relationship with heads of providers (</w:t>
      </w:r>
      <w:r w:rsidR="005F3D2D">
        <w:rPr>
          <w:rFonts w:ascii="Arial" w:hAnsi="Arial" w:cs="Arial"/>
          <w:iCs/>
        </w:rPr>
        <w:t>e.g.</w:t>
      </w:r>
      <w:r>
        <w:rPr>
          <w:rFonts w:ascii="Arial" w:hAnsi="Arial" w:cs="Arial"/>
          <w:iCs/>
        </w:rPr>
        <w:t xml:space="preserve"> VCs). </w:t>
      </w:r>
      <w:proofErr w:type="gramStart"/>
      <w:r w:rsidRPr="00F5606D">
        <w:rPr>
          <w:rFonts w:ascii="Arial" w:hAnsi="Arial" w:cs="Arial"/>
          <w:b/>
          <w:bCs/>
          <w:iCs/>
        </w:rPr>
        <w:t>K</w:t>
      </w:r>
      <w:r w:rsidR="00F5606D" w:rsidRPr="00F5606D">
        <w:rPr>
          <w:rFonts w:ascii="Arial" w:hAnsi="Arial" w:cs="Arial"/>
          <w:b/>
          <w:bCs/>
          <w:iCs/>
        </w:rPr>
        <w:t>M</w:t>
      </w:r>
      <w:r w:rsidR="005F3D2D">
        <w:rPr>
          <w:rFonts w:ascii="Arial" w:hAnsi="Arial" w:cs="Arial"/>
          <w:b/>
          <w:bCs/>
          <w:iCs/>
        </w:rPr>
        <w:t xml:space="preserve"> </w:t>
      </w:r>
      <w:r>
        <w:rPr>
          <w:rFonts w:ascii="Arial" w:hAnsi="Arial" w:cs="Arial"/>
          <w:iCs/>
        </w:rPr>
        <w:t xml:space="preserve"> </w:t>
      </w:r>
      <w:r w:rsidR="005F3D2D">
        <w:rPr>
          <w:rFonts w:ascii="Arial" w:hAnsi="Arial" w:cs="Arial"/>
          <w:iCs/>
        </w:rPr>
        <w:t>responded</w:t>
      </w:r>
      <w:proofErr w:type="gramEnd"/>
      <w:r w:rsidR="005F3D2D">
        <w:rPr>
          <w:rFonts w:ascii="Arial" w:hAnsi="Arial" w:cs="Arial"/>
          <w:iCs/>
        </w:rPr>
        <w:t xml:space="preserve"> that</w:t>
      </w:r>
      <w:r>
        <w:rPr>
          <w:rFonts w:ascii="Arial" w:hAnsi="Arial" w:cs="Arial"/>
          <w:iCs/>
        </w:rPr>
        <w:t xml:space="preserve"> all</w:t>
      </w:r>
      <w:r w:rsidR="005F3D2D">
        <w:rPr>
          <w:rFonts w:ascii="Arial" w:hAnsi="Arial" w:cs="Arial"/>
          <w:iCs/>
        </w:rPr>
        <w:t xml:space="preserve"> are</w:t>
      </w:r>
      <w:r>
        <w:rPr>
          <w:rFonts w:ascii="Arial" w:hAnsi="Arial" w:cs="Arial"/>
          <w:iCs/>
        </w:rPr>
        <w:t xml:space="preserve"> in scope as important to move from the current reactive relationship with DfE and policy makers to one that is more proactive and shaping it moving forward.</w:t>
      </w:r>
    </w:p>
    <w:p w14:paraId="627FBF2C" w14:textId="01626BEA" w:rsidR="00877516" w:rsidRDefault="00877516" w:rsidP="00877516">
      <w:pPr>
        <w:rPr>
          <w:rFonts w:ascii="Arial" w:hAnsi="Arial" w:cs="Arial"/>
          <w:iCs/>
        </w:rPr>
      </w:pPr>
    </w:p>
    <w:p w14:paraId="37D29ACB" w14:textId="1098633C" w:rsidR="00C25DE5" w:rsidRDefault="00C25DE5" w:rsidP="00877516">
      <w:pPr>
        <w:rPr>
          <w:rFonts w:ascii="Arial" w:hAnsi="Arial" w:cs="Arial"/>
          <w:iCs/>
        </w:rPr>
      </w:pPr>
      <w:r w:rsidRPr="00F5606D">
        <w:rPr>
          <w:rFonts w:ascii="Arial" w:hAnsi="Arial" w:cs="Arial"/>
          <w:b/>
          <w:bCs/>
          <w:iCs/>
        </w:rPr>
        <w:t>RM</w:t>
      </w:r>
      <w:r>
        <w:rPr>
          <w:rFonts w:ascii="Arial" w:hAnsi="Arial" w:cs="Arial"/>
          <w:iCs/>
        </w:rPr>
        <w:t xml:space="preserve"> (in chat) – asks is it about producing a further paper that build on the IBTE document – looking at the content, </w:t>
      </w:r>
      <w:proofErr w:type="gramStart"/>
      <w:r>
        <w:rPr>
          <w:rFonts w:ascii="Arial" w:hAnsi="Arial" w:cs="Arial"/>
          <w:iCs/>
        </w:rPr>
        <w:t>structure</w:t>
      </w:r>
      <w:proofErr w:type="gramEnd"/>
      <w:r>
        <w:rPr>
          <w:rFonts w:ascii="Arial" w:hAnsi="Arial" w:cs="Arial"/>
          <w:iCs/>
        </w:rPr>
        <w:t xml:space="preserve"> and organisation of ITE and CPD</w:t>
      </w:r>
    </w:p>
    <w:p w14:paraId="1FC0CA87" w14:textId="0DFD17AA" w:rsidR="00C25DE5" w:rsidRDefault="00C25DE5" w:rsidP="00877516">
      <w:pPr>
        <w:rPr>
          <w:rFonts w:ascii="Arial" w:hAnsi="Arial" w:cs="Arial"/>
          <w:iCs/>
        </w:rPr>
      </w:pPr>
      <w:r w:rsidRPr="00F5606D">
        <w:rPr>
          <w:rFonts w:ascii="Arial" w:hAnsi="Arial" w:cs="Arial"/>
          <w:b/>
          <w:bCs/>
          <w:iCs/>
        </w:rPr>
        <w:lastRenderedPageBreak/>
        <w:t>PE</w:t>
      </w:r>
      <w:r>
        <w:rPr>
          <w:rFonts w:ascii="Arial" w:hAnsi="Arial" w:cs="Arial"/>
          <w:iCs/>
        </w:rPr>
        <w:t xml:space="preserve"> – the nature of partnerships with schools is critical to this – how this is organised across and with</w:t>
      </w:r>
      <w:r w:rsidR="005F3D2D">
        <w:rPr>
          <w:rFonts w:ascii="Arial" w:hAnsi="Arial" w:cs="Arial"/>
          <w:iCs/>
        </w:rPr>
        <w:t>in</w:t>
      </w:r>
      <w:r>
        <w:rPr>
          <w:rFonts w:ascii="Arial" w:hAnsi="Arial" w:cs="Arial"/>
          <w:iCs/>
        </w:rPr>
        <w:t xml:space="preserve"> the regions and how this links to the new role of the teaching school hubs (across the whole UK)</w:t>
      </w:r>
    </w:p>
    <w:p w14:paraId="52C734A3" w14:textId="3F3B4461" w:rsidR="00C25DE5" w:rsidRDefault="00C25DE5" w:rsidP="00877516">
      <w:pPr>
        <w:rPr>
          <w:rFonts w:ascii="Arial" w:hAnsi="Arial" w:cs="Arial"/>
          <w:iCs/>
        </w:rPr>
      </w:pPr>
    </w:p>
    <w:p w14:paraId="5FBB1E0B" w14:textId="24C3CFE6" w:rsidR="00C25DE5" w:rsidRDefault="00505CC4" w:rsidP="00877516">
      <w:pPr>
        <w:rPr>
          <w:rFonts w:ascii="Arial" w:hAnsi="Arial" w:cs="Arial"/>
          <w:iCs/>
        </w:rPr>
      </w:pPr>
      <w:r w:rsidRPr="00F5606D">
        <w:rPr>
          <w:rFonts w:ascii="Arial" w:hAnsi="Arial" w:cs="Arial"/>
          <w:b/>
          <w:bCs/>
          <w:iCs/>
        </w:rPr>
        <w:t>T</w:t>
      </w:r>
      <w:r w:rsidR="00F5606D" w:rsidRPr="00F5606D">
        <w:rPr>
          <w:rFonts w:ascii="Arial" w:hAnsi="Arial" w:cs="Arial"/>
          <w:b/>
          <w:bCs/>
          <w:iCs/>
        </w:rPr>
        <w:t>M</w:t>
      </w:r>
      <w:r>
        <w:rPr>
          <w:rFonts w:ascii="Arial" w:hAnsi="Arial" w:cs="Arial"/>
          <w:iCs/>
        </w:rPr>
        <w:t xml:space="preserve"> – do we need to look at what sort of teachers we need/would like to have – is there any commonality</w:t>
      </w:r>
      <w:r w:rsidR="005F3D2D">
        <w:rPr>
          <w:rFonts w:ascii="Arial" w:hAnsi="Arial" w:cs="Arial"/>
          <w:iCs/>
        </w:rPr>
        <w:t>?</w:t>
      </w:r>
    </w:p>
    <w:p w14:paraId="070B6288" w14:textId="77777777" w:rsidR="005F3D2D" w:rsidRDefault="005F3D2D" w:rsidP="00877516">
      <w:pPr>
        <w:rPr>
          <w:rFonts w:ascii="Arial" w:hAnsi="Arial" w:cs="Arial"/>
          <w:iCs/>
        </w:rPr>
      </w:pPr>
    </w:p>
    <w:p w14:paraId="74619633" w14:textId="5ACFA2D1" w:rsidR="00505CC4" w:rsidRDefault="00505CC4" w:rsidP="00877516">
      <w:pPr>
        <w:rPr>
          <w:rFonts w:ascii="Arial" w:hAnsi="Arial" w:cs="Arial"/>
          <w:iCs/>
        </w:rPr>
      </w:pPr>
      <w:r w:rsidRPr="00F5606D">
        <w:rPr>
          <w:rFonts w:ascii="Arial" w:hAnsi="Arial" w:cs="Arial"/>
          <w:b/>
          <w:bCs/>
          <w:iCs/>
        </w:rPr>
        <w:t>P</w:t>
      </w:r>
      <w:r w:rsidR="00F5606D" w:rsidRPr="00F5606D">
        <w:rPr>
          <w:rFonts w:ascii="Arial" w:hAnsi="Arial" w:cs="Arial"/>
          <w:b/>
          <w:bCs/>
          <w:iCs/>
        </w:rPr>
        <w:t>B</w:t>
      </w:r>
      <w:r w:rsidRPr="00F5606D">
        <w:rPr>
          <w:rFonts w:ascii="Arial" w:hAnsi="Arial" w:cs="Arial"/>
          <w:b/>
          <w:bCs/>
          <w:iCs/>
        </w:rPr>
        <w:t xml:space="preserve"> </w:t>
      </w:r>
      <w:r>
        <w:rPr>
          <w:rFonts w:ascii="Arial" w:hAnsi="Arial" w:cs="Arial"/>
          <w:iCs/>
        </w:rPr>
        <w:t>– what do we want from an education system, how does this address inequalities in our regions</w:t>
      </w:r>
      <w:r w:rsidR="005F3D2D">
        <w:rPr>
          <w:rFonts w:ascii="Arial" w:hAnsi="Arial" w:cs="Arial"/>
          <w:iCs/>
        </w:rPr>
        <w:t>?</w:t>
      </w:r>
    </w:p>
    <w:p w14:paraId="38C5DE76" w14:textId="19F4189B" w:rsidR="00505CC4" w:rsidRDefault="00505CC4" w:rsidP="00877516">
      <w:pPr>
        <w:rPr>
          <w:rFonts w:ascii="Arial" w:hAnsi="Arial" w:cs="Arial"/>
          <w:iCs/>
        </w:rPr>
      </w:pPr>
    </w:p>
    <w:p w14:paraId="4460AD94" w14:textId="35AA4331" w:rsidR="00505CC4" w:rsidRDefault="00505CC4" w:rsidP="00877516">
      <w:pPr>
        <w:rPr>
          <w:rFonts w:ascii="Arial" w:hAnsi="Arial" w:cs="Arial"/>
          <w:iCs/>
        </w:rPr>
      </w:pPr>
      <w:r w:rsidRPr="00F5606D">
        <w:rPr>
          <w:rFonts w:ascii="Arial" w:hAnsi="Arial" w:cs="Arial"/>
          <w:b/>
          <w:bCs/>
          <w:iCs/>
        </w:rPr>
        <w:t>S</w:t>
      </w:r>
      <w:r w:rsidR="00F5606D" w:rsidRPr="00F5606D">
        <w:rPr>
          <w:rFonts w:ascii="Arial" w:hAnsi="Arial" w:cs="Arial"/>
          <w:b/>
          <w:bCs/>
          <w:iCs/>
        </w:rPr>
        <w:t>F</w:t>
      </w:r>
      <w:r w:rsidRPr="00F5606D">
        <w:rPr>
          <w:rFonts w:ascii="Arial" w:hAnsi="Arial" w:cs="Arial"/>
          <w:b/>
          <w:bCs/>
          <w:iCs/>
        </w:rPr>
        <w:t xml:space="preserve"> </w:t>
      </w:r>
      <w:r>
        <w:rPr>
          <w:rFonts w:ascii="Arial" w:hAnsi="Arial" w:cs="Arial"/>
          <w:iCs/>
        </w:rPr>
        <w:t xml:space="preserve">– in England we do have system issues but hopefully </w:t>
      </w:r>
      <w:r w:rsidR="005F3D2D">
        <w:rPr>
          <w:rFonts w:ascii="Arial" w:hAnsi="Arial" w:cs="Arial"/>
          <w:iCs/>
        </w:rPr>
        <w:t xml:space="preserve">these are </w:t>
      </w:r>
      <w:r>
        <w:rPr>
          <w:rFonts w:ascii="Arial" w:hAnsi="Arial" w:cs="Arial"/>
          <w:iCs/>
        </w:rPr>
        <w:t>starting to be looked at. Whilst starting with a blank piece of paper we perhaps n</w:t>
      </w:r>
      <w:r w:rsidR="005F3D2D">
        <w:rPr>
          <w:rFonts w:ascii="Arial" w:hAnsi="Arial" w:cs="Arial"/>
          <w:iCs/>
        </w:rPr>
        <w:t>e</w:t>
      </w:r>
      <w:r>
        <w:rPr>
          <w:rFonts w:ascii="Arial" w:hAnsi="Arial" w:cs="Arial"/>
          <w:iCs/>
        </w:rPr>
        <w:t xml:space="preserve">ed to look at the evidence base for a lot of our assumptions/processes - </w:t>
      </w:r>
      <w:r w:rsidR="00065428">
        <w:rPr>
          <w:rFonts w:ascii="Arial" w:hAnsi="Arial" w:cs="Arial"/>
          <w:iCs/>
        </w:rPr>
        <w:t>this need</w:t>
      </w:r>
      <w:r>
        <w:rPr>
          <w:rFonts w:ascii="Arial" w:hAnsi="Arial" w:cs="Arial"/>
          <w:iCs/>
        </w:rPr>
        <w:t xml:space="preserve"> exploring.</w:t>
      </w:r>
    </w:p>
    <w:p w14:paraId="499C92FA" w14:textId="73534545" w:rsidR="00505CC4" w:rsidRDefault="00505CC4" w:rsidP="00877516">
      <w:pPr>
        <w:rPr>
          <w:rFonts w:ascii="Arial" w:hAnsi="Arial" w:cs="Arial"/>
          <w:iCs/>
        </w:rPr>
      </w:pPr>
      <w:r>
        <w:rPr>
          <w:rFonts w:ascii="Arial" w:hAnsi="Arial" w:cs="Arial"/>
          <w:iCs/>
        </w:rPr>
        <w:t>Other concerns – how do we address ar</w:t>
      </w:r>
      <w:r w:rsidR="005F3D2D">
        <w:rPr>
          <w:rFonts w:ascii="Arial" w:hAnsi="Arial" w:cs="Arial"/>
          <w:iCs/>
        </w:rPr>
        <w:t>e</w:t>
      </w:r>
      <w:r>
        <w:rPr>
          <w:rFonts w:ascii="Arial" w:hAnsi="Arial" w:cs="Arial"/>
          <w:iCs/>
        </w:rPr>
        <w:t xml:space="preserve">ars of disadvantage in relation to CPD. </w:t>
      </w:r>
      <w:proofErr w:type="gramStart"/>
      <w:r>
        <w:rPr>
          <w:rFonts w:ascii="Arial" w:hAnsi="Arial" w:cs="Arial"/>
          <w:iCs/>
        </w:rPr>
        <w:t>Also</w:t>
      </w:r>
      <w:proofErr w:type="gramEnd"/>
      <w:r w:rsidR="005F3D2D">
        <w:rPr>
          <w:rFonts w:ascii="Arial" w:hAnsi="Arial" w:cs="Arial"/>
          <w:iCs/>
        </w:rPr>
        <w:t xml:space="preserve"> we</w:t>
      </w:r>
      <w:r>
        <w:rPr>
          <w:rFonts w:ascii="Arial" w:hAnsi="Arial" w:cs="Arial"/>
          <w:iCs/>
        </w:rPr>
        <w:t xml:space="preserve"> n</w:t>
      </w:r>
      <w:r w:rsidR="005F3D2D">
        <w:rPr>
          <w:rFonts w:ascii="Arial" w:hAnsi="Arial" w:cs="Arial"/>
          <w:iCs/>
        </w:rPr>
        <w:t>e</w:t>
      </w:r>
      <w:r>
        <w:rPr>
          <w:rFonts w:ascii="Arial" w:hAnsi="Arial" w:cs="Arial"/>
          <w:iCs/>
        </w:rPr>
        <w:t>ed to look at</w:t>
      </w:r>
      <w:r w:rsidR="005F3D2D">
        <w:rPr>
          <w:rFonts w:ascii="Arial" w:hAnsi="Arial" w:cs="Arial"/>
          <w:iCs/>
        </w:rPr>
        <w:t xml:space="preserve"> the</w:t>
      </w:r>
      <w:r>
        <w:rPr>
          <w:rFonts w:ascii="Arial" w:hAnsi="Arial" w:cs="Arial"/>
          <w:iCs/>
        </w:rPr>
        <w:t xml:space="preserve"> effectiveness of CPD</w:t>
      </w:r>
      <w:r w:rsidR="005F3D2D">
        <w:rPr>
          <w:rFonts w:ascii="Arial" w:hAnsi="Arial" w:cs="Arial"/>
          <w:iCs/>
        </w:rPr>
        <w:t>,</w:t>
      </w:r>
      <w:r>
        <w:rPr>
          <w:rFonts w:ascii="Arial" w:hAnsi="Arial" w:cs="Arial"/>
          <w:iCs/>
        </w:rPr>
        <w:t xml:space="preserve"> especially in relation to the pupils and impact on learning.</w:t>
      </w:r>
    </w:p>
    <w:p w14:paraId="1D901E02" w14:textId="4F3D03D6" w:rsidR="00505CC4" w:rsidRDefault="00505CC4" w:rsidP="00877516">
      <w:pPr>
        <w:rPr>
          <w:rFonts w:ascii="Arial" w:hAnsi="Arial" w:cs="Arial"/>
          <w:iCs/>
        </w:rPr>
      </w:pPr>
    </w:p>
    <w:p w14:paraId="72C9165C" w14:textId="220FBC11" w:rsidR="00F65893" w:rsidRDefault="00F65893" w:rsidP="00877516">
      <w:pPr>
        <w:rPr>
          <w:rFonts w:ascii="Arial" w:hAnsi="Arial" w:cs="Arial"/>
          <w:iCs/>
        </w:rPr>
      </w:pPr>
      <w:r w:rsidRPr="00F5606D">
        <w:rPr>
          <w:rFonts w:ascii="Arial" w:hAnsi="Arial" w:cs="Arial"/>
          <w:b/>
          <w:bCs/>
          <w:iCs/>
        </w:rPr>
        <w:t>K</w:t>
      </w:r>
      <w:r w:rsidR="00F5606D" w:rsidRPr="00F5606D">
        <w:rPr>
          <w:rFonts w:ascii="Arial" w:hAnsi="Arial" w:cs="Arial"/>
          <w:b/>
          <w:bCs/>
          <w:iCs/>
        </w:rPr>
        <w:t>M</w:t>
      </w:r>
      <w:r w:rsidRPr="00F5606D">
        <w:rPr>
          <w:rFonts w:ascii="Arial" w:hAnsi="Arial" w:cs="Arial"/>
          <w:b/>
          <w:bCs/>
          <w:iCs/>
        </w:rPr>
        <w:t xml:space="preserve"> </w:t>
      </w:r>
      <w:r>
        <w:rPr>
          <w:rFonts w:ascii="Arial" w:hAnsi="Arial" w:cs="Arial"/>
          <w:iCs/>
        </w:rPr>
        <w:t xml:space="preserve">– feels </w:t>
      </w:r>
      <w:proofErr w:type="gramStart"/>
      <w:r>
        <w:rPr>
          <w:rFonts w:ascii="Arial" w:hAnsi="Arial" w:cs="Arial"/>
          <w:iCs/>
        </w:rPr>
        <w:t>a number of</w:t>
      </w:r>
      <w:proofErr w:type="gramEnd"/>
      <w:r>
        <w:rPr>
          <w:rFonts w:ascii="Arial" w:hAnsi="Arial" w:cs="Arial"/>
          <w:iCs/>
        </w:rPr>
        <w:t xml:space="preserve"> stands coming out from this</w:t>
      </w:r>
    </w:p>
    <w:p w14:paraId="60283AF8" w14:textId="247F910E" w:rsidR="00F65893" w:rsidRDefault="00F65893" w:rsidP="00877516">
      <w:pPr>
        <w:rPr>
          <w:rFonts w:ascii="Arial" w:hAnsi="Arial" w:cs="Arial"/>
          <w:iCs/>
        </w:rPr>
      </w:pPr>
      <w:r>
        <w:rPr>
          <w:rFonts w:ascii="Arial" w:hAnsi="Arial" w:cs="Arial"/>
          <w:iCs/>
        </w:rPr>
        <w:t>What is an effective teacher? – question posed in chat</w:t>
      </w:r>
      <w:r w:rsidR="005F3D2D">
        <w:rPr>
          <w:rFonts w:ascii="Arial" w:hAnsi="Arial" w:cs="Arial"/>
          <w:iCs/>
        </w:rPr>
        <w:t xml:space="preserve"> &amp; responses below</w:t>
      </w:r>
    </w:p>
    <w:p w14:paraId="2CF3235F" w14:textId="4CEC8D7E" w:rsidR="00F65893" w:rsidRPr="00F5606D" w:rsidRDefault="00F65893" w:rsidP="00F65893">
      <w:pPr>
        <w:pStyle w:val="ListParagraph"/>
        <w:numPr>
          <w:ilvl w:val="0"/>
          <w:numId w:val="37"/>
        </w:numPr>
        <w:rPr>
          <w:rFonts w:ascii="Arial" w:hAnsi="Arial" w:cs="Arial"/>
          <w:b/>
          <w:bCs/>
          <w:iCs/>
        </w:rPr>
      </w:pPr>
      <w:r>
        <w:rPr>
          <w:rFonts w:ascii="Arial" w:hAnsi="Arial" w:cs="Arial"/>
          <w:iCs/>
        </w:rPr>
        <w:t>Research informed professional who ensure</w:t>
      </w:r>
      <w:r w:rsidR="005F3D2D">
        <w:rPr>
          <w:rFonts w:ascii="Arial" w:hAnsi="Arial" w:cs="Arial"/>
          <w:iCs/>
        </w:rPr>
        <w:t>s</w:t>
      </w:r>
      <w:r>
        <w:rPr>
          <w:rFonts w:ascii="Arial" w:hAnsi="Arial" w:cs="Arial"/>
          <w:iCs/>
        </w:rPr>
        <w:t xml:space="preserve"> all pupil thrive and teachers supported to develop long term in the profession </w:t>
      </w:r>
      <w:r w:rsidRPr="00F5606D">
        <w:rPr>
          <w:rFonts w:ascii="Arial" w:hAnsi="Arial" w:cs="Arial"/>
          <w:b/>
          <w:bCs/>
          <w:iCs/>
        </w:rPr>
        <w:t>(RM)</w:t>
      </w:r>
    </w:p>
    <w:p w14:paraId="6282FADE" w14:textId="6123ABFB" w:rsidR="00F65893" w:rsidRDefault="00F65893" w:rsidP="00F65893">
      <w:pPr>
        <w:pStyle w:val="ListParagraph"/>
        <w:numPr>
          <w:ilvl w:val="0"/>
          <w:numId w:val="37"/>
        </w:numPr>
        <w:rPr>
          <w:rFonts w:ascii="Arial" w:hAnsi="Arial" w:cs="Arial"/>
          <w:iCs/>
        </w:rPr>
      </w:pPr>
      <w:proofErr w:type="gramStart"/>
      <w:r>
        <w:rPr>
          <w:rFonts w:ascii="Arial" w:hAnsi="Arial" w:cs="Arial"/>
          <w:iCs/>
        </w:rPr>
        <w:t>Don’t</w:t>
      </w:r>
      <w:proofErr w:type="gramEnd"/>
      <w:r>
        <w:rPr>
          <w:rFonts w:ascii="Arial" w:hAnsi="Arial" w:cs="Arial"/>
          <w:iCs/>
        </w:rPr>
        <w:t xml:space="preserve"> want teachers with same skills and </w:t>
      </w:r>
      <w:r w:rsidR="00065428">
        <w:rPr>
          <w:rFonts w:ascii="Arial" w:hAnsi="Arial" w:cs="Arial"/>
          <w:iCs/>
        </w:rPr>
        <w:t>characteristics -</w:t>
      </w:r>
      <w:r>
        <w:rPr>
          <w:rFonts w:ascii="Arial" w:hAnsi="Arial" w:cs="Arial"/>
          <w:iCs/>
        </w:rPr>
        <w:t xml:space="preserve"> need to </w:t>
      </w:r>
      <w:r w:rsidR="00983AC5">
        <w:rPr>
          <w:rFonts w:ascii="Arial" w:hAnsi="Arial" w:cs="Arial"/>
          <w:iCs/>
        </w:rPr>
        <w:t>keep</w:t>
      </w:r>
      <w:r>
        <w:rPr>
          <w:rFonts w:ascii="Arial" w:hAnsi="Arial" w:cs="Arial"/>
          <w:iCs/>
        </w:rPr>
        <w:t xml:space="preserve"> professionalism and values in focus. Need teachers who </w:t>
      </w:r>
      <w:r w:rsidR="00983AC5">
        <w:rPr>
          <w:rFonts w:ascii="Arial" w:hAnsi="Arial" w:cs="Arial"/>
          <w:iCs/>
        </w:rPr>
        <w:t>can be critical, flexible and contribute to changing profession and works for a long time ahead. (not just deliver on a government political driven agenda without question (</w:t>
      </w:r>
      <w:r w:rsidR="00983AC5" w:rsidRPr="00F5606D">
        <w:rPr>
          <w:rFonts w:ascii="Arial" w:hAnsi="Arial" w:cs="Arial"/>
          <w:b/>
          <w:bCs/>
          <w:iCs/>
        </w:rPr>
        <w:t>PE</w:t>
      </w:r>
      <w:r w:rsidR="00983AC5">
        <w:rPr>
          <w:rFonts w:ascii="Arial" w:hAnsi="Arial" w:cs="Arial"/>
          <w:iCs/>
        </w:rPr>
        <w:t>)</w:t>
      </w:r>
    </w:p>
    <w:p w14:paraId="3E441A70" w14:textId="29FCF896" w:rsidR="00983AC5" w:rsidRPr="005F3D2D" w:rsidRDefault="00983AC5" w:rsidP="00F65893">
      <w:pPr>
        <w:pStyle w:val="ListParagraph"/>
        <w:numPr>
          <w:ilvl w:val="0"/>
          <w:numId w:val="37"/>
        </w:numPr>
        <w:rPr>
          <w:rFonts w:ascii="Arial" w:hAnsi="Arial" w:cs="Arial"/>
          <w:iCs/>
        </w:rPr>
      </w:pPr>
      <w:r>
        <w:rPr>
          <w:rFonts w:ascii="Arial" w:hAnsi="Arial" w:cs="Arial"/>
          <w:iCs/>
        </w:rPr>
        <w:t xml:space="preserve">Providing the opportunity for critical thinking by allowing courses to explore as many </w:t>
      </w:r>
      <w:r w:rsidR="00243A81">
        <w:rPr>
          <w:rFonts w:ascii="Arial" w:hAnsi="Arial" w:cs="Arial"/>
          <w:iCs/>
        </w:rPr>
        <w:t>possible</w:t>
      </w:r>
      <w:r>
        <w:rPr>
          <w:rFonts w:ascii="Arial" w:hAnsi="Arial" w:cs="Arial"/>
          <w:iCs/>
        </w:rPr>
        <w:t xml:space="preserve"> </w:t>
      </w:r>
      <w:proofErr w:type="gramStart"/>
      <w:r>
        <w:rPr>
          <w:rFonts w:ascii="Arial" w:hAnsi="Arial" w:cs="Arial"/>
          <w:iCs/>
        </w:rPr>
        <w:t>approaches</w:t>
      </w:r>
      <w:proofErr w:type="gramEnd"/>
      <w:r>
        <w:rPr>
          <w:rFonts w:ascii="Arial" w:hAnsi="Arial" w:cs="Arial"/>
          <w:iCs/>
        </w:rPr>
        <w:t xml:space="preserve"> and contexts and the </w:t>
      </w:r>
      <w:r w:rsidR="00243A81">
        <w:rPr>
          <w:rFonts w:ascii="Arial" w:hAnsi="Arial" w:cs="Arial"/>
          <w:iCs/>
        </w:rPr>
        <w:t>research</w:t>
      </w:r>
      <w:r>
        <w:rPr>
          <w:rFonts w:ascii="Arial" w:hAnsi="Arial" w:cs="Arial"/>
          <w:iCs/>
        </w:rPr>
        <w:t xml:space="preserve"> around these. There </w:t>
      </w:r>
      <w:proofErr w:type="gramStart"/>
      <w:r>
        <w:rPr>
          <w:rFonts w:ascii="Arial" w:hAnsi="Arial" w:cs="Arial"/>
          <w:iCs/>
        </w:rPr>
        <w:t>isn’t</w:t>
      </w:r>
      <w:proofErr w:type="gramEnd"/>
      <w:r>
        <w:rPr>
          <w:rFonts w:ascii="Arial" w:hAnsi="Arial" w:cs="Arial"/>
          <w:iCs/>
        </w:rPr>
        <w:t xml:space="preserve"> a tick list </w:t>
      </w:r>
      <w:r w:rsidRPr="00F5606D">
        <w:rPr>
          <w:rFonts w:ascii="Arial" w:hAnsi="Arial" w:cs="Arial"/>
          <w:b/>
          <w:bCs/>
          <w:iCs/>
        </w:rPr>
        <w:t>(JW</w:t>
      </w:r>
      <w:r w:rsidR="00F5606D" w:rsidRPr="00F5606D">
        <w:rPr>
          <w:rFonts w:ascii="Arial" w:hAnsi="Arial" w:cs="Arial"/>
          <w:b/>
          <w:bCs/>
          <w:iCs/>
        </w:rPr>
        <w:t>)</w:t>
      </w:r>
    </w:p>
    <w:p w14:paraId="740CC22C" w14:textId="77777777" w:rsidR="005F3D2D" w:rsidRDefault="005F3D2D" w:rsidP="005F3D2D">
      <w:pPr>
        <w:pStyle w:val="ListParagraph"/>
        <w:numPr>
          <w:ilvl w:val="0"/>
          <w:numId w:val="37"/>
        </w:numPr>
        <w:rPr>
          <w:rFonts w:ascii="Arial" w:hAnsi="Arial" w:cs="Arial"/>
          <w:iCs/>
        </w:rPr>
      </w:pPr>
      <w:r>
        <w:rPr>
          <w:rFonts w:ascii="Arial" w:hAnsi="Arial" w:cs="Arial"/>
          <w:iCs/>
        </w:rPr>
        <w:t xml:space="preserve">Effective beginner teacher is one able to contribute meaningful to the lives of the pupils, their schools, communities and wider society and to continue to do so throughout their careers (drawing on 4 dimension if IBTE) to become confident leaders with a commitment to education for the  public good, nee to understand the barriers and enabling factors to achieving this </w:t>
      </w:r>
      <w:r w:rsidRPr="002B3EC1">
        <w:rPr>
          <w:rFonts w:ascii="Arial" w:hAnsi="Arial" w:cs="Arial"/>
          <w:b/>
          <w:bCs/>
          <w:iCs/>
        </w:rPr>
        <w:t>(</w:t>
      </w:r>
      <w:proofErr w:type="spellStart"/>
      <w:r w:rsidRPr="002B3EC1">
        <w:rPr>
          <w:rFonts w:ascii="Arial" w:hAnsi="Arial" w:cs="Arial"/>
          <w:b/>
          <w:bCs/>
          <w:iCs/>
        </w:rPr>
        <w:t>JMcI</w:t>
      </w:r>
      <w:proofErr w:type="spellEnd"/>
      <w:r w:rsidRPr="002B3EC1">
        <w:rPr>
          <w:rFonts w:ascii="Arial" w:hAnsi="Arial" w:cs="Arial"/>
          <w:b/>
          <w:bCs/>
          <w:iCs/>
        </w:rPr>
        <w:t>)</w:t>
      </w:r>
    </w:p>
    <w:p w14:paraId="300BAB75" w14:textId="77777777" w:rsidR="005F3D2D" w:rsidRDefault="005F3D2D" w:rsidP="005F3D2D">
      <w:pPr>
        <w:pStyle w:val="ListParagraph"/>
        <w:numPr>
          <w:ilvl w:val="0"/>
          <w:numId w:val="37"/>
        </w:numPr>
        <w:rPr>
          <w:rFonts w:ascii="Arial" w:hAnsi="Arial" w:cs="Arial"/>
          <w:iCs/>
        </w:rPr>
      </w:pPr>
      <w:r>
        <w:rPr>
          <w:rFonts w:ascii="Arial" w:hAnsi="Arial" w:cs="Arial"/>
          <w:iCs/>
        </w:rPr>
        <w:t xml:space="preserve">Transformative principle and research-based approach to educating new &amp; existing professionals which recognizes common but sometimes problematic aspects of education, training, school improvement and prof development </w:t>
      </w:r>
      <w:r w:rsidRPr="002B3EC1">
        <w:rPr>
          <w:rFonts w:ascii="Arial" w:hAnsi="Arial" w:cs="Arial"/>
          <w:b/>
          <w:bCs/>
          <w:iCs/>
        </w:rPr>
        <w:t>(DH)</w:t>
      </w:r>
    </w:p>
    <w:p w14:paraId="4B4B77DC" w14:textId="77777777" w:rsidR="005F3D2D" w:rsidRDefault="005F3D2D" w:rsidP="005F3D2D">
      <w:pPr>
        <w:pStyle w:val="ListParagraph"/>
        <w:numPr>
          <w:ilvl w:val="0"/>
          <w:numId w:val="37"/>
        </w:numPr>
        <w:rPr>
          <w:rFonts w:ascii="Arial" w:hAnsi="Arial" w:cs="Arial"/>
          <w:iCs/>
        </w:rPr>
      </w:pPr>
      <w:r>
        <w:rPr>
          <w:rFonts w:ascii="Arial" w:hAnsi="Arial" w:cs="Arial"/>
          <w:iCs/>
        </w:rPr>
        <w:t xml:space="preserve">An outward looking, global educator whose work is informed by values by critical understanding of pedagogy and issues of social justice </w:t>
      </w:r>
      <w:r w:rsidRPr="002B3EC1">
        <w:rPr>
          <w:rFonts w:ascii="Arial" w:hAnsi="Arial" w:cs="Arial"/>
          <w:b/>
          <w:bCs/>
          <w:iCs/>
        </w:rPr>
        <w:t>(HB)</w:t>
      </w:r>
    </w:p>
    <w:p w14:paraId="7FADA766" w14:textId="77777777" w:rsidR="005F3D2D" w:rsidRDefault="005F3D2D" w:rsidP="005F3D2D">
      <w:pPr>
        <w:pStyle w:val="ListParagraph"/>
        <w:numPr>
          <w:ilvl w:val="0"/>
          <w:numId w:val="37"/>
        </w:numPr>
        <w:rPr>
          <w:rFonts w:ascii="Arial" w:hAnsi="Arial" w:cs="Arial"/>
          <w:iCs/>
        </w:rPr>
      </w:pPr>
      <w:r>
        <w:rPr>
          <w:rFonts w:ascii="Arial" w:hAnsi="Arial" w:cs="Arial"/>
          <w:iCs/>
        </w:rPr>
        <w:t xml:space="preserve">Intellectual leaders in society who are committed to affective positive change in lives of children, </w:t>
      </w:r>
      <w:proofErr w:type="gramStart"/>
      <w:r>
        <w:rPr>
          <w:rFonts w:ascii="Arial" w:hAnsi="Arial" w:cs="Arial"/>
          <w:iCs/>
        </w:rPr>
        <w:t>families</w:t>
      </w:r>
      <w:proofErr w:type="gramEnd"/>
      <w:r>
        <w:rPr>
          <w:rFonts w:ascii="Arial" w:hAnsi="Arial" w:cs="Arial"/>
          <w:iCs/>
        </w:rPr>
        <w:t xml:space="preserve"> and communities </w:t>
      </w:r>
      <w:r w:rsidRPr="002B3EC1">
        <w:rPr>
          <w:rFonts w:ascii="Arial" w:hAnsi="Arial" w:cs="Arial"/>
          <w:b/>
          <w:bCs/>
          <w:iCs/>
        </w:rPr>
        <w:t>(MH)</w:t>
      </w:r>
    </w:p>
    <w:p w14:paraId="33CA2D1C" w14:textId="77777777" w:rsidR="005F3D2D" w:rsidRDefault="005F3D2D" w:rsidP="005F3D2D">
      <w:pPr>
        <w:pStyle w:val="ListParagraph"/>
        <w:numPr>
          <w:ilvl w:val="0"/>
          <w:numId w:val="37"/>
        </w:numPr>
        <w:rPr>
          <w:rFonts w:ascii="Arial" w:hAnsi="Arial" w:cs="Arial"/>
          <w:iCs/>
        </w:rPr>
      </w:pPr>
      <w:r>
        <w:rPr>
          <w:rFonts w:ascii="Arial" w:hAnsi="Arial" w:cs="Arial"/>
          <w:iCs/>
        </w:rPr>
        <w:t>Someone who has been taught and has developed through training a deep knowledge base around values and learning and then allows them to apply intuition in the classroom and embrace interdependence (</w:t>
      </w:r>
      <w:r w:rsidRPr="002B3EC1">
        <w:rPr>
          <w:rFonts w:ascii="Arial" w:hAnsi="Arial" w:cs="Arial"/>
          <w:b/>
          <w:bCs/>
          <w:iCs/>
        </w:rPr>
        <w:t>GW)</w:t>
      </w:r>
    </w:p>
    <w:p w14:paraId="743DFCE5" w14:textId="77777777" w:rsidR="005F3D2D" w:rsidRDefault="005F3D2D" w:rsidP="005F3D2D">
      <w:pPr>
        <w:pStyle w:val="ListParagraph"/>
        <w:numPr>
          <w:ilvl w:val="0"/>
          <w:numId w:val="37"/>
        </w:numPr>
        <w:rPr>
          <w:rFonts w:ascii="Arial" w:hAnsi="Arial" w:cs="Arial"/>
          <w:iCs/>
        </w:rPr>
      </w:pPr>
      <w:r>
        <w:rPr>
          <w:rFonts w:ascii="Arial" w:hAnsi="Arial" w:cs="Arial"/>
          <w:iCs/>
        </w:rPr>
        <w:t>Inspirational, aspirational, critical, reflective, innovative, empathetic, confident in agency (</w:t>
      </w:r>
      <w:r w:rsidRPr="002B3EC1">
        <w:rPr>
          <w:rFonts w:ascii="Arial" w:hAnsi="Arial" w:cs="Arial"/>
          <w:b/>
          <w:bCs/>
          <w:iCs/>
        </w:rPr>
        <w:t>MV)</w:t>
      </w:r>
    </w:p>
    <w:p w14:paraId="764ACD20" w14:textId="77777777" w:rsidR="005F3D2D" w:rsidRDefault="005F3D2D" w:rsidP="005F3D2D">
      <w:pPr>
        <w:pStyle w:val="ListParagraph"/>
        <w:numPr>
          <w:ilvl w:val="0"/>
          <w:numId w:val="37"/>
        </w:numPr>
        <w:rPr>
          <w:rFonts w:ascii="Arial" w:hAnsi="Arial" w:cs="Arial"/>
          <w:iCs/>
        </w:rPr>
      </w:pPr>
      <w:r>
        <w:rPr>
          <w:rFonts w:ascii="Arial" w:hAnsi="Arial" w:cs="Arial"/>
          <w:iCs/>
        </w:rPr>
        <w:t xml:space="preserve">Professional caring intellectual curious critical world and local citizens, but who defines professionalism and who curates the research?) values </w:t>
      </w:r>
      <w:r w:rsidRPr="002B3EC1">
        <w:rPr>
          <w:rFonts w:ascii="Arial" w:hAnsi="Arial" w:cs="Arial"/>
          <w:b/>
          <w:bCs/>
          <w:iCs/>
        </w:rPr>
        <w:t>(AC)</w:t>
      </w:r>
    </w:p>
    <w:p w14:paraId="0E6961F9" w14:textId="7BE05203" w:rsidR="00243A81" w:rsidRPr="005F3D2D" w:rsidRDefault="00243A81" w:rsidP="005F3D2D">
      <w:pPr>
        <w:rPr>
          <w:rFonts w:ascii="Arial" w:hAnsi="Arial" w:cs="Arial"/>
          <w:iCs/>
        </w:rPr>
      </w:pPr>
    </w:p>
    <w:p w14:paraId="7CDF4ABE" w14:textId="6E28F8D5" w:rsidR="00243A81" w:rsidRDefault="00243A81" w:rsidP="00243A81">
      <w:pPr>
        <w:rPr>
          <w:rFonts w:ascii="Arial" w:hAnsi="Arial" w:cs="Arial"/>
          <w:iCs/>
        </w:rPr>
      </w:pPr>
      <w:proofErr w:type="spellStart"/>
      <w:r w:rsidRPr="00F5606D">
        <w:rPr>
          <w:rFonts w:ascii="Arial" w:hAnsi="Arial" w:cs="Arial"/>
          <w:b/>
          <w:bCs/>
          <w:iCs/>
        </w:rPr>
        <w:t>J</w:t>
      </w:r>
      <w:r w:rsidR="00F5606D" w:rsidRPr="00F5606D">
        <w:rPr>
          <w:rFonts w:ascii="Arial" w:hAnsi="Arial" w:cs="Arial"/>
          <w:b/>
          <w:bCs/>
          <w:iCs/>
        </w:rPr>
        <w:t>McI</w:t>
      </w:r>
      <w:proofErr w:type="spellEnd"/>
      <w:r>
        <w:rPr>
          <w:rFonts w:ascii="Arial" w:hAnsi="Arial" w:cs="Arial"/>
          <w:iCs/>
        </w:rPr>
        <w:t xml:space="preserve"> – </w:t>
      </w:r>
      <w:r w:rsidR="009162BB">
        <w:rPr>
          <w:rFonts w:ascii="Arial" w:hAnsi="Arial" w:cs="Arial"/>
          <w:iCs/>
        </w:rPr>
        <w:t xml:space="preserve">It is </w:t>
      </w:r>
      <w:r>
        <w:rPr>
          <w:rFonts w:ascii="Arial" w:hAnsi="Arial" w:cs="Arial"/>
          <w:iCs/>
        </w:rPr>
        <w:t xml:space="preserve">important to look up </w:t>
      </w:r>
      <w:r w:rsidR="009162BB">
        <w:rPr>
          <w:rFonts w:ascii="Arial" w:hAnsi="Arial" w:cs="Arial"/>
          <w:iCs/>
        </w:rPr>
        <w:t>&amp; consider</w:t>
      </w:r>
      <w:r>
        <w:rPr>
          <w:rFonts w:ascii="Arial" w:hAnsi="Arial" w:cs="Arial"/>
          <w:iCs/>
        </w:rPr>
        <w:t xml:space="preserve"> what are education </w:t>
      </w:r>
      <w:r w:rsidR="009162BB">
        <w:rPr>
          <w:rFonts w:ascii="Arial" w:hAnsi="Arial" w:cs="Arial"/>
          <w:iCs/>
        </w:rPr>
        <w:t xml:space="preserve">our </w:t>
      </w:r>
      <w:r>
        <w:rPr>
          <w:rFonts w:ascii="Arial" w:hAnsi="Arial" w:cs="Arial"/>
          <w:iCs/>
        </w:rPr>
        <w:t>goals for society</w:t>
      </w:r>
      <w:r w:rsidR="009162BB">
        <w:rPr>
          <w:rFonts w:ascii="Arial" w:hAnsi="Arial" w:cs="Arial"/>
          <w:iCs/>
        </w:rPr>
        <w:t xml:space="preserve">? </w:t>
      </w:r>
      <w:r w:rsidR="00065428">
        <w:rPr>
          <w:rFonts w:ascii="Arial" w:hAnsi="Arial" w:cs="Arial"/>
          <w:iCs/>
        </w:rPr>
        <w:t>e.g.</w:t>
      </w:r>
      <w:r>
        <w:rPr>
          <w:rFonts w:ascii="Arial" w:hAnsi="Arial" w:cs="Arial"/>
          <w:iCs/>
        </w:rPr>
        <w:t xml:space="preserve"> in reaction to social justice, equality etc – evidence elsewhere </w:t>
      </w:r>
      <w:r w:rsidR="00065428">
        <w:rPr>
          <w:rFonts w:ascii="Arial" w:hAnsi="Arial" w:cs="Arial"/>
          <w:iCs/>
        </w:rPr>
        <w:t>e.g.</w:t>
      </w:r>
      <w:r>
        <w:rPr>
          <w:rFonts w:ascii="Arial" w:hAnsi="Arial" w:cs="Arial"/>
          <w:iCs/>
        </w:rPr>
        <w:t xml:space="preserve"> New Zealand (Gordon Kirk had written a bit on this and could be shared)</w:t>
      </w:r>
    </w:p>
    <w:p w14:paraId="1D43663E" w14:textId="77777777" w:rsidR="00243A81" w:rsidRDefault="00243A81" w:rsidP="00243A81">
      <w:pPr>
        <w:rPr>
          <w:rFonts w:ascii="Arial" w:hAnsi="Arial" w:cs="Arial"/>
          <w:iCs/>
        </w:rPr>
      </w:pPr>
    </w:p>
    <w:p w14:paraId="3DB61EE2" w14:textId="77777777" w:rsidR="00243A81" w:rsidRDefault="00243A81" w:rsidP="00243A81">
      <w:pPr>
        <w:rPr>
          <w:rFonts w:ascii="Arial" w:hAnsi="Arial" w:cs="Arial"/>
          <w:iCs/>
        </w:rPr>
      </w:pPr>
    </w:p>
    <w:p w14:paraId="61090004" w14:textId="67AF364D" w:rsidR="009162BB" w:rsidRDefault="00243A81" w:rsidP="00243A81">
      <w:pPr>
        <w:rPr>
          <w:rFonts w:ascii="Arial" w:hAnsi="Arial" w:cs="Arial"/>
          <w:iCs/>
        </w:rPr>
      </w:pPr>
      <w:r w:rsidRPr="00F5606D">
        <w:rPr>
          <w:rFonts w:ascii="Arial" w:hAnsi="Arial" w:cs="Arial"/>
          <w:b/>
          <w:bCs/>
          <w:iCs/>
        </w:rPr>
        <w:t>EH</w:t>
      </w:r>
      <w:r>
        <w:rPr>
          <w:rFonts w:ascii="Arial" w:hAnsi="Arial" w:cs="Arial"/>
          <w:iCs/>
        </w:rPr>
        <w:t xml:space="preserve"> – </w:t>
      </w:r>
      <w:r w:rsidR="009162BB">
        <w:rPr>
          <w:rFonts w:ascii="Arial" w:hAnsi="Arial" w:cs="Arial"/>
          <w:iCs/>
        </w:rPr>
        <w:t xml:space="preserve">We are </w:t>
      </w:r>
      <w:r>
        <w:rPr>
          <w:rFonts w:ascii="Arial" w:hAnsi="Arial" w:cs="Arial"/>
          <w:iCs/>
        </w:rPr>
        <w:t xml:space="preserve">already on </w:t>
      </w:r>
      <w:r w:rsidR="009162BB">
        <w:rPr>
          <w:rFonts w:ascii="Arial" w:hAnsi="Arial" w:cs="Arial"/>
          <w:iCs/>
        </w:rPr>
        <w:t xml:space="preserve">a </w:t>
      </w:r>
      <w:r>
        <w:rPr>
          <w:rFonts w:ascii="Arial" w:hAnsi="Arial" w:cs="Arial"/>
          <w:iCs/>
        </w:rPr>
        <w:t>precipice of significant change</w:t>
      </w:r>
      <w:r w:rsidR="009162BB">
        <w:rPr>
          <w:rFonts w:ascii="Arial" w:hAnsi="Arial" w:cs="Arial"/>
          <w:iCs/>
        </w:rPr>
        <w:t>,</w:t>
      </w:r>
      <w:r>
        <w:rPr>
          <w:rFonts w:ascii="Arial" w:hAnsi="Arial" w:cs="Arial"/>
          <w:iCs/>
        </w:rPr>
        <w:t xml:space="preserve"> development of partnerships and collaboration with key organisations. </w:t>
      </w:r>
      <w:r w:rsidR="009162BB">
        <w:rPr>
          <w:rFonts w:ascii="Arial" w:hAnsi="Arial" w:cs="Arial"/>
          <w:iCs/>
        </w:rPr>
        <w:t>Should we be considering s</w:t>
      </w:r>
      <w:r>
        <w:rPr>
          <w:rFonts w:ascii="Arial" w:hAnsi="Arial" w:cs="Arial"/>
          <w:iCs/>
        </w:rPr>
        <w:t>lowing down the pace of change</w:t>
      </w:r>
      <w:r w:rsidR="009162BB">
        <w:rPr>
          <w:rFonts w:ascii="Arial" w:hAnsi="Arial" w:cs="Arial"/>
          <w:iCs/>
        </w:rPr>
        <w:t>?</w:t>
      </w:r>
    </w:p>
    <w:p w14:paraId="47C31106" w14:textId="77777777" w:rsidR="009162BB" w:rsidRDefault="009162BB" w:rsidP="00243A81">
      <w:pPr>
        <w:rPr>
          <w:rFonts w:ascii="Arial" w:hAnsi="Arial" w:cs="Arial"/>
          <w:iCs/>
        </w:rPr>
      </w:pPr>
    </w:p>
    <w:p w14:paraId="0ECB8D16" w14:textId="7F7DFAB4" w:rsidR="00243A81" w:rsidRDefault="00243A81" w:rsidP="00243A81">
      <w:pPr>
        <w:rPr>
          <w:rFonts w:ascii="Arial" w:hAnsi="Arial" w:cs="Arial"/>
          <w:iCs/>
        </w:rPr>
      </w:pPr>
      <w:r w:rsidRPr="00F5606D">
        <w:rPr>
          <w:rFonts w:ascii="Arial" w:hAnsi="Arial" w:cs="Arial"/>
          <w:b/>
          <w:bCs/>
          <w:iCs/>
        </w:rPr>
        <w:lastRenderedPageBreak/>
        <w:t>K</w:t>
      </w:r>
      <w:r w:rsidR="00F5606D" w:rsidRPr="00F5606D">
        <w:rPr>
          <w:rFonts w:ascii="Arial" w:hAnsi="Arial" w:cs="Arial"/>
          <w:b/>
          <w:bCs/>
          <w:iCs/>
        </w:rPr>
        <w:t>M</w:t>
      </w:r>
      <w:r>
        <w:rPr>
          <w:rFonts w:ascii="Arial" w:hAnsi="Arial" w:cs="Arial"/>
          <w:iCs/>
        </w:rPr>
        <w:t xml:space="preserve"> </w:t>
      </w:r>
      <w:r w:rsidR="009162BB">
        <w:rPr>
          <w:rFonts w:ascii="Arial" w:hAnsi="Arial" w:cs="Arial"/>
          <w:iCs/>
        </w:rPr>
        <w:t>–</w:t>
      </w:r>
      <w:r>
        <w:rPr>
          <w:rFonts w:ascii="Arial" w:hAnsi="Arial" w:cs="Arial"/>
          <w:iCs/>
        </w:rPr>
        <w:t xml:space="preserve"> </w:t>
      </w:r>
      <w:r w:rsidR="009162BB">
        <w:rPr>
          <w:rFonts w:ascii="Arial" w:hAnsi="Arial" w:cs="Arial"/>
          <w:iCs/>
        </w:rPr>
        <w:t xml:space="preserve">We need to review/consider our </w:t>
      </w:r>
      <w:r>
        <w:rPr>
          <w:rFonts w:ascii="Arial" w:hAnsi="Arial" w:cs="Arial"/>
          <w:iCs/>
        </w:rPr>
        <w:t xml:space="preserve">relationships going forward with other key players </w:t>
      </w:r>
      <w:r w:rsidR="00065428">
        <w:rPr>
          <w:rFonts w:ascii="Arial" w:hAnsi="Arial" w:cs="Arial"/>
          <w:iCs/>
        </w:rPr>
        <w:t>e.g.</w:t>
      </w:r>
      <w:r>
        <w:rPr>
          <w:rFonts w:ascii="Arial" w:hAnsi="Arial" w:cs="Arial"/>
          <w:iCs/>
        </w:rPr>
        <w:t xml:space="preserve"> teaching schools, regional school commissioners &amp; university and school sector</w:t>
      </w:r>
    </w:p>
    <w:p w14:paraId="31F03552" w14:textId="77777777" w:rsidR="00243A81" w:rsidRDefault="00243A81" w:rsidP="00243A81">
      <w:pPr>
        <w:rPr>
          <w:rFonts w:ascii="Arial" w:hAnsi="Arial" w:cs="Arial"/>
          <w:iCs/>
        </w:rPr>
      </w:pPr>
    </w:p>
    <w:p w14:paraId="471C1BAF" w14:textId="2B2FEA9C" w:rsidR="00243A81" w:rsidRDefault="00243A81" w:rsidP="00243A81">
      <w:pPr>
        <w:rPr>
          <w:rFonts w:ascii="Arial" w:hAnsi="Arial" w:cs="Arial"/>
          <w:iCs/>
        </w:rPr>
      </w:pPr>
      <w:r w:rsidRPr="00F5606D">
        <w:rPr>
          <w:rFonts w:ascii="Arial" w:hAnsi="Arial" w:cs="Arial"/>
          <w:b/>
          <w:bCs/>
          <w:iCs/>
        </w:rPr>
        <w:t>R</w:t>
      </w:r>
      <w:r w:rsidR="00F5606D" w:rsidRPr="00F5606D">
        <w:rPr>
          <w:rFonts w:ascii="Arial" w:hAnsi="Arial" w:cs="Arial"/>
          <w:b/>
          <w:bCs/>
          <w:iCs/>
        </w:rPr>
        <w:t>G</w:t>
      </w:r>
      <w:r w:rsidRPr="00F5606D">
        <w:rPr>
          <w:rFonts w:ascii="Arial" w:hAnsi="Arial" w:cs="Arial"/>
          <w:b/>
          <w:bCs/>
          <w:iCs/>
        </w:rPr>
        <w:t xml:space="preserve"> </w:t>
      </w:r>
      <w:r>
        <w:rPr>
          <w:rFonts w:ascii="Arial" w:hAnsi="Arial" w:cs="Arial"/>
          <w:iCs/>
        </w:rPr>
        <w:t>– what do mean by ‘radical’ how much do we want/need to change? What is a ‘radical change’. Maybe</w:t>
      </w:r>
      <w:r w:rsidR="009162BB">
        <w:rPr>
          <w:rFonts w:ascii="Arial" w:hAnsi="Arial" w:cs="Arial"/>
          <w:iCs/>
        </w:rPr>
        <w:t xml:space="preserve"> we</w:t>
      </w:r>
      <w:r>
        <w:rPr>
          <w:rFonts w:ascii="Arial" w:hAnsi="Arial" w:cs="Arial"/>
          <w:iCs/>
        </w:rPr>
        <w:t xml:space="preserve"> just need a few likeminded people together </w:t>
      </w:r>
      <w:r w:rsidR="009162BB">
        <w:rPr>
          <w:rFonts w:ascii="Arial" w:hAnsi="Arial" w:cs="Arial"/>
          <w:iCs/>
        </w:rPr>
        <w:t xml:space="preserve">to consider this </w:t>
      </w:r>
      <w:r>
        <w:rPr>
          <w:rFonts w:ascii="Arial" w:hAnsi="Arial" w:cs="Arial"/>
          <w:iCs/>
        </w:rPr>
        <w:t xml:space="preserve">- no harm in dreaming – good starting point. </w:t>
      </w:r>
    </w:p>
    <w:p w14:paraId="684836BD" w14:textId="77777777" w:rsidR="009162BB" w:rsidRDefault="009162BB" w:rsidP="00243A81">
      <w:pPr>
        <w:rPr>
          <w:rFonts w:ascii="Arial" w:hAnsi="Arial" w:cs="Arial"/>
          <w:iCs/>
        </w:rPr>
      </w:pPr>
    </w:p>
    <w:p w14:paraId="1C5EED6E" w14:textId="54E1A28B" w:rsidR="00243A81" w:rsidRDefault="00243A81" w:rsidP="00243A81">
      <w:pPr>
        <w:rPr>
          <w:rFonts w:ascii="Arial" w:hAnsi="Arial" w:cs="Arial"/>
          <w:iCs/>
        </w:rPr>
      </w:pPr>
      <w:proofErr w:type="spellStart"/>
      <w:r w:rsidRPr="00F5606D">
        <w:rPr>
          <w:rFonts w:ascii="Arial" w:hAnsi="Arial" w:cs="Arial"/>
          <w:b/>
          <w:bCs/>
          <w:iCs/>
        </w:rPr>
        <w:t>J</w:t>
      </w:r>
      <w:r w:rsidR="00F5606D" w:rsidRPr="00F5606D">
        <w:rPr>
          <w:rFonts w:ascii="Arial" w:hAnsi="Arial" w:cs="Arial"/>
          <w:b/>
          <w:bCs/>
          <w:iCs/>
        </w:rPr>
        <w:t>McI</w:t>
      </w:r>
      <w:proofErr w:type="spellEnd"/>
      <w:r w:rsidRPr="00F5606D">
        <w:rPr>
          <w:rFonts w:ascii="Arial" w:hAnsi="Arial" w:cs="Arial"/>
          <w:b/>
          <w:bCs/>
          <w:iCs/>
        </w:rPr>
        <w:t xml:space="preserve"> </w:t>
      </w:r>
      <w:r>
        <w:rPr>
          <w:rFonts w:ascii="Arial" w:hAnsi="Arial" w:cs="Arial"/>
          <w:iCs/>
        </w:rPr>
        <w:t>–</w:t>
      </w:r>
      <w:r w:rsidR="009162BB">
        <w:rPr>
          <w:rFonts w:ascii="Arial" w:hAnsi="Arial" w:cs="Arial"/>
          <w:iCs/>
        </w:rPr>
        <w:t xml:space="preserve"> We</w:t>
      </w:r>
      <w:r>
        <w:rPr>
          <w:rFonts w:ascii="Arial" w:hAnsi="Arial" w:cs="Arial"/>
          <w:iCs/>
        </w:rPr>
        <w:t xml:space="preserve"> need to identify what the problems are and what these changes need to address.</w:t>
      </w:r>
    </w:p>
    <w:p w14:paraId="00C75B2C" w14:textId="77777777" w:rsidR="00243A81" w:rsidRDefault="00243A81" w:rsidP="00243A81">
      <w:pPr>
        <w:rPr>
          <w:rFonts w:ascii="Arial" w:hAnsi="Arial" w:cs="Arial"/>
          <w:iCs/>
        </w:rPr>
      </w:pPr>
    </w:p>
    <w:p w14:paraId="4FD0251B" w14:textId="77777777" w:rsidR="009162BB" w:rsidRDefault="00243A81" w:rsidP="00243A81">
      <w:pPr>
        <w:rPr>
          <w:rFonts w:ascii="Arial" w:hAnsi="Arial" w:cs="Arial"/>
          <w:iCs/>
        </w:rPr>
      </w:pPr>
      <w:r w:rsidRPr="00F5606D">
        <w:rPr>
          <w:rFonts w:ascii="Arial" w:hAnsi="Arial" w:cs="Arial"/>
          <w:b/>
          <w:bCs/>
          <w:iCs/>
        </w:rPr>
        <w:t>M</w:t>
      </w:r>
      <w:r w:rsidR="00F5606D" w:rsidRPr="00F5606D">
        <w:rPr>
          <w:rFonts w:ascii="Arial" w:hAnsi="Arial" w:cs="Arial"/>
          <w:b/>
          <w:bCs/>
          <w:iCs/>
        </w:rPr>
        <w:t>H</w:t>
      </w:r>
      <w:r>
        <w:rPr>
          <w:rFonts w:ascii="Arial" w:hAnsi="Arial" w:cs="Arial"/>
          <w:iCs/>
        </w:rPr>
        <w:t xml:space="preserve"> – maybe a starting point is changing the language – training to education for example</w:t>
      </w:r>
      <w:r w:rsidR="009162BB">
        <w:rPr>
          <w:rFonts w:ascii="Arial" w:hAnsi="Arial" w:cs="Arial"/>
          <w:iCs/>
        </w:rPr>
        <w:t>. There has been a l</w:t>
      </w:r>
      <w:r>
        <w:rPr>
          <w:rFonts w:ascii="Arial" w:hAnsi="Arial" w:cs="Arial"/>
          <w:iCs/>
        </w:rPr>
        <w:t xml:space="preserve">ot of discussion around partnership – what does this mean. What is meant by collaboration? </w:t>
      </w:r>
    </w:p>
    <w:p w14:paraId="618C60EB" w14:textId="77777777" w:rsidR="009162BB" w:rsidRDefault="009162BB" w:rsidP="00243A81">
      <w:pPr>
        <w:rPr>
          <w:rFonts w:ascii="Arial" w:hAnsi="Arial" w:cs="Arial"/>
          <w:iCs/>
        </w:rPr>
      </w:pPr>
    </w:p>
    <w:p w14:paraId="1296CBBE" w14:textId="77777777" w:rsidR="009162BB" w:rsidRDefault="00243A81" w:rsidP="00243A81">
      <w:pPr>
        <w:rPr>
          <w:rFonts w:ascii="Arial" w:hAnsi="Arial" w:cs="Arial"/>
          <w:iCs/>
        </w:rPr>
      </w:pPr>
      <w:r w:rsidRPr="00F5606D">
        <w:rPr>
          <w:rFonts w:ascii="Arial" w:hAnsi="Arial" w:cs="Arial"/>
          <w:b/>
          <w:bCs/>
          <w:iCs/>
        </w:rPr>
        <w:t>RM</w:t>
      </w:r>
      <w:r>
        <w:rPr>
          <w:rFonts w:ascii="Arial" w:hAnsi="Arial" w:cs="Arial"/>
          <w:iCs/>
        </w:rPr>
        <w:t xml:space="preserve"> (in chat) asks would defining the optimal partnership </w:t>
      </w:r>
      <w:r w:rsidR="00660C7F">
        <w:rPr>
          <w:rFonts w:ascii="Arial" w:hAnsi="Arial" w:cs="Arial"/>
          <w:iCs/>
        </w:rPr>
        <w:t>structure be</w:t>
      </w:r>
      <w:r>
        <w:rPr>
          <w:rFonts w:ascii="Arial" w:hAnsi="Arial" w:cs="Arial"/>
          <w:iCs/>
        </w:rPr>
        <w:t xml:space="preserve"> a good way forward?</w:t>
      </w:r>
      <w:r w:rsidR="00660C7F">
        <w:rPr>
          <w:rFonts w:ascii="Arial" w:hAnsi="Arial" w:cs="Arial"/>
          <w:iCs/>
        </w:rPr>
        <w:t xml:space="preserve"> If we could get this on paper </w:t>
      </w:r>
      <w:r w:rsidR="009162BB">
        <w:rPr>
          <w:rFonts w:ascii="Arial" w:hAnsi="Arial" w:cs="Arial"/>
          <w:iCs/>
        </w:rPr>
        <w:t xml:space="preserve">this </w:t>
      </w:r>
      <w:r w:rsidR="00660C7F">
        <w:rPr>
          <w:rFonts w:ascii="Arial" w:hAnsi="Arial" w:cs="Arial"/>
          <w:iCs/>
        </w:rPr>
        <w:t xml:space="preserve">would provide a basis for us to move onto implications for structures and systems </w:t>
      </w:r>
    </w:p>
    <w:p w14:paraId="78656DB6" w14:textId="77777777" w:rsidR="009162BB" w:rsidRDefault="009162BB" w:rsidP="00243A81">
      <w:pPr>
        <w:rPr>
          <w:rFonts w:ascii="Arial" w:hAnsi="Arial" w:cs="Arial"/>
          <w:iCs/>
        </w:rPr>
      </w:pPr>
    </w:p>
    <w:p w14:paraId="5E1A0BB0" w14:textId="662ECB9D" w:rsidR="00243A81" w:rsidRDefault="00660C7F" w:rsidP="00243A81">
      <w:pPr>
        <w:rPr>
          <w:rFonts w:ascii="Arial" w:hAnsi="Arial" w:cs="Arial"/>
          <w:iCs/>
        </w:rPr>
      </w:pPr>
      <w:r w:rsidRPr="00F5606D">
        <w:rPr>
          <w:rFonts w:ascii="Arial" w:hAnsi="Arial" w:cs="Arial"/>
          <w:b/>
          <w:bCs/>
          <w:iCs/>
        </w:rPr>
        <w:t>A</w:t>
      </w:r>
      <w:r w:rsidR="00F5606D" w:rsidRPr="00F5606D">
        <w:rPr>
          <w:rFonts w:ascii="Arial" w:hAnsi="Arial" w:cs="Arial"/>
          <w:b/>
          <w:bCs/>
          <w:iCs/>
        </w:rPr>
        <w:t>C</w:t>
      </w:r>
      <w:r>
        <w:rPr>
          <w:rFonts w:ascii="Arial" w:hAnsi="Arial" w:cs="Arial"/>
          <w:iCs/>
        </w:rPr>
        <w:t xml:space="preserve"> (in chat) education partnership is a social good/need.</w:t>
      </w:r>
    </w:p>
    <w:p w14:paraId="2C46207A" w14:textId="77777777" w:rsidR="009162BB" w:rsidRDefault="009162BB" w:rsidP="00243A81">
      <w:pPr>
        <w:rPr>
          <w:rFonts w:ascii="Arial" w:hAnsi="Arial" w:cs="Arial"/>
          <w:iCs/>
        </w:rPr>
      </w:pPr>
    </w:p>
    <w:p w14:paraId="0DEFC610" w14:textId="5C755C99" w:rsidR="00660C7F" w:rsidRDefault="00660C7F" w:rsidP="00243A81">
      <w:pPr>
        <w:rPr>
          <w:rFonts w:ascii="Arial" w:hAnsi="Arial" w:cs="Arial"/>
          <w:iCs/>
        </w:rPr>
      </w:pPr>
      <w:r w:rsidRPr="00F5606D">
        <w:rPr>
          <w:rFonts w:ascii="Arial" w:hAnsi="Arial" w:cs="Arial"/>
          <w:b/>
          <w:bCs/>
          <w:iCs/>
        </w:rPr>
        <w:t>S</w:t>
      </w:r>
      <w:r w:rsidR="00F5606D" w:rsidRPr="00F5606D">
        <w:rPr>
          <w:rFonts w:ascii="Arial" w:hAnsi="Arial" w:cs="Arial"/>
          <w:b/>
          <w:bCs/>
          <w:iCs/>
        </w:rPr>
        <w:t>F</w:t>
      </w:r>
      <w:r>
        <w:rPr>
          <w:rFonts w:ascii="Arial" w:hAnsi="Arial" w:cs="Arial"/>
          <w:iCs/>
        </w:rPr>
        <w:t xml:space="preserve"> (in chat) </w:t>
      </w:r>
      <w:r w:rsidR="009162BB">
        <w:rPr>
          <w:rFonts w:ascii="Arial" w:hAnsi="Arial" w:cs="Arial"/>
          <w:iCs/>
        </w:rPr>
        <w:t xml:space="preserve">We </w:t>
      </w:r>
      <w:r>
        <w:rPr>
          <w:rFonts w:ascii="Arial" w:hAnsi="Arial" w:cs="Arial"/>
          <w:iCs/>
        </w:rPr>
        <w:t xml:space="preserve">also need to consider the capacity </w:t>
      </w:r>
      <w:r w:rsidR="00065428">
        <w:rPr>
          <w:rFonts w:ascii="Arial" w:hAnsi="Arial" w:cs="Arial"/>
          <w:iCs/>
        </w:rPr>
        <w:t>issues,</w:t>
      </w:r>
      <w:r>
        <w:rPr>
          <w:rFonts w:ascii="Arial" w:hAnsi="Arial" w:cs="Arial"/>
          <w:iCs/>
        </w:rPr>
        <w:t xml:space="preserve"> and these are often more prevalent in the most disadvantaged areas …. Capacity will impact on quality and that is the tension</w:t>
      </w:r>
    </w:p>
    <w:p w14:paraId="2C39E7E5" w14:textId="44820805" w:rsidR="00660C7F" w:rsidRDefault="00660C7F" w:rsidP="00243A81">
      <w:pPr>
        <w:rPr>
          <w:rFonts w:ascii="Arial" w:hAnsi="Arial" w:cs="Arial"/>
          <w:iCs/>
        </w:rPr>
      </w:pPr>
    </w:p>
    <w:p w14:paraId="4B7A91C4" w14:textId="3D2B23B9" w:rsidR="00660C7F" w:rsidRDefault="00660C7F" w:rsidP="00243A81">
      <w:pPr>
        <w:rPr>
          <w:rFonts w:ascii="Arial" w:hAnsi="Arial" w:cs="Arial"/>
          <w:iCs/>
        </w:rPr>
      </w:pPr>
      <w:r w:rsidRPr="00F5606D">
        <w:rPr>
          <w:rFonts w:ascii="Arial" w:hAnsi="Arial" w:cs="Arial"/>
          <w:b/>
          <w:bCs/>
          <w:iCs/>
        </w:rPr>
        <w:t>RM</w:t>
      </w:r>
      <w:r>
        <w:rPr>
          <w:rFonts w:ascii="Arial" w:hAnsi="Arial" w:cs="Arial"/>
          <w:iCs/>
        </w:rPr>
        <w:t xml:space="preserve"> (building on </w:t>
      </w:r>
      <w:r w:rsidRPr="00F5606D">
        <w:rPr>
          <w:rFonts w:ascii="Arial" w:hAnsi="Arial" w:cs="Arial"/>
          <w:b/>
          <w:bCs/>
          <w:iCs/>
        </w:rPr>
        <w:t>H</w:t>
      </w:r>
      <w:r w:rsidR="00F5606D" w:rsidRPr="00F5606D">
        <w:rPr>
          <w:rFonts w:ascii="Arial" w:hAnsi="Arial" w:cs="Arial"/>
          <w:b/>
          <w:bCs/>
          <w:iCs/>
        </w:rPr>
        <w:t>B</w:t>
      </w:r>
      <w:r>
        <w:rPr>
          <w:rFonts w:ascii="Arial" w:hAnsi="Arial" w:cs="Arial"/>
          <w:iCs/>
        </w:rPr>
        <w:t xml:space="preserve"> point) – co construction and reciprocity would be two great points to begin a paper. What are the essential building blocks to partnership?</w:t>
      </w:r>
    </w:p>
    <w:p w14:paraId="377F8418" w14:textId="70D2BC88" w:rsidR="00243A81" w:rsidRDefault="00243A81" w:rsidP="00243A81">
      <w:pPr>
        <w:rPr>
          <w:rFonts w:ascii="Arial" w:hAnsi="Arial" w:cs="Arial"/>
          <w:iCs/>
        </w:rPr>
      </w:pPr>
    </w:p>
    <w:p w14:paraId="5F97B074" w14:textId="6DC10C52" w:rsidR="00243A81" w:rsidRDefault="00660C7F" w:rsidP="00243A81">
      <w:pPr>
        <w:rPr>
          <w:rFonts w:ascii="Arial" w:hAnsi="Arial" w:cs="Arial"/>
          <w:iCs/>
        </w:rPr>
      </w:pPr>
      <w:r w:rsidRPr="00F5606D">
        <w:rPr>
          <w:rFonts w:ascii="Arial" w:hAnsi="Arial" w:cs="Arial"/>
          <w:b/>
          <w:bCs/>
          <w:iCs/>
        </w:rPr>
        <w:t>E</w:t>
      </w:r>
      <w:r w:rsidR="00F5606D" w:rsidRPr="00F5606D">
        <w:rPr>
          <w:rFonts w:ascii="Arial" w:hAnsi="Arial" w:cs="Arial"/>
          <w:b/>
          <w:bCs/>
          <w:iCs/>
        </w:rPr>
        <w:t>H</w:t>
      </w:r>
      <w:r>
        <w:rPr>
          <w:rFonts w:ascii="Arial" w:hAnsi="Arial" w:cs="Arial"/>
          <w:iCs/>
        </w:rPr>
        <w:t xml:space="preserve"> – outlined an approach that could work within the current systems which outwardly may look like radical change but may not necessarily be so as could work within current structures</w:t>
      </w:r>
    </w:p>
    <w:p w14:paraId="13AE983B" w14:textId="43C18E11" w:rsidR="00243A81" w:rsidRDefault="00243A81" w:rsidP="00243A81">
      <w:pPr>
        <w:rPr>
          <w:rFonts w:ascii="Arial" w:hAnsi="Arial" w:cs="Arial"/>
          <w:iCs/>
        </w:rPr>
      </w:pPr>
    </w:p>
    <w:p w14:paraId="7373ED8D" w14:textId="569713AC" w:rsidR="00660C7F" w:rsidRDefault="00844E0C" w:rsidP="00243A81">
      <w:pPr>
        <w:rPr>
          <w:rFonts w:ascii="Arial" w:hAnsi="Arial" w:cs="Arial"/>
          <w:iCs/>
        </w:rPr>
      </w:pPr>
      <w:r w:rsidRPr="00F5606D">
        <w:rPr>
          <w:rFonts w:ascii="Arial" w:hAnsi="Arial" w:cs="Arial"/>
          <w:b/>
          <w:bCs/>
          <w:iCs/>
        </w:rPr>
        <w:t>R</w:t>
      </w:r>
      <w:r w:rsidR="00F5606D" w:rsidRPr="00F5606D">
        <w:rPr>
          <w:rFonts w:ascii="Arial" w:hAnsi="Arial" w:cs="Arial"/>
          <w:b/>
          <w:bCs/>
          <w:iCs/>
        </w:rPr>
        <w:t>G</w:t>
      </w:r>
      <w:r>
        <w:rPr>
          <w:rFonts w:ascii="Arial" w:hAnsi="Arial" w:cs="Arial"/>
          <w:iCs/>
        </w:rPr>
        <w:t xml:space="preserve"> – co construction &amp; reciprocity – all agree sit at heart of partnership working. Does this apply nationally – gave </w:t>
      </w:r>
      <w:r w:rsidR="009162BB">
        <w:rPr>
          <w:rFonts w:ascii="Arial" w:hAnsi="Arial" w:cs="Arial"/>
          <w:iCs/>
        </w:rPr>
        <w:t>example of</w:t>
      </w:r>
      <w:r>
        <w:rPr>
          <w:rFonts w:ascii="Arial" w:hAnsi="Arial" w:cs="Arial"/>
          <w:iCs/>
        </w:rPr>
        <w:t xml:space="preserve"> Birmingham and outlined the multiplicity of partnership as schools working across </w:t>
      </w:r>
      <w:proofErr w:type="gramStart"/>
      <w:r>
        <w:rPr>
          <w:rFonts w:ascii="Arial" w:hAnsi="Arial" w:cs="Arial"/>
          <w:iCs/>
        </w:rPr>
        <w:t>a number of</w:t>
      </w:r>
      <w:proofErr w:type="gramEnd"/>
      <w:r>
        <w:rPr>
          <w:rFonts w:ascii="Arial" w:hAnsi="Arial" w:cs="Arial"/>
          <w:iCs/>
        </w:rPr>
        <w:t xml:space="preserve"> providers. Size &amp; shape of the market is being considered (</w:t>
      </w:r>
      <w:r w:rsidR="009162BB" w:rsidRPr="009162BB">
        <w:rPr>
          <w:rFonts w:ascii="Arial" w:hAnsi="Arial" w:cs="Arial"/>
          <w:b/>
          <w:bCs/>
          <w:iCs/>
        </w:rPr>
        <w:t>DH</w:t>
      </w:r>
      <w:r w:rsidRPr="009162BB">
        <w:rPr>
          <w:rFonts w:ascii="Arial" w:hAnsi="Arial" w:cs="Arial"/>
          <w:b/>
          <w:bCs/>
          <w:iCs/>
        </w:rPr>
        <w:t>)</w:t>
      </w:r>
      <w:r>
        <w:rPr>
          <w:rFonts w:ascii="Arial" w:hAnsi="Arial" w:cs="Arial"/>
          <w:iCs/>
        </w:rPr>
        <w:t xml:space="preserve"> and currently can be confusing for the applicant</w:t>
      </w:r>
    </w:p>
    <w:p w14:paraId="3D9801AA" w14:textId="0B84BCE3" w:rsidR="00844E0C" w:rsidRDefault="00844E0C" w:rsidP="00243A81">
      <w:pPr>
        <w:rPr>
          <w:rFonts w:ascii="Arial" w:hAnsi="Arial" w:cs="Arial"/>
          <w:iCs/>
        </w:rPr>
      </w:pPr>
    </w:p>
    <w:p w14:paraId="7E4F1A0A" w14:textId="072A54DF" w:rsidR="00844E0C" w:rsidRDefault="00844E0C" w:rsidP="00243A81">
      <w:pPr>
        <w:rPr>
          <w:rFonts w:ascii="Arial" w:hAnsi="Arial" w:cs="Arial"/>
          <w:iCs/>
        </w:rPr>
      </w:pPr>
      <w:r w:rsidRPr="00F5606D">
        <w:rPr>
          <w:rFonts w:ascii="Arial" w:hAnsi="Arial" w:cs="Arial"/>
          <w:b/>
          <w:bCs/>
          <w:iCs/>
        </w:rPr>
        <w:t>D</w:t>
      </w:r>
      <w:r w:rsidR="00F5606D" w:rsidRPr="00F5606D">
        <w:rPr>
          <w:rFonts w:ascii="Arial" w:hAnsi="Arial" w:cs="Arial"/>
          <w:b/>
          <w:bCs/>
          <w:iCs/>
        </w:rPr>
        <w:t>N</w:t>
      </w:r>
      <w:r w:rsidRPr="00F5606D">
        <w:rPr>
          <w:rFonts w:ascii="Arial" w:hAnsi="Arial" w:cs="Arial"/>
          <w:b/>
          <w:bCs/>
          <w:iCs/>
        </w:rPr>
        <w:t xml:space="preserve"> </w:t>
      </w:r>
      <w:r>
        <w:rPr>
          <w:rFonts w:ascii="Arial" w:hAnsi="Arial" w:cs="Arial"/>
          <w:iCs/>
        </w:rPr>
        <w:t xml:space="preserve">(in chat) referenced the Donaldson review in Scotland and seems to reflect many of the views expressed (reference https://dera.ioe.ac.uk/2178/7/0110852_Redacted.pdf) </w:t>
      </w:r>
    </w:p>
    <w:p w14:paraId="7FEE1951" w14:textId="2BE7954F" w:rsidR="00844E0C" w:rsidRPr="00877516" w:rsidRDefault="009162BB" w:rsidP="00243A81">
      <w:pPr>
        <w:rPr>
          <w:rFonts w:ascii="Arial" w:hAnsi="Arial" w:cs="Arial"/>
          <w:iCs/>
        </w:rPr>
      </w:pPr>
      <w:r>
        <w:rPr>
          <w:rFonts w:ascii="Arial" w:hAnsi="Arial" w:cs="Arial"/>
          <w:iCs/>
        </w:rPr>
        <w:t>We could a</w:t>
      </w:r>
      <w:r w:rsidR="00844E0C">
        <w:rPr>
          <w:rFonts w:ascii="Arial" w:hAnsi="Arial" w:cs="Arial"/>
          <w:iCs/>
        </w:rPr>
        <w:t>lso look at the system in the Netherlands as this has many strengths.</w:t>
      </w:r>
    </w:p>
    <w:p w14:paraId="67B74502" w14:textId="77777777" w:rsidR="00243A81" w:rsidRPr="00F65893" w:rsidRDefault="00243A81" w:rsidP="00983AC5">
      <w:pPr>
        <w:pStyle w:val="ListParagraph"/>
        <w:ind w:left="420"/>
        <w:rPr>
          <w:rFonts w:ascii="Arial" w:hAnsi="Arial" w:cs="Arial"/>
          <w:iCs/>
        </w:rPr>
      </w:pPr>
    </w:p>
    <w:p w14:paraId="225DC571" w14:textId="390195EA" w:rsidR="00C94ABB" w:rsidRDefault="00C94ABB" w:rsidP="00877516">
      <w:pPr>
        <w:rPr>
          <w:rFonts w:ascii="Arial" w:hAnsi="Arial" w:cs="Arial"/>
          <w:b/>
          <w:bCs/>
          <w:iCs/>
        </w:rPr>
      </w:pPr>
      <w:r>
        <w:rPr>
          <w:rFonts w:ascii="Arial" w:hAnsi="Arial" w:cs="Arial"/>
          <w:b/>
          <w:bCs/>
          <w:iCs/>
        </w:rPr>
        <w:t xml:space="preserve">TM </w:t>
      </w:r>
      <w:proofErr w:type="gramStart"/>
      <w:r>
        <w:rPr>
          <w:rFonts w:ascii="Arial" w:hAnsi="Arial" w:cs="Arial"/>
          <w:b/>
          <w:bCs/>
          <w:iCs/>
        </w:rPr>
        <w:t xml:space="preserve">- </w:t>
      </w:r>
      <w:r>
        <w:rPr>
          <w:rFonts w:ascii="Calibri" w:hAnsi="Calibri" w:cs="Calibri"/>
          <w:color w:val="201F1E"/>
          <w:sz w:val="22"/>
          <w:szCs w:val="22"/>
          <w:shd w:val="clear" w:color="auto" w:fill="FFFFFF"/>
        </w:rPr>
        <w:t> </w:t>
      </w:r>
      <w:r w:rsidRPr="00C94ABB">
        <w:rPr>
          <w:rFonts w:ascii="Arial" w:hAnsi="Arial" w:cs="Arial"/>
          <w:color w:val="201F1E"/>
          <w:shd w:val="clear" w:color="auto" w:fill="FFFFFF"/>
        </w:rPr>
        <w:t>partnership</w:t>
      </w:r>
      <w:proofErr w:type="gramEnd"/>
      <w:r w:rsidRPr="00C94ABB">
        <w:rPr>
          <w:rFonts w:ascii="Arial" w:hAnsi="Arial" w:cs="Arial"/>
          <w:color w:val="201F1E"/>
          <w:shd w:val="clear" w:color="auto" w:fill="FFFFFF"/>
        </w:rPr>
        <w:t xml:space="preserve"> </w:t>
      </w:r>
      <w:r>
        <w:rPr>
          <w:rFonts w:ascii="Arial" w:hAnsi="Arial" w:cs="Arial"/>
          <w:color w:val="201F1E"/>
          <w:shd w:val="clear" w:color="auto" w:fill="FFFFFF"/>
        </w:rPr>
        <w:t>is</w:t>
      </w:r>
      <w:r w:rsidRPr="00C94ABB">
        <w:rPr>
          <w:rFonts w:ascii="Arial" w:hAnsi="Arial" w:cs="Arial"/>
          <w:color w:val="201F1E"/>
          <w:shd w:val="clear" w:color="auto" w:fill="FFFFFF"/>
        </w:rPr>
        <w:t xml:space="preserve"> a key concept, and that too often </w:t>
      </w:r>
      <w:r>
        <w:rPr>
          <w:rFonts w:ascii="Arial" w:hAnsi="Arial" w:cs="Arial"/>
          <w:color w:val="201F1E"/>
          <w:shd w:val="clear" w:color="auto" w:fill="FFFFFF"/>
        </w:rPr>
        <w:t>is</w:t>
      </w:r>
      <w:r w:rsidRPr="00C94ABB">
        <w:rPr>
          <w:rFonts w:ascii="Arial" w:hAnsi="Arial" w:cs="Arial"/>
          <w:color w:val="201F1E"/>
          <w:shd w:val="clear" w:color="auto" w:fill="FFFFFF"/>
        </w:rPr>
        <w:t xml:space="preserve"> focus</w:t>
      </w:r>
      <w:r>
        <w:rPr>
          <w:rFonts w:ascii="Arial" w:hAnsi="Arial" w:cs="Arial"/>
          <w:color w:val="201F1E"/>
          <w:shd w:val="clear" w:color="auto" w:fill="FFFFFF"/>
        </w:rPr>
        <w:t>sed</w:t>
      </w:r>
      <w:r w:rsidRPr="00C94ABB">
        <w:rPr>
          <w:rFonts w:ascii="Arial" w:hAnsi="Arial" w:cs="Arial"/>
          <w:color w:val="201F1E"/>
          <w:shd w:val="clear" w:color="auto" w:fill="FFFFFF"/>
        </w:rPr>
        <w:t xml:space="preserve"> on the administrative arrangements of partnership (and partnership structures) rather than thinking about the pedagogy of partnerships</w:t>
      </w:r>
      <w:r>
        <w:rPr>
          <w:rFonts w:ascii="Arial" w:hAnsi="Arial" w:cs="Arial"/>
          <w:color w:val="201F1E"/>
          <w:shd w:val="clear" w:color="auto" w:fill="FFFFFF"/>
        </w:rPr>
        <w:t xml:space="preserve">, </w:t>
      </w:r>
      <w:r w:rsidR="000C3354">
        <w:rPr>
          <w:rFonts w:ascii="Arial" w:hAnsi="Arial" w:cs="Arial"/>
          <w:color w:val="201F1E"/>
          <w:shd w:val="clear" w:color="auto" w:fill="FFFFFF"/>
        </w:rPr>
        <w:t>i.e.</w:t>
      </w:r>
      <w:r w:rsidRPr="00C94ABB">
        <w:rPr>
          <w:rFonts w:ascii="Arial" w:hAnsi="Arial" w:cs="Arial"/>
          <w:color w:val="201F1E"/>
          <w:shd w:val="clear" w:color="auto" w:fill="FFFFFF"/>
        </w:rPr>
        <w:t xml:space="preserve"> the way in which the curriculum itself is enacted through collaborative arrangements that have to take account of the relationship between theoretical and practical understandings and the way in which these are integrated through the programme across </w:t>
      </w:r>
      <w:r w:rsidRPr="00C94ABB">
        <w:rPr>
          <w:rFonts w:ascii="Arial" w:hAnsi="Arial" w:cs="Arial"/>
          <w:color w:val="201F1E"/>
          <w:u w:val="single"/>
          <w:shd w:val="clear" w:color="auto" w:fill="FFFFFF"/>
        </w:rPr>
        <w:t>both</w:t>
      </w:r>
      <w:r w:rsidRPr="00C94ABB">
        <w:rPr>
          <w:rFonts w:ascii="Arial" w:hAnsi="Arial" w:cs="Arial"/>
          <w:color w:val="201F1E"/>
          <w:shd w:val="clear" w:color="auto" w:fill="FFFFFF"/>
        </w:rPr>
        <w:t> settings.</w:t>
      </w:r>
      <w:r w:rsidR="00E95740">
        <w:rPr>
          <w:rFonts w:ascii="Arial" w:hAnsi="Arial" w:cs="Arial"/>
          <w:color w:val="201F1E"/>
          <w:shd w:val="clear" w:color="auto" w:fill="FFFFFF"/>
        </w:rPr>
        <w:t xml:space="preserve"> </w:t>
      </w:r>
      <w:r w:rsidR="00EE25BA">
        <w:rPr>
          <w:rFonts w:ascii="Arial" w:hAnsi="Arial" w:cs="Arial"/>
          <w:color w:val="201F1E"/>
          <w:shd w:val="clear" w:color="auto" w:fill="FFFFFF"/>
        </w:rPr>
        <w:t xml:space="preserve"> </w:t>
      </w:r>
      <w:r w:rsidR="000C3354">
        <w:rPr>
          <w:rFonts w:ascii="Arial" w:hAnsi="Arial" w:cs="Arial"/>
          <w:color w:val="201F1E"/>
          <w:shd w:val="clear" w:color="auto" w:fill="FFFFFF"/>
        </w:rPr>
        <w:t xml:space="preserve">   </w:t>
      </w:r>
      <w:r w:rsidR="00CF1C6A">
        <w:rPr>
          <w:rFonts w:ascii="Arial" w:hAnsi="Arial" w:cs="Arial"/>
          <w:color w:val="201F1E"/>
          <w:shd w:val="clear" w:color="auto" w:fill="FFFFFF"/>
        </w:rPr>
        <w:t xml:space="preserve"> </w:t>
      </w:r>
      <w:r w:rsidR="006348A0">
        <w:rPr>
          <w:rFonts w:ascii="Arial" w:hAnsi="Arial" w:cs="Arial"/>
          <w:color w:val="201F1E"/>
          <w:shd w:val="clear" w:color="auto" w:fill="FFFFFF"/>
        </w:rPr>
        <w:t xml:space="preserve"> </w:t>
      </w:r>
    </w:p>
    <w:p w14:paraId="0BD95587" w14:textId="77777777" w:rsidR="00C94ABB" w:rsidRDefault="00C94ABB" w:rsidP="00877516">
      <w:pPr>
        <w:rPr>
          <w:rFonts w:ascii="Arial" w:hAnsi="Arial" w:cs="Arial"/>
          <w:b/>
          <w:bCs/>
          <w:iCs/>
        </w:rPr>
      </w:pPr>
    </w:p>
    <w:p w14:paraId="7AB9BDB6" w14:textId="026C327B" w:rsidR="00F65893" w:rsidRDefault="00844E0C" w:rsidP="00877516">
      <w:pPr>
        <w:rPr>
          <w:rFonts w:ascii="Arial" w:hAnsi="Arial" w:cs="Arial"/>
          <w:iCs/>
        </w:rPr>
      </w:pPr>
      <w:r w:rsidRPr="00F5606D">
        <w:rPr>
          <w:rFonts w:ascii="Arial" w:hAnsi="Arial" w:cs="Arial"/>
          <w:b/>
          <w:bCs/>
          <w:iCs/>
        </w:rPr>
        <w:t>S</w:t>
      </w:r>
      <w:r w:rsidR="00F5606D" w:rsidRPr="00F5606D">
        <w:rPr>
          <w:rFonts w:ascii="Arial" w:hAnsi="Arial" w:cs="Arial"/>
          <w:b/>
          <w:bCs/>
          <w:iCs/>
        </w:rPr>
        <w:t>C</w:t>
      </w:r>
      <w:r w:rsidRPr="00F5606D">
        <w:rPr>
          <w:rFonts w:ascii="Arial" w:hAnsi="Arial" w:cs="Arial"/>
          <w:b/>
          <w:bCs/>
          <w:iCs/>
        </w:rPr>
        <w:t xml:space="preserve"> </w:t>
      </w:r>
      <w:r>
        <w:rPr>
          <w:rFonts w:ascii="Arial" w:hAnsi="Arial" w:cs="Arial"/>
          <w:iCs/>
        </w:rPr>
        <w:t xml:space="preserve">– spoke to a partnership model that had been developed at SHU and he will email to </w:t>
      </w:r>
      <w:r w:rsidRPr="00F5606D">
        <w:rPr>
          <w:rFonts w:ascii="Arial" w:hAnsi="Arial" w:cs="Arial"/>
          <w:b/>
          <w:bCs/>
          <w:iCs/>
        </w:rPr>
        <w:t>JNR</w:t>
      </w:r>
      <w:r>
        <w:rPr>
          <w:rFonts w:ascii="Arial" w:hAnsi="Arial" w:cs="Arial"/>
          <w:iCs/>
        </w:rPr>
        <w:t xml:space="preserve"> so it can be shared</w:t>
      </w:r>
    </w:p>
    <w:p w14:paraId="4303561A" w14:textId="720AFC9B" w:rsidR="00844E0C" w:rsidRDefault="00844E0C" w:rsidP="00877516">
      <w:pPr>
        <w:rPr>
          <w:rFonts w:ascii="Arial" w:hAnsi="Arial" w:cs="Arial"/>
          <w:iCs/>
        </w:rPr>
      </w:pPr>
    </w:p>
    <w:p w14:paraId="66A3D146" w14:textId="6E57BC7B" w:rsidR="00853FFB" w:rsidRDefault="00853FFB" w:rsidP="002502C7">
      <w:pPr>
        <w:rPr>
          <w:rFonts w:ascii="Arial" w:hAnsi="Arial" w:cs="Arial"/>
        </w:rPr>
      </w:pPr>
      <w:r w:rsidRPr="00F5606D">
        <w:rPr>
          <w:rFonts w:ascii="Arial" w:hAnsi="Arial" w:cs="Arial"/>
          <w:b/>
          <w:bCs/>
        </w:rPr>
        <w:t>K</w:t>
      </w:r>
      <w:r w:rsidR="00F5606D" w:rsidRPr="00F5606D">
        <w:rPr>
          <w:rFonts w:ascii="Arial" w:hAnsi="Arial" w:cs="Arial"/>
          <w:b/>
          <w:bCs/>
        </w:rPr>
        <w:t>M</w:t>
      </w:r>
      <w:r>
        <w:rPr>
          <w:rFonts w:ascii="Arial" w:hAnsi="Arial" w:cs="Arial"/>
        </w:rPr>
        <w:t xml:space="preserve"> – if we think partnership is the common theme is this the starting point</w:t>
      </w:r>
      <w:r w:rsidR="009162BB">
        <w:rPr>
          <w:rFonts w:ascii="Arial" w:hAnsi="Arial" w:cs="Arial"/>
        </w:rPr>
        <w:t>?</w:t>
      </w:r>
    </w:p>
    <w:p w14:paraId="6D669AB3" w14:textId="3E7A747F" w:rsidR="00853FFB" w:rsidRDefault="00853FFB" w:rsidP="002502C7">
      <w:pPr>
        <w:rPr>
          <w:rFonts w:ascii="Arial" w:hAnsi="Arial" w:cs="Arial"/>
        </w:rPr>
      </w:pPr>
      <w:r w:rsidRPr="00F5606D">
        <w:rPr>
          <w:rFonts w:ascii="Arial" w:hAnsi="Arial" w:cs="Arial"/>
          <w:b/>
          <w:bCs/>
        </w:rPr>
        <w:t>M</w:t>
      </w:r>
      <w:r w:rsidR="00F5606D" w:rsidRPr="00F5606D">
        <w:rPr>
          <w:rFonts w:ascii="Arial" w:hAnsi="Arial" w:cs="Arial"/>
          <w:b/>
          <w:bCs/>
        </w:rPr>
        <w:t>V</w:t>
      </w:r>
      <w:r w:rsidRPr="00F5606D">
        <w:rPr>
          <w:rFonts w:ascii="Arial" w:hAnsi="Arial" w:cs="Arial"/>
          <w:b/>
          <w:bCs/>
        </w:rPr>
        <w:t xml:space="preserve"> </w:t>
      </w:r>
      <w:r>
        <w:rPr>
          <w:rFonts w:ascii="Arial" w:hAnsi="Arial" w:cs="Arial"/>
        </w:rPr>
        <w:t xml:space="preserve">– </w:t>
      </w:r>
      <w:proofErr w:type="gramStart"/>
      <w:r w:rsidR="009162BB">
        <w:rPr>
          <w:rFonts w:ascii="Arial" w:hAnsi="Arial" w:cs="Arial"/>
        </w:rPr>
        <w:t xml:space="preserve">Made </w:t>
      </w:r>
      <w:r>
        <w:rPr>
          <w:rFonts w:ascii="Arial" w:hAnsi="Arial" w:cs="Arial"/>
        </w:rPr>
        <w:t>reference</w:t>
      </w:r>
      <w:proofErr w:type="gramEnd"/>
      <w:r>
        <w:rPr>
          <w:rFonts w:ascii="Arial" w:hAnsi="Arial" w:cs="Arial"/>
        </w:rPr>
        <w:t xml:space="preserve"> to David Hargreaves work on building collaborative communities……. may be good to look at this, assess where we are now and where we need to move to.</w:t>
      </w:r>
    </w:p>
    <w:p w14:paraId="5178EE76" w14:textId="1C6C3EE6" w:rsidR="00853FFB" w:rsidRDefault="00853FFB" w:rsidP="002502C7">
      <w:pPr>
        <w:rPr>
          <w:rFonts w:ascii="Arial" w:hAnsi="Arial" w:cs="Arial"/>
        </w:rPr>
      </w:pPr>
    </w:p>
    <w:p w14:paraId="3B9C42B1" w14:textId="77777777" w:rsidR="00853FFB" w:rsidRPr="005700B0" w:rsidRDefault="00853FFB" w:rsidP="002502C7">
      <w:pPr>
        <w:rPr>
          <w:rFonts w:ascii="Arial" w:hAnsi="Arial" w:cs="Arial"/>
        </w:rPr>
      </w:pPr>
    </w:p>
    <w:p w14:paraId="505BABD5" w14:textId="35A06517" w:rsidR="005700B0" w:rsidRPr="00F5606D" w:rsidRDefault="002502C7" w:rsidP="005700B0">
      <w:pPr>
        <w:numPr>
          <w:ilvl w:val="0"/>
          <w:numId w:val="33"/>
        </w:numPr>
        <w:rPr>
          <w:rFonts w:ascii="Arial" w:hAnsi="Arial" w:cs="Arial"/>
          <w:b/>
          <w:bCs/>
        </w:rPr>
      </w:pPr>
      <w:r w:rsidRPr="00F5606D">
        <w:rPr>
          <w:rFonts w:ascii="Arial" w:hAnsi="Arial" w:cs="Arial"/>
          <w:b/>
          <w:bCs/>
        </w:rPr>
        <w:t>F</w:t>
      </w:r>
      <w:r w:rsidR="005700B0" w:rsidRPr="00F5606D">
        <w:rPr>
          <w:rFonts w:ascii="Arial" w:hAnsi="Arial" w:cs="Arial"/>
          <w:b/>
          <w:bCs/>
        </w:rPr>
        <w:t>uture work/need for future meetings</w:t>
      </w:r>
    </w:p>
    <w:p w14:paraId="6552E417" w14:textId="38054429" w:rsidR="00853FFB" w:rsidRDefault="00853FFB" w:rsidP="00853FFB">
      <w:pPr>
        <w:rPr>
          <w:rFonts w:ascii="Arial" w:hAnsi="Arial" w:cs="Arial"/>
        </w:rPr>
      </w:pPr>
    </w:p>
    <w:p w14:paraId="3D14B1C3" w14:textId="2311983F" w:rsidR="00853FFB" w:rsidRDefault="00853FFB" w:rsidP="00853FFB">
      <w:pPr>
        <w:rPr>
          <w:rFonts w:ascii="Arial" w:hAnsi="Arial" w:cs="Arial"/>
        </w:rPr>
      </w:pPr>
      <w:r>
        <w:rPr>
          <w:rFonts w:ascii="Arial" w:hAnsi="Arial" w:cs="Arial"/>
        </w:rPr>
        <w:t xml:space="preserve">Produce a paper on partnership (including ITE &amp; CPD) for further discussion. </w:t>
      </w:r>
      <w:r w:rsidRPr="00F5606D">
        <w:rPr>
          <w:rFonts w:ascii="Arial" w:hAnsi="Arial" w:cs="Arial"/>
          <w:b/>
          <w:bCs/>
        </w:rPr>
        <w:t>JNR</w:t>
      </w:r>
      <w:r>
        <w:rPr>
          <w:rFonts w:ascii="Arial" w:hAnsi="Arial" w:cs="Arial"/>
        </w:rPr>
        <w:t xml:space="preserve"> to look at this with a small subgroup from this meeting. Rueben happy to be part of this</w:t>
      </w:r>
    </w:p>
    <w:p w14:paraId="6B83777E" w14:textId="2D8C03CD" w:rsidR="00853FFB" w:rsidRDefault="00853FFB" w:rsidP="00853FFB">
      <w:pPr>
        <w:rPr>
          <w:rFonts w:ascii="Arial" w:hAnsi="Arial" w:cs="Arial"/>
        </w:rPr>
      </w:pPr>
    </w:p>
    <w:p w14:paraId="6F7AA005" w14:textId="325F94EE" w:rsidR="00853FFB" w:rsidRDefault="00853FFB" w:rsidP="00853FFB">
      <w:pPr>
        <w:rPr>
          <w:rFonts w:ascii="Arial" w:hAnsi="Arial" w:cs="Arial"/>
        </w:rPr>
      </w:pPr>
      <w:r>
        <w:rPr>
          <w:rFonts w:ascii="Arial" w:hAnsi="Arial" w:cs="Arial"/>
        </w:rPr>
        <w:t xml:space="preserve">Invite volunteers to come forward when notes of meeting are circulated </w:t>
      </w:r>
    </w:p>
    <w:p w14:paraId="17E149A7" w14:textId="77777777" w:rsidR="00853FFB" w:rsidRDefault="00853FFB" w:rsidP="00853FFB">
      <w:pPr>
        <w:rPr>
          <w:rFonts w:ascii="Arial" w:hAnsi="Arial" w:cs="Arial"/>
        </w:rPr>
      </w:pPr>
    </w:p>
    <w:p w14:paraId="67DBFB5E" w14:textId="77777777" w:rsidR="005700B0" w:rsidRPr="00065428" w:rsidRDefault="005700B0" w:rsidP="005700B0">
      <w:pPr>
        <w:numPr>
          <w:ilvl w:val="0"/>
          <w:numId w:val="33"/>
        </w:numPr>
        <w:rPr>
          <w:rFonts w:ascii="Arial" w:hAnsi="Arial" w:cs="Arial"/>
          <w:b/>
          <w:bCs/>
        </w:rPr>
      </w:pPr>
      <w:r w:rsidRPr="00065428">
        <w:rPr>
          <w:rFonts w:ascii="Arial" w:hAnsi="Arial" w:cs="Arial"/>
          <w:b/>
          <w:bCs/>
        </w:rPr>
        <w:t>Any other business</w:t>
      </w:r>
    </w:p>
    <w:p w14:paraId="7D47420D" w14:textId="77777777" w:rsidR="002502C7" w:rsidRDefault="002502C7" w:rsidP="002502C7">
      <w:pPr>
        <w:rPr>
          <w:rFonts w:ascii="Arial" w:hAnsi="Arial" w:cs="Arial"/>
        </w:rPr>
      </w:pPr>
    </w:p>
    <w:p w14:paraId="417661D9" w14:textId="13432938" w:rsidR="005700B0" w:rsidRPr="005700B0" w:rsidRDefault="00CD3ADF" w:rsidP="005700B0">
      <w:pPr>
        <w:rPr>
          <w:rFonts w:ascii="Arial" w:eastAsiaTheme="minorHAnsi" w:hAnsi="Arial" w:cs="Arial"/>
        </w:rPr>
      </w:pPr>
      <w:r>
        <w:rPr>
          <w:rFonts w:ascii="Arial" w:eastAsiaTheme="minorHAnsi" w:hAnsi="Arial" w:cs="Arial"/>
        </w:rPr>
        <w:t xml:space="preserve">None </w:t>
      </w:r>
      <w:r w:rsidR="001308BE">
        <w:rPr>
          <w:rFonts w:ascii="Arial" w:eastAsiaTheme="minorHAnsi" w:hAnsi="Arial" w:cs="Arial"/>
        </w:rPr>
        <w:t xml:space="preserve"> </w:t>
      </w:r>
    </w:p>
    <w:p w14:paraId="759495F9" w14:textId="466DAABD" w:rsidR="005700B0" w:rsidRDefault="005700B0" w:rsidP="005700B0">
      <w:pPr>
        <w:rPr>
          <w:rFonts w:ascii="Arial" w:hAnsi="Arial" w:cs="Arial"/>
          <w:b/>
          <w:sz w:val="20"/>
          <w:szCs w:val="20"/>
        </w:rPr>
      </w:pPr>
    </w:p>
    <w:p w14:paraId="783BF8C3" w14:textId="2FC34475" w:rsidR="00065428" w:rsidRDefault="00065428" w:rsidP="005700B0">
      <w:pPr>
        <w:rPr>
          <w:rFonts w:ascii="Arial" w:hAnsi="Arial" w:cs="Arial"/>
          <w:b/>
          <w:sz w:val="20"/>
          <w:szCs w:val="20"/>
        </w:rPr>
      </w:pPr>
    </w:p>
    <w:p w14:paraId="7125FA78" w14:textId="54D716AB" w:rsidR="00065428" w:rsidRDefault="00065428" w:rsidP="005700B0">
      <w:pPr>
        <w:rPr>
          <w:rFonts w:ascii="Arial" w:hAnsi="Arial" w:cs="Arial"/>
          <w:b/>
          <w:sz w:val="20"/>
          <w:szCs w:val="20"/>
        </w:rPr>
      </w:pPr>
      <w:r>
        <w:rPr>
          <w:rFonts w:ascii="Arial" w:hAnsi="Arial" w:cs="Arial"/>
          <w:b/>
          <w:sz w:val="20"/>
          <w:szCs w:val="20"/>
        </w:rPr>
        <w:t>JM03.1</w:t>
      </w:r>
      <w:r w:rsidR="005643F2">
        <w:rPr>
          <w:rFonts w:ascii="Arial" w:hAnsi="Arial" w:cs="Arial"/>
          <w:b/>
          <w:sz w:val="20"/>
          <w:szCs w:val="20"/>
        </w:rPr>
        <w:t xml:space="preserve"> </w:t>
      </w:r>
      <w:r>
        <w:rPr>
          <w:rFonts w:ascii="Arial" w:hAnsi="Arial" w:cs="Arial"/>
          <w:b/>
          <w:sz w:val="20"/>
          <w:szCs w:val="20"/>
        </w:rPr>
        <w:t>2.20</w:t>
      </w:r>
    </w:p>
    <w:sectPr w:rsidR="00065428"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07E8E" w14:textId="77777777" w:rsidR="00734430" w:rsidRDefault="00734430">
      <w:r>
        <w:separator/>
      </w:r>
    </w:p>
  </w:endnote>
  <w:endnote w:type="continuationSeparator" w:id="0">
    <w:p w14:paraId="24778FCC" w14:textId="77777777" w:rsidR="00734430" w:rsidRDefault="0073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56057" w14:textId="77777777" w:rsidR="00734430" w:rsidRDefault="00734430">
      <w:r>
        <w:separator/>
      </w:r>
    </w:p>
  </w:footnote>
  <w:footnote w:type="continuationSeparator" w:id="0">
    <w:p w14:paraId="0D46513B" w14:textId="77777777" w:rsidR="00734430" w:rsidRDefault="00734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7351E"/>
    <w:multiLevelType w:val="hybridMultilevel"/>
    <w:tmpl w:val="BBAE8A3E"/>
    <w:lvl w:ilvl="0" w:tplc="3474C4F0">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16B5FEE"/>
    <w:multiLevelType w:val="hybridMultilevel"/>
    <w:tmpl w:val="28DCF1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1ADE64FA"/>
    <w:multiLevelType w:val="hybridMultilevel"/>
    <w:tmpl w:val="D2C44CA8"/>
    <w:lvl w:ilvl="0" w:tplc="1FEE4DFA">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01323B8"/>
    <w:multiLevelType w:val="hybridMultilevel"/>
    <w:tmpl w:val="ECA89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267030"/>
    <w:multiLevelType w:val="hybridMultilevel"/>
    <w:tmpl w:val="D45C67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30"/>
  </w:num>
  <w:num w:numId="4">
    <w:abstractNumId w:val="2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 w:numId="15">
    <w:abstractNumId w:val="14"/>
  </w:num>
  <w:num w:numId="16">
    <w:abstractNumId w:val="12"/>
  </w:num>
  <w:num w:numId="17">
    <w:abstractNumId w:val="0"/>
  </w:num>
  <w:num w:numId="18">
    <w:abstractNumId w:val="22"/>
  </w:num>
  <w:num w:numId="19">
    <w:abstractNumId w:val="31"/>
  </w:num>
  <w:num w:numId="20">
    <w:abstractNumId w:val="17"/>
  </w:num>
  <w:num w:numId="21">
    <w:abstractNumId w:val="2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8"/>
  </w:num>
  <w:num w:numId="26">
    <w:abstractNumId w:val="32"/>
  </w:num>
  <w:num w:numId="27">
    <w:abstractNumId w:val="33"/>
  </w:num>
  <w:num w:numId="28">
    <w:abstractNumId w:val="26"/>
  </w:num>
  <w:num w:numId="29">
    <w:abstractNumId w:val="2"/>
  </w:num>
  <w:num w:numId="30">
    <w:abstractNumId w:val="15"/>
  </w:num>
  <w:num w:numId="31">
    <w:abstractNumId w:val="6"/>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8"/>
  </w:num>
  <w:num w:numId="36">
    <w:abstractNumId w:val="1"/>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39C"/>
    <w:rsid w:val="00026AC1"/>
    <w:rsid w:val="00056340"/>
    <w:rsid w:val="00065428"/>
    <w:rsid w:val="000663F4"/>
    <w:rsid w:val="000757B0"/>
    <w:rsid w:val="00075E3A"/>
    <w:rsid w:val="000842BA"/>
    <w:rsid w:val="000871B3"/>
    <w:rsid w:val="000B7BA2"/>
    <w:rsid w:val="000C3354"/>
    <w:rsid w:val="000E0804"/>
    <w:rsid w:val="000F1ECB"/>
    <w:rsid w:val="000F241C"/>
    <w:rsid w:val="000F5164"/>
    <w:rsid w:val="00100462"/>
    <w:rsid w:val="00102097"/>
    <w:rsid w:val="00125B89"/>
    <w:rsid w:val="001308BE"/>
    <w:rsid w:val="00137534"/>
    <w:rsid w:val="00163B98"/>
    <w:rsid w:val="00187C64"/>
    <w:rsid w:val="00195401"/>
    <w:rsid w:val="001A13A8"/>
    <w:rsid w:val="001A3DB2"/>
    <w:rsid w:val="001A58F8"/>
    <w:rsid w:val="00205EA0"/>
    <w:rsid w:val="00243A81"/>
    <w:rsid w:val="002502C7"/>
    <w:rsid w:val="00263612"/>
    <w:rsid w:val="002B18AF"/>
    <w:rsid w:val="002B3EC1"/>
    <w:rsid w:val="002D28F2"/>
    <w:rsid w:val="003030E1"/>
    <w:rsid w:val="00314193"/>
    <w:rsid w:val="003353A2"/>
    <w:rsid w:val="00335CAC"/>
    <w:rsid w:val="003701A6"/>
    <w:rsid w:val="00373FDA"/>
    <w:rsid w:val="003A07AB"/>
    <w:rsid w:val="003E399F"/>
    <w:rsid w:val="003E6C64"/>
    <w:rsid w:val="004020BF"/>
    <w:rsid w:val="00404BC9"/>
    <w:rsid w:val="00406E3F"/>
    <w:rsid w:val="00460ADD"/>
    <w:rsid w:val="00473DD9"/>
    <w:rsid w:val="004919CD"/>
    <w:rsid w:val="004C357B"/>
    <w:rsid w:val="004C6301"/>
    <w:rsid w:val="004D22CE"/>
    <w:rsid w:val="004D4E96"/>
    <w:rsid w:val="004D6387"/>
    <w:rsid w:val="004E2FB8"/>
    <w:rsid w:val="004E424F"/>
    <w:rsid w:val="0050585C"/>
    <w:rsid w:val="00505CC4"/>
    <w:rsid w:val="00510CD9"/>
    <w:rsid w:val="005241D6"/>
    <w:rsid w:val="00542495"/>
    <w:rsid w:val="005643F2"/>
    <w:rsid w:val="005700B0"/>
    <w:rsid w:val="00587A14"/>
    <w:rsid w:val="005908EA"/>
    <w:rsid w:val="005F3D2D"/>
    <w:rsid w:val="005F6649"/>
    <w:rsid w:val="006348A0"/>
    <w:rsid w:val="00660C7F"/>
    <w:rsid w:val="00663708"/>
    <w:rsid w:val="006645A4"/>
    <w:rsid w:val="006713D1"/>
    <w:rsid w:val="0067247A"/>
    <w:rsid w:val="006821DB"/>
    <w:rsid w:val="0069062B"/>
    <w:rsid w:val="00692AA1"/>
    <w:rsid w:val="00697ED9"/>
    <w:rsid w:val="006B16E8"/>
    <w:rsid w:val="006C1A63"/>
    <w:rsid w:val="006C7354"/>
    <w:rsid w:val="006F0BBA"/>
    <w:rsid w:val="006F3B08"/>
    <w:rsid w:val="0071182F"/>
    <w:rsid w:val="00715788"/>
    <w:rsid w:val="007248F3"/>
    <w:rsid w:val="0073319F"/>
    <w:rsid w:val="00734430"/>
    <w:rsid w:val="00736FAE"/>
    <w:rsid w:val="00783030"/>
    <w:rsid w:val="0078342E"/>
    <w:rsid w:val="007A21CA"/>
    <w:rsid w:val="007B1F7F"/>
    <w:rsid w:val="007C6582"/>
    <w:rsid w:val="007C72AE"/>
    <w:rsid w:val="007D01A5"/>
    <w:rsid w:val="007D240E"/>
    <w:rsid w:val="007F7A39"/>
    <w:rsid w:val="00801AC2"/>
    <w:rsid w:val="008252AB"/>
    <w:rsid w:val="008319ED"/>
    <w:rsid w:val="00844E0C"/>
    <w:rsid w:val="00853FFB"/>
    <w:rsid w:val="0086641B"/>
    <w:rsid w:val="00877516"/>
    <w:rsid w:val="008818D3"/>
    <w:rsid w:val="008A0A18"/>
    <w:rsid w:val="00900283"/>
    <w:rsid w:val="00904226"/>
    <w:rsid w:val="009162BB"/>
    <w:rsid w:val="0095447C"/>
    <w:rsid w:val="00977F1A"/>
    <w:rsid w:val="00983AC5"/>
    <w:rsid w:val="00986160"/>
    <w:rsid w:val="009927E3"/>
    <w:rsid w:val="009B4042"/>
    <w:rsid w:val="009E2A41"/>
    <w:rsid w:val="00A62726"/>
    <w:rsid w:val="00A65CFD"/>
    <w:rsid w:val="00A97D3F"/>
    <w:rsid w:val="00AA07DD"/>
    <w:rsid w:val="00AA3673"/>
    <w:rsid w:val="00AB568E"/>
    <w:rsid w:val="00AD7290"/>
    <w:rsid w:val="00AE365F"/>
    <w:rsid w:val="00AE40D7"/>
    <w:rsid w:val="00AF7C09"/>
    <w:rsid w:val="00B23BF1"/>
    <w:rsid w:val="00B6401E"/>
    <w:rsid w:val="00B65A82"/>
    <w:rsid w:val="00B73A50"/>
    <w:rsid w:val="00B80B29"/>
    <w:rsid w:val="00B93383"/>
    <w:rsid w:val="00BA540B"/>
    <w:rsid w:val="00BB1276"/>
    <w:rsid w:val="00C0032E"/>
    <w:rsid w:val="00C02640"/>
    <w:rsid w:val="00C23A79"/>
    <w:rsid w:val="00C25DE5"/>
    <w:rsid w:val="00C27B2F"/>
    <w:rsid w:val="00C4023E"/>
    <w:rsid w:val="00C51AF9"/>
    <w:rsid w:val="00C54884"/>
    <w:rsid w:val="00C56C09"/>
    <w:rsid w:val="00C94ABB"/>
    <w:rsid w:val="00CA001F"/>
    <w:rsid w:val="00CB45A4"/>
    <w:rsid w:val="00CD3ADF"/>
    <w:rsid w:val="00CD5C9E"/>
    <w:rsid w:val="00CD6CDB"/>
    <w:rsid w:val="00CD6E6C"/>
    <w:rsid w:val="00CE3D94"/>
    <w:rsid w:val="00CF1C6A"/>
    <w:rsid w:val="00CF4AE3"/>
    <w:rsid w:val="00CF4EBB"/>
    <w:rsid w:val="00D006E8"/>
    <w:rsid w:val="00D01DF5"/>
    <w:rsid w:val="00D3599D"/>
    <w:rsid w:val="00D85225"/>
    <w:rsid w:val="00D91D76"/>
    <w:rsid w:val="00DA18ED"/>
    <w:rsid w:val="00DA549A"/>
    <w:rsid w:val="00DB1486"/>
    <w:rsid w:val="00DB47B9"/>
    <w:rsid w:val="00DC2807"/>
    <w:rsid w:val="00E04418"/>
    <w:rsid w:val="00E13FB2"/>
    <w:rsid w:val="00E265FE"/>
    <w:rsid w:val="00E27BA3"/>
    <w:rsid w:val="00E64ED8"/>
    <w:rsid w:val="00E772EE"/>
    <w:rsid w:val="00E95740"/>
    <w:rsid w:val="00EE25BA"/>
    <w:rsid w:val="00F263AC"/>
    <w:rsid w:val="00F27355"/>
    <w:rsid w:val="00F325CB"/>
    <w:rsid w:val="00F32B1D"/>
    <w:rsid w:val="00F41BF4"/>
    <w:rsid w:val="00F4395C"/>
    <w:rsid w:val="00F5606D"/>
    <w:rsid w:val="00F65893"/>
    <w:rsid w:val="00F6662E"/>
    <w:rsid w:val="00F72F73"/>
    <w:rsid w:val="00F738CB"/>
    <w:rsid w:val="00F83A4C"/>
    <w:rsid w:val="00F92622"/>
    <w:rsid w:val="00FD739C"/>
    <w:rsid w:val="00FE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19621"/>
  <w15:docId w15:val="{2302F8F0-2FA4-4B61-9F1F-3FED646A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uiPriority w:val="99"/>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 w:type="paragraph" w:styleId="NormalWeb">
    <w:name w:val="Normal (Web)"/>
    <w:basedOn w:val="Normal"/>
    <w:uiPriority w:val="99"/>
    <w:semiHidden/>
    <w:unhideWhenUsed/>
    <w:rsid w:val="000B7BA2"/>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1611932329">
      <w:bodyDiv w:val="1"/>
      <w:marLeft w:val="0"/>
      <w:marRight w:val="0"/>
      <w:marTop w:val="0"/>
      <w:marBottom w:val="0"/>
      <w:divBdr>
        <w:top w:val="none" w:sz="0" w:space="0" w:color="auto"/>
        <w:left w:val="none" w:sz="0" w:space="0" w:color="auto"/>
        <w:bottom w:val="none" w:sz="0" w:space="0" w:color="auto"/>
        <w:right w:val="none" w:sz="0" w:space="0" w:color="auto"/>
      </w:divBdr>
    </w:div>
    <w:div w:id="197173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gers\AppData\Local\Microsoft\Windows\INetCache\Content.Outlook\RG7A26RR\UCETGroupSept20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2C172-805F-4DCC-8B87-3DF5FF4F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UCETGroupSept2020agenda</Template>
  <TotalTime>1114</TotalTime>
  <Pages>5</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Noble-Rogers</dc:creator>
  <cp:lastModifiedBy>Jackie Moses</cp:lastModifiedBy>
  <cp:revision>2</cp:revision>
  <cp:lastPrinted>2015-02-10T10:18:00Z</cp:lastPrinted>
  <dcterms:created xsi:type="dcterms:W3CDTF">2020-12-10T09:35:00Z</dcterms:created>
  <dcterms:modified xsi:type="dcterms:W3CDTF">2020-12-10T09:35:00Z</dcterms:modified>
</cp:coreProperties>
</file>