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8EF35" w14:textId="04C3F6BC" w:rsidR="009E1C29" w:rsidRPr="00112D48" w:rsidRDefault="00215FB2" w:rsidP="00E94437">
      <w:pPr>
        <w:jc w:val="center"/>
        <w:rPr>
          <w:rFonts w:ascii="Arial" w:hAnsi="Arial" w:cs="Arial"/>
          <w:b/>
          <w:bCs/>
          <w:sz w:val="24"/>
          <w:szCs w:val="24"/>
        </w:rPr>
      </w:pPr>
      <w:bookmarkStart w:id="0" w:name="_GoBack"/>
      <w:bookmarkEnd w:id="0"/>
      <w:r w:rsidRPr="00673A24">
        <w:rPr>
          <w:rFonts w:ascii="Arial" w:hAnsi="Arial" w:cs="Arial"/>
          <w:b/>
          <w:bCs/>
          <w:sz w:val="24"/>
          <w:szCs w:val="24"/>
        </w:rPr>
        <w:t xml:space="preserve">ITT </w:t>
      </w:r>
      <w:r w:rsidR="00C978C6">
        <w:rPr>
          <w:rFonts w:ascii="Arial" w:hAnsi="Arial" w:cs="Arial"/>
          <w:b/>
          <w:bCs/>
          <w:sz w:val="24"/>
          <w:szCs w:val="24"/>
        </w:rPr>
        <w:t>delivery</w:t>
      </w:r>
      <w:r w:rsidRPr="00673A24">
        <w:rPr>
          <w:rFonts w:ascii="Arial" w:hAnsi="Arial" w:cs="Arial"/>
          <w:b/>
          <w:bCs/>
          <w:sz w:val="24"/>
          <w:szCs w:val="24"/>
        </w:rPr>
        <w:t xml:space="preserve"> for 2020/21: provider </w:t>
      </w:r>
      <w:r w:rsidR="00112D48">
        <w:rPr>
          <w:rFonts w:ascii="Arial" w:hAnsi="Arial" w:cs="Arial"/>
          <w:b/>
          <w:bCs/>
          <w:sz w:val="24"/>
          <w:szCs w:val="24"/>
        </w:rPr>
        <w:t xml:space="preserve">approaches and </w:t>
      </w:r>
      <w:r w:rsidRPr="00112D48">
        <w:rPr>
          <w:rFonts w:ascii="Arial" w:hAnsi="Arial" w:cs="Arial"/>
          <w:b/>
          <w:bCs/>
          <w:sz w:val="24"/>
          <w:szCs w:val="24"/>
        </w:rPr>
        <w:t xml:space="preserve">examples </w:t>
      </w:r>
      <w:r w:rsidR="00813A32" w:rsidRPr="00112D48">
        <w:rPr>
          <w:rFonts w:ascii="Arial" w:hAnsi="Arial" w:cs="Arial"/>
          <w:b/>
          <w:bCs/>
          <w:sz w:val="24"/>
          <w:szCs w:val="24"/>
        </w:rPr>
        <w:t xml:space="preserve"> </w:t>
      </w:r>
    </w:p>
    <w:p w14:paraId="34848238" w14:textId="2413EE0D" w:rsidR="00931B7F" w:rsidRDefault="00EA5758" w:rsidP="00F85C04">
      <w:pPr>
        <w:rPr>
          <w:rFonts w:ascii="Arial" w:hAnsi="Arial" w:cs="Arial"/>
          <w:sz w:val="24"/>
          <w:szCs w:val="24"/>
        </w:rPr>
      </w:pPr>
      <w:r w:rsidRPr="00673A24">
        <w:rPr>
          <w:rFonts w:ascii="Arial" w:hAnsi="Arial" w:cs="Arial"/>
          <w:sz w:val="24"/>
          <w:szCs w:val="24"/>
        </w:rPr>
        <w:t>This document</w:t>
      </w:r>
      <w:r w:rsidR="000A1948">
        <w:rPr>
          <w:rFonts w:ascii="Arial" w:hAnsi="Arial" w:cs="Arial"/>
          <w:sz w:val="24"/>
          <w:szCs w:val="24"/>
        </w:rPr>
        <w:t xml:space="preserve"> </w:t>
      </w:r>
      <w:r w:rsidR="00E63F41">
        <w:rPr>
          <w:rFonts w:ascii="Arial" w:hAnsi="Arial" w:cs="Arial"/>
          <w:sz w:val="24"/>
          <w:szCs w:val="24"/>
        </w:rPr>
        <w:t xml:space="preserve">has been developed by </w:t>
      </w:r>
      <w:r w:rsidR="0039563C">
        <w:rPr>
          <w:rFonts w:ascii="Arial" w:hAnsi="Arial" w:cs="Arial"/>
          <w:sz w:val="24"/>
          <w:szCs w:val="24"/>
        </w:rPr>
        <w:t xml:space="preserve">the sector for </w:t>
      </w:r>
      <w:r w:rsidR="00357AEF">
        <w:rPr>
          <w:rFonts w:ascii="Arial" w:hAnsi="Arial" w:cs="Arial"/>
          <w:sz w:val="24"/>
          <w:szCs w:val="24"/>
        </w:rPr>
        <w:t xml:space="preserve">the sector, </w:t>
      </w:r>
      <w:r w:rsidR="00D74529">
        <w:rPr>
          <w:rFonts w:ascii="Arial" w:hAnsi="Arial" w:cs="Arial"/>
          <w:sz w:val="24"/>
          <w:szCs w:val="24"/>
        </w:rPr>
        <w:t xml:space="preserve">and is intended to act as a helpful guide for </w:t>
      </w:r>
      <w:r w:rsidR="00B636FA">
        <w:rPr>
          <w:rFonts w:ascii="Arial" w:hAnsi="Arial" w:cs="Arial"/>
          <w:sz w:val="24"/>
          <w:szCs w:val="24"/>
        </w:rPr>
        <w:t>Initial Teacher Training (ITT) providers</w:t>
      </w:r>
      <w:r w:rsidR="000A1948">
        <w:rPr>
          <w:rFonts w:ascii="Arial" w:hAnsi="Arial" w:cs="Arial"/>
          <w:sz w:val="24"/>
          <w:szCs w:val="24"/>
        </w:rPr>
        <w:t xml:space="preserve"> by</w:t>
      </w:r>
      <w:r w:rsidRPr="00673A24">
        <w:rPr>
          <w:rFonts w:ascii="Arial" w:hAnsi="Arial" w:cs="Arial"/>
          <w:sz w:val="24"/>
          <w:szCs w:val="24"/>
        </w:rPr>
        <w:t xml:space="preserve"> set</w:t>
      </w:r>
      <w:r w:rsidR="000A1948">
        <w:rPr>
          <w:rFonts w:ascii="Arial" w:hAnsi="Arial" w:cs="Arial"/>
          <w:sz w:val="24"/>
          <w:szCs w:val="24"/>
        </w:rPr>
        <w:t>ting</w:t>
      </w:r>
      <w:r w:rsidRPr="00673A24">
        <w:rPr>
          <w:rFonts w:ascii="Arial" w:hAnsi="Arial" w:cs="Arial"/>
          <w:sz w:val="24"/>
          <w:szCs w:val="24"/>
        </w:rPr>
        <w:t xml:space="preserve"> out some ideas about </w:t>
      </w:r>
      <w:r w:rsidR="00E34044" w:rsidRPr="00673A24">
        <w:rPr>
          <w:rFonts w:ascii="Arial" w:hAnsi="Arial" w:cs="Arial"/>
          <w:sz w:val="24"/>
          <w:szCs w:val="24"/>
        </w:rPr>
        <w:t>how to approach</w:t>
      </w:r>
      <w:r w:rsidRPr="00673A24">
        <w:rPr>
          <w:rFonts w:ascii="Arial" w:hAnsi="Arial" w:cs="Arial"/>
          <w:sz w:val="24"/>
          <w:szCs w:val="24"/>
        </w:rPr>
        <w:t xml:space="preserve"> </w:t>
      </w:r>
      <w:r w:rsidR="00C978C6">
        <w:rPr>
          <w:rFonts w:ascii="Arial" w:hAnsi="Arial" w:cs="Arial"/>
          <w:sz w:val="24"/>
          <w:szCs w:val="24"/>
        </w:rPr>
        <w:t>delivery</w:t>
      </w:r>
      <w:r w:rsidRPr="00673A24">
        <w:rPr>
          <w:rFonts w:ascii="Arial" w:hAnsi="Arial" w:cs="Arial"/>
          <w:sz w:val="24"/>
          <w:szCs w:val="24"/>
        </w:rPr>
        <w:t xml:space="preserve"> in the current context, </w:t>
      </w:r>
      <w:r w:rsidR="00931B7F">
        <w:rPr>
          <w:rFonts w:ascii="Arial" w:hAnsi="Arial" w:cs="Arial"/>
          <w:sz w:val="24"/>
          <w:szCs w:val="24"/>
        </w:rPr>
        <w:t>together with e</w:t>
      </w:r>
      <w:r w:rsidRPr="00673A24">
        <w:rPr>
          <w:rFonts w:ascii="Arial" w:hAnsi="Arial" w:cs="Arial"/>
          <w:sz w:val="24"/>
          <w:szCs w:val="24"/>
        </w:rPr>
        <w:t>xamples of what some providers are doing already</w:t>
      </w:r>
      <w:r w:rsidR="00C22E52">
        <w:rPr>
          <w:rFonts w:ascii="Arial" w:hAnsi="Arial" w:cs="Arial"/>
          <w:sz w:val="24"/>
          <w:szCs w:val="24"/>
        </w:rPr>
        <w:t>.</w:t>
      </w:r>
    </w:p>
    <w:p w14:paraId="0C87788F" w14:textId="2D085A7F" w:rsidR="00F85C04" w:rsidRDefault="00F85C04" w:rsidP="00F85C04">
      <w:pPr>
        <w:rPr>
          <w:rFonts w:ascii="Arial" w:hAnsi="Arial" w:cs="Arial"/>
          <w:b/>
          <w:bCs/>
          <w:sz w:val="24"/>
          <w:szCs w:val="24"/>
        </w:rPr>
      </w:pPr>
      <w:r w:rsidRPr="00673A24">
        <w:rPr>
          <w:rFonts w:ascii="Arial" w:hAnsi="Arial" w:cs="Arial"/>
          <w:b/>
          <w:bCs/>
          <w:sz w:val="24"/>
          <w:szCs w:val="24"/>
        </w:rPr>
        <w:t>Background</w:t>
      </w:r>
    </w:p>
    <w:p w14:paraId="25481BBE" w14:textId="2F74533F" w:rsidR="00946498" w:rsidRDefault="00946498" w:rsidP="00F85C04">
      <w:pPr>
        <w:rPr>
          <w:rFonts w:ascii="Arial" w:hAnsi="Arial" w:cs="Arial"/>
          <w:sz w:val="24"/>
          <w:szCs w:val="24"/>
        </w:rPr>
      </w:pPr>
      <w:r w:rsidRPr="00914EE7">
        <w:rPr>
          <w:rFonts w:ascii="Arial" w:hAnsi="Arial" w:cs="Arial"/>
          <w:sz w:val="24"/>
          <w:szCs w:val="24"/>
        </w:rPr>
        <w:t>The De</w:t>
      </w:r>
      <w:r>
        <w:rPr>
          <w:rFonts w:ascii="Arial" w:hAnsi="Arial" w:cs="Arial"/>
          <w:sz w:val="24"/>
          <w:szCs w:val="24"/>
        </w:rPr>
        <w:t xml:space="preserve">partment for Education has </w:t>
      </w:r>
      <w:r w:rsidRPr="00914EE7">
        <w:rPr>
          <w:rFonts w:ascii="Arial" w:hAnsi="Arial" w:cs="Arial"/>
          <w:sz w:val="24"/>
          <w:szCs w:val="24"/>
          <w:u w:val="single"/>
        </w:rPr>
        <w:t xml:space="preserve">removed </w:t>
      </w:r>
      <w:r>
        <w:rPr>
          <w:rFonts w:ascii="Arial" w:hAnsi="Arial" w:cs="Arial"/>
          <w:sz w:val="24"/>
          <w:szCs w:val="24"/>
        </w:rPr>
        <w:t xml:space="preserve">the following expectations from the ITT criteria, </w:t>
      </w:r>
      <w:r w:rsidR="001A0079">
        <w:rPr>
          <w:rFonts w:ascii="Arial" w:hAnsi="Arial" w:cs="Arial"/>
          <w:sz w:val="24"/>
          <w:szCs w:val="24"/>
        </w:rPr>
        <w:t>to</w:t>
      </w:r>
      <w:r>
        <w:rPr>
          <w:rFonts w:ascii="Arial" w:hAnsi="Arial" w:cs="Arial"/>
          <w:sz w:val="24"/>
          <w:szCs w:val="24"/>
        </w:rPr>
        <w:t xml:space="preserve"> ensure providers </w:t>
      </w:r>
      <w:r w:rsidRPr="00946498">
        <w:rPr>
          <w:rFonts w:ascii="Arial" w:hAnsi="Arial" w:cs="Arial"/>
          <w:sz w:val="24"/>
          <w:szCs w:val="24"/>
        </w:rPr>
        <w:t>can use flexibility and creativity to deliver training to next year’s cohort</w:t>
      </w:r>
      <w:r>
        <w:rPr>
          <w:rFonts w:ascii="Arial" w:hAnsi="Arial" w:cs="Arial"/>
          <w:sz w:val="24"/>
          <w:szCs w:val="24"/>
        </w:rPr>
        <w:t>:</w:t>
      </w:r>
    </w:p>
    <w:p w14:paraId="4C73C6CB" w14:textId="501A38A2" w:rsidR="00E442E8" w:rsidRDefault="00E442E8" w:rsidP="00E442E8">
      <w:pPr>
        <w:pStyle w:val="ListParagraph"/>
        <w:numPr>
          <w:ilvl w:val="0"/>
          <w:numId w:val="10"/>
        </w:numPr>
        <w:rPr>
          <w:rFonts w:ascii="Arial" w:hAnsi="Arial" w:cs="Arial"/>
          <w:sz w:val="24"/>
          <w:szCs w:val="24"/>
        </w:rPr>
      </w:pPr>
      <w:r w:rsidRPr="00135609">
        <w:rPr>
          <w:rFonts w:ascii="Arial" w:hAnsi="Arial" w:cs="Arial"/>
          <w:sz w:val="24"/>
          <w:szCs w:val="24"/>
        </w:rPr>
        <w:t>that trainees train to teach in at least two schools</w:t>
      </w:r>
      <w:r w:rsidR="00C22E52">
        <w:rPr>
          <w:rFonts w:ascii="Arial" w:hAnsi="Arial" w:cs="Arial"/>
          <w:sz w:val="24"/>
          <w:szCs w:val="24"/>
        </w:rPr>
        <w:t>;</w:t>
      </w:r>
      <w:r w:rsidR="00914EE7">
        <w:rPr>
          <w:rFonts w:ascii="Arial" w:hAnsi="Arial" w:cs="Arial"/>
          <w:sz w:val="24"/>
          <w:szCs w:val="24"/>
        </w:rPr>
        <w:t xml:space="preserve"> (C2.4)</w:t>
      </w:r>
    </w:p>
    <w:p w14:paraId="109E4246" w14:textId="5A846E24" w:rsidR="00E442E8" w:rsidRDefault="00E442E8" w:rsidP="00E442E8">
      <w:pPr>
        <w:pStyle w:val="ListParagraph"/>
        <w:numPr>
          <w:ilvl w:val="0"/>
          <w:numId w:val="10"/>
        </w:numPr>
        <w:rPr>
          <w:rFonts w:ascii="Arial" w:hAnsi="Arial" w:cs="Arial"/>
          <w:sz w:val="24"/>
          <w:szCs w:val="24"/>
        </w:rPr>
      </w:pPr>
      <w:r>
        <w:rPr>
          <w:rFonts w:ascii="Arial" w:hAnsi="Arial" w:cs="Arial"/>
          <w:sz w:val="24"/>
          <w:szCs w:val="24"/>
        </w:rPr>
        <w:t>t</w:t>
      </w:r>
      <w:r w:rsidRPr="00135609">
        <w:rPr>
          <w:rFonts w:ascii="Arial" w:hAnsi="Arial" w:cs="Arial"/>
          <w:sz w:val="24"/>
          <w:szCs w:val="24"/>
        </w:rPr>
        <w:t>hat they have met the standards across the full age and ability range of training</w:t>
      </w:r>
      <w:r>
        <w:rPr>
          <w:rFonts w:ascii="Arial" w:hAnsi="Arial" w:cs="Arial"/>
          <w:sz w:val="24"/>
          <w:szCs w:val="24"/>
        </w:rPr>
        <w:t>;</w:t>
      </w:r>
      <w:r w:rsidR="00C22E52">
        <w:rPr>
          <w:rFonts w:ascii="Arial" w:hAnsi="Arial" w:cs="Arial"/>
          <w:sz w:val="24"/>
          <w:szCs w:val="24"/>
        </w:rPr>
        <w:t xml:space="preserve"> (</w:t>
      </w:r>
      <w:r w:rsidR="00931B7F">
        <w:rPr>
          <w:rFonts w:ascii="Arial" w:hAnsi="Arial" w:cs="Arial"/>
          <w:sz w:val="24"/>
          <w:szCs w:val="24"/>
        </w:rPr>
        <w:t>C</w:t>
      </w:r>
      <w:r w:rsidR="00C22E52">
        <w:rPr>
          <w:rFonts w:ascii="Arial" w:hAnsi="Arial" w:cs="Arial"/>
          <w:sz w:val="24"/>
          <w:szCs w:val="24"/>
        </w:rPr>
        <w:t>2.1)</w:t>
      </w:r>
    </w:p>
    <w:p w14:paraId="226139D1" w14:textId="1972487F" w:rsidR="00E442E8" w:rsidRDefault="00E442E8" w:rsidP="00E442E8">
      <w:pPr>
        <w:pStyle w:val="ListParagraph"/>
        <w:numPr>
          <w:ilvl w:val="0"/>
          <w:numId w:val="10"/>
        </w:numPr>
        <w:rPr>
          <w:rFonts w:ascii="Arial" w:hAnsi="Arial" w:cs="Arial"/>
          <w:sz w:val="24"/>
          <w:szCs w:val="24"/>
        </w:rPr>
      </w:pPr>
      <w:r w:rsidRPr="00135609">
        <w:rPr>
          <w:rFonts w:ascii="Arial" w:hAnsi="Arial" w:cs="Arial"/>
          <w:sz w:val="24"/>
          <w:szCs w:val="24"/>
        </w:rPr>
        <w:t>and that training programmes cover no fewer than four school years</w:t>
      </w:r>
      <w:r>
        <w:rPr>
          <w:rFonts w:ascii="Arial" w:hAnsi="Arial" w:cs="Arial"/>
          <w:sz w:val="24"/>
          <w:szCs w:val="24"/>
        </w:rPr>
        <w:t>.</w:t>
      </w:r>
      <w:r w:rsidR="00C22E52">
        <w:rPr>
          <w:rFonts w:ascii="Arial" w:hAnsi="Arial" w:cs="Arial"/>
          <w:sz w:val="24"/>
          <w:szCs w:val="24"/>
        </w:rPr>
        <w:t xml:space="preserve"> (C2.2)</w:t>
      </w:r>
    </w:p>
    <w:p w14:paraId="4D951958" w14:textId="2E51C6FD" w:rsidR="00E442E8" w:rsidRDefault="008F282A" w:rsidP="00F85C04">
      <w:r>
        <w:rPr>
          <w:rFonts w:ascii="Arial" w:hAnsi="Arial" w:cs="Arial"/>
          <w:sz w:val="24"/>
          <w:szCs w:val="24"/>
        </w:rPr>
        <w:t>The Department has also confirmed that</w:t>
      </w:r>
      <w:r w:rsidR="00FA3531" w:rsidRPr="00C22E52">
        <w:rPr>
          <w:rFonts w:ascii="Arial" w:hAnsi="Arial" w:cs="Arial"/>
          <w:sz w:val="24"/>
          <w:szCs w:val="24"/>
        </w:rPr>
        <w:t xml:space="preserve"> </w:t>
      </w:r>
      <w:r w:rsidR="00931B7F">
        <w:rPr>
          <w:rFonts w:ascii="Arial" w:hAnsi="Arial" w:cs="Arial"/>
          <w:sz w:val="24"/>
          <w:szCs w:val="24"/>
        </w:rPr>
        <w:t>cr</w:t>
      </w:r>
      <w:r w:rsidR="00FA3531" w:rsidRPr="00C22E52">
        <w:rPr>
          <w:rFonts w:ascii="Arial" w:hAnsi="Arial" w:cs="Arial"/>
          <w:sz w:val="24"/>
          <w:szCs w:val="24"/>
        </w:rPr>
        <w:t xml:space="preserve">iterion C2.3 is a programme design </w:t>
      </w:r>
      <w:r w:rsidR="001A0079" w:rsidRPr="00C22E52">
        <w:rPr>
          <w:rFonts w:ascii="Arial" w:hAnsi="Arial" w:cs="Arial"/>
          <w:sz w:val="24"/>
          <w:szCs w:val="24"/>
        </w:rPr>
        <w:t>requirement</w:t>
      </w:r>
      <w:r w:rsidR="001A0079">
        <w:rPr>
          <w:rFonts w:ascii="Arial" w:hAnsi="Arial" w:cs="Arial"/>
          <w:sz w:val="24"/>
          <w:szCs w:val="24"/>
        </w:rPr>
        <w:t xml:space="preserve">. </w:t>
      </w:r>
      <w:r w:rsidR="001A0079" w:rsidRPr="00C22E52">
        <w:rPr>
          <w:rFonts w:ascii="Arial" w:hAnsi="Arial" w:cs="Arial"/>
          <w:sz w:val="24"/>
          <w:szCs w:val="24"/>
        </w:rPr>
        <w:t>Providers</w:t>
      </w:r>
      <w:r w:rsidR="00FA3531" w:rsidRPr="00C22E52">
        <w:rPr>
          <w:rFonts w:ascii="Arial" w:hAnsi="Arial" w:cs="Arial"/>
          <w:sz w:val="24"/>
          <w:szCs w:val="24"/>
        </w:rPr>
        <w:t xml:space="preserve"> will not be found non-compliant </w:t>
      </w:r>
      <w:r w:rsidR="002034C7" w:rsidRPr="00C22E52">
        <w:rPr>
          <w:rFonts w:ascii="Arial" w:hAnsi="Arial" w:cs="Arial"/>
          <w:sz w:val="24"/>
          <w:szCs w:val="24"/>
        </w:rPr>
        <w:t xml:space="preserve">if trainees spend fewer than the typical amounts specified </w:t>
      </w:r>
      <w:r w:rsidR="002034C7">
        <w:rPr>
          <w:rFonts w:ascii="Arial" w:hAnsi="Arial" w:cs="Arial"/>
          <w:sz w:val="24"/>
          <w:szCs w:val="24"/>
        </w:rPr>
        <w:t>for</w:t>
      </w:r>
      <w:r w:rsidR="002034C7" w:rsidRPr="00C22E52">
        <w:rPr>
          <w:rFonts w:ascii="Arial" w:hAnsi="Arial" w:cs="Arial"/>
          <w:sz w:val="24"/>
          <w:szCs w:val="24"/>
        </w:rPr>
        <w:t xml:space="preserve"> school-based training</w:t>
      </w:r>
      <w:r w:rsidR="00751E7B">
        <w:rPr>
          <w:rFonts w:ascii="Arial" w:hAnsi="Arial" w:cs="Arial"/>
          <w:sz w:val="24"/>
          <w:szCs w:val="24"/>
        </w:rPr>
        <w:t>,</w:t>
      </w:r>
      <w:r w:rsidR="002034C7">
        <w:rPr>
          <w:rFonts w:ascii="Arial" w:hAnsi="Arial" w:cs="Arial"/>
          <w:sz w:val="24"/>
          <w:szCs w:val="24"/>
        </w:rPr>
        <w:t xml:space="preserve"> </w:t>
      </w:r>
      <w:r w:rsidR="009E7A81">
        <w:rPr>
          <w:rFonts w:ascii="Arial" w:hAnsi="Arial" w:cs="Arial"/>
          <w:sz w:val="24"/>
          <w:szCs w:val="24"/>
        </w:rPr>
        <w:t>a</w:t>
      </w:r>
      <w:r w:rsidR="00C7687B" w:rsidRPr="002034C7">
        <w:rPr>
          <w:rFonts w:ascii="Arial" w:hAnsi="Arial" w:cs="Arial"/>
          <w:sz w:val="24"/>
          <w:szCs w:val="24"/>
        </w:rPr>
        <w:t>s long as programmes are designed to provide trainees with enough</w:t>
      </w:r>
      <w:r w:rsidR="001A0079">
        <w:rPr>
          <w:rFonts w:ascii="Arial" w:hAnsi="Arial" w:cs="Arial"/>
          <w:sz w:val="24"/>
          <w:szCs w:val="24"/>
        </w:rPr>
        <w:t xml:space="preserve"> training</w:t>
      </w:r>
      <w:r w:rsidR="00C7687B" w:rsidRPr="002034C7">
        <w:rPr>
          <w:rFonts w:ascii="Arial" w:hAnsi="Arial" w:cs="Arial"/>
          <w:sz w:val="24"/>
          <w:szCs w:val="24"/>
        </w:rPr>
        <w:t xml:space="preserve"> time  to demonstrate that they have achieved all the Teachers’ Standards</w:t>
      </w:r>
      <w:r w:rsidR="00751E7B">
        <w:rPr>
          <w:rFonts w:ascii="Arial" w:hAnsi="Arial" w:cs="Arial"/>
          <w:sz w:val="24"/>
          <w:szCs w:val="24"/>
        </w:rPr>
        <w:t>.</w:t>
      </w:r>
      <w:r w:rsidR="009E7A81">
        <w:t xml:space="preserve"> </w:t>
      </w:r>
    </w:p>
    <w:p w14:paraId="124B9D5F" w14:textId="67CEC5E6" w:rsidR="00C36034" w:rsidRPr="00C36034" w:rsidRDefault="00C36034" w:rsidP="00F85C04">
      <w:pPr>
        <w:rPr>
          <w:rFonts w:ascii="Arial" w:hAnsi="Arial" w:cs="Arial"/>
          <w:sz w:val="24"/>
          <w:szCs w:val="24"/>
        </w:rPr>
      </w:pPr>
      <w:r w:rsidRPr="00C978C6">
        <w:rPr>
          <w:rFonts w:ascii="Arial" w:hAnsi="Arial" w:cs="Arial"/>
          <w:sz w:val="24"/>
          <w:szCs w:val="24"/>
        </w:rPr>
        <w:t xml:space="preserve">The DFE has confirmed that the ITT core content framework (CCF) will be mandatory from September 2020, and on </w:t>
      </w:r>
      <w:r w:rsidR="00C978C6">
        <w:rPr>
          <w:rFonts w:ascii="Arial" w:hAnsi="Arial" w:cs="Arial"/>
          <w:sz w:val="24"/>
          <w:szCs w:val="24"/>
        </w:rPr>
        <w:t>24 June 2020</w:t>
      </w:r>
      <w:r w:rsidRPr="00C978C6">
        <w:rPr>
          <w:rFonts w:ascii="Arial" w:hAnsi="Arial" w:cs="Arial"/>
          <w:sz w:val="24"/>
          <w:szCs w:val="24"/>
        </w:rPr>
        <w:t xml:space="preserve">, Ofsted </w:t>
      </w:r>
      <w:r w:rsidR="00C978C6">
        <w:rPr>
          <w:rFonts w:ascii="Arial" w:hAnsi="Arial" w:cs="Arial"/>
          <w:sz w:val="24"/>
          <w:szCs w:val="24"/>
        </w:rPr>
        <w:t>published</w:t>
      </w:r>
      <w:r w:rsidR="00C978C6" w:rsidRPr="00C978C6">
        <w:rPr>
          <w:rFonts w:ascii="Arial" w:hAnsi="Arial" w:cs="Arial"/>
          <w:sz w:val="24"/>
          <w:szCs w:val="24"/>
        </w:rPr>
        <w:t xml:space="preserve"> </w:t>
      </w:r>
      <w:r w:rsidRPr="00C978C6">
        <w:rPr>
          <w:rFonts w:ascii="Arial" w:hAnsi="Arial" w:cs="Arial"/>
          <w:sz w:val="24"/>
          <w:szCs w:val="24"/>
        </w:rPr>
        <w:t>their ITE inspection framework and handbook, which includes a transition statement for ITT2020.</w:t>
      </w:r>
    </w:p>
    <w:p w14:paraId="6106B71E" w14:textId="77777777" w:rsidR="00C978C6" w:rsidRDefault="00F85C04" w:rsidP="00ED7F06">
      <w:pPr>
        <w:rPr>
          <w:rFonts w:ascii="Arial" w:hAnsi="Arial" w:cs="Arial"/>
          <w:sz w:val="24"/>
          <w:szCs w:val="24"/>
        </w:rPr>
      </w:pPr>
      <w:r w:rsidRPr="00E442E8">
        <w:rPr>
          <w:rFonts w:ascii="Arial" w:hAnsi="Arial" w:cs="Arial"/>
          <w:sz w:val="24"/>
          <w:szCs w:val="24"/>
        </w:rPr>
        <w:t xml:space="preserve">On </w:t>
      </w:r>
      <w:r w:rsidR="00A16AB5" w:rsidRPr="00E442E8">
        <w:rPr>
          <w:rFonts w:ascii="Arial" w:hAnsi="Arial" w:cs="Arial"/>
          <w:sz w:val="24"/>
          <w:szCs w:val="24"/>
        </w:rPr>
        <w:t>23 June 2020,</w:t>
      </w:r>
      <w:r w:rsidRPr="00E442E8">
        <w:rPr>
          <w:rFonts w:ascii="Arial" w:hAnsi="Arial" w:cs="Arial"/>
          <w:sz w:val="24"/>
          <w:szCs w:val="24"/>
        </w:rPr>
        <w:t xml:space="preserve"> the Minister for Schools contacted ITT providers to thank them for their work in responding to the challenges </w:t>
      </w:r>
      <w:r w:rsidRPr="00673A24">
        <w:rPr>
          <w:rFonts w:ascii="Arial" w:hAnsi="Arial" w:cs="Arial"/>
          <w:sz w:val="24"/>
          <w:szCs w:val="24"/>
        </w:rPr>
        <w:t>associated with the COVID-19 pandemic.</w:t>
      </w:r>
      <w:r w:rsidR="00E442E8" w:rsidRPr="00151787">
        <w:rPr>
          <w:rFonts w:ascii="Arial" w:hAnsi="Arial" w:cs="Arial"/>
          <w:sz w:val="24"/>
          <w:szCs w:val="24"/>
        </w:rPr>
        <w:t xml:space="preserve"> </w:t>
      </w:r>
    </w:p>
    <w:p w14:paraId="72D0AA34" w14:textId="6F9FD04B" w:rsidR="001F7747" w:rsidRPr="00673A24" w:rsidRDefault="005C08EA" w:rsidP="00ED7F06">
      <w:pPr>
        <w:rPr>
          <w:rFonts w:ascii="Arial" w:hAnsi="Arial" w:cs="Arial"/>
          <w:sz w:val="24"/>
          <w:szCs w:val="24"/>
        </w:rPr>
      </w:pPr>
      <w:r w:rsidRPr="00151787">
        <w:rPr>
          <w:rFonts w:ascii="Arial" w:hAnsi="Arial" w:cs="Arial"/>
          <w:sz w:val="24"/>
          <w:szCs w:val="24"/>
        </w:rPr>
        <w:t xml:space="preserve">This document is intended to support providers to </w:t>
      </w:r>
      <w:r w:rsidR="005B100D" w:rsidRPr="00151787">
        <w:rPr>
          <w:rFonts w:ascii="Arial" w:hAnsi="Arial" w:cs="Arial"/>
          <w:sz w:val="24"/>
          <w:szCs w:val="24"/>
        </w:rPr>
        <w:t xml:space="preserve">utilise the relaxations to the ITT criteria and give providers the opportunity to do things differently </w:t>
      </w:r>
      <w:r w:rsidR="00931B7F">
        <w:rPr>
          <w:rFonts w:ascii="Arial" w:hAnsi="Arial" w:cs="Arial"/>
          <w:sz w:val="24"/>
          <w:szCs w:val="24"/>
        </w:rPr>
        <w:t>whilst</w:t>
      </w:r>
      <w:r w:rsidR="005B100D" w:rsidRPr="00151787">
        <w:rPr>
          <w:rFonts w:ascii="Arial" w:hAnsi="Arial" w:cs="Arial"/>
          <w:sz w:val="24"/>
          <w:szCs w:val="24"/>
        </w:rPr>
        <w:t xml:space="preserve"> </w:t>
      </w:r>
      <w:r w:rsidR="00420CF7" w:rsidRPr="00151787">
        <w:rPr>
          <w:rFonts w:ascii="Arial" w:hAnsi="Arial" w:cs="Arial"/>
          <w:sz w:val="24"/>
          <w:szCs w:val="24"/>
        </w:rPr>
        <w:t>ensur</w:t>
      </w:r>
      <w:r w:rsidR="00420CF7">
        <w:rPr>
          <w:rFonts w:ascii="Arial" w:hAnsi="Arial" w:cs="Arial"/>
          <w:sz w:val="24"/>
          <w:szCs w:val="24"/>
        </w:rPr>
        <w:t>ing</w:t>
      </w:r>
      <w:r w:rsidR="00420CF7" w:rsidRPr="00151787">
        <w:rPr>
          <w:rFonts w:ascii="Arial" w:hAnsi="Arial" w:cs="Arial"/>
          <w:sz w:val="24"/>
          <w:szCs w:val="24"/>
        </w:rPr>
        <w:t xml:space="preserve"> all</w:t>
      </w:r>
      <w:r w:rsidR="005B100D" w:rsidRPr="00151787">
        <w:rPr>
          <w:rFonts w:ascii="Arial" w:hAnsi="Arial" w:cs="Arial"/>
          <w:sz w:val="24"/>
          <w:szCs w:val="24"/>
        </w:rPr>
        <w:t xml:space="preserve"> </w:t>
      </w:r>
      <w:r w:rsidR="00931B7F">
        <w:rPr>
          <w:rFonts w:ascii="Arial" w:hAnsi="Arial" w:cs="Arial"/>
          <w:sz w:val="24"/>
          <w:szCs w:val="24"/>
        </w:rPr>
        <w:t>trainees hav</w:t>
      </w:r>
      <w:r w:rsidR="005B100D" w:rsidRPr="00151787">
        <w:rPr>
          <w:rFonts w:ascii="Arial" w:hAnsi="Arial" w:cs="Arial"/>
          <w:sz w:val="24"/>
          <w:szCs w:val="24"/>
        </w:rPr>
        <w:t xml:space="preserve">e a great teacher training experience </w:t>
      </w:r>
      <w:r w:rsidR="005B100D">
        <w:rPr>
          <w:rFonts w:ascii="Arial" w:hAnsi="Arial" w:cs="Arial"/>
          <w:sz w:val="24"/>
          <w:szCs w:val="24"/>
        </w:rPr>
        <w:t xml:space="preserve">despite the </w:t>
      </w:r>
      <w:r w:rsidR="00151787">
        <w:rPr>
          <w:rFonts w:ascii="Arial" w:hAnsi="Arial" w:cs="Arial"/>
          <w:sz w:val="24"/>
          <w:szCs w:val="24"/>
        </w:rPr>
        <w:t xml:space="preserve">current challenging </w:t>
      </w:r>
      <w:r w:rsidR="005B100D">
        <w:rPr>
          <w:rFonts w:ascii="Arial" w:hAnsi="Arial" w:cs="Arial"/>
          <w:sz w:val="24"/>
          <w:szCs w:val="24"/>
        </w:rPr>
        <w:t>context</w:t>
      </w:r>
      <w:r w:rsidR="005B100D" w:rsidRPr="00151787">
        <w:rPr>
          <w:rFonts w:ascii="Arial" w:hAnsi="Arial" w:cs="Arial"/>
          <w:sz w:val="24"/>
          <w:szCs w:val="24"/>
        </w:rPr>
        <w:t>.</w:t>
      </w:r>
      <w:r w:rsidR="00F85C04" w:rsidRPr="00E442E8">
        <w:rPr>
          <w:rFonts w:ascii="Arial" w:hAnsi="Arial" w:cs="Arial"/>
          <w:sz w:val="24"/>
          <w:szCs w:val="24"/>
        </w:rPr>
        <w:t xml:space="preserve"> </w:t>
      </w:r>
    </w:p>
    <w:p w14:paraId="5F2022AC" w14:textId="3687383E" w:rsidR="00E94437" w:rsidRDefault="00E94437" w:rsidP="00301DC8">
      <w:pPr>
        <w:spacing w:before="360"/>
        <w:rPr>
          <w:rFonts w:ascii="Arial" w:hAnsi="Arial" w:cs="Arial"/>
          <w:b/>
          <w:bCs/>
          <w:sz w:val="24"/>
          <w:szCs w:val="24"/>
        </w:rPr>
      </w:pPr>
      <w:r w:rsidRPr="00673A24">
        <w:rPr>
          <w:rFonts w:ascii="Arial" w:hAnsi="Arial" w:cs="Arial"/>
          <w:b/>
          <w:bCs/>
          <w:sz w:val="24"/>
          <w:szCs w:val="24"/>
        </w:rPr>
        <w:t>Conversations</w:t>
      </w:r>
      <w:r w:rsidR="00635C04" w:rsidRPr="00CB353F">
        <w:rPr>
          <w:rFonts w:ascii="Arial" w:hAnsi="Arial" w:cs="Arial"/>
          <w:b/>
          <w:bCs/>
          <w:sz w:val="24"/>
          <w:szCs w:val="24"/>
        </w:rPr>
        <w:t xml:space="preserve"> and relat</w:t>
      </w:r>
      <w:r w:rsidR="00635C04" w:rsidRPr="004C4EFA">
        <w:rPr>
          <w:rFonts w:ascii="Arial" w:hAnsi="Arial" w:cs="Arial"/>
          <w:b/>
          <w:bCs/>
          <w:sz w:val="24"/>
          <w:szCs w:val="24"/>
        </w:rPr>
        <w:t>ionships</w:t>
      </w:r>
      <w:r w:rsidRPr="00946498">
        <w:rPr>
          <w:rFonts w:ascii="Arial" w:hAnsi="Arial" w:cs="Arial"/>
          <w:b/>
          <w:bCs/>
          <w:sz w:val="24"/>
          <w:szCs w:val="24"/>
        </w:rPr>
        <w:t xml:space="preserve"> </w:t>
      </w:r>
      <w:r w:rsidR="00215FB2" w:rsidRPr="00673A24">
        <w:rPr>
          <w:rFonts w:ascii="Arial" w:hAnsi="Arial" w:cs="Arial"/>
          <w:b/>
          <w:bCs/>
          <w:sz w:val="24"/>
          <w:szCs w:val="24"/>
        </w:rPr>
        <w:t xml:space="preserve">with schools </w:t>
      </w:r>
    </w:p>
    <w:p w14:paraId="1CA9593E" w14:textId="07D73D71" w:rsidR="00DA3423" w:rsidRPr="00C22E52" w:rsidRDefault="00DA3423" w:rsidP="00E94437">
      <w:pPr>
        <w:rPr>
          <w:rFonts w:ascii="Arial" w:hAnsi="Arial" w:cs="Arial"/>
          <w:sz w:val="24"/>
          <w:szCs w:val="24"/>
        </w:rPr>
      </w:pPr>
      <w:r w:rsidRPr="00C22E52">
        <w:rPr>
          <w:rFonts w:ascii="Arial" w:hAnsi="Arial" w:cs="Arial"/>
          <w:sz w:val="24"/>
          <w:szCs w:val="24"/>
        </w:rPr>
        <w:t xml:space="preserve">On 2 July 2020, </w:t>
      </w:r>
      <w:r w:rsidR="00565260">
        <w:rPr>
          <w:rFonts w:ascii="Arial" w:hAnsi="Arial" w:cs="Arial"/>
          <w:sz w:val="24"/>
          <w:szCs w:val="24"/>
        </w:rPr>
        <w:t>the</w:t>
      </w:r>
      <w:r w:rsidR="00931B7F">
        <w:rPr>
          <w:rFonts w:ascii="Arial" w:hAnsi="Arial" w:cs="Arial"/>
          <w:sz w:val="24"/>
          <w:szCs w:val="24"/>
        </w:rPr>
        <w:t xml:space="preserve"> </w:t>
      </w:r>
      <w:r w:rsidR="00A51649">
        <w:rPr>
          <w:rFonts w:ascii="Arial" w:hAnsi="Arial" w:cs="Arial"/>
          <w:sz w:val="24"/>
          <w:szCs w:val="24"/>
        </w:rPr>
        <w:t>DfE</w:t>
      </w:r>
      <w:r w:rsidR="00565260">
        <w:rPr>
          <w:rFonts w:ascii="Arial" w:hAnsi="Arial" w:cs="Arial"/>
          <w:sz w:val="24"/>
          <w:szCs w:val="24"/>
        </w:rPr>
        <w:t xml:space="preserve"> guidance for schools opening in September</w:t>
      </w:r>
      <w:r w:rsidRPr="00C22E52">
        <w:rPr>
          <w:rFonts w:ascii="Arial" w:hAnsi="Arial" w:cs="Arial"/>
          <w:sz w:val="24"/>
          <w:szCs w:val="24"/>
        </w:rPr>
        <w:t xml:space="preserve"> strongly encouraged schools to consider hosting ITT trainees</w:t>
      </w:r>
      <w:r w:rsidR="00565260">
        <w:rPr>
          <w:rFonts w:ascii="Arial" w:hAnsi="Arial" w:cs="Arial"/>
          <w:sz w:val="24"/>
          <w:szCs w:val="24"/>
        </w:rPr>
        <w:t>, and set out how they could play a significant role in supporting schools.</w:t>
      </w:r>
    </w:p>
    <w:p w14:paraId="245FD8A8" w14:textId="6B226F48" w:rsidR="00EA5758" w:rsidRPr="00C22E52" w:rsidRDefault="00EA5758" w:rsidP="00E94437">
      <w:pPr>
        <w:rPr>
          <w:rFonts w:ascii="Arial" w:hAnsi="Arial" w:cs="Arial"/>
          <w:sz w:val="24"/>
          <w:szCs w:val="24"/>
        </w:rPr>
      </w:pPr>
      <w:r w:rsidRPr="00C22E52">
        <w:rPr>
          <w:rFonts w:ascii="Arial" w:hAnsi="Arial" w:cs="Arial"/>
          <w:sz w:val="24"/>
          <w:szCs w:val="24"/>
        </w:rPr>
        <w:t>ITT providers have outlined that they are doing the following:</w:t>
      </w:r>
    </w:p>
    <w:p w14:paraId="68985DFC" w14:textId="38082328" w:rsidR="005D4A34" w:rsidRPr="00673A24" w:rsidRDefault="00C22E52" w:rsidP="005D4A34">
      <w:pPr>
        <w:pStyle w:val="ListParagraph"/>
        <w:numPr>
          <w:ilvl w:val="0"/>
          <w:numId w:val="7"/>
        </w:numPr>
        <w:rPr>
          <w:rFonts w:ascii="Arial" w:hAnsi="Arial" w:cs="Arial"/>
          <w:sz w:val="24"/>
          <w:szCs w:val="24"/>
        </w:rPr>
      </w:pPr>
      <w:r>
        <w:rPr>
          <w:rFonts w:ascii="Arial" w:hAnsi="Arial" w:cs="Arial"/>
          <w:sz w:val="24"/>
          <w:szCs w:val="24"/>
        </w:rPr>
        <w:t xml:space="preserve">holding </w:t>
      </w:r>
      <w:r w:rsidR="005B50FC" w:rsidRPr="006E32AA">
        <w:rPr>
          <w:rFonts w:ascii="Arial" w:hAnsi="Arial" w:cs="Arial"/>
          <w:sz w:val="24"/>
          <w:szCs w:val="24"/>
        </w:rPr>
        <w:t>regular</w:t>
      </w:r>
      <w:r w:rsidR="005D4A34" w:rsidRPr="006E32AA">
        <w:rPr>
          <w:rFonts w:ascii="Arial" w:hAnsi="Arial" w:cs="Arial"/>
          <w:sz w:val="24"/>
          <w:szCs w:val="24"/>
        </w:rPr>
        <w:t xml:space="preserve"> </w:t>
      </w:r>
      <w:r w:rsidR="005B50FC" w:rsidRPr="00297695">
        <w:rPr>
          <w:rFonts w:ascii="Arial" w:hAnsi="Arial" w:cs="Arial"/>
          <w:sz w:val="24"/>
          <w:szCs w:val="24"/>
        </w:rPr>
        <w:t>discussions</w:t>
      </w:r>
      <w:r w:rsidR="005D4A34" w:rsidRPr="00FA3531">
        <w:rPr>
          <w:rFonts w:ascii="Arial" w:hAnsi="Arial" w:cs="Arial"/>
          <w:sz w:val="24"/>
          <w:szCs w:val="24"/>
        </w:rPr>
        <w:t xml:space="preserve"> with partners, schools</w:t>
      </w:r>
      <w:r w:rsidR="005B50FC" w:rsidRPr="00FA3531">
        <w:rPr>
          <w:rFonts w:ascii="Arial" w:hAnsi="Arial" w:cs="Arial"/>
          <w:sz w:val="24"/>
          <w:szCs w:val="24"/>
        </w:rPr>
        <w:t xml:space="preserve">, </w:t>
      </w:r>
      <w:r w:rsidR="00DB75F3" w:rsidRPr="00FA3531">
        <w:rPr>
          <w:rFonts w:ascii="Arial" w:hAnsi="Arial" w:cs="Arial"/>
          <w:sz w:val="24"/>
          <w:szCs w:val="24"/>
        </w:rPr>
        <w:t xml:space="preserve">and </w:t>
      </w:r>
      <w:r w:rsidR="00A16AB5" w:rsidRPr="008F282A">
        <w:rPr>
          <w:rFonts w:ascii="Arial" w:hAnsi="Arial" w:cs="Arial"/>
          <w:sz w:val="24"/>
          <w:szCs w:val="24"/>
        </w:rPr>
        <w:t>MATs</w:t>
      </w:r>
      <w:r w:rsidR="005D4A34" w:rsidRPr="003E4FF3">
        <w:rPr>
          <w:rFonts w:ascii="Arial" w:hAnsi="Arial" w:cs="Arial"/>
          <w:sz w:val="24"/>
          <w:szCs w:val="24"/>
        </w:rPr>
        <w:t xml:space="preserve"> about the changing context to</w:t>
      </w:r>
      <w:r w:rsidR="005B50FC" w:rsidRPr="00673A24">
        <w:rPr>
          <w:rFonts w:ascii="Arial" w:hAnsi="Arial" w:cs="Arial"/>
          <w:sz w:val="24"/>
          <w:szCs w:val="24"/>
        </w:rPr>
        <w:t xml:space="preserve"> better</w:t>
      </w:r>
      <w:r w:rsidR="005D4A34" w:rsidRPr="00673A24">
        <w:rPr>
          <w:rFonts w:ascii="Arial" w:hAnsi="Arial" w:cs="Arial"/>
          <w:sz w:val="24"/>
          <w:szCs w:val="24"/>
        </w:rPr>
        <w:t xml:space="preserve"> understand school concerns, pick up local intelligence and reach agreement on</w:t>
      </w:r>
      <w:r w:rsidR="002A24FE" w:rsidRPr="00673A24">
        <w:rPr>
          <w:rFonts w:ascii="Arial" w:hAnsi="Arial" w:cs="Arial"/>
          <w:sz w:val="24"/>
          <w:szCs w:val="24"/>
        </w:rPr>
        <w:t xml:space="preserve"> </w:t>
      </w:r>
      <w:r w:rsidR="005D4A34" w:rsidRPr="00673A24">
        <w:rPr>
          <w:rFonts w:ascii="Arial" w:hAnsi="Arial" w:cs="Arial"/>
          <w:sz w:val="24"/>
          <w:szCs w:val="24"/>
        </w:rPr>
        <w:t>approaches to placements</w:t>
      </w:r>
      <w:r w:rsidR="00D86923" w:rsidRPr="00673A24">
        <w:rPr>
          <w:rFonts w:ascii="Arial" w:hAnsi="Arial" w:cs="Arial"/>
          <w:sz w:val="24"/>
          <w:szCs w:val="24"/>
        </w:rPr>
        <w:t xml:space="preserve">, </w:t>
      </w:r>
      <w:r w:rsidR="00CD7E80" w:rsidRPr="00673A24">
        <w:rPr>
          <w:rFonts w:ascii="Arial" w:hAnsi="Arial" w:cs="Arial"/>
          <w:sz w:val="24"/>
          <w:szCs w:val="24"/>
        </w:rPr>
        <w:t>training</w:t>
      </w:r>
      <w:r w:rsidR="002D6125" w:rsidRPr="00673A24">
        <w:rPr>
          <w:rFonts w:ascii="Arial" w:hAnsi="Arial" w:cs="Arial"/>
          <w:sz w:val="24"/>
          <w:szCs w:val="24"/>
        </w:rPr>
        <w:t>,</w:t>
      </w:r>
      <w:r w:rsidR="0028320C" w:rsidRPr="00673A24">
        <w:rPr>
          <w:rFonts w:ascii="Arial" w:hAnsi="Arial" w:cs="Arial"/>
          <w:sz w:val="24"/>
          <w:szCs w:val="24"/>
        </w:rPr>
        <w:t xml:space="preserve"> </w:t>
      </w:r>
      <w:r w:rsidR="00D86923" w:rsidRPr="00673A24">
        <w:rPr>
          <w:rFonts w:ascii="Arial" w:hAnsi="Arial" w:cs="Arial"/>
          <w:sz w:val="24"/>
          <w:szCs w:val="24"/>
        </w:rPr>
        <w:t>and partnership agreements</w:t>
      </w:r>
    </w:p>
    <w:p w14:paraId="2180463A" w14:textId="2B3982B6" w:rsidR="005D6CE3" w:rsidRDefault="005D6CE3" w:rsidP="005D6CE3">
      <w:pPr>
        <w:pStyle w:val="ListParagraph"/>
        <w:numPr>
          <w:ilvl w:val="0"/>
          <w:numId w:val="7"/>
        </w:numPr>
        <w:rPr>
          <w:rFonts w:ascii="Arial" w:hAnsi="Arial" w:cs="Arial"/>
          <w:sz w:val="24"/>
          <w:szCs w:val="24"/>
        </w:rPr>
      </w:pPr>
      <w:r w:rsidRPr="00673A24">
        <w:rPr>
          <w:rFonts w:ascii="Arial" w:hAnsi="Arial" w:cs="Arial"/>
          <w:sz w:val="24"/>
          <w:szCs w:val="24"/>
        </w:rPr>
        <w:lastRenderedPageBreak/>
        <w:t>reassuring schools</w:t>
      </w:r>
      <w:r w:rsidR="005D4A34" w:rsidRPr="00673A24">
        <w:rPr>
          <w:rFonts w:ascii="Arial" w:hAnsi="Arial" w:cs="Arial"/>
          <w:sz w:val="24"/>
          <w:szCs w:val="24"/>
        </w:rPr>
        <w:t xml:space="preserve"> </w:t>
      </w:r>
      <w:r w:rsidR="005B50FC" w:rsidRPr="00673A24">
        <w:rPr>
          <w:rFonts w:ascii="Arial" w:hAnsi="Arial" w:cs="Arial"/>
          <w:sz w:val="24"/>
          <w:szCs w:val="24"/>
        </w:rPr>
        <w:t xml:space="preserve">that </w:t>
      </w:r>
      <w:r w:rsidR="001049E0" w:rsidRPr="00673A24">
        <w:rPr>
          <w:rFonts w:ascii="Arial" w:hAnsi="Arial" w:cs="Arial"/>
          <w:sz w:val="24"/>
          <w:szCs w:val="24"/>
        </w:rPr>
        <w:t xml:space="preserve">trainees </w:t>
      </w:r>
      <w:r w:rsidR="005B50FC" w:rsidRPr="00673A24">
        <w:rPr>
          <w:rFonts w:ascii="Arial" w:hAnsi="Arial" w:cs="Arial"/>
          <w:sz w:val="24"/>
          <w:szCs w:val="24"/>
        </w:rPr>
        <w:t>can support</w:t>
      </w:r>
      <w:r w:rsidR="001049E0" w:rsidRPr="00673A24">
        <w:rPr>
          <w:rFonts w:ascii="Arial" w:hAnsi="Arial" w:cs="Arial"/>
          <w:sz w:val="24"/>
          <w:szCs w:val="24"/>
        </w:rPr>
        <w:t xml:space="preserve"> school recovery plans,</w:t>
      </w:r>
      <w:r w:rsidR="005B50FC" w:rsidRPr="00673A24">
        <w:rPr>
          <w:rFonts w:ascii="Arial" w:hAnsi="Arial" w:cs="Arial"/>
          <w:sz w:val="24"/>
          <w:szCs w:val="24"/>
        </w:rPr>
        <w:t xml:space="preserve"> a year group, subject or classroom bubble approach</w:t>
      </w:r>
      <w:r w:rsidR="001049E0" w:rsidRPr="00673A24">
        <w:rPr>
          <w:rFonts w:ascii="Arial" w:hAnsi="Arial" w:cs="Arial"/>
          <w:sz w:val="24"/>
          <w:szCs w:val="24"/>
        </w:rPr>
        <w:t xml:space="preserve"> and</w:t>
      </w:r>
      <w:r w:rsidR="00083BC6" w:rsidRPr="00673A24">
        <w:rPr>
          <w:rFonts w:ascii="Arial" w:hAnsi="Arial" w:cs="Arial"/>
          <w:sz w:val="24"/>
          <w:szCs w:val="24"/>
        </w:rPr>
        <w:t xml:space="preserve"> </w:t>
      </w:r>
      <w:r w:rsidR="005B50FC" w:rsidRPr="00673A24">
        <w:rPr>
          <w:rFonts w:ascii="Arial" w:hAnsi="Arial" w:cs="Arial"/>
          <w:sz w:val="24"/>
          <w:szCs w:val="24"/>
        </w:rPr>
        <w:t>provid</w:t>
      </w:r>
      <w:r w:rsidR="001049E0" w:rsidRPr="00673A24">
        <w:rPr>
          <w:rFonts w:ascii="Arial" w:hAnsi="Arial" w:cs="Arial"/>
          <w:sz w:val="24"/>
          <w:szCs w:val="24"/>
        </w:rPr>
        <w:t>e</w:t>
      </w:r>
      <w:r w:rsidR="0028320C" w:rsidRPr="00673A24">
        <w:rPr>
          <w:rFonts w:ascii="Arial" w:hAnsi="Arial" w:cs="Arial"/>
          <w:sz w:val="24"/>
          <w:szCs w:val="24"/>
        </w:rPr>
        <w:t xml:space="preserve"> additional</w:t>
      </w:r>
      <w:r w:rsidR="005B50FC" w:rsidRPr="00673A24">
        <w:rPr>
          <w:rFonts w:ascii="Arial" w:hAnsi="Arial" w:cs="Arial"/>
          <w:sz w:val="24"/>
          <w:szCs w:val="24"/>
        </w:rPr>
        <w:t xml:space="preserve"> support for pupils with ‘catch up’ activities</w:t>
      </w:r>
    </w:p>
    <w:p w14:paraId="65968384" w14:textId="5858370A" w:rsidR="0028320C" w:rsidRPr="000839C3" w:rsidRDefault="008037D9" w:rsidP="000839C3">
      <w:pPr>
        <w:pStyle w:val="ListParagraph"/>
        <w:numPr>
          <w:ilvl w:val="0"/>
          <w:numId w:val="7"/>
        </w:numPr>
        <w:rPr>
          <w:rFonts w:ascii="Arial" w:hAnsi="Arial" w:cs="Arial"/>
          <w:sz w:val="24"/>
          <w:szCs w:val="24"/>
        </w:rPr>
      </w:pPr>
      <w:r>
        <w:rPr>
          <w:rFonts w:ascii="Arial" w:hAnsi="Arial" w:cs="Arial"/>
          <w:sz w:val="24"/>
          <w:szCs w:val="24"/>
        </w:rPr>
        <w:t xml:space="preserve">talking to schools about ways in which trainees may support school improvement priorities </w:t>
      </w:r>
      <w:r w:rsidR="00A26D4B">
        <w:rPr>
          <w:rFonts w:ascii="Arial" w:hAnsi="Arial" w:cs="Arial"/>
          <w:sz w:val="24"/>
          <w:szCs w:val="24"/>
        </w:rPr>
        <w:t>whilst also experiencing quality training opportunities</w:t>
      </w:r>
    </w:p>
    <w:p w14:paraId="0D5A2176" w14:textId="71947C82" w:rsidR="00813100" w:rsidRDefault="00FF6388" w:rsidP="00787773">
      <w:pPr>
        <w:pStyle w:val="ListParagraph"/>
        <w:numPr>
          <w:ilvl w:val="0"/>
          <w:numId w:val="4"/>
        </w:numPr>
        <w:rPr>
          <w:rFonts w:ascii="Arial" w:hAnsi="Arial" w:cs="Arial"/>
          <w:sz w:val="24"/>
          <w:szCs w:val="24"/>
        </w:rPr>
      </w:pPr>
      <w:r w:rsidRPr="00673A24">
        <w:rPr>
          <w:rFonts w:ascii="Arial" w:hAnsi="Arial" w:cs="Arial"/>
          <w:sz w:val="24"/>
          <w:szCs w:val="24"/>
        </w:rPr>
        <w:t>remaining flexible and responding to changing circumstances</w:t>
      </w:r>
      <w:r w:rsidR="002A24FE" w:rsidRPr="00673A24">
        <w:rPr>
          <w:rFonts w:ascii="Arial" w:hAnsi="Arial" w:cs="Arial"/>
          <w:sz w:val="24"/>
          <w:szCs w:val="24"/>
        </w:rPr>
        <w:t xml:space="preserve"> to meet</w:t>
      </w:r>
      <w:r w:rsidRPr="00673A24">
        <w:rPr>
          <w:rFonts w:ascii="Arial" w:hAnsi="Arial" w:cs="Arial"/>
          <w:sz w:val="24"/>
          <w:szCs w:val="24"/>
        </w:rPr>
        <w:t xml:space="preserve"> </w:t>
      </w:r>
      <w:r w:rsidR="002A24FE" w:rsidRPr="00673A24">
        <w:rPr>
          <w:rFonts w:ascii="Arial" w:hAnsi="Arial" w:cs="Arial"/>
          <w:sz w:val="24"/>
          <w:szCs w:val="24"/>
        </w:rPr>
        <w:t>trainees’ needs</w:t>
      </w:r>
      <w:r w:rsidR="00DB75F3" w:rsidRPr="00673A24">
        <w:rPr>
          <w:rFonts w:ascii="Arial" w:hAnsi="Arial" w:cs="Arial"/>
          <w:sz w:val="24"/>
          <w:szCs w:val="24"/>
        </w:rPr>
        <w:t xml:space="preserve"> for example using</w:t>
      </w:r>
      <w:r w:rsidR="002A24FE" w:rsidRPr="00673A24">
        <w:rPr>
          <w:rFonts w:ascii="Arial" w:hAnsi="Arial" w:cs="Arial"/>
          <w:sz w:val="24"/>
          <w:szCs w:val="24"/>
        </w:rPr>
        <w:t xml:space="preserve"> </w:t>
      </w:r>
      <w:r w:rsidR="00DB75F3" w:rsidRPr="00673A24">
        <w:rPr>
          <w:rFonts w:ascii="Arial" w:hAnsi="Arial" w:cs="Arial"/>
          <w:sz w:val="24"/>
          <w:szCs w:val="24"/>
        </w:rPr>
        <w:t>‘</w:t>
      </w:r>
      <w:r w:rsidR="00BF2E05" w:rsidRPr="00673A24">
        <w:rPr>
          <w:rFonts w:ascii="Arial" w:hAnsi="Arial" w:cs="Arial"/>
          <w:sz w:val="24"/>
          <w:szCs w:val="24"/>
        </w:rPr>
        <w:t>rolling placements</w:t>
      </w:r>
      <w:r w:rsidR="00DB75F3" w:rsidRPr="00673A24">
        <w:rPr>
          <w:rFonts w:ascii="Arial" w:hAnsi="Arial" w:cs="Arial"/>
          <w:sz w:val="24"/>
          <w:szCs w:val="24"/>
        </w:rPr>
        <w:t>’</w:t>
      </w:r>
      <w:r w:rsidR="00BF2E05" w:rsidRPr="00673A24">
        <w:rPr>
          <w:rFonts w:ascii="Arial" w:hAnsi="Arial" w:cs="Arial"/>
          <w:sz w:val="24"/>
          <w:szCs w:val="24"/>
        </w:rPr>
        <w:t xml:space="preserve"> </w:t>
      </w:r>
      <w:r w:rsidR="00DB75F3" w:rsidRPr="00673A24">
        <w:rPr>
          <w:rFonts w:ascii="Arial" w:hAnsi="Arial" w:cs="Arial"/>
          <w:sz w:val="24"/>
          <w:szCs w:val="24"/>
        </w:rPr>
        <w:t>(placements that start, stop, and restart in response</w:t>
      </w:r>
      <w:r w:rsidR="006F1481">
        <w:rPr>
          <w:rFonts w:ascii="Arial" w:hAnsi="Arial" w:cs="Arial"/>
          <w:sz w:val="24"/>
          <w:szCs w:val="24"/>
        </w:rPr>
        <w:t xml:space="preserve"> </w:t>
      </w:r>
      <w:r w:rsidR="00DB75F3" w:rsidRPr="00673A24">
        <w:rPr>
          <w:rFonts w:ascii="Arial" w:hAnsi="Arial" w:cs="Arial"/>
          <w:sz w:val="24"/>
          <w:szCs w:val="24"/>
        </w:rPr>
        <w:t xml:space="preserve">to sudden and temporary school closures) </w:t>
      </w:r>
      <w:r w:rsidR="00BF2E05" w:rsidRPr="00673A24">
        <w:rPr>
          <w:rFonts w:ascii="Arial" w:hAnsi="Arial" w:cs="Arial"/>
          <w:sz w:val="24"/>
          <w:szCs w:val="24"/>
        </w:rPr>
        <w:t>for trainees in line with</w:t>
      </w:r>
      <w:r w:rsidR="002A24FE" w:rsidRPr="00673A24">
        <w:rPr>
          <w:rFonts w:ascii="Arial" w:hAnsi="Arial" w:cs="Arial"/>
          <w:sz w:val="24"/>
          <w:szCs w:val="24"/>
        </w:rPr>
        <w:t xml:space="preserve"> local lockdown periods and</w:t>
      </w:r>
      <w:r w:rsidR="00BF2E05" w:rsidRPr="00673A24">
        <w:rPr>
          <w:rFonts w:ascii="Arial" w:hAnsi="Arial" w:cs="Arial"/>
          <w:sz w:val="24"/>
          <w:szCs w:val="24"/>
        </w:rPr>
        <w:t xml:space="preserve"> school re-opening plans</w:t>
      </w:r>
      <w:r w:rsidR="00301DC8">
        <w:rPr>
          <w:rFonts w:ascii="Arial" w:hAnsi="Arial" w:cs="Arial"/>
          <w:sz w:val="24"/>
          <w:szCs w:val="24"/>
        </w:rPr>
        <w:t>.</w:t>
      </w:r>
    </w:p>
    <w:p w14:paraId="5A096F93" w14:textId="77777777" w:rsidR="00301DC8" w:rsidRPr="00301DC8" w:rsidRDefault="00301DC8" w:rsidP="00301DC8">
      <w:pPr>
        <w:ind w:left="360"/>
        <w:rPr>
          <w:rFonts w:ascii="Arial" w:hAnsi="Arial" w:cs="Arial"/>
          <w:sz w:val="24"/>
          <w:szCs w:val="24"/>
        </w:rPr>
      </w:pPr>
    </w:p>
    <w:tbl>
      <w:tblPr>
        <w:tblStyle w:val="TableGrid"/>
        <w:tblW w:w="0" w:type="auto"/>
        <w:tblInd w:w="-5" w:type="dxa"/>
        <w:tblLook w:val="04A0" w:firstRow="1" w:lastRow="0" w:firstColumn="1" w:lastColumn="0" w:noHBand="0" w:noVBand="1"/>
      </w:tblPr>
      <w:tblGrid>
        <w:gridCol w:w="9021"/>
      </w:tblGrid>
      <w:tr w:rsidR="00ED7F06" w:rsidRPr="00673A24" w14:paraId="052768CE" w14:textId="77777777" w:rsidTr="00847CC6">
        <w:tc>
          <w:tcPr>
            <w:tcW w:w="9021" w:type="dxa"/>
          </w:tcPr>
          <w:p w14:paraId="59075B8B" w14:textId="52FD7568" w:rsidR="002A24FE" w:rsidRPr="00673A24" w:rsidRDefault="0028320C" w:rsidP="00ED7F06">
            <w:pPr>
              <w:pStyle w:val="ListParagraph"/>
              <w:ind w:left="0"/>
              <w:rPr>
                <w:rFonts w:ascii="Arial" w:hAnsi="Arial" w:cs="Arial"/>
                <w:b/>
                <w:bCs/>
                <w:sz w:val="24"/>
                <w:szCs w:val="24"/>
              </w:rPr>
            </w:pPr>
            <w:r w:rsidRPr="00673A24">
              <w:rPr>
                <w:rFonts w:ascii="Arial" w:hAnsi="Arial" w:cs="Arial"/>
                <w:b/>
                <w:bCs/>
                <w:sz w:val="24"/>
                <w:szCs w:val="24"/>
              </w:rPr>
              <w:t>Example</w:t>
            </w:r>
            <w:r w:rsidR="00B26560" w:rsidRPr="00673A24">
              <w:rPr>
                <w:rFonts w:ascii="Arial" w:hAnsi="Arial" w:cs="Arial"/>
                <w:b/>
                <w:bCs/>
                <w:sz w:val="24"/>
                <w:szCs w:val="24"/>
              </w:rPr>
              <w:t xml:space="preserve"> 1:</w:t>
            </w:r>
            <w:r w:rsidRPr="00673A24">
              <w:rPr>
                <w:rFonts w:ascii="Arial" w:hAnsi="Arial" w:cs="Arial"/>
                <w:b/>
                <w:bCs/>
                <w:sz w:val="24"/>
                <w:szCs w:val="24"/>
              </w:rPr>
              <w:t xml:space="preserve"> </w:t>
            </w:r>
            <w:r w:rsidR="0045327F">
              <w:rPr>
                <w:rFonts w:ascii="Arial" w:hAnsi="Arial" w:cs="Arial"/>
                <w:b/>
                <w:bCs/>
                <w:sz w:val="24"/>
                <w:szCs w:val="24"/>
              </w:rPr>
              <w:t>Maintaining r</w:t>
            </w:r>
            <w:r w:rsidR="002A24FE" w:rsidRPr="00673A24">
              <w:rPr>
                <w:rFonts w:ascii="Arial" w:hAnsi="Arial" w:cs="Arial"/>
                <w:b/>
                <w:bCs/>
                <w:sz w:val="24"/>
                <w:szCs w:val="24"/>
              </w:rPr>
              <w:t>egular communications</w:t>
            </w:r>
          </w:p>
          <w:p w14:paraId="0A3CAFDF" w14:textId="4E71ADBD" w:rsidR="00ED7F06" w:rsidRPr="00673A24" w:rsidRDefault="00ED7F06" w:rsidP="00ED7F06">
            <w:pPr>
              <w:pStyle w:val="ListParagraph"/>
              <w:ind w:left="0"/>
              <w:rPr>
                <w:rFonts w:ascii="Arial" w:hAnsi="Arial" w:cs="Arial"/>
                <w:sz w:val="24"/>
                <w:szCs w:val="24"/>
              </w:rPr>
            </w:pPr>
            <w:r w:rsidRPr="00673A24">
              <w:rPr>
                <w:rFonts w:ascii="Arial" w:hAnsi="Arial" w:cs="Arial"/>
                <w:sz w:val="24"/>
                <w:szCs w:val="24"/>
              </w:rPr>
              <w:t>Providers regularly update their website with</w:t>
            </w:r>
            <w:r w:rsidR="005D4A34" w:rsidRPr="00673A24">
              <w:rPr>
                <w:rFonts w:ascii="Arial" w:hAnsi="Arial" w:cs="Arial"/>
                <w:sz w:val="24"/>
                <w:szCs w:val="24"/>
              </w:rPr>
              <w:t xml:space="preserve"> up to date</w:t>
            </w:r>
            <w:r w:rsidRPr="00673A24">
              <w:rPr>
                <w:rFonts w:ascii="Arial" w:hAnsi="Arial" w:cs="Arial"/>
                <w:sz w:val="24"/>
                <w:szCs w:val="24"/>
              </w:rPr>
              <w:t xml:space="preserve"> advice on placements for schools, </w:t>
            </w:r>
            <w:r w:rsidR="00CD7E80" w:rsidRPr="00673A24">
              <w:rPr>
                <w:rFonts w:ascii="Arial" w:hAnsi="Arial" w:cs="Arial"/>
                <w:sz w:val="24"/>
                <w:szCs w:val="24"/>
              </w:rPr>
              <w:t>mentors,</w:t>
            </w:r>
            <w:r w:rsidRPr="00673A24">
              <w:rPr>
                <w:rFonts w:ascii="Arial" w:hAnsi="Arial" w:cs="Arial"/>
                <w:sz w:val="24"/>
                <w:szCs w:val="24"/>
              </w:rPr>
              <w:t xml:space="preserve"> and trainees.</w:t>
            </w:r>
            <w:r w:rsidR="005D4A34" w:rsidRPr="00673A24">
              <w:rPr>
                <w:rFonts w:ascii="Arial" w:hAnsi="Arial" w:cs="Arial"/>
                <w:sz w:val="24"/>
                <w:szCs w:val="24"/>
              </w:rPr>
              <w:t xml:space="preserve"> The text offers reassurance, answers frequently asked questions and is informed by the latest available guidance from the DfE, Public Health England and relevant local authorities.</w:t>
            </w:r>
          </w:p>
          <w:p w14:paraId="29295A92" w14:textId="32844D42" w:rsidR="00847CC6" w:rsidRPr="006E32AA" w:rsidRDefault="00847CC6" w:rsidP="002A24FE">
            <w:pPr>
              <w:rPr>
                <w:rFonts w:ascii="Arial" w:hAnsi="Arial" w:cs="Arial"/>
                <w:sz w:val="24"/>
                <w:szCs w:val="24"/>
              </w:rPr>
            </w:pPr>
          </w:p>
          <w:p w14:paraId="5BFCE1E4" w14:textId="215F8EC3" w:rsidR="00787773" w:rsidRPr="00673A24" w:rsidRDefault="00847CC6" w:rsidP="002A24FE">
            <w:pPr>
              <w:rPr>
                <w:rFonts w:ascii="Arial" w:hAnsi="Arial" w:cs="Arial"/>
                <w:b/>
                <w:bCs/>
                <w:sz w:val="24"/>
                <w:szCs w:val="24"/>
              </w:rPr>
            </w:pPr>
            <w:r w:rsidRPr="00673A24">
              <w:rPr>
                <w:rFonts w:ascii="Arial" w:hAnsi="Arial" w:cs="Arial"/>
                <w:b/>
                <w:bCs/>
                <w:sz w:val="24"/>
                <w:szCs w:val="24"/>
              </w:rPr>
              <w:t xml:space="preserve">Example </w:t>
            </w:r>
            <w:r w:rsidR="00236F9C">
              <w:rPr>
                <w:rFonts w:ascii="Arial" w:hAnsi="Arial" w:cs="Arial"/>
                <w:b/>
                <w:bCs/>
                <w:sz w:val="24"/>
                <w:szCs w:val="24"/>
              </w:rPr>
              <w:t>2</w:t>
            </w:r>
            <w:r w:rsidRPr="00673A24">
              <w:rPr>
                <w:rFonts w:ascii="Arial" w:hAnsi="Arial" w:cs="Arial"/>
                <w:b/>
                <w:bCs/>
                <w:sz w:val="24"/>
                <w:szCs w:val="24"/>
              </w:rPr>
              <w:t xml:space="preserve">: </w:t>
            </w:r>
            <w:r w:rsidR="000839C3">
              <w:rPr>
                <w:rFonts w:ascii="Arial" w:hAnsi="Arial" w:cs="Arial"/>
                <w:b/>
                <w:bCs/>
                <w:sz w:val="24"/>
                <w:szCs w:val="24"/>
              </w:rPr>
              <w:t>Reassur</w:t>
            </w:r>
            <w:r w:rsidR="0045327F">
              <w:rPr>
                <w:rFonts w:ascii="Arial" w:hAnsi="Arial" w:cs="Arial"/>
                <w:b/>
                <w:bCs/>
                <w:sz w:val="24"/>
                <w:szCs w:val="24"/>
              </w:rPr>
              <w:t>ing</w:t>
            </w:r>
            <w:r w:rsidR="000839C3">
              <w:rPr>
                <w:rFonts w:ascii="Arial" w:hAnsi="Arial" w:cs="Arial"/>
                <w:b/>
                <w:bCs/>
                <w:sz w:val="24"/>
                <w:szCs w:val="24"/>
              </w:rPr>
              <w:t xml:space="preserve"> schools that their involvement in ITT can develop trainees’ </w:t>
            </w:r>
            <w:r w:rsidR="00787773" w:rsidRPr="00673A24">
              <w:rPr>
                <w:rFonts w:ascii="Arial" w:hAnsi="Arial" w:cs="Arial"/>
                <w:b/>
                <w:bCs/>
                <w:sz w:val="24"/>
                <w:szCs w:val="24"/>
              </w:rPr>
              <w:t xml:space="preserve">expertise </w:t>
            </w:r>
            <w:r w:rsidR="00236F9C">
              <w:rPr>
                <w:rFonts w:ascii="Arial" w:hAnsi="Arial" w:cs="Arial"/>
                <w:b/>
                <w:bCs/>
                <w:sz w:val="24"/>
                <w:szCs w:val="24"/>
              </w:rPr>
              <w:t>and</w:t>
            </w:r>
            <w:r w:rsidR="00236F9C" w:rsidRPr="00673A24">
              <w:rPr>
                <w:rFonts w:ascii="Arial" w:hAnsi="Arial" w:cs="Arial"/>
                <w:b/>
                <w:bCs/>
                <w:sz w:val="24"/>
                <w:szCs w:val="24"/>
              </w:rPr>
              <w:t xml:space="preserve"> </w:t>
            </w:r>
            <w:r w:rsidR="00787773" w:rsidRPr="00673A24">
              <w:rPr>
                <w:rFonts w:ascii="Arial" w:hAnsi="Arial" w:cs="Arial"/>
                <w:b/>
                <w:bCs/>
                <w:sz w:val="24"/>
                <w:szCs w:val="24"/>
              </w:rPr>
              <w:t>support school improvement</w:t>
            </w:r>
            <w:r w:rsidRPr="00673A24">
              <w:rPr>
                <w:rFonts w:ascii="Arial" w:hAnsi="Arial" w:cs="Arial"/>
                <w:b/>
                <w:bCs/>
                <w:sz w:val="24"/>
                <w:szCs w:val="24"/>
              </w:rPr>
              <w:t xml:space="preserve"> </w:t>
            </w:r>
          </w:p>
          <w:p w14:paraId="4B46FDA2" w14:textId="69F48F33" w:rsidR="00BF2694" w:rsidRPr="00673A24" w:rsidRDefault="00DB75F3" w:rsidP="002A24FE">
            <w:pPr>
              <w:rPr>
                <w:rFonts w:ascii="Arial" w:hAnsi="Arial" w:cs="Arial"/>
                <w:sz w:val="24"/>
                <w:szCs w:val="24"/>
              </w:rPr>
            </w:pPr>
            <w:r w:rsidRPr="00673A24">
              <w:rPr>
                <w:rFonts w:ascii="Arial" w:hAnsi="Arial" w:cs="Arial"/>
                <w:sz w:val="24"/>
                <w:szCs w:val="24"/>
              </w:rPr>
              <w:t xml:space="preserve">Providers develop tasks and activities </w:t>
            </w:r>
            <w:r w:rsidR="00BF2694" w:rsidRPr="00673A24">
              <w:rPr>
                <w:rFonts w:ascii="Arial" w:hAnsi="Arial" w:cs="Arial"/>
                <w:sz w:val="24"/>
                <w:szCs w:val="24"/>
              </w:rPr>
              <w:t xml:space="preserve">with individual school partners focussed </w:t>
            </w:r>
            <w:r w:rsidR="000839C3">
              <w:rPr>
                <w:rFonts w:ascii="Arial" w:hAnsi="Arial" w:cs="Arial"/>
                <w:sz w:val="24"/>
                <w:szCs w:val="24"/>
              </w:rPr>
              <w:t>on</w:t>
            </w:r>
            <w:r w:rsidR="00BF2694" w:rsidRPr="00673A24">
              <w:rPr>
                <w:rFonts w:ascii="Arial" w:hAnsi="Arial" w:cs="Arial"/>
                <w:sz w:val="24"/>
                <w:szCs w:val="24"/>
              </w:rPr>
              <w:t xml:space="preserve"> school needs as well as trainee</w:t>
            </w:r>
            <w:r w:rsidR="000839C3">
              <w:rPr>
                <w:rFonts w:ascii="Arial" w:hAnsi="Arial" w:cs="Arial"/>
                <w:sz w:val="24"/>
                <w:szCs w:val="24"/>
              </w:rPr>
              <w:t>s’</w:t>
            </w:r>
            <w:r w:rsidR="00BF2694" w:rsidRPr="00673A24">
              <w:rPr>
                <w:rFonts w:ascii="Arial" w:hAnsi="Arial" w:cs="Arial"/>
                <w:sz w:val="24"/>
                <w:szCs w:val="24"/>
              </w:rPr>
              <w:t xml:space="preserve"> learning and progression, for example:</w:t>
            </w:r>
          </w:p>
          <w:p w14:paraId="1894BBFD" w14:textId="4B4459F1" w:rsidR="00847CC6" w:rsidRPr="00673A24" w:rsidRDefault="00BF2694" w:rsidP="00BF2694">
            <w:pPr>
              <w:pStyle w:val="ListParagraph"/>
              <w:numPr>
                <w:ilvl w:val="0"/>
                <w:numId w:val="8"/>
              </w:numPr>
              <w:rPr>
                <w:rFonts w:ascii="Arial" w:hAnsi="Arial" w:cs="Arial"/>
                <w:sz w:val="24"/>
                <w:szCs w:val="24"/>
              </w:rPr>
            </w:pPr>
            <w:r w:rsidRPr="00673A24">
              <w:rPr>
                <w:rFonts w:ascii="Arial" w:hAnsi="Arial" w:cs="Arial"/>
                <w:sz w:val="24"/>
                <w:szCs w:val="24"/>
              </w:rPr>
              <w:t>trainee t</w:t>
            </w:r>
            <w:r w:rsidR="00787773" w:rsidRPr="00673A24">
              <w:rPr>
                <w:rFonts w:ascii="Arial" w:hAnsi="Arial" w:cs="Arial"/>
                <w:sz w:val="24"/>
                <w:szCs w:val="24"/>
              </w:rPr>
              <w:t xml:space="preserve">asks </w:t>
            </w:r>
            <w:r w:rsidR="0046148E" w:rsidRPr="00673A24">
              <w:rPr>
                <w:rFonts w:ascii="Arial" w:hAnsi="Arial" w:cs="Arial"/>
                <w:sz w:val="24"/>
                <w:szCs w:val="24"/>
              </w:rPr>
              <w:t xml:space="preserve">with foci drawn from school improvement priorities </w:t>
            </w:r>
            <w:r w:rsidR="00787773" w:rsidRPr="00673A24">
              <w:rPr>
                <w:rFonts w:ascii="Arial" w:hAnsi="Arial" w:cs="Arial"/>
                <w:sz w:val="24"/>
                <w:szCs w:val="24"/>
              </w:rPr>
              <w:t xml:space="preserve">are designed </w:t>
            </w:r>
            <w:r w:rsidR="0046148E" w:rsidRPr="00673A24">
              <w:rPr>
                <w:rFonts w:ascii="Arial" w:hAnsi="Arial" w:cs="Arial"/>
                <w:sz w:val="24"/>
                <w:szCs w:val="24"/>
              </w:rPr>
              <w:t>to</w:t>
            </w:r>
            <w:r w:rsidR="00787773" w:rsidRPr="00673A24">
              <w:rPr>
                <w:rFonts w:ascii="Arial" w:hAnsi="Arial" w:cs="Arial"/>
                <w:sz w:val="24"/>
                <w:szCs w:val="24"/>
              </w:rPr>
              <w:t xml:space="preserve"> enhance trainees’ subject or curriculum expertise</w:t>
            </w:r>
            <w:r w:rsidR="0046148E" w:rsidRPr="00673A24">
              <w:rPr>
                <w:rFonts w:ascii="Arial" w:hAnsi="Arial" w:cs="Arial"/>
                <w:sz w:val="24"/>
                <w:szCs w:val="24"/>
              </w:rPr>
              <w:t xml:space="preserve">, </w:t>
            </w:r>
            <w:r w:rsidR="000839C3">
              <w:rPr>
                <w:rFonts w:ascii="Arial" w:hAnsi="Arial" w:cs="Arial"/>
                <w:sz w:val="24"/>
                <w:szCs w:val="24"/>
              </w:rPr>
              <w:t>enabling them to</w:t>
            </w:r>
            <w:r w:rsidR="00787773" w:rsidRPr="00673A24">
              <w:rPr>
                <w:rFonts w:ascii="Arial" w:hAnsi="Arial" w:cs="Arial"/>
                <w:sz w:val="24"/>
                <w:szCs w:val="24"/>
              </w:rPr>
              <w:t xml:space="preserve"> research a curriculum area, creat</w:t>
            </w:r>
            <w:r w:rsidR="000839C3">
              <w:rPr>
                <w:rFonts w:ascii="Arial" w:hAnsi="Arial" w:cs="Arial"/>
                <w:sz w:val="24"/>
                <w:szCs w:val="24"/>
              </w:rPr>
              <w:t>e</w:t>
            </w:r>
            <w:r w:rsidR="00787773" w:rsidRPr="00673A24">
              <w:rPr>
                <w:rFonts w:ascii="Arial" w:hAnsi="Arial" w:cs="Arial"/>
                <w:sz w:val="24"/>
                <w:szCs w:val="24"/>
              </w:rPr>
              <w:t xml:space="preserve"> a sequence of lesson plans, explai</w:t>
            </w:r>
            <w:r w:rsidR="000839C3">
              <w:rPr>
                <w:rFonts w:ascii="Arial" w:hAnsi="Arial" w:cs="Arial"/>
                <w:sz w:val="24"/>
                <w:szCs w:val="24"/>
              </w:rPr>
              <w:t>n</w:t>
            </w:r>
            <w:r w:rsidR="00787773" w:rsidRPr="00673A24">
              <w:rPr>
                <w:rFonts w:ascii="Arial" w:hAnsi="Arial" w:cs="Arial"/>
                <w:sz w:val="24"/>
                <w:szCs w:val="24"/>
              </w:rPr>
              <w:t xml:space="preserve"> how this</w:t>
            </w:r>
            <w:r w:rsidR="000839C3">
              <w:rPr>
                <w:rFonts w:ascii="Arial" w:hAnsi="Arial" w:cs="Arial"/>
                <w:sz w:val="24"/>
                <w:szCs w:val="24"/>
              </w:rPr>
              <w:t xml:space="preserve"> sequence</w:t>
            </w:r>
            <w:r w:rsidR="00787773" w:rsidRPr="00673A24">
              <w:rPr>
                <w:rFonts w:ascii="Arial" w:hAnsi="Arial" w:cs="Arial"/>
                <w:sz w:val="24"/>
                <w:szCs w:val="24"/>
              </w:rPr>
              <w:t xml:space="preserve"> fits into the overall curriculum to support progression</w:t>
            </w:r>
            <w:r w:rsidR="000839C3">
              <w:rPr>
                <w:rFonts w:ascii="Arial" w:hAnsi="Arial" w:cs="Arial"/>
                <w:sz w:val="24"/>
                <w:szCs w:val="24"/>
              </w:rPr>
              <w:t>. In addition</w:t>
            </w:r>
            <w:r w:rsidR="005F7A98">
              <w:rPr>
                <w:rFonts w:ascii="Arial" w:hAnsi="Arial" w:cs="Arial"/>
                <w:sz w:val="24"/>
                <w:szCs w:val="24"/>
              </w:rPr>
              <w:t>,</w:t>
            </w:r>
            <w:r w:rsidR="000839C3">
              <w:rPr>
                <w:rFonts w:ascii="Arial" w:hAnsi="Arial" w:cs="Arial"/>
                <w:sz w:val="24"/>
                <w:szCs w:val="24"/>
              </w:rPr>
              <w:t xml:space="preserve"> they can</w:t>
            </w:r>
            <w:r w:rsidR="00787773" w:rsidRPr="00673A24">
              <w:rPr>
                <w:rFonts w:ascii="Arial" w:hAnsi="Arial" w:cs="Arial"/>
                <w:sz w:val="24"/>
                <w:szCs w:val="24"/>
              </w:rPr>
              <w:t xml:space="preserve"> </w:t>
            </w:r>
            <w:r w:rsidR="0046148E" w:rsidRPr="00673A24">
              <w:rPr>
                <w:rFonts w:ascii="Arial" w:hAnsi="Arial" w:cs="Arial"/>
                <w:sz w:val="24"/>
                <w:szCs w:val="24"/>
              </w:rPr>
              <w:t>identify</w:t>
            </w:r>
            <w:r w:rsidR="00787773" w:rsidRPr="00673A24">
              <w:rPr>
                <w:rFonts w:ascii="Arial" w:hAnsi="Arial" w:cs="Arial"/>
                <w:sz w:val="24"/>
                <w:szCs w:val="24"/>
              </w:rPr>
              <w:t xml:space="preserve"> </w:t>
            </w:r>
            <w:r w:rsidR="0046148E" w:rsidRPr="00673A24">
              <w:rPr>
                <w:rFonts w:ascii="Arial" w:hAnsi="Arial" w:cs="Arial"/>
                <w:sz w:val="24"/>
                <w:szCs w:val="24"/>
              </w:rPr>
              <w:t>the research strategies employed and how these may be applied to other topics or curriculum areas</w:t>
            </w:r>
          </w:p>
          <w:p w14:paraId="4727C212" w14:textId="363366E6" w:rsidR="00BF2694" w:rsidRPr="00673A24" w:rsidRDefault="00BF2694" w:rsidP="002A24FE">
            <w:pPr>
              <w:pStyle w:val="ListParagraph"/>
              <w:numPr>
                <w:ilvl w:val="0"/>
                <w:numId w:val="8"/>
              </w:numPr>
              <w:rPr>
                <w:rFonts w:ascii="Arial" w:hAnsi="Arial" w:cs="Arial"/>
                <w:sz w:val="24"/>
                <w:szCs w:val="24"/>
              </w:rPr>
            </w:pPr>
            <w:r w:rsidRPr="00673A24">
              <w:rPr>
                <w:rFonts w:ascii="Arial" w:hAnsi="Arial" w:cs="Arial"/>
                <w:sz w:val="24"/>
                <w:szCs w:val="24"/>
              </w:rPr>
              <w:t>t</w:t>
            </w:r>
            <w:r w:rsidR="0046148E" w:rsidRPr="00673A24">
              <w:rPr>
                <w:rFonts w:ascii="Arial" w:hAnsi="Arial" w:cs="Arial"/>
                <w:sz w:val="24"/>
                <w:szCs w:val="24"/>
              </w:rPr>
              <w:t>rainees’ existing specialist subject or curriculum expertise is used to create resources and</w:t>
            </w:r>
            <w:r w:rsidR="00721A78" w:rsidRPr="00673A24">
              <w:rPr>
                <w:rFonts w:ascii="Arial" w:hAnsi="Arial" w:cs="Arial"/>
                <w:sz w:val="24"/>
                <w:szCs w:val="24"/>
              </w:rPr>
              <w:t>/or</w:t>
            </w:r>
            <w:r w:rsidR="0046148E" w:rsidRPr="00673A24">
              <w:rPr>
                <w:rFonts w:ascii="Arial" w:hAnsi="Arial" w:cs="Arial"/>
                <w:sz w:val="24"/>
                <w:szCs w:val="24"/>
              </w:rPr>
              <w:t xml:space="preserve"> online </w:t>
            </w:r>
            <w:r w:rsidR="000839C3">
              <w:rPr>
                <w:rFonts w:ascii="Arial" w:hAnsi="Arial" w:cs="Arial"/>
                <w:sz w:val="24"/>
                <w:szCs w:val="24"/>
              </w:rPr>
              <w:t>activities</w:t>
            </w:r>
            <w:r w:rsidR="0046148E" w:rsidRPr="00673A24">
              <w:rPr>
                <w:rFonts w:ascii="Arial" w:hAnsi="Arial" w:cs="Arial"/>
                <w:sz w:val="24"/>
                <w:szCs w:val="24"/>
              </w:rPr>
              <w:t xml:space="preserve"> in areas where existing school expertise or resources are limited</w:t>
            </w:r>
          </w:p>
          <w:p w14:paraId="3F38C994" w14:textId="4C68721A" w:rsidR="0045327F" w:rsidRDefault="00BF2694" w:rsidP="005F7A98">
            <w:pPr>
              <w:pStyle w:val="ListParagraph"/>
              <w:numPr>
                <w:ilvl w:val="0"/>
                <w:numId w:val="8"/>
              </w:numPr>
              <w:rPr>
                <w:rFonts w:ascii="Arial" w:hAnsi="Arial" w:cs="Arial"/>
                <w:sz w:val="24"/>
                <w:szCs w:val="24"/>
              </w:rPr>
            </w:pPr>
            <w:r w:rsidRPr="00673A24">
              <w:rPr>
                <w:rFonts w:ascii="Arial" w:hAnsi="Arial" w:cs="Arial"/>
                <w:sz w:val="24"/>
                <w:szCs w:val="24"/>
              </w:rPr>
              <w:t>p</w:t>
            </w:r>
            <w:r w:rsidR="001E0691" w:rsidRPr="00673A24">
              <w:rPr>
                <w:rFonts w:ascii="Arial" w:hAnsi="Arial" w:cs="Arial"/>
                <w:sz w:val="24"/>
                <w:szCs w:val="24"/>
              </w:rPr>
              <w:t>rimary t</w:t>
            </w:r>
            <w:r w:rsidR="0046148E" w:rsidRPr="00673A24">
              <w:rPr>
                <w:rFonts w:ascii="Arial" w:hAnsi="Arial" w:cs="Arial"/>
                <w:sz w:val="24"/>
                <w:szCs w:val="24"/>
              </w:rPr>
              <w:t xml:space="preserve">rainees </w:t>
            </w:r>
            <w:r w:rsidR="001E0691" w:rsidRPr="00673A24">
              <w:rPr>
                <w:rFonts w:ascii="Arial" w:hAnsi="Arial" w:cs="Arial"/>
                <w:sz w:val="24"/>
                <w:szCs w:val="24"/>
              </w:rPr>
              <w:t>work with primary curriculum co-ordinators</w:t>
            </w:r>
            <w:r w:rsidR="000839C3">
              <w:rPr>
                <w:rFonts w:ascii="Arial" w:hAnsi="Arial" w:cs="Arial"/>
                <w:sz w:val="24"/>
                <w:szCs w:val="24"/>
              </w:rPr>
              <w:t>/subject leaders</w:t>
            </w:r>
            <w:r w:rsidR="001E0691" w:rsidRPr="00673A24">
              <w:rPr>
                <w:rFonts w:ascii="Arial" w:hAnsi="Arial" w:cs="Arial"/>
                <w:sz w:val="24"/>
                <w:szCs w:val="24"/>
              </w:rPr>
              <w:t xml:space="preserve"> on curriculum planning and resourcing that will increase trainees’ knowledge of </w:t>
            </w:r>
            <w:r w:rsidR="000839C3">
              <w:rPr>
                <w:rFonts w:ascii="Arial" w:hAnsi="Arial" w:cs="Arial"/>
                <w:sz w:val="24"/>
                <w:szCs w:val="24"/>
              </w:rPr>
              <w:t xml:space="preserve">the </w:t>
            </w:r>
            <w:r w:rsidR="006F1481">
              <w:rPr>
                <w:rFonts w:ascii="Arial" w:hAnsi="Arial" w:cs="Arial"/>
                <w:sz w:val="24"/>
                <w:szCs w:val="24"/>
              </w:rPr>
              <w:t>f</w:t>
            </w:r>
            <w:r w:rsidR="001E0691" w:rsidRPr="00673A24">
              <w:rPr>
                <w:rFonts w:ascii="Arial" w:hAnsi="Arial" w:cs="Arial"/>
                <w:sz w:val="24"/>
                <w:szCs w:val="24"/>
              </w:rPr>
              <w:t xml:space="preserve">oundation </w:t>
            </w:r>
            <w:r w:rsidR="006F1481">
              <w:rPr>
                <w:rFonts w:ascii="Arial" w:hAnsi="Arial" w:cs="Arial"/>
                <w:sz w:val="24"/>
                <w:szCs w:val="24"/>
              </w:rPr>
              <w:t>s</w:t>
            </w:r>
            <w:r w:rsidR="001E0691" w:rsidRPr="00673A24">
              <w:rPr>
                <w:rFonts w:ascii="Arial" w:hAnsi="Arial" w:cs="Arial"/>
                <w:sz w:val="24"/>
                <w:szCs w:val="24"/>
              </w:rPr>
              <w:t>ubjects and support the co-ordinator’s</w:t>
            </w:r>
            <w:r w:rsidR="000839C3">
              <w:rPr>
                <w:rFonts w:ascii="Arial" w:hAnsi="Arial" w:cs="Arial"/>
                <w:sz w:val="24"/>
                <w:szCs w:val="24"/>
              </w:rPr>
              <w:t>/subject leader’s</w:t>
            </w:r>
            <w:r w:rsidR="001E0691" w:rsidRPr="00673A24">
              <w:rPr>
                <w:rFonts w:ascii="Arial" w:hAnsi="Arial" w:cs="Arial"/>
                <w:sz w:val="24"/>
                <w:szCs w:val="24"/>
              </w:rPr>
              <w:t xml:space="preserve"> work</w:t>
            </w:r>
            <w:r w:rsidRPr="00673A24">
              <w:rPr>
                <w:rFonts w:ascii="Arial" w:hAnsi="Arial" w:cs="Arial"/>
                <w:sz w:val="24"/>
                <w:szCs w:val="24"/>
              </w:rPr>
              <w:t>.</w:t>
            </w:r>
          </w:p>
          <w:p w14:paraId="0889810B" w14:textId="77777777" w:rsidR="005F7A98" w:rsidRDefault="005F7A98" w:rsidP="00ED7F06">
            <w:pPr>
              <w:pStyle w:val="ListParagraph"/>
              <w:ind w:left="0"/>
              <w:rPr>
                <w:rFonts w:ascii="Arial" w:hAnsi="Arial" w:cs="Arial"/>
                <w:b/>
                <w:bCs/>
                <w:sz w:val="24"/>
                <w:szCs w:val="24"/>
              </w:rPr>
            </w:pPr>
          </w:p>
          <w:p w14:paraId="186CBE61" w14:textId="50141065" w:rsidR="00236F9C" w:rsidRPr="005F7A98" w:rsidRDefault="00236F9C" w:rsidP="00ED7F06">
            <w:pPr>
              <w:pStyle w:val="ListParagraph"/>
              <w:ind w:left="0"/>
              <w:rPr>
                <w:rFonts w:ascii="Arial" w:hAnsi="Arial" w:cs="Arial"/>
                <w:b/>
                <w:bCs/>
                <w:sz w:val="24"/>
                <w:szCs w:val="24"/>
              </w:rPr>
            </w:pPr>
            <w:r w:rsidRPr="005F7A98">
              <w:rPr>
                <w:rFonts w:ascii="Arial" w:hAnsi="Arial" w:cs="Arial"/>
                <w:b/>
                <w:bCs/>
                <w:sz w:val="24"/>
                <w:szCs w:val="24"/>
              </w:rPr>
              <w:t>Example 3: Refreshing contact with partner schools who have withdrawn temporarily</w:t>
            </w:r>
            <w:r w:rsidR="00DD2F05">
              <w:rPr>
                <w:rFonts w:ascii="Arial" w:hAnsi="Arial" w:cs="Arial"/>
                <w:b/>
                <w:bCs/>
                <w:sz w:val="24"/>
                <w:szCs w:val="24"/>
              </w:rPr>
              <w:t xml:space="preserve"> from ITT</w:t>
            </w:r>
            <w:r w:rsidR="008A639C">
              <w:rPr>
                <w:rFonts w:ascii="Arial" w:hAnsi="Arial" w:cs="Arial"/>
                <w:b/>
                <w:bCs/>
                <w:sz w:val="24"/>
                <w:szCs w:val="24"/>
              </w:rPr>
              <w:t xml:space="preserve"> and initiating</w:t>
            </w:r>
            <w:r w:rsidR="00751E7B">
              <w:rPr>
                <w:rFonts w:ascii="Arial" w:hAnsi="Arial" w:cs="Arial"/>
                <w:b/>
                <w:bCs/>
                <w:sz w:val="24"/>
                <w:szCs w:val="24"/>
              </w:rPr>
              <w:t xml:space="preserve"> work with</w:t>
            </w:r>
            <w:r w:rsidR="008A639C">
              <w:rPr>
                <w:rFonts w:ascii="Arial" w:hAnsi="Arial" w:cs="Arial"/>
                <w:b/>
                <w:bCs/>
                <w:sz w:val="24"/>
                <w:szCs w:val="24"/>
              </w:rPr>
              <w:t xml:space="preserve"> new partner</w:t>
            </w:r>
            <w:r w:rsidR="00751E7B">
              <w:rPr>
                <w:rFonts w:ascii="Arial" w:hAnsi="Arial" w:cs="Arial"/>
                <w:b/>
                <w:bCs/>
                <w:sz w:val="24"/>
                <w:szCs w:val="24"/>
              </w:rPr>
              <w:t xml:space="preserve"> school</w:t>
            </w:r>
            <w:r w:rsidR="008A639C">
              <w:rPr>
                <w:rFonts w:ascii="Arial" w:hAnsi="Arial" w:cs="Arial"/>
                <w:b/>
                <w:bCs/>
                <w:sz w:val="24"/>
                <w:szCs w:val="24"/>
              </w:rPr>
              <w:t>.</w:t>
            </w:r>
          </w:p>
          <w:p w14:paraId="46494D4D" w14:textId="1985CE03" w:rsidR="00236F9C" w:rsidRPr="00673A24" w:rsidRDefault="00236F9C" w:rsidP="00ED7F06">
            <w:pPr>
              <w:pStyle w:val="ListParagraph"/>
              <w:ind w:left="0"/>
              <w:rPr>
                <w:rFonts w:ascii="Arial" w:hAnsi="Arial" w:cs="Arial"/>
                <w:sz w:val="24"/>
                <w:szCs w:val="24"/>
              </w:rPr>
            </w:pPr>
            <w:r>
              <w:rPr>
                <w:rFonts w:ascii="Arial" w:hAnsi="Arial" w:cs="Arial"/>
                <w:sz w:val="24"/>
                <w:szCs w:val="24"/>
              </w:rPr>
              <w:t>Providers work supportively with past partners</w:t>
            </w:r>
            <w:r w:rsidR="008A639C">
              <w:rPr>
                <w:rFonts w:ascii="Arial" w:hAnsi="Arial" w:cs="Arial"/>
                <w:sz w:val="24"/>
                <w:szCs w:val="24"/>
              </w:rPr>
              <w:t xml:space="preserve"> and new schools </w:t>
            </w:r>
            <w:r>
              <w:rPr>
                <w:rFonts w:ascii="Arial" w:hAnsi="Arial" w:cs="Arial"/>
                <w:sz w:val="24"/>
                <w:szCs w:val="24"/>
              </w:rPr>
              <w:t>to</w:t>
            </w:r>
            <w:r w:rsidR="00751E7B">
              <w:rPr>
                <w:rFonts w:ascii="Arial" w:hAnsi="Arial" w:cs="Arial"/>
                <w:sz w:val="24"/>
                <w:szCs w:val="24"/>
              </w:rPr>
              <w:t xml:space="preserve"> explain the benefits of involvement in ITT and to</w:t>
            </w:r>
            <w:r>
              <w:rPr>
                <w:rFonts w:ascii="Arial" w:hAnsi="Arial" w:cs="Arial"/>
                <w:sz w:val="24"/>
                <w:szCs w:val="24"/>
              </w:rPr>
              <w:t xml:space="preserve"> </w:t>
            </w:r>
            <w:r w:rsidR="008A639C">
              <w:rPr>
                <w:rFonts w:ascii="Arial" w:hAnsi="Arial" w:cs="Arial"/>
                <w:sz w:val="24"/>
                <w:szCs w:val="24"/>
              </w:rPr>
              <w:t>design bespoke provider support that enables them</w:t>
            </w:r>
            <w:r w:rsidR="003B5A6F">
              <w:rPr>
                <w:rFonts w:ascii="Arial" w:hAnsi="Arial" w:cs="Arial"/>
                <w:sz w:val="24"/>
                <w:szCs w:val="24"/>
              </w:rPr>
              <w:t xml:space="preserve"> </w:t>
            </w:r>
            <w:r w:rsidR="008A639C">
              <w:rPr>
                <w:rFonts w:ascii="Arial" w:hAnsi="Arial" w:cs="Arial"/>
                <w:sz w:val="24"/>
                <w:szCs w:val="24"/>
              </w:rPr>
              <w:t xml:space="preserve">to </w:t>
            </w:r>
            <w:r w:rsidR="003B5A6F">
              <w:rPr>
                <w:rFonts w:ascii="Arial" w:hAnsi="Arial" w:cs="Arial"/>
                <w:sz w:val="24"/>
                <w:szCs w:val="24"/>
              </w:rPr>
              <w:t xml:space="preserve">gradually </w:t>
            </w:r>
            <w:r w:rsidR="008A639C">
              <w:rPr>
                <w:rFonts w:ascii="Arial" w:hAnsi="Arial" w:cs="Arial"/>
                <w:sz w:val="24"/>
                <w:szCs w:val="24"/>
              </w:rPr>
              <w:t>build their engagement in ITT.</w:t>
            </w:r>
            <w:r w:rsidR="00AF6CBF">
              <w:rPr>
                <w:rFonts w:ascii="Arial" w:hAnsi="Arial" w:cs="Arial"/>
                <w:sz w:val="24"/>
                <w:szCs w:val="24"/>
              </w:rPr>
              <w:t xml:space="preserve"> </w:t>
            </w:r>
            <w:r>
              <w:rPr>
                <w:rFonts w:ascii="Arial" w:hAnsi="Arial" w:cs="Arial"/>
                <w:sz w:val="24"/>
                <w:szCs w:val="24"/>
              </w:rPr>
              <w:t>In secondary school</w:t>
            </w:r>
            <w:r w:rsidR="005F7A98">
              <w:rPr>
                <w:rFonts w:ascii="Arial" w:hAnsi="Arial" w:cs="Arial"/>
                <w:sz w:val="24"/>
                <w:szCs w:val="24"/>
              </w:rPr>
              <w:t xml:space="preserve">s, </w:t>
            </w:r>
            <w:r>
              <w:rPr>
                <w:rFonts w:ascii="Arial" w:hAnsi="Arial" w:cs="Arial"/>
                <w:sz w:val="24"/>
                <w:szCs w:val="24"/>
              </w:rPr>
              <w:t>department</w:t>
            </w:r>
            <w:r w:rsidR="00AF6CBF">
              <w:rPr>
                <w:rFonts w:ascii="Arial" w:hAnsi="Arial" w:cs="Arial"/>
                <w:sz w:val="24"/>
                <w:szCs w:val="24"/>
              </w:rPr>
              <w:t>s</w:t>
            </w:r>
            <w:r w:rsidR="005F7A98">
              <w:rPr>
                <w:rFonts w:ascii="Arial" w:hAnsi="Arial" w:cs="Arial"/>
                <w:sz w:val="24"/>
                <w:szCs w:val="24"/>
              </w:rPr>
              <w:t xml:space="preserve"> and </w:t>
            </w:r>
            <w:r w:rsidR="00C27F61">
              <w:rPr>
                <w:rFonts w:ascii="Arial" w:hAnsi="Arial" w:cs="Arial"/>
                <w:sz w:val="24"/>
                <w:szCs w:val="24"/>
              </w:rPr>
              <w:t xml:space="preserve">staff </w:t>
            </w:r>
            <w:r w:rsidR="008A639C">
              <w:rPr>
                <w:rFonts w:ascii="Arial" w:hAnsi="Arial" w:cs="Arial"/>
                <w:sz w:val="24"/>
                <w:szCs w:val="24"/>
              </w:rPr>
              <w:t xml:space="preserve">may be </w:t>
            </w:r>
            <w:r>
              <w:rPr>
                <w:rFonts w:ascii="Arial" w:hAnsi="Arial" w:cs="Arial"/>
                <w:sz w:val="24"/>
                <w:szCs w:val="24"/>
              </w:rPr>
              <w:t xml:space="preserve">identified </w:t>
            </w:r>
            <w:r w:rsidR="00C27F61">
              <w:rPr>
                <w:rFonts w:ascii="Arial" w:hAnsi="Arial" w:cs="Arial"/>
                <w:sz w:val="24"/>
                <w:szCs w:val="24"/>
              </w:rPr>
              <w:t xml:space="preserve">whose individual </w:t>
            </w:r>
            <w:r>
              <w:rPr>
                <w:rFonts w:ascii="Arial" w:hAnsi="Arial" w:cs="Arial"/>
                <w:sz w:val="24"/>
                <w:szCs w:val="24"/>
              </w:rPr>
              <w:t xml:space="preserve">strengths permit strong training provision </w:t>
            </w:r>
            <w:r w:rsidR="00C27F61">
              <w:rPr>
                <w:rFonts w:ascii="Arial" w:hAnsi="Arial" w:cs="Arial"/>
                <w:sz w:val="24"/>
                <w:szCs w:val="24"/>
              </w:rPr>
              <w:t>to be offered</w:t>
            </w:r>
            <w:r w:rsidR="008A639C">
              <w:rPr>
                <w:rFonts w:ascii="Arial" w:hAnsi="Arial" w:cs="Arial"/>
                <w:sz w:val="24"/>
                <w:szCs w:val="24"/>
              </w:rPr>
              <w:t xml:space="preserve"> in their subject areas</w:t>
            </w:r>
            <w:r w:rsidR="00C27F61">
              <w:rPr>
                <w:rFonts w:ascii="Arial" w:hAnsi="Arial" w:cs="Arial"/>
                <w:sz w:val="24"/>
                <w:szCs w:val="24"/>
              </w:rPr>
              <w:t>; in primary schools</w:t>
            </w:r>
            <w:r w:rsidR="005F7A98">
              <w:rPr>
                <w:rFonts w:ascii="Arial" w:hAnsi="Arial" w:cs="Arial"/>
                <w:sz w:val="24"/>
                <w:szCs w:val="24"/>
              </w:rPr>
              <w:t>,</w:t>
            </w:r>
            <w:r w:rsidR="00C27F61">
              <w:rPr>
                <w:rFonts w:ascii="Arial" w:hAnsi="Arial" w:cs="Arial"/>
                <w:sz w:val="24"/>
                <w:szCs w:val="24"/>
              </w:rPr>
              <w:t xml:space="preserve"> year groups or individual staff with good ITT training capacity </w:t>
            </w:r>
            <w:r w:rsidR="008A639C">
              <w:rPr>
                <w:rFonts w:ascii="Arial" w:hAnsi="Arial" w:cs="Arial"/>
                <w:sz w:val="24"/>
                <w:szCs w:val="24"/>
              </w:rPr>
              <w:t xml:space="preserve">may be </w:t>
            </w:r>
            <w:r w:rsidR="00C27F61">
              <w:rPr>
                <w:rFonts w:ascii="Arial" w:hAnsi="Arial" w:cs="Arial"/>
                <w:sz w:val="24"/>
                <w:szCs w:val="24"/>
              </w:rPr>
              <w:t xml:space="preserve">identified to </w:t>
            </w:r>
            <w:r w:rsidR="008A639C">
              <w:rPr>
                <w:rFonts w:ascii="Arial" w:hAnsi="Arial" w:cs="Arial"/>
                <w:sz w:val="24"/>
                <w:szCs w:val="24"/>
              </w:rPr>
              <w:t xml:space="preserve">work with new mentors and to </w:t>
            </w:r>
            <w:r w:rsidR="00C27F61">
              <w:rPr>
                <w:rFonts w:ascii="Arial" w:hAnsi="Arial" w:cs="Arial"/>
                <w:sz w:val="24"/>
                <w:szCs w:val="24"/>
              </w:rPr>
              <w:t xml:space="preserve">support trainees </w:t>
            </w:r>
            <w:r w:rsidR="008A639C">
              <w:rPr>
                <w:rFonts w:ascii="Arial" w:hAnsi="Arial" w:cs="Arial"/>
                <w:sz w:val="24"/>
                <w:szCs w:val="24"/>
              </w:rPr>
              <w:t>outside their own class or year group.</w:t>
            </w:r>
            <w:r w:rsidR="003B5A6F">
              <w:rPr>
                <w:rFonts w:ascii="Arial" w:hAnsi="Arial" w:cs="Arial"/>
                <w:sz w:val="24"/>
                <w:szCs w:val="24"/>
              </w:rPr>
              <w:t xml:space="preserve"> </w:t>
            </w:r>
            <w:r w:rsidR="001A0079">
              <w:rPr>
                <w:rFonts w:ascii="Arial" w:hAnsi="Arial" w:cs="Arial"/>
                <w:sz w:val="24"/>
                <w:szCs w:val="24"/>
              </w:rPr>
              <w:t>Trainees can gain</w:t>
            </w:r>
            <w:r w:rsidR="001A0079" w:rsidRPr="00C27F61">
              <w:rPr>
                <w:rFonts w:ascii="Arial" w:hAnsi="Arial" w:cs="Arial"/>
                <w:sz w:val="24"/>
                <w:szCs w:val="24"/>
              </w:rPr>
              <w:t xml:space="preserve"> rich </w:t>
            </w:r>
            <w:r w:rsidR="001A0079">
              <w:rPr>
                <w:rFonts w:ascii="Arial" w:hAnsi="Arial" w:cs="Arial"/>
                <w:sz w:val="24"/>
                <w:szCs w:val="24"/>
              </w:rPr>
              <w:t xml:space="preserve">and broad </w:t>
            </w:r>
            <w:r w:rsidR="001A0079" w:rsidRPr="00C27F61">
              <w:rPr>
                <w:rFonts w:ascii="Arial" w:hAnsi="Arial" w:cs="Arial"/>
                <w:sz w:val="24"/>
                <w:szCs w:val="24"/>
              </w:rPr>
              <w:t>training opportunities</w:t>
            </w:r>
            <w:r w:rsidR="001A0079">
              <w:rPr>
                <w:rFonts w:ascii="Arial" w:hAnsi="Arial" w:cs="Arial"/>
                <w:sz w:val="24"/>
                <w:szCs w:val="24"/>
              </w:rPr>
              <w:t xml:space="preserve"> and the schools can benefit from the strengths of trainees and develop their familiarity with ITT training and mentoring</w:t>
            </w:r>
            <w:r w:rsidR="003D4609">
              <w:rPr>
                <w:rFonts w:ascii="Arial" w:hAnsi="Arial" w:cs="Arial"/>
                <w:sz w:val="24"/>
                <w:szCs w:val="24"/>
              </w:rPr>
              <w:t>.</w:t>
            </w:r>
            <w:r w:rsidR="001A0079" w:rsidRPr="00C27F61">
              <w:rPr>
                <w:rFonts w:ascii="Arial" w:hAnsi="Arial" w:cs="Arial"/>
                <w:sz w:val="24"/>
                <w:szCs w:val="24"/>
              </w:rPr>
              <w:t xml:space="preserve"> </w:t>
            </w:r>
          </w:p>
        </w:tc>
      </w:tr>
    </w:tbl>
    <w:p w14:paraId="5238CFF3" w14:textId="6FB0A246" w:rsidR="005D4A34" w:rsidRPr="00673A24" w:rsidRDefault="005D4A34" w:rsidP="00ED7F06">
      <w:pPr>
        <w:pStyle w:val="ListParagraph"/>
        <w:rPr>
          <w:rFonts w:ascii="Arial" w:hAnsi="Arial" w:cs="Arial"/>
          <w:sz w:val="24"/>
          <w:szCs w:val="24"/>
        </w:rPr>
      </w:pPr>
    </w:p>
    <w:p w14:paraId="456DE673" w14:textId="37C8EF72" w:rsidR="004D6ABA" w:rsidRPr="00673A24" w:rsidRDefault="004D6ABA" w:rsidP="00301DC8">
      <w:pPr>
        <w:spacing w:before="360"/>
        <w:rPr>
          <w:rFonts w:ascii="Arial" w:hAnsi="Arial" w:cs="Arial"/>
          <w:b/>
          <w:bCs/>
          <w:sz w:val="24"/>
          <w:szCs w:val="24"/>
        </w:rPr>
      </w:pPr>
      <w:r w:rsidRPr="00291E05">
        <w:rPr>
          <w:rFonts w:ascii="Arial" w:hAnsi="Arial" w:cs="Arial"/>
          <w:b/>
          <w:bCs/>
          <w:sz w:val="24"/>
          <w:szCs w:val="24"/>
        </w:rPr>
        <w:lastRenderedPageBreak/>
        <w:t>Placement</w:t>
      </w:r>
      <w:r w:rsidR="0099747B">
        <w:rPr>
          <w:rFonts w:ascii="Arial" w:hAnsi="Arial" w:cs="Arial"/>
          <w:b/>
          <w:bCs/>
          <w:sz w:val="24"/>
          <w:szCs w:val="24"/>
        </w:rPr>
        <w:t xml:space="preserve"> timing and requirements </w:t>
      </w:r>
    </w:p>
    <w:p w14:paraId="29585909" w14:textId="77777777" w:rsidR="008C18C8" w:rsidRDefault="0099747B" w:rsidP="008C18C8">
      <w:pPr>
        <w:rPr>
          <w:rFonts w:ascii="Arial" w:hAnsi="Arial" w:cs="Arial"/>
          <w:sz w:val="24"/>
          <w:szCs w:val="24"/>
        </w:rPr>
      </w:pPr>
      <w:bookmarkStart w:id="1" w:name="_Hlk44946074"/>
      <w:r w:rsidRPr="008C18C8">
        <w:rPr>
          <w:rFonts w:ascii="Arial" w:hAnsi="Arial" w:cs="Arial"/>
          <w:sz w:val="24"/>
          <w:szCs w:val="24"/>
        </w:rPr>
        <w:t xml:space="preserve">ITT providers have outlined that they are doing the following: </w:t>
      </w:r>
      <w:bookmarkEnd w:id="1"/>
    </w:p>
    <w:p w14:paraId="1A7C1680" w14:textId="2F59F6A8" w:rsidR="002A24FE" w:rsidRPr="00ED06C8" w:rsidRDefault="002A24FE" w:rsidP="00ED06C8">
      <w:pPr>
        <w:pStyle w:val="ListParagraph"/>
        <w:numPr>
          <w:ilvl w:val="0"/>
          <w:numId w:val="11"/>
        </w:numPr>
        <w:rPr>
          <w:rFonts w:ascii="Arial" w:hAnsi="Arial" w:cs="Arial"/>
          <w:sz w:val="24"/>
          <w:szCs w:val="24"/>
        </w:rPr>
      </w:pPr>
      <w:r w:rsidRPr="00ED06C8">
        <w:rPr>
          <w:rFonts w:ascii="Arial" w:hAnsi="Arial" w:cs="Arial"/>
          <w:sz w:val="24"/>
          <w:szCs w:val="24"/>
        </w:rPr>
        <w:t>extending school placements into July 2021</w:t>
      </w:r>
      <w:r w:rsidR="00A16AB5" w:rsidRPr="00ED06C8">
        <w:rPr>
          <w:rFonts w:ascii="Arial" w:hAnsi="Arial" w:cs="Arial"/>
          <w:sz w:val="24"/>
          <w:szCs w:val="24"/>
        </w:rPr>
        <w:t xml:space="preserve"> to maximise </w:t>
      </w:r>
      <w:r w:rsidR="00663DF4" w:rsidRPr="00ED06C8">
        <w:rPr>
          <w:rFonts w:ascii="Arial" w:hAnsi="Arial" w:cs="Arial"/>
          <w:sz w:val="24"/>
          <w:szCs w:val="24"/>
        </w:rPr>
        <w:t xml:space="preserve">use of </w:t>
      </w:r>
      <w:r w:rsidR="00A16AB5" w:rsidRPr="00ED06C8">
        <w:rPr>
          <w:rFonts w:ascii="Arial" w:hAnsi="Arial" w:cs="Arial"/>
          <w:sz w:val="24"/>
          <w:szCs w:val="24"/>
        </w:rPr>
        <w:t xml:space="preserve">the </w:t>
      </w:r>
      <w:r w:rsidR="00663DF4" w:rsidRPr="00ED06C8">
        <w:rPr>
          <w:rFonts w:ascii="Arial" w:hAnsi="Arial" w:cs="Arial"/>
          <w:sz w:val="24"/>
          <w:szCs w:val="24"/>
        </w:rPr>
        <w:t xml:space="preserve">full </w:t>
      </w:r>
      <w:r w:rsidR="00A16AB5" w:rsidRPr="00ED06C8">
        <w:rPr>
          <w:rFonts w:ascii="Arial" w:hAnsi="Arial" w:cs="Arial"/>
          <w:sz w:val="24"/>
          <w:szCs w:val="24"/>
        </w:rPr>
        <w:t>school year</w:t>
      </w:r>
      <w:r w:rsidR="00215891" w:rsidRPr="00ED06C8">
        <w:rPr>
          <w:rFonts w:ascii="Arial" w:hAnsi="Arial" w:cs="Arial"/>
          <w:sz w:val="24"/>
          <w:szCs w:val="24"/>
        </w:rPr>
        <w:t>,</w:t>
      </w:r>
    </w:p>
    <w:p w14:paraId="55782025" w14:textId="28C945E2" w:rsidR="002A24FE" w:rsidRPr="00673A24" w:rsidRDefault="00121803" w:rsidP="002A24FE">
      <w:pPr>
        <w:pStyle w:val="ListParagraph"/>
        <w:numPr>
          <w:ilvl w:val="0"/>
          <w:numId w:val="4"/>
        </w:numPr>
        <w:rPr>
          <w:rFonts w:ascii="Arial" w:hAnsi="Arial" w:cs="Arial"/>
          <w:sz w:val="24"/>
          <w:szCs w:val="24"/>
        </w:rPr>
      </w:pPr>
      <w:r w:rsidRPr="00673A24">
        <w:rPr>
          <w:rFonts w:ascii="Arial" w:hAnsi="Arial" w:cs="Arial"/>
          <w:sz w:val="24"/>
          <w:szCs w:val="24"/>
        </w:rPr>
        <w:t>utilising rolling placements and flexibil</w:t>
      </w:r>
      <w:r w:rsidR="002C0170" w:rsidRPr="00673A24">
        <w:rPr>
          <w:rFonts w:ascii="Arial" w:hAnsi="Arial" w:cs="Arial"/>
          <w:sz w:val="24"/>
          <w:szCs w:val="24"/>
        </w:rPr>
        <w:t>ity</w:t>
      </w:r>
      <w:r w:rsidRPr="00673A24">
        <w:rPr>
          <w:rFonts w:ascii="Arial" w:hAnsi="Arial" w:cs="Arial"/>
          <w:sz w:val="24"/>
          <w:szCs w:val="24"/>
        </w:rPr>
        <w:t xml:space="preserve"> in placement patterns and timings</w:t>
      </w:r>
      <w:r w:rsidR="002C0170" w:rsidRPr="00673A24">
        <w:rPr>
          <w:rFonts w:ascii="Arial" w:hAnsi="Arial" w:cs="Arial"/>
          <w:sz w:val="24"/>
          <w:szCs w:val="24"/>
        </w:rPr>
        <w:t>, whilst recognising that</w:t>
      </w:r>
      <w:r w:rsidR="002A24FE" w:rsidRPr="00673A24">
        <w:rPr>
          <w:rFonts w:ascii="Arial" w:hAnsi="Arial" w:cs="Arial"/>
          <w:sz w:val="24"/>
          <w:szCs w:val="24"/>
        </w:rPr>
        <w:t xml:space="preserve"> the use of flexible rolling</w:t>
      </w:r>
      <w:r w:rsidR="00FF6388" w:rsidRPr="00673A24">
        <w:rPr>
          <w:rFonts w:ascii="Arial" w:hAnsi="Arial" w:cs="Arial"/>
          <w:sz w:val="24"/>
          <w:szCs w:val="24"/>
        </w:rPr>
        <w:t xml:space="preserve"> placements</w:t>
      </w:r>
      <w:r w:rsidR="002A24FE" w:rsidRPr="00673A24">
        <w:rPr>
          <w:rFonts w:ascii="Arial" w:hAnsi="Arial" w:cs="Arial"/>
          <w:sz w:val="24"/>
          <w:szCs w:val="24"/>
        </w:rPr>
        <w:t xml:space="preserve"> may lead to a later training finish for some trainees</w:t>
      </w:r>
      <w:r w:rsidR="00FF6388" w:rsidRPr="00673A24">
        <w:rPr>
          <w:rFonts w:ascii="Arial" w:hAnsi="Arial" w:cs="Arial"/>
          <w:sz w:val="24"/>
          <w:szCs w:val="24"/>
        </w:rPr>
        <w:t xml:space="preserve"> in 2020-21</w:t>
      </w:r>
    </w:p>
    <w:p w14:paraId="0E51D411" w14:textId="4C8AB648" w:rsidR="002A24FE" w:rsidRPr="00673A24" w:rsidRDefault="002A24FE" w:rsidP="002A24FE">
      <w:pPr>
        <w:pStyle w:val="ListParagraph"/>
        <w:numPr>
          <w:ilvl w:val="0"/>
          <w:numId w:val="4"/>
        </w:numPr>
        <w:rPr>
          <w:rFonts w:ascii="Arial" w:hAnsi="Arial" w:cs="Arial"/>
          <w:sz w:val="24"/>
          <w:szCs w:val="24"/>
        </w:rPr>
      </w:pPr>
      <w:r w:rsidRPr="00673A24">
        <w:rPr>
          <w:rFonts w:ascii="Arial" w:hAnsi="Arial" w:cs="Arial"/>
          <w:sz w:val="24"/>
          <w:szCs w:val="24"/>
        </w:rPr>
        <w:t>delaying the start of school placements until late September or after October half term</w:t>
      </w:r>
    </w:p>
    <w:p w14:paraId="140570F8" w14:textId="007FD76E" w:rsidR="004D6ABA" w:rsidRPr="00673A24" w:rsidRDefault="004D6ABA" w:rsidP="004D6ABA">
      <w:pPr>
        <w:pStyle w:val="ListParagraph"/>
        <w:numPr>
          <w:ilvl w:val="0"/>
          <w:numId w:val="4"/>
        </w:numPr>
        <w:rPr>
          <w:rFonts w:ascii="Arial" w:hAnsi="Arial" w:cs="Arial"/>
          <w:sz w:val="24"/>
          <w:szCs w:val="24"/>
        </w:rPr>
      </w:pPr>
      <w:r w:rsidRPr="00673A24">
        <w:rPr>
          <w:rFonts w:ascii="Arial" w:hAnsi="Arial" w:cs="Arial"/>
          <w:sz w:val="24"/>
          <w:szCs w:val="24"/>
        </w:rPr>
        <w:t>making greater use of a more incremental approach to</w:t>
      </w:r>
      <w:r w:rsidR="00FF6388" w:rsidRPr="00673A24">
        <w:rPr>
          <w:rFonts w:ascii="Arial" w:hAnsi="Arial" w:cs="Arial"/>
          <w:sz w:val="24"/>
          <w:szCs w:val="24"/>
        </w:rPr>
        <w:t xml:space="preserve"> trainees’</w:t>
      </w:r>
      <w:r w:rsidRPr="00673A24">
        <w:rPr>
          <w:rFonts w:ascii="Arial" w:hAnsi="Arial" w:cs="Arial"/>
          <w:sz w:val="24"/>
          <w:szCs w:val="24"/>
        </w:rPr>
        <w:t xml:space="preserve"> leading learning and teaching at the start of their training</w:t>
      </w:r>
    </w:p>
    <w:p w14:paraId="3EE13EE3" w14:textId="43784052" w:rsidR="00C22E52" w:rsidRDefault="004D6ABA" w:rsidP="004D6ABA">
      <w:pPr>
        <w:pStyle w:val="ListParagraph"/>
        <w:numPr>
          <w:ilvl w:val="0"/>
          <w:numId w:val="4"/>
        </w:numPr>
        <w:rPr>
          <w:rFonts w:ascii="Arial" w:hAnsi="Arial" w:cs="Arial"/>
          <w:sz w:val="24"/>
          <w:szCs w:val="24"/>
        </w:rPr>
      </w:pPr>
      <w:r w:rsidRPr="00673A24">
        <w:rPr>
          <w:rFonts w:ascii="Arial" w:hAnsi="Arial" w:cs="Arial"/>
          <w:sz w:val="24"/>
          <w:szCs w:val="24"/>
        </w:rPr>
        <w:t xml:space="preserve">reducing the number of expected hours of </w:t>
      </w:r>
      <w:r w:rsidR="002C0170" w:rsidRPr="00673A24">
        <w:rPr>
          <w:rFonts w:ascii="Arial" w:hAnsi="Arial" w:cs="Arial"/>
          <w:sz w:val="24"/>
          <w:szCs w:val="24"/>
        </w:rPr>
        <w:t xml:space="preserve">independent or formal observed </w:t>
      </w:r>
      <w:r w:rsidRPr="00673A24">
        <w:rPr>
          <w:rFonts w:ascii="Arial" w:hAnsi="Arial" w:cs="Arial"/>
          <w:sz w:val="24"/>
          <w:szCs w:val="24"/>
        </w:rPr>
        <w:t>teaching</w:t>
      </w:r>
      <w:r w:rsidR="00FF6388" w:rsidRPr="00673A24">
        <w:rPr>
          <w:rFonts w:ascii="Arial" w:hAnsi="Arial" w:cs="Arial"/>
          <w:sz w:val="24"/>
          <w:szCs w:val="24"/>
        </w:rPr>
        <w:t xml:space="preserve"> </w:t>
      </w:r>
      <w:r w:rsidR="002C0170" w:rsidRPr="00673A24">
        <w:rPr>
          <w:rFonts w:ascii="Arial" w:hAnsi="Arial" w:cs="Arial"/>
          <w:sz w:val="24"/>
          <w:szCs w:val="24"/>
        </w:rPr>
        <w:t xml:space="preserve">that </w:t>
      </w:r>
      <w:r w:rsidR="00FF6388" w:rsidRPr="00673A24">
        <w:rPr>
          <w:rFonts w:ascii="Arial" w:hAnsi="Arial" w:cs="Arial"/>
          <w:sz w:val="24"/>
          <w:szCs w:val="24"/>
        </w:rPr>
        <w:t>trainees are required to complete</w:t>
      </w:r>
      <w:r w:rsidRPr="00673A24">
        <w:rPr>
          <w:rFonts w:ascii="Arial" w:hAnsi="Arial" w:cs="Arial"/>
          <w:sz w:val="24"/>
          <w:szCs w:val="24"/>
        </w:rPr>
        <w:t xml:space="preserve"> early in the</w:t>
      </w:r>
      <w:r w:rsidR="00FF6388" w:rsidRPr="00673A24">
        <w:rPr>
          <w:rFonts w:ascii="Arial" w:hAnsi="Arial" w:cs="Arial"/>
          <w:sz w:val="24"/>
          <w:szCs w:val="24"/>
        </w:rPr>
        <w:t>ir</w:t>
      </w:r>
      <w:r w:rsidRPr="00673A24">
        <w:rPr>
          <w:rFonts w:ascii="Arial" w:hAnsi="Arial" w:cs="Arial"/>
          <w:sz w:val="24"/>
          <w:szCs w:val="24"/>
        </w:rPr>
        <w:t xml:space="preserve"> training </w:t>
      </w:r>
      <w:r w:rsidR="002C0170" w:rsidRPr="00673A24">
        <w:rPr>
          <w:rFonts w:ascii="Arial" w:hAnsi="Arial" w:cs="Arial"/>
          <w:sz w:val="24"/>
          <w:szCs w:val="24"/>
        </w:rPr>
        <w:t>year and</w:t>
      </w:r>
      <w:r w:rsidRPr="00673A24">
        <w:rPr>
          <w:rFonts w:ascii="Arial" w:hAnsi="Arial" w:cs="Arial"/>
          <w:sz w:val="24"/>
          <w:szCs w:val="24"/>
        </w:rPr>
        <w:t xml:space="preserve"> delaying the use of formal lesson observations for individual trainees</w:t>
      </w:r>
    </w:p>
    <w:p w14:paraId="2878E8C7" w14:textId="2CFF2573" w:rsidR="004D6ABA" w:rsidRDefault="00C22E52" w:rsidP="004D6ABA">
      <w:pPr>
        <w:pStyle w:val="ListParagraph"/>
        <w:numPr>
          <w:ilvl w:val="0"/>
          <w:numId w:val="4"/>
        </w:numPr>
        <w:rPr>
          <w:rFonts w:ascii="Arial" w:hAnsi="Arial" w:cs="Arial"/>
          <w:sz w:val="24"/>
          <w:szCs w:val="24"/>
        </w:rPr>
      </w:pPr>
      <w:r w:rsidRPr="00673A24">
        <w:rPr>
          <w:rFonts w:ascii="Arial" w:hAnsi="Arial" w:cs="Arial"/>
          <w:sz w:val="24"/>
          <w:szCs w:val="24"/>
        </w:rPr>
        <w:t>supporting mentor capacity and workload issues by delivering mentor training online, minimising points of contact that allow infection to spread by making use of online platforms for regular discussion and feedback and allocating provider staff resource to support mentors</w:t>
      </w:r>
      <w:r>
        <w:rPr>
          <w:rFonts w:ascii="Arial" w:hAnsi="Arial" w:cs="Arial"/>
          <w:sz w:val="24"/>
          <w:szCs w:val="24"/>
        </w:rPr>
        <w:t>.</w:t>
      </w:r>
    </w:p>
    <w:p w14:paraId="534C75D5" w14:textId="77F9BECA" w:rsidR="00D23A28" w:rsidRDefault="00D23A28" w:rsidP="004D6ABA">
      <w:pPr>
        <w:pStyle w:val="ListParagraph"/>
        <w:numPr>
          <w:ilvl w:val="0"/>
          <w:numId w:val="4"/>
        </w:numPr>
        <w:rPr>
          <w:rFonts w:ascii="Arial" w:hAnsi="Arial" w:cs="Arial"/>
          <w:sz w:val="24"/>
          <w:szCs w:val="24"/>
        </w:rPr>
      </w:pPr>
      <w:r w:rsidRPr="009E594B">
        <w:rPr>
          <w:rFonts w:ascii="Arial" w:hAnsi="Arial" w:cs="Arial"/>
          <w:sz w:val="24"/>
          <w:szCs w:val="24"/>
        </w:rPr>
        <w:t xml:space="preserve">considering ‘virtual placements’ where </w:t>
      </w:r>
      <w:r w:rsidR="00C978C6">
        <w:rPr>
          <w:rFonts w:ascii="Arial" w:hAnsi="Arial" w:cs="Arial"/>
          <w:sz w:val="24"/>
          <w:szCs w:val="24"/>
        </w:rPr>
        <w:t>trainees</w:t>
      </w:r>
      <w:r w:rsidR="00C978C6" w:rsidRPr="009E594B">
        <w:rPr>
          <w:rFonts w:ascii="Arial" w:hAnsi="Arial" w:cs="Arial"/>
          <w:sz w:val="24"/>
          <w:szCs w:val="24"/>
        </w:rPr>
        <w:t xml:space="preserve"> </w:t>
      </w:r>
      <w:r w:rsidRPr="009E594B">
        <w:rPr>
          <w:rFonts w:ascii="Arial" w:hAnsi="Arial" w:cs="Arial"/>
          <w:sz w:val="24"/>
          <w:szCs w:val="24"/>
        </w:rPr>
        <w:t>are ‘in school’, supporting learning, but not physically on the premises.</w:t>
      </w:r>
    </w:p>
    <w:p w14:paraId="4319375B" w14:textId="77777777" w:rsidR="004A007F" w:rsidRPr="009E594B" w:rsidRDefault="004A007F" w:rsidP="004A007F">
      <w:pPr>
        <w:pStyle w:val="ListParagraph"/>
        <w:rPr>
          <w:rFonts w:ascii="Arial" w:hAnsi="Arial" w:cs="Arial"/>
          <w:sz w:val="24"/>
          <w:szCs w:val="24"/>
        </w:rPr>
      </w:pPr>
    </w:p>
    <w:p w14:paraId="64491472" w14:textId="77777777" w:rsidR="00787773" w:rsidRPr="00673A24" w:rsidRDefault="00787773" w:rsidP="00787773">
      <w:pPr>
        <w:pStyle w:val="ListParagrap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4D6ABA" w:rsidRPr="00673A24" w14:paraId="00BBBD39" w14:textId="77777777" w:rsidTr="004D6ABA">
        <w:tc>
          <w:tcPr>
            <w:tcW w:w="9016" w:type="dxa"/>
          </w:tcPr>
          <w:p w14:paraId="2837D80F" w14:textId="7B7ED2B6" w:rsidR="004D6ABA" w:rsidRPr="00673A24" w:rsidRDefault="004D6ABA" w:rsidP="004D6ABA">
            <w:pPr>
              <w:rPr>
                <w:rFonts w:ascii="Arial" w:hAnsi="Arial" w:cs="Arial"/>
                <w:b/>
                <w:bCs/>
                <w:sz w:val="24"/>
                <w:szCs w:val="24"/>
              </w:rPr>
            </w:pPr>
            <w:r w:rsidRPr="00673A24">
              <w:rPr>
                <w:rFonts w:ascii="Arial" w:hAnsi="Arial" w:cs="Arial"/>
                <w:b/>
                <w:bCs/>
                <w:sz w:val="24"/>
                <w:szCs w:val="24"/>
              </w:rPr>
              <w:t>Example 1:</w:t>
            </w:r>
            <w:r w:rsidR="00786BFE" w:rsidRPr="00673A24">
              <w:rPr>
                <w:rFonts w:ascii="Arial" w:hAnsi="Arial" w:cs="Arial"/>
                <w:b/>
                <w:bCs/>
                <w:sz w:val="24"/>
                <w:szCs w:val="24"/>
              </w:rPr>
              <w:t xml:space="preserve"> </w:t>
            </w:r>
            <w:r w:rsidR="00E27B43">
              <w:rPr>
                <w:rFonts w:ascii="Arial" w:hAnsi="Arial" w:cs="Arial"/>
                <w:b/>
                <w:bCs/>
                <w:sz w:val="24"/>
                <w:szCs w:val="24"/>
              </w:rPr>
              <w:t xml:space="preserve">Creating more fluid and flexible placements </w:t>
            </w:r>
          </w:p>
          <w:p w14:paraId="09CE7A51" w14:textId="0BA90B3B" w:rsidR="00786BFE" w:rsidRPr="00673A24" w:rsidRDefault="00660FAE" w:rsidP="004D6ABA">
            <w:pPr>
              <w:rPr>
                <w:rFonts w:ascii="Arial" w:hAnsi="Arial" w:cs="Arial"/>
                <w:sz w:val="24"/>
                <w:szCs w:val="24"/>
              </w:rPr>
            </w:pPr>
            <w:r>
              <w:rPr>
                <w:rFonts w:ascii="Arial" w:hAnsi="Arial" w:cs="Arial"/>
                <w:sz w:val="24"/>
                <w:szCs w:val="24"/>
              </w:rPr>
              <w:t>Providers re-shape c</w:t>
            </w:r>
            <w:r w:rsidR="00E27B43">
              <w:rPr>
                <w:rFonts w:ascii="Arial" w:hAnsi="Arial" w:cs="Arial"/>
                <w:sz w:val="24"/>
                <w:szCs w:val="24"/>
              </w:rPr>
              <w:t>ustomary placement patterns to support fewer or</w:t>
            </w:r>
            <w:r w:rsidR="00ED06C8">
              <w:rPr>
                <w:rFonts w:ascii="Arial" w:hAnsi="Arial" w:cs="Arial"/>
                <w:sz w:val="24"/>
                <w:szCs w:val="24"/>
              </w:rPr>
              <w:t xml:space="preserve"> a greater number of</w:t>
            </w:r>
            <w:r w:rsidR="00E27B43">
              <w:rPr>
                <w:rFonts w:ascii="Arial" w:hAnsi="Arial" w:cs="Arial"/>
                <w:sz w:val="24"/>
                <w:szCs w:val="24"/>
              </w:rPr>
              <w:t xml:space="preserve"> placements, </w:t>
            </w:r>
            <w:r w:rsidR="008C18C8">
              <w:rPr>
                <w:rFonts w:ascii="Arial" w:hAnsi="Arial" w:cs="Arial"/>
                <w:sz w:val="24"/>
                <w:szCs w:val="24"/>
              </w:rPr>
              <w:t xml:space="preserve">or </w:t>
            </w:r>
            <w:r w:rsidR="00E27B43">
              <w:rPr>
                <w:rFonts w:ascii="Arial" w:hAnsi="Arial" w:cs="Arial"/>
                <w:sz w:val="24"/>
                <w:szCs w:val="24"/>
              </w:rPr>
              <w:t xml:space="preserve">to enable </w:t>
            </w:r>
            <w:r w:rsidR="00ED06C8">
              <w:rPr>
                <w:rFonts w:ascii="Arial" w:hAnsi="Arial" w:cs="Arial"/>
                <w:sz w:val="24"/>
                <w:szCs w:val="24"/>
              </w:rPr>
              <w:t>p</w:t>
            </w:r>
            <w:r w:rsidR="00786BFE" w:rsidRPr="00673A24">
              <w:rPr>
                <w:rFonts w:ascii="Arial" w:hAnsi="Arial" w:cs="Arial"/>
                <w:sz w:val="24"/>
                <w:szCs w:val="24"/>
              </w:rPr>
              <w:t xml:space="preserve">lacements </w:t>
            </w:r>
            <w:r w:rsidR="00E27B43">
              <w:rPr>
                <w:rFonts w:ascii="Arial" w:hAnsi="Arial" w:cs="Arial"/>
                <w:sz w:val="24"/>
                <w:szCs w:val="24"/>
              </w:rPr>
              <w:t>to</w:t>
            </w:r>
            <w:r w:rsidR="00E27B43" w:rsidRPr="00673A24">
              <w:rPr>
                <w:rFonts w:ascii="Arial" w:hAnsi="Arial" w:cs="Arial"/>
                <w:sz w:val="24"/>
                <w:szCs w:val="24"/>
              </w:rPr>
              <w:t xml:space="preserve"> </w:t>
            </w:r>
            <w:r w:rsidR="00786BFE" w:rsidRPr="00673A24">
              <w:rPr>
                <w:rFonts w:ascii="Arial" w:hAnsi="Arial" w:cs="Arial"/>
                <w:sz w:val="24"/>
                <w:szCs w:val="24"/>
              </w:rPr>
              <w:t>stop and restart</w:t>
            </w:r>
            <w:r>
              <w:rPr>
                <w:rFonts w:ascii="Arial" w:hAnsi="Arial" w:cs="Arial"/>
                <w:sz w:val="24"/>
                <w:szCs w:val="24"/>
              </w:rPr>
              <w:t>,</w:t>
            </w:r>
            <w:r w:rsidR="00420CF7">
              <w:rPr>
                <w:rFonts w:ascii="Arial" w:hAnsi="Arial" w:cs="Arial"/>
                <w:sz w:val="24"/>
                <w:szCs w:val="24"/>
              </w:rPr>
              <w:t xml:space="preserve"> </w:t>
            </w:r>
            <w:r w:rsidR="00786BFE" w:rsidRPr="00673A24">
              <w:rPr>
                <w:rFonts w:ascii="Arial" w:hAnsi="Arial" w:cs="Arial"/>
                <w:sz w:val="24"/>
                <w:szCs w:val="24"/>
              </w:rPr>
              <w:t>be delayed</w:t>
            </w:r>
            <w:r>
              <w:rPr>
                <w:rFonts w:ascii="Arial" w:hAnsi="Arial" w:cs="Arial"/>
                <w:sz w:val="24"/>
                <w:szCs w:val="24"/>
              </w:rPr>
              <w:t xml:space="preserve"> </w:t>
            </w:r>
            <w:r w:rsidR="008C18C8">
              <w:rPr>
                <w:rFonts w:ascii="Arial" w:hAnsi="Arial" w:cs="Arial"/>
                <w:sz w:val="24"/>
                <w:szCs w:val="24"/>
              </w:rPr>
              <w:t xml:space="preserve">or be re-scheduled at later periods in the training year. </w:t>
            </w:r>
            <w:r w:rsidR="00E27B43" w:rsidRPr="00673A24">
              <w:rPr>
                <w:rFonts w:ascii="Arial" w:hAnsi="Arial" w:cs="Arial"/>
                <w:sz w:val="24"/>
                <w:szCs w:val="24"/>
              </w:rPr>
              <w:t xml:space="preserve">Providers monitor trainees’ placement experiences </w:t>
            </w:r>
            <w:r w:rsidR="003B5A6F" w:rsidRPr="00673A24">
              <w:rPr>
                <w:rFonts w:ascii="Arial" w:hAnsi="Arial" w:cs="Arial"/>
                <w:sz w:val="24"/>
                <w:szCs w:val="24"/>
              </w:rPr>
              <w:t xml:space="preserve">remotely </w:t>
            </w:r>
            <w:r w:rsidR="00E27B43" w:rsidRPr="00673A24">
              <w:rPr>
                <w:rFonts w:ascii="Arial" w:hAnsi="Arial" w:cs="Arial"/>
                <w:sz w:val="24"/>
                <w:szCs w:val="24"/>
              </w:rPr>
              <w:t>to ensure trainees’ needs are met</w:t>
            </w:r>
            <w:r w:rsidR="008C18C8">
              <w:rPr>
                <w:rFonts w:ascii="Arial" w:hAnsi="Arial" w:cs="Arial"/>
                <w:sz w:val="24"/>
                <w:szCs w:val="24"/>
              </w:rPr>
              <w:t>.</w:t>
            </w:r>
          </w:p>
          <w:p w14:paraId="228981D8" w14:textId="6F209931" w:rsidR="004D6ABA" w:rsidRPr="00673A24" w:rsidRDefault="004D6ABA" w:rsidP="004D6ABA">
            <w:pPr>
              <w:rPr>
                <w:rFonts w:ascii="Arial" w:hAnsi="Arial" w:cs="Arial"/>
                <w:b/>
                <w:bCs/>
                <w:sz w:val="24"/>
                <w:szCs w:val="24"/>
              </w:rPr>
            </w:pPr>
          </w:p>
          <w:p w14:paraId="6F9CDA47" w14:textId="413C6EC6" w:rsidR="00786BFE" w:rsidRPr="008F4C14" w:rsidRDefault="004D6ABA" w:rsidP="00440A83">
            <w:pPr>
              <w:rPr>
                <w:rFonts w:ascii="Arial" w:hAnsi="Arial" w:cs="Arial"/>
                <w:b/>
                <w:bCs/>
                <w:sz w:val="24"/>
                <w:szCs w:val="24"/>
              </w:rPr>
            </w:pPr>
            <w:r w:rsidRPr="00673A24">
              <w:rPr>
                <w:rFonts w:ascii="Arial" w:hAnsi="Arial" w:cs="Arial"/>
                <w:b/>
                <w:bCs/>
                <w:sz w:val="24"/>
                <w:szCs w:val="24"/>
              </w:rPr>
              <w:t>Example 2:</w:t>
            </w:r>
            <w:r w:rsidR="00786BFE" w:rsidRPr="00673A24">
              <w:rPr>
                <w:rFonts w:ascii="Arial" w:hAnsi="Arial" w:cs="Arial"/>
                <w:b/>
                <w:bCs/>
                <w:sz w:val="24"/>
                <w:szCs w:val="24"/>
              </w:rPr>
              <w:t xml:space="preserve"> </w:t>
            </w:r>
            <w:r w:rsidR="00E27B43">
              <w:rPr>
                <w:rFonts w:ascii="Arial" w:hAnsi="Arial" w:cs="Arial"/>
                <w:b/>
                <w:bCs/>
                <w:sz w:val="24"/>
                <w:szCs w:val="24"/>
              </w:rPr>
              <w:t xml:space="preserve">Grouping trainees </w:t>
            </w:r>
            <w:r w:rsidR="00ED06C8">
              <w:rPr>
                <w:rFonts w:ascii="Arial" w:hAnsi="Arial" w:cs="Arial"/>
                <w:b/>
                <w:bCs/>
                <w:sz w:val="24"/>
                <w:szCs w:val="24"/>
              </w:rPr>
              <w:t>for collaborative learning and teaching</w:t>
            </w:r>
          </w:p>
          <w:p w14:paraId="4AC70A6A" w14:textId="57C9219A" w:rsidR="00A16AB5" w:rsidRPr="00673A24" w:rsidRDefault="00A16AB5" w:rsidP="00440A83">
            <w:pPr>
              <w:rPr>
                <w:rFonts w:ascii="Arial" w:hAnsi="Arial" w:cs="Arial"/>
                <w:sz w:val="24"/>
                <w:szCs w:val="24"/>
              </w:rPr>
            </w:pPr>
            <w:r w:rsidRPr="006E32AA">
              <w:rPr>
                <w:rFonts w:ascii="Arial" w:hAnsi="Arial" w:cs="Arial"/>
                <w:sz w:val="24"/>
                <w:szCs w:val="24"/>
              </w:rPr>
              <w:t xml:space="preserve">Providers place trainees in pairs, </w:t>
            </w:r>
            <w:r w:rsidR="00CD7E80" w:rsidRPr="006E32AA">
              <w:rPr>
                <w:rFonts w:ascii="Arial" w:hAnsi="Arial" w:cs="Arial"/>
                <w:sz w:val="24"/>
                <w:szCs w:val="24"/>
              </w:rPr>
              <w:t>trios,</w:t>
            </w:r>
            <w:r w:rsidRPr="00297695">
              <w:rPr>
                <w:rFonts w:ascii="Arial" w:hAnsi="Arial" w:cs="Arial"/>
                <w:sz w:val="24"/>
                <w:szCs w:val="24"/>
              </w:rPr>
              <w:t xml:space="preserve"> or small groups in a classroom. Here they can collaborate as a team to co-plan, teach and assess learning with each other and their class or subject teacher or mentor, enhancing professional learning a</w:t>
            </w:r>
            <w:r w:rsidRPr="00673A24">
              <w:rPr>
                <w:rFonts w:ascii="Arial" w:hAnsi="Arial" w:cs="Arial"/>
                <w:sz w:val="24"/>
                <w:szCs w:val="24"/>
              </w:rPr>
              <w:t>nd reducing individual workload</w:t>
            </w:r>
            <w:r w:rsidR="00CD7E80" w:rsidRPr="00673A24">
              <w:rPr>
                <w:rFonts w:ascii="Arial" w:hAnsi="Arial" w:cs="Arial"/>
                <w:sz w:val="24"/>
                <w:szCs w:val="24"/>
              </w:rPr>
              <w:t>s</w:t>
            </w:r>
            <w:r w:rsidR="00C322F6" w:rsidRPr="00673A24">
              <w:rPr>
                <w:rFonts w:ascii="Arial" w:hAnsi="Arial" w:cs="Arial"/>
                <w:sz w:val="24"/>
                <w:szCs w:val="24"/>
              </w:rPr>
              <w:t xml:space="preserve"> of teachers and mentors</w:t>
            </w:r>
            <w:r w:rsidRPr="00673A24">
              <w:rPr>
                <w:rFonts w:ascii="Arial" w:hAnsi="Arial" w:cs="Arial"/>
                <w:sz w:val="24"/>
                <w:szCs w:val="24"/>
              </w:rPr>
              <w:t>.</w:t>
            </w:r>
          </w:p>
          <w:p w14:paraId="1CB3990B" w14:textId="5A1AE610" w:rsidR="00FF6388" w:rsidRPr="00673A24" w:rsidRDefault="00FF6388" w:rsidP="004D6ABA">
            <w:pPr>
              <w:rPr>
                <w:rFonts w:ascii="Arial" w:hAnsi="Arial" w:cs="Arial"/>
                <w:b/>
                <w:bCs/>
                <w:sz w:val="24"/>
                <w:szCs w:val="24"/>
              </w:rPr>
            </w:pPr>
          </w:p>
          <w:p w14:paraId="2277EC09" w14:textId="78CFDB8C" w:rsidR="00440A83" w:rsidRPr="00B940C6" w:rsidRDefault="00FF6388" w:rsidP="00440A83">
            <w:pPr>
              <w:rPr>
                <w:rFonts w:ascii="Arial" w:hAnsi="Arial" w:cs="Arial"/>
                <w:b/>
                <w:bCs/>
                <w:sz w:val="24"/>
                <w:szCs w:val="24"/>
              </w:rPr>
            </w:pPr>
            <w:r w:rsidRPr="00673A24">
              <w:rPr>
                <w:rFonts w:ascii="Arial" w:hAnsi="Arial" w:cs="Arial"/>
                <w:b/>
                <w:bCs/>
                <w:sz w:val="24"/>
                <w:szCs w:val="24"/>
              </w:rPr>
              <w:t>Example 3:</w:t>
            </w:r>
            <w:r w:rsidR="00440A83" w:rsidRPr="00673A24">
              <w:rPr>
                <w:rFonts w:ascii="Arial" w:hAnsi="Arial" w:cs="Arial"/>
                <w:b/>
                <w:bCs/>
                <w:sz w:val="24"/>
                <w:szCs w:val="24"/>
              </w:rPr>
              <w:t xml:space="preserve"> Utilising the opportunities available for trainees to develop their wider professional </w:t>
            </w:r>
            <w:r w:rsidR="008C18C8">
              <w:rPr>
                <w:rFonts w:ascii="Arial" w:hAnsi="Arial" w:cs="Arial"/>
                <w:b/>
                <w:bCs/>
                <w:sz w:val="24"/>
                <w:szCs w:val="24"/>
              </w:rPr>
              <w:t>learning</w:t>
            </w:r>
          </w:p>
          <w:p w14:paraId="6468909A" w14:textId="698726D7" w:rsidR="00BF2694" w:rsidRPr="00673A24" w:rsidRDefault="00440A83" w:rsidP="00440A83">
            <w:pPr>
              <w:rPr>
                <w:rFonts w:ascii="Arial" w:hAnsi="Arial" w:cs="Arial"/>
                <w:sz w:val="24"/>
                <w:szCs w:val="24"/>
              </w:rPr>
            </w:pPr>
            <w:r w:rsidRPr="006E32AA">
              <w:rPr>
                <w:rFonts w:ascii="Arial" w:hAnsi="Arial" w:cs="Arial"/>
                <w:sz w:val="24"/>
                <w:szCs w:val="24"/>
              </w:rPr>
              <w:t xml:space="preserve">Providers encourage trainees to develop a </w:t>
            </w:r>
            <w:r w:rsidR="002C0170" w:rsidRPr="00297695">
              <w:rPr>
                <w:rFonts w:ascii="Arial" w:hAnsi="Arial" w:cs="Arial"/>
                <w:sz w:val="24"/>
                <w:szCs w:val="24"/>
              </w:rPr>
              <w:t>deeper</w:t>
            </w:r>
            <w:r w:rsidRPr="00FA3531">
              <w:rPr>
                <w:rFonts w:ascii="Arial" w:hAnsi="Arial" w:cs="Arial"/>
                <w:sz w:val="24"/>
                <w:szCs w:val="24"/>
              </w:rPr>
              <w:t xml:space="preserve"> understanding and practical experience of educational disadvantage, </w:t>
            </w:r>
            <w:r w:rsidR="002C0170" w:rsidRPr="00673A24">
              <w:rPr>
                <w:rFonts w:ascii="Arial" w:hAnsi="Arial" w:cs="Arial"/>
                <w:sz w:val="24"/>
                <w:szCs w:val="24"/>
              </w:rPr>
              <w:t xml:space="preserve">vulnerability, mental health and </w:t>
            </w:r>
            <w:r w:rsidRPr="00673A24">
              <w:rPr>
                <w:rFonts w:ascii="Arial" w:hAnsi="Arial" w:cs="Arial"/>
                <w:sz w:val="24"/>
                <w:szCs w:val="24"/>
              </w:rPr>
              <w:t>the families and local communities</w:t>
            </w:r>
            <w:r w:rsidR="00A16AB5" w:rsidRPr="00673A24">
              <w:rPr>
                <w:rFonts w:ascii="Arial" w:hAnsi="Arial" w:cs="Arial"/>
                <w:sz w:val="24"/>
                <w:szCs w:val="24"/>
              </w:rPr>
              <w:t xml:space="preserve"> </w:t>
            </w:r>
            <w:r w:rsidR="002C0170" w:rsidRPr="00673A24">
              <w:rPr>
                <w:rFonts w:ascii="Arial" w:hAnsi="Arial" w:cs="Arial"/>
                <w:sz w:val="24"/>
                <w:szCs w:val="24"/>
              </w:rPr>
              <w:t xml:space="preserve">their </w:t>
            </w:r>
            <w:r w:rsidR="00A16AB5" w:rsidRPr="00673A24">
              <w:rPr>
                <w:rFonts w:ascii="Arial" w:hAnsi="Arial" w:cs="Arial"/>
                <w:sz w:val="24"/>
                <w:szCs w:val="24"/>
              </w:rPr>
              <w:t>school serve</w:t>
            </w:r>
            <w:r w:rsidR="002C0170" w:rsidRPr="00673A24">
              <w:rPr>
                <w:rFonts w:ascii="Arial" w:hAnsi="Arial" w:cs="Arial"/>
                <w:sz w:val="24"/>
                <w:szCs w:val="24"/>
              </w:rPr>
              <w:t>s</w:t>
            </w:r>
            <w:r w:rsidR="00A16AB5" w:rsidRPr="00673A24">
              <w:rPr>
                <w:rFonts w:ascii="Arial" w:hAnsi="Arial" w:cs="Arial"/>
                <w:sz w:val="24"/>
                <w:szCs w:val="24"/>
              </w:rPr>
              <w:t>,</w:t>
            </w:r>
            <w:r w:rsidRPr="00673A24">
              <w:rPr>
                <w:rFonts w:ascii="Arial" w:hAnsi="Arial" w:cs="Arial"/>
                <w:sz w:val="24"/>
                <w:szCs w:val="24"/>
              </w:rPr>
              <w:t xml:space="preserve"> </w:t>
            </w:r>
            <w:r w:rsidR="00BF2694" w:rsidRPr="00673A24">
              <w:rPr>
                <w:rFonts w:ascii="Arial" w:hAnsi="Arial" w:cs="Arial"/>
                <w:sz w:val="24"/>
                <w:szCs w:val="24"/>
              </w:rPr>
              <w:t>for example</w:t>
            </w:r>
            <w:r w:rsidR="00E72EAA">
              <w:rPr>
                <w:rFonts w:ascii="Arial" w:hAnsi="Arial" w:cs="Arial"/>
                <w:sz w:val="24"/>
                <w:szCs w:val="24"/>
              </w:rPr>
              <w:t xml:space="preserve"> by</w:t>
            </w:r>
            <w:r w:rsidR="00BF2694" w:rsidRPr="00673A24">
              <w:rPr>
                <w:rFonts w:ascii="Arial" w:hAnsi="Arial" w:cs="Arial"/>
                <w:sz w:val="24"/>
                <w:szCs w:val="24"/>
              </w:rPr>
              <w:t>:</w:t>
            </w:r>
          </w:p>
          <w:p w14:paraId="058117A9" w14:textId="43A7396F" w:rsidR="00BF2694" w:rsidRPr="00673A24" w:rsidRDefault="00BF2694" w:rsidP="00BF2694">
            <w:pPr>
              <w:pStyle w:val="ListParagraph"/>
              <w:numPr>
                <w:ilvl w:val="0"/>
                <w:numId w:val="9"/>
              </w:numPr>
              <w:rPr>
                <w:rFonts w:ascii="Arial" w:hAnsi="Arial" w:cs="Arial"/>
                <w:sz w:val="24"/>
                <w:szCs w:val="24"/>
              </w:rPr>
            </w:pPr>
            <w:r w:rsidRPr="00673A24">
              <w:rPr>
                <w:rFonts w:ascii="Arial" w:hAnsi="Arial" w:cs="Arial"/>
                <w:sz w:val="24"/>
                <w:szCs w:val="24"/>
              </w:rPr>
              <w:t>undertak</w:t>
            </w:r>
            <w:r w:rsidR="00E72EAA">
              <w:rPr>
                <w:rFonts w:ascii="Arial" w:hAnsi="Arial" w:cs="Arial"/>
                <w:sz w:val="24"/>
                <w:szCs w:val="24"/>
              </w:rPr>
              <w:t>ing</w:t>
            </w:r>
            <w:r w:rsidRPr="00673A24">
              <w:rPr>
                <w:rFonts w:ascii="Arial" w:hAnsi="Arial" w:cs="Arial"/>
                <w:sz w:val="24"/>
                <w:szCs w:val="24"/>
              </w:rPr>
              <w:t xml:space="preserve"> </w:t>
            </w:r>
            <w:r w:rsidR="002C0170" w:rsidRPr="00673A24">
              <w:rPr>
                <w:rFonts w:ascii="Arial" w:hAnsi="Arial" w:cs="Arial"/>
                <w:sz w:val="24"/>
                <w:szCs w:val="24"/>
              </w:rPr>
              <w:t xml:space="preserve">research </w:t>
            </w:r>
            <w:r w:rsidR="003B5A6F">
              <w:rPr>
                <w:rFonts w:ascii="Arial" w:hAnsi="Arial" w:cs="Arial"/>
                <w:sz w:val="24"/>
                <w:szCs w:val="24"/>
              </w:rPr>
              <w:t xml:space="preserve">for instance </w:t>
            </w:r>
            <w:r w:rsidR="002C0170" w:rsidRPr="00673A24">
              <w:rPr>
                <w:rFonts w:ascii="Arial" w:hAnsi="Arial" w:cs="Arial"/>
                <w:sz w:val="24"/>
                <w:szCs w:val="24"/>
              </w:rPr>
              <w:t xml:space="preserve">utilising the school </w:t>
            </w:r>
            <w:r w:rsidR="002D6125" w:rsidRPr="00673A24">
              <w:rPr>
                <w:rFonts w:ascii="Arial" w:hAnsi="Arial" w:cs="Arial"/>
                <w:sz w:val="24"/>
                <w:szCs w:val="24"/>
              </w:rPr>
              <w:t>dashboard</w:t>
            </w:r>
            <w:r w:rsidR="002C0170" w:rsidRPr="00673A24">
              <w:rPr>
                <w:rFonts w:ascii="Arial" w:hAnsi="Arial" w:cs="Arial"/>
                <w:sz w:val="24"/>
                <w:szCs w:val="24"/>
              </w:rPr>
              <w:t xml:space="preserve">, </w:t>
            </w:r>
            <w:r w:rsidR="003B5A6F">
              <w:rPr>
                <w:rFonts w:ascii="Arial" w:hAnsi="Arial" w:cs="Arial"/>
                <w:sz w:val="24"/>
                <w:szCs w:val="24"/>
              </w:rPr>
              <w:t>or school</w:t>
            </w:r>
            <w:r w:rsidR="003B5A6F" w:rsidRPr="00673A24">
              <w:rPr>
                <w:rFonts w:ascii="Arial" w:hAnsi="Arial" w:cs="Arial"/>
                <w:sz w:val="24"/>
                <w:szCs w:val="24"/>
              </w:rPr>
              <w:t xml:space="preserve"> </w:t>
            </w:r>
            <w:r w:rsidR="002C0170" w:rsidRPr="00673A24">
              <w:rPr>
                <w:rFonts w:ascii="Arial" w:hAnsi="Arial" w:cs="Arial"/>
                <w:sz w:val="24"/>
                <w:szCs w:val="24"/>
              </w:rPr>
              <w:t>records</w:t>
            </w:r>
            <w:r w:rsidR="002D6125" w:rsidRPr="00673A24">
              <w:rPr>
                <w:rFonts w:ascii="Arial" w:hAnsi="Arial" w:cs="Arial"/>
                <w:sz w:val="24"/>
                <w:szCs w:val="24"/>
              </w:rPr>
              <w:t xml:space="preserve"> </w:t>
            </w:r>
          </w:p>
          <w:p w14:paraId="51B3DF41" w14:textId="4DEEC285" w:rsidR="00BF2694" w:rsidRPr="00673A24" w:rsidRDefault="002C0170" w:rsidP="00BF2694">
            <w:pPr>
              <w:pStyle w:val="ListParagraph"/>
              <w:numPr>
                <w:ilvl w:val="0"/>
                <w:numId w:val="9"/>
              </w:numPr>
              <w:rPr>
                <w:rFonts w:ascii="Arial" w:hAnsi="Arial" w:cs="Arial"/>
                <w:sz w:val="24"/>
                <w:szCs w:val="24"/>
              </w:rPr>
            </w:pPr>
            <w:r w:rsidRPr="00673A24">
              <w:rPr>
                <w:rFonts w:ascii="Arial" w:hAnsi="Arial" w:cs="Arial"/>
                <w:sz w:val="24"/>
                <w:szCs w:val="24"/>
              </w:rPr>
              <w:t>work</w:t>
            </w:r>
            <w:r w:rsidR="00E72EAA">
              <w:rPr>
                <w:rFonts w:ascii="Arial" w:hAnsi="Arial" w:cs="Arial"/>
                <w:sz w:val="24"/>
                <w:szCs w:val="24"/>
              </w:rPr>
              <w:t>ing</w:t>
            </w:r>
            <w:r w:rsidRPr="00673A24">
              <w:rPr>
                <w:rFonts w:ascii="Arial" w:hAnsi="Arial" w:cs="Arial"/>
                <w:sz w:val="24"/>
                <w:szCs w:val="24"/>
              </w:rPr>
              <w:t xml:space="preserve"> with specialist teachers, </w:t>
            </w:r>
            <w:r w:rsidR="00BF2694" w:rsidRPr="00673A24">
              <w:rPr>
                <w:rFonts w:ascii="Arial" w:hAnsi="Arial" w:cs="Arial"/>
                <w:sz w:val="24"/>
                <w:szCs w:val="24"/>
              </w:rPr>
              <w:t>such as a SEND lead</w:t>
            </w:r>
          </w:p>
          <w:p w14:paraId="6B1BF108" w14:textId="35094AC6" w:rsidR="00E27C14" w:rsidRDefault="002C0170" w:rsidP="003B5A6F">
            <w:pPr>
              <w:pStyle w:val="ListParagraph"/>
              <w:numPr>
                <w:ilvl w:val="0"/>
                <w:numId w:val="9"/>
              </w:numPr>
              <w:rPr>
                <w:rFonts w:ascii="Arial" w:hAnsi="Arial" w:cs="Arial"/>
                <w:sz w:val="24"/>
                <w:szCs w:val="24"/>
              </w:rPr>
            </w:pPr>
            <w:r w:rsidRPr="00673A24">
              <w:rPr>
                <w:rFonts w:ascii="Arial" w:hAnsi="Arial" w:cs="Arial"/>
                <w:sz w:val="24"/>
                <w:szCs w:val="24"/>
              </w:rPr>
              <w:t>gain</w:t>
            </w:r>
            <w:r w:rsidR="00E72EAA">
              <w:rPr>
                <w:rFonts w:ascii="Arial" w:hAnsi="Arial" w:cs="Arial"/>
                <w:sz w:val="24"/>
                <w:szCs w:val="24"/>
              </w:rPr>
              <w:t>ing</w:t>
            </w:r>
            <w:r w:rsidRPr="00673A24">
              <w:rPr>
                <w:rFonts w:ascii="Arial" w:hAnsi="Arial" w:cs="Arial"/>
                <w:sz w:val="24"/>
                <w:szCs w:val="24"/>
              </w:rPr>
              <w:t xml:space="preserve"> practical experience of</w:t>
            </w:r>
            <w:r w:rsidR="00E72EAA">
              <w:rPr>
                <w:rFonts w:ascii="Arial" w:hAnsi="Arial" w:cs="Arial"/>
                <w:sz w:val="24"/>
                <w:szCs w:val="24"/>
              </w:rPr>
              <w:t xml:space="preserve"> a</w:t>
            </w:r>
            <w:r w:rsidRPr="00673A24">
              <w:rPr>
                <w:rFonts w:ascii="Arial" w:hAnsi="Arial" w:cs="Arial"/>
                <w:sz w:val="24"/>
                <w:szCs w:val="24"/>
              </w:rPr>
              <w:t xml:space="preserve"> teacher’s professional role by taking wider responsibilities including</w:t>
            </w:r>
            <w:r w:rsidR="003B5A6F">
              <w:rPr>
                <w:rFonts w:ascii="Arial" w:hAnsi="Arial" w:cs="Arial"/>
                <w:sz w:val="24"/>
                <w:szCs w:val="24"/>
              </w:rPr>
              <w:t>,</w:t>
            </w:r>
            <w:r w:rsidRPr="00673A24">
              <w:rPr>
                <w:rFonts w:ascii="Arial" w:hAnsi="Arial" w:cs="Arial"/>
                <w:sz w:val="24"/>
                <w:szCs w:val="24"/>
              </w:rPr>
              <w:t xml:space="preserve"> for example</w:t>
            </w:r>
            <w:r w:rsidR="003B5A6F">
              <w:rPr>
                <w:rFonts w:ascii="Arial" w:hAnsi="Arial" w:cs="Arial"/>
                <w:sz w:val="24"/>
                <w:szCs w:val="24"/>
              </w:rPr>
              <w:t>,</w:t>
            </w:r>
            <w:r w:rsidRPr="00673A24">
              <w:rPr>
                <w:rFonts w:ascii="Arial" w:hAnsi="Arial" w:cs="Arial"/>
                <w:sz w:val="24"/>
                <w:szCs w:val="24"/>
              </w:rPr>
              <w:t xml:space="preserve"> those related to</w:t>
            </w:r>
            <w:r w:rsidR="00440A83" w:rsidRPr="00673A24">
              <w:rPr>
                <w:rFonts w:ascii="Arial" w:hAnsi="Arial" w:cs="Arial"/>
                <w:sz w:val="24"/>
                <w:szCs w:val="24"/>
              </w:rPr>
              <w:t xml:space="preserve"> safeguarding and hygiene requirements.</w:t>
            </w:r>
            <w:r w:rsidR="00C322F6" w:rsidRPr="00673A24">
              <w:rPr>
                <w:rFonts w:ascii="Arial" w:hAnsi="Arial" w:cs="Arial"/>
                <w:sz w:val="24"/>
                <w:szCs w:val="24"/>
              </w:rPr>
              <w:t xml:space="preserve"> </w:t>
            </w:r>
          </w:p>
          <w:p w14:paraId="740D27D9" w14:textId="77777777" w:rsidR="004A007F" w:rsidRPr="004A007F" w:rsidRDefault="004A007F" w:rsidP="004A007F">
            <w:pPr>
              <w:rPr>
                <w:rFonts w:ascii="Arial" w:hAnsi="Arial" w:cs="Arial"/>
                <w:sz w:val="24"/>
                <w:szCs w:val="24"/>
              </w:rPr>
            </w:pPr>
          </w:p>
          <w:p w14:paraId="78114F14" w14:textId="3D3D1358" w:rsidR="00FF6388" w:rsidRPr="00E27C14" w:rsidRDefault="001A0079" w:rsidP="003B5A6F">
            <w:pPr>
              <w:rPr>
                <w:rFonts w:ascii="Arial" w:hAnsi="Arial" w:cs="Arial"/>
                <w:b/>
                <w:bCs/>
                <w:sz w:val="24"/>
                <w:szCs w:val="24"/>
              </w:rPr>
            </w:pPr>
            <w:r w:rsidRPr="00E27C14">
              <w:rPr>
                <w:rFonts w:ascii="Arial" w:hAnsi="Arial" w:cs="Arial"/>
                <w:b/>
                <w:bCs/>
                <w:sz w:val="24"/>
                <w:szCs w:val="24"/>
              </w:rPr>
              <w:t xml:space="preserve">Example 4: Attaching trainees to a school </w:t>
            </w:r>
          </w:p>
          <w:p w14:paraId="1790E0B6" w14:textId="77777777" w:rsidR="001A0079" w:rsidRDefault="001A0079" w:rsidP="003B5A6F">
            <w:pPr>
              <w:rPr>
                <w:rFonts w:ascii="Arial" w:hAnsi="Arial" w:cs="Arial"/>
                <w:sz w:val="24"/>
                <w:szCs w:val="24"/>
              </w:rPr>
            </w:pPr>
          </w:p>
          <w:p w14:paraId="270E6F90" w14:textId="77777777" w:rsidR="009E1BF1" w:rsidRDefault="001A0079" w:rsidP="003B5A6F">
            <w:pPr>
              <w:rPr>
                <w:rFonts w:ascii="Arial" w:hAnsi="Arial" w:cs="Arial"/>
                <w:sz w:val="24"/>
                <w:szCs w:val="24"/>
              </w:rPr>
            </w:pPr>
            <w:r>
              <w:rPr>
                <w:rFonts w:ascii="Arial" w:hAnsi="Arial" w:cs="Arial"/>
                <w:sz w:val="24"/>
                <w:szCs w:val="24"/>
              </w:rPr>
              <w:t>Providers attach trainees to a school for longer than an assessed placement or base trainees in a school for the whole of a training year</w:t>
            </w:r>
            <w:r w:rsidR="009E1BF1">
              <w:rPr>
                <w:rFonts w:ascii="Arial" w:hAnsi="Arial" w:cs="Arial"/>
                <w:sz w:val="24"/>
                <w:szCs w:val="24"/>
              </w:rPr>
              <w:t xml:space="preserve"> by:</w:t>
            </w:r>
          </w:p>
          <w:p w14:paraId="58C6BAD9" w14:textId="77777777" w:rsidR="001A0079" w:rsidRDefault="009E1BF1" w:rsidP="009E1BF1">
            <w:pPr>
              <w:pStyle w:val="ListParagraph"/>
              <w:numPr>
                <w:ilvl w:val="0"/>
                <w:numId w:val="13"/>
              </w:numPr>
              <w:rPr>
                <w:rFonts w:ascii="Arial" w:hAnsi="Arial" w:cs="Arial"/>
                <w:sz w:val="24"/>
                <w:szCs w:val="24"/>
              </w:rPr>
            </w:pPr>
            <w:r w:rsidRPr="009E1BF1">
              <w:rPr>
                <w:rFonts w:ascii="Arial" w:hAnsi="Arial" w:cs="Arial"/>
                <w:sz w:val="24"/>
                <w:szCs w:val="24"/>
              </w:rPr>
              <w:t>p</w:t>
            </w:r>
            <w:r w:rsidR="001A0079" w:rsidRPr="009E1BF1">
              <w:rPr>
                <w:rFonts w:ascii="Arial" w:hAnsi="Arial" w:cs="Arial"/>
                <w:sz w:val="24"/>
                <w:szCs w:val="24"/>
              </w:rPr>
              <w:t>lacing trainees in a lead primary or secondary school enabl</w:t>
            </w:r>
            <w:r>
              <w:rPr>
                <w:rFonts w:ascii="Arial" w:hAnsi="Arial" w:cs="Arial"/>
                <w:sz w:val="24"/>
                <w:szCs w:val="24"/>
              </w:rPr>
              <w:t>ing</w:t>
            </w:r>
            <w:r w:rsidR="001A0079" w:rsidRPr="009E1BF1">
              <w:rPr>
                <w:rFonts w:ascii="Arial" w:hAnsi="Arial" w:cs="Arial"/>
                <w:sz w:val="24"/>
                <w:szCs w:val="24"/>
              </w:rPr>
              <w:t xml:space="preserve"> them to work within year groups, subject departments and classroom team bubbles </w:t>
            </w:r>
            <w:r w:rsidR="003D4609" w:rsidRPr="009E1BF1">
              <w:rPr>
                <w:rFonts w:ascii="Arial" w:hAnsi="Arial" w:cs="Arial"/>
                <w:sz w:val="24"/>
                <w:szCs w:val="24"/>
              </w:rPr>
              <w:t>where they can take</w:t>
            </w:r>
            <w:r w:rsidR="001A0079" w:rsidRPr="009E1BF1">
              <w:rPr>
                <w:rFonts w:ascii="Arial" w:hAnsi="Arial" w:cs="Arial"/>
                <w:sz w:val="24"/>
                <w:szCs w:val="24"/>
              </w:rPr>
              <w:t xml:space="preserve"> on progressive responsibility for teaching and learning</w:t>
            </w:r>
          </w:p>
          <w:p w14:paraId="23EE1C2D" w14:textId="361C6FB0" w:rsidR="009E1BF1" w:rsidRPr="009E1BF1" w:rsidRDefault="009E1BF1" w:rsidP="009E1BF1">
            <w:pPr>
              <w:pStyle w:val="ListParagraph"/>
              <w:numPr>
                <w:ilvl w:val="0"/>
                <w:numId w:val="13"/>
              </w:numPr>
              <w:rPr>
                <w:rFonts w:ascii="Arial" w:hAnsi="Arial" w:cs="Arial"/>
                <w:sz w:val="24"/>
                <w:szCs w:val="24"/>
              </w:rPr>
            </w:pPr>
            <w:r>
              <w:rPr>
                <w:rFonts w:ascii="Arial" w:hAnsi="Arial" w:cs="Arial"/>
                <w:sz w:val="24"/>
                <w:szCs w:val="24"/>
              </w:rPr>
              <w:t xml:space="preserve">making use of </w:t>
            </w:r>
            <w:r w:rsidR="009E594B">
              <w:rPr>
                <w:rFonts w:ascii="Arial" w:hAnsi="Arial" w:cs="Arial"/>
                <w:sz w:val="24"/>
                <w:szCs w:val="24"/>
              </w:rPr>
              <w:t>‘</w:t>
            </w:r>
            <w:r>
              <w:rPr>
                <w:rFonts w:ascii="Arial" w:hAnsi="Arial" w:cs="Arial"/>
                <w:sz w:val="24"/>
                <w:szCs w:val="24"/>
              </w:rPr>
              <w:t>virtual placements</w:t>
            </w:r>
            <w:r w:rsidR="009E594B">
              <w:rPr>
                <w:rFonts w:ascii="Arial" w:hAnsi="Arial" w:cs="Arial"/>
                <w:sz w:val="24"/>
                <w:szCs w:val="24"/>
              </w:rPr>
              <w:t xml:space="preserve">’ </w:t>
            </w:r>
            <w:r w:rsidR="004F53AE">
              <w:rPr>
                <w:rFonts w:ascii="Arial" w:hAnsi="Arial" w:cs="Arial"/>
                <w:sz w:val="24"/>
                <w:szCs w:val="24"/>
              </w:rPr>
              <w:t xml:space="preserve">(where trainees are ‘in school’ but not on the premises) </w:t>
            </w:r>
            <w:r w:rsidR="009E594B">
              <w:rPr>
                <w:rFonts w:ascii="Arial" w:hAnsi="Arial" w:cs="Arial"/>
                <w:sz w:val="24"/>
                <w:szCs w:val="24"/>
              </w:rPr>
              <w:t xml:space="preserve">to meet trainees’ needs and create greater flexibility in terms of time spent in school .This approach can be used to </w:t>
            </w:r>
            <w:r>
              <w:rPr>
                <w:rFonts w:ascii="Arial" w:hAnsi="Arial" w:cs="Arial"/>
                <w:sz w:val="24"/>
                <w:szCs w:val="24"/>
              </w:rPr>
              <w:t>support</w:t>
            </w:r>
            <w:r w:rsidR="009E594B">
              <w:rPr>
                <w:rFonts w:ascii="Arial" w:hAnsi="Arial" w:cs="Arial"/>
                <w:sz w:val="24"/>
                <w:szCs w:val="24"/>
              </w:rPr>
              <w:t xml:space="preserve"> </w:t>
            </w:r>
            <w:r>
              <w:rPr>
                <w:rFonts w:ascii="Arial" w:hAnsi="Arial" w:cs="Arial"/>
                <w:sz w:val="24"/>
                <w:szCs w:val="24"/>
              </w:rPr>
              <w:t xml:space="preserve">trainees </w:t>
            </w:r>
            <w:r w:rsidR="009E594B">
              <w:rPr>
                <w:rFonts w:ascii="Arial" w:hAnsi="Arial" w:cs="Arial"/>
                <w:sz w:val="24"/>
                <w:szCs w:val="24"/>
              </w:rPr>
              <w:t>in</w:t>
            </w:r>
            <w:r>
              <w:rPr>
                <w:rFonts w:ascii="Arial" w:hAnsi="Arial" w:cs="Arial"/>
                <w:sz w:val="24"/>
                <w:szCs w:val="24"/>
              </w:rPr>
              <w:t xml:space="preserve"> apply</w:t>
            </w:r>
            <w:r w:rsidR="009E594B">
              <w:rPr>
                <w:rFonts w:ascii="Arial" w:hAnsi="Arial" w:cs="Arial"/>
                <w:sz w:val="24"/>
                <w:szCs w:val="24"/>
              </w:rPr>
              <w:t>ing their</w:t>
            </w:r>
            <w:r>
              <w:rPr>
                <w:rFonts w:ascii="Arial" w:hAnsi="Arial" w:cs="Arial"/>
                <w:sz w:val="24"/>
                <w:szCs w:val="24"/>
              </w:rPr>
              <w:t xml:space="preserve"> theoretical knowledge</w:t>
            </w:r>
            <w:r w:rsidR="009E594B">
              <w:rPr>
                <w:rFonts w:ascii="Arial" w:hAnsi="Arial" w:cs="Arial"/>
                <w:sz w:val="24"/>
                <w:szCs w:val="24"/>
              </w:rPr>
              <w:t xml:space="preserve">, developing their teaching skills </w:t>
            </w:r>
            <w:r>
              <w:rPr>
                <w:rFonts w:ascii="Arial" w:hAnsi="Arial" w:cs="Arial"/>
                <w:sz w:val="24"/>
                <w:szCs w:val="24"/>
              </w:rPr>
              <w:t>and gain</w:t>
            </w:r>
            <w:r w:rsidR="009E594B">
              <w:rPr>
                <w:rFonts w:ascii="Arial" w:hAnsi="Arial" w:cs="Arial"/>
                <w:sz w:val="24"/>
                <w:szCs w:val="24"/>
              </w:rPr>
              <w:t>ing</w:t>
            </w:r>
            <w:r>
              <w:rPr>
                <w:rFonts w:ascii="Arial" w:hAnsi="Arial" w:cs="Arial"/>
                <w:sz w:val="24"/>
                <w:szCs w:val="24"/>
              </w:rPr>
              <w:t xml:space="preserve"> an enriched experience</w:t>
            </w:r>
            <w:r w:rsidR="009E594B">
              <w:rPr>
                <w:rFonts w:ascii="Arial" w:hAnsi="Arial" w:cs="Arial"/>
                <w:sz w:val="24"/>
                <w:szCs w:val="24"/>
              </w:rPr>
              <w:t xml:space="preserve"> of a school’s life.</w:t>
            </w:r>
          </w:p>
        </w:tc>
      </w:tr>
    </w:tbl>
    <w:p w14:paraId="34F8F5B5" w14:textId="1F9F54B5" w:rsidR="00567785" w:rsidRPr="002C4803" w:rsidRDefault="002C4803" w:rsidP="00301DC8">
      <w:pPr>
        <w:spacing w:before="360"/>
        <w:rPr>
          <w:rFonts w:ascii="Arial" w:hAnsi="Arial" w:cs="Arial"/>
          <w:b/>
          <w:bCs/>
          <w:sz w:val="24"/>
          <w:szCs w:val="24"/>
        </w:rPr>
      </w:pPr>
      <w:r>
        <w:rPr>
          <w:rFonts w:ascii="Arial" w:hAnsi="Arial" w:cs="Arial"/>
          <w:b/>
          <w:bCs/>
          <w:sz w:val="24"/>
          <w:szCs w:val="24"/>
        </w:rPr>
        <w:t>Adapting c</w:t>
      </w:r>
      <w:r w:rsidR="00E94437" w:rsidRPr="008F4C14">
        <w:rPr>
          <w:rFonts w:ascii="Arial" w:hAnsi="Arial" w:cs="Arial"/>
          <w:b/>
          <w:bCs/>
          <w:sz w:val="24"/>
          <w:szCs w:val="24"/>
        </w:rPr>
        <w:t xml:space="preserve">ourse </w:t>
      </w:r>
      <w:r>
        <w:rPr>
          <w:rFonts w:ascii="Arial" w:hAnsi="Arial" w:cs="Arial"/>
          <w:b/>
          <w:bCs/>
          <w:sz w:val="24"/>
          <w:szCs w:val="24"/>
        </w:rPr>
        <w:t>d</w:t>
      </w:r>
      <w:r w:rsidR="00E94437" w:rsidRPr="002C4803">
        <w:rPr>
          <w:rFonts w:ascii="Arial" w:hAnsi="Arial" w:cs="Arial"/>
          <w:b/>
          <w:bCs/>
          <w:sz w:val="24"/>
          <w:szCs w:val="24"/>
        </w:rPr>
        <w:t>esign</w:t>
      </w:r>
      <w:r w:rsidR="00C65170" w:rsidRPr="002C4803">
        <w:rPr>
          <w:rFonts w:ascii="Arial" w:hAnsi="Arial" w:cs="Arial"/>
          <w:b/>
          <w:bCs/>
          <w:sz w:val="24"/>
          <w:szCs w:val="24"/>
        </w:rPr>
        <w:t xml:space="preserve"> </w:t>
      </w:r>
      <w:r w:rsidR="00297695">
        <w:rPr>
          <w:rFonts w:ascii="Arial" w:hAnsi="Arial" w:cs="Arial"/>
          <w:b/>
          <w:bCs/>
          <w:sz w:val="24"/>
          <w:szCs w:val="24"/>
        </w:rPr>
        <w:t>and assessment</w:t>
      </w:r>
    </w:p>
    <w:p w14:paraId="502DB34F" w14:textId="77777777" w:rsidR="008C18C8" w:rsidRDefault="00291E05" w:rsidP="008C18C8">
      <w:pPr>
        <w:rPr>
          <w:rFonts w:ascii="Arial" w:hAnsi="Arial" w:cs="Arial"/>
          <w:sz w:val="24"/>
          <w:szCs w:val="24"/>
        </w:rPr>
      </w:pPr>
      <w:r w:rsidRPr="008C18C8">
        <w:rPr>
          <w:rFonts w:ascii="Arial" w:hAnsi="Arial" w:cs="Arial"/>
          <w:sz w:val="24"/>
          <w:szCs w:val="24"/>
        </w:rPr>
        <w:t xml:space="preserve">ITT providers have outlined that they are doing the following: </w:t>
      </w:r>
    </w:p>
    <w:p w14:paraId="75A923FF" w14:textId="6A79EEEB" w:rsidR="00083BC6" w:rsidRPr="005F7A98" w:rsidRDefault="00041295" w:rsidP="00E72EAA">
      <w:pPr>
        <w:pStyle w:val="ListParagraph"/>
        <w:numPr>
          <w:ilvl w:val="0"/>
          <w:numId w:val="12"/>
        </w:numPr>
        <w:rPr>
          <w:rFonts w:ascii="Arial" w:hAnsi="Arial" w:cs="Arial"/>
          <w:sz w:val="24"/>
          <w:szCs w:val="24"/>
        </w:rPr>
      </w:pPr>
      <w:r w:rsidRPr="00E72EAA">
        <w:rPr>
          <w:rFonts w:ascii="Arial" w:hAnsi="Arial" w:cs="Arial"/>
          <w:sz w:val="24"/>
          <w:szCs w:val="24"/>
        </w:rPr>
        <w:t xml:space="preserve">making greater use of intensive centre-based training at the start of the year to develop trainees’ skills in planning and </w:t>
      </w:r>
      <w:r w:rsidRPr="005F7A98">
        <w:rPr>
          <w:rFonts w:ascii="Arial" w:hAnsi="Arial" w:cs="Arial"/>
          <w:sz w:val="24"/>
          <w:szCs w:val="24"/>
        </w:rPr>
        <w:t xml:space="preserve">delivering adaptive teaching to support pupils’ learning and </w:t>
      </w:r>
      <w:r w:rsidR="00BF2694" w:rsidRPr="005F7A98">
        <w:rPr>
          <w:rFonts w:ascii="Arial" w:hAnsi="Arial" w:cs="Arial"/>
          <w:sz w:val="24"/>
          <w:szCs w:val="24"/>
        </w:rPr>
        <w:t>their secondary subject and primary curriculum knowledge</w:t>
      </w:r>
    </w:p>
    <w:p w14:paraId="354383D6" w14:textId="61FAB837" w:rsidR="00567785" w:rsidRPr="00673A24" w:rsidRDefault="00567785" w:rsidP="00567785">
      <w:pPr>
        <w:pStyle w:val="ListParagraph"/>
        <w:numPr>
          <w:ilvl w:val="0"/>
          <w:numId w:val="6"/>
        </w:numPr>
        <w:rPr>
          <w:rFonts w:ascii="Arial" w:hAnsi="Arial" w:cs="Arial"/>
          <w:sz w:val="24"/>
          <w:szCs w:val="24"/>
        </w:rPr>
      </w:pPr>
      <w:r w:rsidRPr="00673A24">
        <w:rPr>
          <w:rFonts w:ascii="Arial" w:hAnsi="Arial" w:cs="Arial"/>
          <w:sz w:val="24"/>
          <w:szCs w:val="24"/>
        </w:rPr>
        <w:t>developing alternative school-based tasks and assessments</w:t>
      </w:r>
      <w:r w:rsidR="003B5A6F">
        <w:rPr>
          <w:rFonts w:ascii="Arial" w:hAnsi="Arial" w:cs="Arial"/>
          <w:sz w:val="24"/>
          <w:szCs w:val="24"/>
        </w:rPr>
        <w:t>,</w:t>
      </w:r>
      <w:r w:rsidRPr="00673A24">
        <w:rPr>
          <w:rFonts w:ascii="Arial" w:hAnsi="Arial" w:cs="Arial"/>
          <w:sz w:val="24"/>
          <w:szCs w:val="24"/>
        </w:rPr>
        <w:t xml:space="preserve"> </w:t>
      </w:r>
      <w:r w:rsidR="00813100" w:rsidRPr="00673A24">
        <w:rPr>
          <w:rFonts w:ascii="Arial" w:hAnsi="Arial" w:cs="Arial"/>
          <w:sz w:val="24"/>
          <w:szCs w:val="24"/>
        </w:rPr>
        <w:t>for example</w:t>
      </w:r>
      <w:r w:rsidR="003B5A6F">
        <w:rPr>
          <w:rFonts w:ascii="Arial" w:hAnsi="Arial" w:cs="Arial"/>
          <w:sz w:val="24"/>
          <w:szCs w:val="24"/>
        </w:rPr>
        <w:t>,</w:t>
      </w:r>
      <w:r w:rsidR="00813100" w:rsidRPr="00673A24">
        <w:rPr>
          <w:rFonts w:ascii="Arial" w:hAnsi="Arial" w:cs="Arial"/>
          <w:sz w:val="24"/>
          <w:szCs w:val="24"/>
        </w:rPr>
        <w:t xml:space="preserve"> tasks that may be completed remotely in cases of school closure, local lockdown</w:t>
      </w:r>
      <w:r w:rsidR="00E72EAA">
        <w:rPr>
          <w:rFonts w:ascii="Arial" w:hAnsi="Arial" w:cs="Arial"/>
          <w:sz w:val="24"/>
          <w:szCs w:val="24"/>
        </w:rPr>
        <w:t xml:space="preserve"> or when self-isolating</w:t>
      </w:r>
    </w:p>
    <w:p w14:paraId="78E24C35" w14:textId="62CF9E83" w:rsidR="002A24FE" w:rsidRPr="00673A24" w:rsidRDefault="002A24FE" w:rsidP="00567785">
      <w:pPr>
        <w:pStyle w:val="ListParagraph"/>
        <w:numPr>
          <w:ilvl w:val="0"/>
          <w:numId w:val="4"/>
        </w:numPr>
        <w:rPr>
          <w:rFonts w:ascii="Arial" w:hAnsi="Arial" w:cs="Arial"/>
          <w:sz w:val="24"/>
          <w:szCs w:val="24"/>
        </w:rPr>
      </w:pPr>
      <w:r w:rsidRPr="00673A24">
        <w:rPr>
          <w:rFonts w:ascii="Arial" w:hAnsi="Arial" w:cs="Arial"/>
          <w:sz w:val="24"/>
          <w:szCs w:val="24"/>
        </w:rPr>
        <w:t>using</w:t>
      </w:r>
      <w:r w:rsidR="00567785" w:rsidRPr="00673A24">
        <w:rPr>
          <w:rFonts w:ascii="Arial" w:hAnsi="Arial" w:cs="Arial"/>
          <w:sz w:val="24"/>
          <w:szCs w:val="24"/>
        </w:rPr>
        <w:t xml:space="preserve"> suitable </w:t>
      </w:r>
      <w:r w:rsidRPr="00673A24">
        <w:rPr>
          <w:rFonts w:ascii="Arial" w:hAnsi="Arial" w:cs="Arial"/>
          <w:sz w:val="24"/>
          <w:szCs w:val="24"/>
        </w:rPr>
        <w:t>venue</w:t>
      </w:r>
      <w:r w:rsidR="00567785" w:rsidRPr="00673A24">
        <w:rPr>
          <w:rFonts w:ascii="Arial" w:hAnsi="Arial" w:cs="Arial"/>
          <w:sz w:val="24"/>
          <w:szCs w:val="24"/>
        </w:rPr>
        <w:t>s for face</w:t>
      </w:r>
      <w:r w:rsidR="003B5A6F">
        <w:rPr>
          <w:rFonts w:ascii="Arial" w:hAnsi="Arial" w:cs="Arial"/>
          <w:sz w:val="24"/>
          <w:szCs w:val="24"/>
        </w:rPr>
        <w:t>-</w:t>
      </w:r>
      <w:r w:rsidR="00567785" w:rsidRPr="00673A24">
        <w:rPr>
          <w:rFonts w:ascii="Arial" w:hAnsi="Arial" w:cs="Arial"/>
          <w:sz w:val="24"/>
          <w:szCs w:val="24"/>
        </w:rPr>
        <w:t>to</w:t>
      </w:r>
      <w:r w:rsidR="003B5A6F">
        <w:rPr>
          <w:rFonts w:ascii="Arial" w:hAnsi="Arial" w:cs="Arial"/>
          <w:sz w:val="24"/>
          <w:szCs w:val="24"/>
        </w:rPr>
        <w:t>-</w:t>
      </w:r>
      <w:r w:rsidR="00567785" w:rsidRPr="00673A24">
        <w:rPr>
          <w:rFonts w:ascii="Arial" w:hAnsi="Arial" w:cs="Arial"/>
          <w:sz w:val="24"/>
          <w:szCs w:val="24"/>
        </w:rPr>
        <w:t>face events</w:t>
      </w:r>
      <w:r w:rsidRPr="00673A24">
        <w:rPr>
          <w:rFonts w:ascii="Arial" w:hAnsi="Arial" w:cs="Arial"/>
          <w:sz w:val="24"/>
          <w:szCs w:val="24"/>
        </w:rPr>
        <w:t xml:space="preserve"> where social distancing</w:t>
      </w:r>
      <w:r w:rsidR="00567785" w:rsidRPr="00673A24">
        <w:rPr>
          <w:rFonts w:ascii="Arial" w:hAnsi="Arial" w:cs="Arial"/>
          <w:sz w:val="24"/>
          <w:szCs w:val="24"/>
        </w:rPr>
        <w:t xml:space="preserve"> requirements</w:t>
      </w:r>
      <w:r w:rsidRPr="00673A24">
        <w:rPr>
          <w:rFonts w:ascii="Arial" w:hAnsi="Arial" w:cs="Arial"/>
          <w:sz w:val="24"/>
          <w:szCs w:val="24"/>
        </w:rPr>
        <w:t xml:space="preserve"> can be adhered to </w:t>
      </w:r>
      <w:r w:rsidR="00567785" w:rsidRPr="00673A24">
        <w:rPr>
          <w:rFonts w:ascii="Arial" w:hAnsi="Arial" w:cs="Arial"/>
          <w:sz w:val="24"/>
          <w:szCs w:val="24"/>
        </w:rPr>
        <w:t xml:space="preserve">and/or using online communication platforms for induction and training sessions supported by regular </w:t>
      </w:r>
      <w:r w:rsidR="001049E0" w:rsidRPr="00673A24">
        <w:rPr>
          <w:rFonts w:ascii="Arial" w:hAnsi="Arial" w:cs="Arial"/>
          <w:sz w:val="24"/>
          <w:szCs w:val="24"/>
        </w:rPr>
        <w:t>interaction</w:t>
      </w:r>
      <w:r w:rsidR="00567785" w:rsidRPr="00673A24">
        <w:rPr>
          <w:rFonts w:ascii="Arial" w:hAnsi="Arial" w:cs="Arial"/>
          <w:sz w:val="24"/>
          <w:szCs w:val="24"/>
        </w:rPr>
        <w:t xml:space="preserve"> with personal/liaison/link tutors</w:t>
      </w:r>
    </w:p>
    <w:p w14:paraId="1C928CC7" w14:textId="77777777" w:rsidR="00567785" w:rsidRPr="00673A24" w:rsidRDefault="00567785" w:rsidP="00567785">
      <w:pPr>
        <w:pStyle w:val="ListParagraph"/>
        <w:numPr>
          <w:ilvl w:val="0"/>
          <w:numId w:val="6"/>
        </w:numPr>
        <w:rPr>
          <w:rFonts w:ascii="Arial" w:hAnsi="Arial" w:cs="Arial"/>
          <w:sz w:val="24"/>
          <w:szCs w:val="24"/>
        </w:rPr>
      </w:pPr>
      <w:r w:rsidRPr="00673A24">
        <w:rPr>
          <w:rFonts w:ascii="Arial" w:hAnsi="Arial" w:cs="Arial"/>
          <w:sz w:val="24"/>
          <w:szCs w:val="24"/>
        </w:rPr>
        <w:t>increasing the use of blended learning so training can become</w:t>
      </w:r>
    </w:p>
    <w:p w14:paraId="740612CB" w14:textId="5200EC11" w:rsidR="00C22E52" w:rsidRDefault="00567785" w:rsidP="00567785">
      <w:pPr>
        <w:pStyle w:val="ListParagraph"/>
        <w:rPr>
          <w:rFonts w:ascii="Arial" w:hAnsi="Arial" w:cs="Arial"/>
          <w:sz w:val="24"/>
          <w:szCs w:val="24"/>
        </w:rPr>
      </w:pPr>
      <w:r w:rsidRPr="00673A24">
        <w:rPr>
          <w:rFonts w:ascii="Arial" w:hAnsi="Arial" w:cs="Arial"/>
          <w:sz w:val="24"/>
          <w:szCs w:val="24"/>
        </w:rPr>
        <w:t>seamless and switched easily from face to face to online delivery as the need arises</w:t>
      </w:r>
    </w:p>
    <w:p w14:paraId="3C1966A8" w14:textId="310048B5" w:rsidR="004D6ABA" w:rsidRPr="004A007F" w:rsidRDefault="00C22E52" w:rsidP="00E72EAA">
      <w:pPr>
        <w:pStyle w:val="ListParagraph"/>
        <w:numPr>
          <w:ilvl w:val="0"/>
          <w:numId w:val="2"/>
        </w:numPr>
        <w:rPr>
          <w:rFonts w:ascii="Arial" w:hAnsi="Arial" w:cs="Arial"/>
          <w:sz w:val="24"/>
          <w:szCs w:val="24"/>
        </w:rPr>
      </w:pPr>
      <w:r w:rsidRPr="00673A24">
        <w:rPr>
          <w:rFonts w:ascii="Arial" w:hAnsi="Arial" w:cs="Arial"/>
          <w:sz w:val="24"/>
          <w:szCs w:val="24"/>
        </w:rPr>
        <w:t>us</w:t>
      </w:r>
      <w:r w:rsidR="008C18C8">
        <w:rPr>
          <w:rFonts w:ascii="Arial" w:hAnsi="Arial" w:cs="Arial"/>
          <w:sz w:val="24"/>
          <w:szCs w:val="24"/>
        </w:rPr>
        <w:t>ing</w:t>
      </w:r>
      <w:r w:rsidRPr="00673A24">
        <w:rPr>
          <w:rFonts w:ascii="Arial" w:hAnsi="Arial" w:cs="Arial"/>
          <w:sz w:val="24"/>
          <w:szCs w:val="24"/>
        </w:rPr>
        <w:t xml:space="preserve"> virtual monitoring strategies for observations, weekly meeting records, target setting and the completion of e-portfolios to reduce potential </w:t>
      </w:r>
      <w:r w:rsidR="008C18C8">
        <w:rPr>
          <w:rFonts w:ascii="Arial" w:hAnsi="Arial" w:cs="Arial"/>
          <w:sz w:val="24"/>
          <w:szCs w:val="24"/>
        </w:rPr>
        <w:t xml:space="preserve">COVID </w:t>
      </w:r>
      <w:r w:rsidRPr="00673A24">
        <w:rPr>
          <w:rFonts w:ascii="Arial" w:hAnsi="Arial" w:cs="Arial"/>
          <w:sz w:val="24"/>
          <w:szCs w:val="24"/>
        </w:rPr>
        <w:t>transmission issues</w:t>
      </w:r>
      <w:r>
        <w:rPr>
          <w:rFonts w:ascii="Arial" w:hAnsi="Arial" w:cs="Arial"/>
          <w:sz w:val="24"/>
          <w:szCs w:val="24"/>
        </w:rPr>
        <w:t>.</w:t>
      </w:r>
    </w:p>
    <w:tbl>
      <w:tblPr>
        <w:tblStyle w:val="TableGrid"/>
        <w:tblW w:w="0" w:type="auto"/>
        <w:tblInd w:w="-5" w:type="dxa"/>
        <w:tblLook w:val="04A0" w:firstRow="1" w:lastRow="0" w:firstColumn="1" w:lastColumn="0" w:noHBand="0" w:noVBand="1"/>
      </w:tblPr>
      <w:tblGrid>
        <w:gridCol w:w="9021"/>
      </w:tblGrid>
      <w:tr w:rsidR="004D6ABA" w:rsidRPr="00673A24" w14:paraId="6090B308" w14:textId="77777777" w:rsidTr="00847CC6">
        <w:tc>
          <w:tcPr>
            <w:tcW w:w="9021" w:type="dxa"/>
          </w:tcPr>
          <w:p w14:paraId="15BE3C43" w14:textId="62841E74" w:rsidR="004D6ABA" w:rsidRPr="00673A24" w:rsidRDefault="004D6ABA" w:rsidP="004D6ABA">
            <w:pPr>
              <w:rPr>
                <w:rFonts w:ascii="Arial" w:hAnsi="Arial" w:cs="Arial"/>
                <w:b/>
                <w:bCs/>
                <w:sz w:val="24"/>
                <w:szCs w:val="24"/>
              </w:rPr>
            </w:pPr>
            <w:r w:rsidRPr="00673A24">
              <w:rPr>
                <w:rFonts w:ascii="Arial" w:hAnsi="Arial" w:cs="Arial"/>
                <w:b/>
                <w:bCs/>
                <w:sz w:val="24"/>
                <w:szCs w:val="24"/>
              </w:rPr>
              <w:t>Example 1:</w:t>
            </w:r>
            <w:r w:rsidR="00010648" w:rsidRPr="00673A24">
              <w:rPr>
                <w:rFonts w:ascii="Arial" w:hAnsi="Arial" w:cs="Arial"/>
                <w:b/>
                <w:bCs/>
                <w:sz w:val="24"/>
                <w:szCs w:val="24"/>
              </w:rPr>
              <w:t xml:space="preserve"> Making greater use of micro-teaching</w:t>
            </w:r>
          </w:p>
          <w:p w14:paraId="7ED834F8" w14:textId="23854ECB" w:rsidR="004D6ABA" w:rsidRPr="00673A24" w:rsidRDefault="001049E0" w:rsidP="004D6ABA">
            <w:pPr>
              <w:rPr>
                <w:rFonts w:ascii="Arial" w:hAnsi="Arial" w:cs="Arial"/>
                <w:sz w:val="24"/>
                <w:szCs w:val="24"/>
              </w:rPr>
            </w:pPr>
            <w:r w:rsidRPr="00673A24">
              <w:rPr>
                <w:rFonts w:ascii="Arial" w:hAnsi="Arial" w:cs="Arial"/>
                <w:sz w:val="24"/>
                <w:szCs w:val="24"/>
              </w:rPr>
              <w:t xml:space="preserve">Providers </w:t>
            </w:r>
            <w:r w:rsidR="00010648" w:rsidRPr="00673A24">
              <w:rPr>
                <w:rFonts w:ascii="Arial" w:hAnsi="Arial" w:cs="Arial"/>
                <w:sz w:val="24"/>
                <w:szCs w:val="24"/>
              </w:rPr>
              <w:t xml:space="preserve">make greater use of </w:t>
            </w:r>
            <w:r w:rsidRPr="00673A24">
              <w:rPr>
                <w:rFonts w:ascii="Arial" w:hAnsi="Arial" w:cs="Arial"/>
                <w:sz w:val="24"/>
                <w:szCs w:val="24"/>
              </w:rPr>
              <w:t>micro</w:t>
            </w:r>
            <w:r w:rsidR="00010648" w:rsidRPr="00673A24">
              <w:rPr>
                <w:rFonts w:ascii="Arial" w:hAnsi="Arial" w:cs="Arial"/>
                <w:sz w:val="24"/>
                <w:szCs w:val="24"/>
              </w:rPr>
              <w:t>-</w:t>
            </w:r>
            <w:r w:rsidRPr="00673A24">
              <w:rPr>
                <w:rFonts w:ascii="Arial" w:hAnsi="Arial" w:cs="Arial"/>
                <w:sz w:val="24"/>
                <w:szCs w:val="24"/>
              </w:rPr>
              <w:t>teaching</w:t>
            </w:r>
            <w:r w:rsidR="00010648" w:rsidRPr="00673A24">
              <w:rPr>
                <w:rFonts w:ascii="Arial" w:hAnsi="Arial" w:cs="Arial"/>
                <w:sz w:val="24"/>
                <w:szCs w:val="24"/>
              </w:rPr>
              <w:t xml:space="preserve"> (online and/or face to face</w:t>
            </w:r>
            <w:r w:rsidR="00AF6CBF">
              <w:rPr>
                <w:rFonts w:ascii="Arial" w:hAnsi="Arial" w:cs="Arial"/>
                <w:sz w:val="24"/>
                <w:szCs w:val="24"/>
              </w:rPr>
              <w:t>). Small scale observation and peer teaching techniques are used</w:t>
            </w:r>
            <w:r w:rsidR="00010648" w:rsidRPr="00673A24">
              <w:rPr>
                <w:rFonts w:ascii="Arial" w:hAnsi="Arial" w:cs="Arial"/>
                <w:sz w:val="24"/>
                <w:szCs w:val="24"/>
              </w:rPr>
              <w:t xml:space="preserve"> to </w:t>
            </w:r>
            <w:r w:rsidR="00E72EAA">
              <w:rPr>
                <w:rFonts w:ascii="Arial" w:hAnsi="Arial" w:cs="Arial"/>
                <w:sz w:val="24"/>
                <w:szCs w:val="24"/>
              </w:rPr>
              <w:t>prepare trainees for classroom settings</w:t>
            </w:r>
            <w:r w:rsidR="00AF6CBF">
              <w:rPr>
                <w:rFonts w:ascii="Arial" w:hAnsi="Arial" w:cs="Arial"/>
                <w:sz w:val="24"/>
                <w:szCs w:val="24"/>
              </w:rPr>
              <w:t>.</w:t>
            </w:r>
            <w:r w:rsidR="00E72EAA">
              <w:rPr>
                <w:rFonts w:ascii="Arial" w:hAnsi="Arial" w:cs="Arial"/>
                <w:sz w:val="24"/>
                <w:szCs w:val="24"/>
              </w:rPr>
              <w:t xml:space="preserve"> </w:t>
            </w:r>
            <w:r w:rsidR="00AF6CBF">
              <w:rPr>
                <w:rFonts w:ascii="Arial" w:hAnsi="Arial" w:cs="Arial"/>
                <w:sz w:val="24"/>
                <w:szCs w:val="24"/>
              </w:rPr>
              <w:t xml:space="preserve"> This approach</w:t>
            </w:r>
            <w:r w:rsidR="00420CF7">
              <w:rPr>
                <w:rFonts w:ascii="Arial" w:hAnsi="Arial" w:cs="Arial"/>
                <w:sz w:val="24"/>
                <w:szCs w:val="24"/>
              </w:rPr>
              <w:t xml:space="preserve"> </w:t>
            </w:r>
            <w:r w:rsidR="00010648" w:rsidRPr="00673A24">
              <w:rPr>
                <w:rFonts w:ascii="Arial" w:hAnsi="Arial" w:cs="Arial"/>
                <w:sz w:val="24"/>
                <w:szCs w:val="24"/>
              </w:rPr>
              <w:t>enab</w:t>
            </w:r>
            <w:r w:rsidR="00AF6CBF">
              <w:rPr>
                <w:rFonts w:ascii="Arial" w:hAnsi="Arial" w:cs="Arial"/>
                <w:sz w:val="24"/>
                <w:szCs w:val="24"/>
              </w:rPr>
              <w:t xml:space="preserve">les trainees </w:t>
            </w:r>
            <w:r w:rsidR="00010648" w:rsidRPr="00673A24">
              <w:rPr>
                <w:rFonts w:ascii="Arial" w:hAnsi="Arial" w:cs="Arial"/>
                <w:sz w:val="24"/>
                <w:szCs w:val="24"/>
              </w:rPr>
              <w:t>to</w:t>
            </w:r>
            <w:r w:rsidR="00AF6CBF">
              <w:rPr>
                <w:rFonts w:ascii="Arial" w:hAnsi="Arial" w:cs="Arial"/>
                <w:sz w:val="24"/>
                <w:szCs w:val="24"/>
              </w:rPr>
              <w:t xml:space="preserve"> develop their skills in</w:t>
            </w:r>
            <w:r w:rsidR="00010648" w:rsidRPr="00673A24">
              <w:rPr>
                <w:rFonts w:ascii="Arial" w:hAnsi="Arial" w:cs="Arial"/>
                <w:sz w:val="24"/>
                <w:szCs w:val="24"/>
              </w:rPr>
              <w:t xml:space="preserve"> plan</w:t>
            </w:r>
            <w:r w:rsidR="00AF6CBF">
              <w:rPr>
                <w:rFonts w:ascii="Arial" w:hAnsi="Arial" w:cs="Arial"/>
                <w:sz w:val="24"/>
                <w:szCs w:val="24"/>
              </w:rPr>
              <w:t>ning</w:t>
            </w:r>
            <w:r w:rsidR="00010648" w:rsidRPr="00673A24">
              <w:rPr>
                <w:rFonts w:ascii="Arial" w:hAnsi="Arial" w:cs="Arial"/>
                <w:sz w:val="24"/>
                <w:szCs w:val="24"/>
              </w:rPr>
              <w:t>, teach</w:t>
            </w:r>
            <w:r w:rsidR="00AF6CBF">
              <w:rPr>
                <w:rFonts w:ascii="Arial" w:hAnsi="Arial" w:cs="Arial"/>
                <w:sz w:val="24"/>
                <w:szCs w:val="24"/>
              </w:rPr>
              <w:t xml:space="preserve">ing, </w:t>
            </w:r>
            <w:r w:rsidR="00A16AB5" w:rsidRPr="00673A24">
              <w:rPr>
                <w:rFonts w:ascii="Arial" w:hAnsi="Arial" w:cs="Arial"/>
                <w:sz w:val="24"/>
                <w:szCs w:val="24"/>
              </w:rPr>
              <w:t>assess</w:t>
            </w:r>
            <w:r w:rsidR="00AF6CBF">
              <w:rPr>
                <w:rFonts w:ascii="Arial" w:hAnsi="Arial" w:cs="Arial"/>
                <w:sz w:val="24"/>
                <w:szCs w:val="24"/>
              </w:rPr>
              <w:t>ing</w:t>
            </w:r>
            <w:r w:rsidR="00A16AB5" w:rsidRPr="00673A24">
              <w:rPr>
                <w:rFonts w:ascii="Arial" w:hAnsi="Arial" w:cs="Arial"/>
                <w:sz w:val="24"/>
                <w:szCs w:val="24"/>
              </w:rPr>
              <w:t>,</w:t>
            </w:r>
            <w:r w:rsidR="00010648" w:rsidRPr="00673A24">
              <w:rPr>
                <w:rFonts w:ascii="Arial" w:hAnsi="Arial" w:cs="Arial"/>
                <w:sz w:val="24"/>
                <w:szCs w:val="24"/>
              </w:rPr>
              <w:t xml:space="preserve"> and evaluat</w:t>
            </w:r>
            <w:r w:rsidR="00AF6CBF">
              <w:rPr>
                <w:rFonts w:ascii="Arial" w:hAnsi="Arial" w:cs="Arial"/>
                <w:sz w:val="24"/>
                <w:szCs w:val="24"/>
              </w:rPr>
              <w:t>ing</w:t>
            </w:r>
            <w:r w:rsidR="00010648" w:rsidRPr="00673A24">
              <w:rPr>
                <w:rFonts w:ascii="Arial" w:hAnsi="Arial" w:cs="Arial"/>
                <w:sz w:val="24"/>
                <w:szCs w:val="24"/>
              </w:rPr>
              <w:t xml:space="preserve"> other trainees’ learning an</w:t>
            </w:r>
            <w:r w:rsidR="00AF6CBF">
              <w:rPr>
                <w:rFonts w:ascii="Arial" w:hAnsi="Arial" w:cs="Arial"/>
                <w:sz w:val="24"/>
                <w:szCs w:val="24"/>
              </w:rPr>
              <w:t>d</w:t>
            </w:r>
            <w:r w:rsidR="00010648" w:rsidRPr="00673A24">
              <w:rPr>
                <w:rFonts w:ascii="Arial" w:hAnsi="Arial" w:cs="Arial"/>
                <w:sz w:val="24"/>
                <w:szCs w:val="24"/>
              </w:rPr>
              <w:t xml:space="preserve"> </w:t>
            </w:r>
            <w:r w:rsidR="00AF6CBF">
              <w:rPr>
                <w:rFonts w:ascii="Arial" w:hAnsi="Arial" w:cs="Arial"/>
                <w:sz w:val="24"/>
                <w:szCs w:val="24"/>
              </w:rPr>
              <w:t xml:space="preserve">then </w:t>
            </w:r>
            <w:r w:rsidR="00010648" w:rsidRPr="00673A24">
              <w:rPr>
                <w:rFonts w:ascii="Arial" w:hAnsi="Arial" w:cs="Arial"/>
                <w:sz w:val="24"/>
                <w:szCs w:val="24"/>
              </w:rPr>
              <w:t>reflect</w:t>
            </w:r>
            <w:r w:rsidR="00AF6CBF">
              <w:rPr>
                <w:rFonts w:ascii="Arial" w:hAnsi="Arial" w:cs="Arial"/>
                <w:sz w:val="24"/>
                <w:szCs w:val="24"/>
              </w:rPr>
              <w:t>ing</w:t>
            </w:r>
            <w:r w:rsidR="00010648" w:rsidRPr="00673A24">
              <w:rPr>
                <w:rFonts w:ascii="Arial" w:hAnsi="Arial" w:cs="Arial"/>
                <w:sz w:val="24"/>
                <w:szCs w:val="24"/>
              </w:rPr>
              <w:t xml:space="preserve"> on their </w:t>
            </w:r>
            <w:r w:rsidR="00041295" w:rsidRPr="00673A24">
              <w:rPr>
                <w:rFonts w:ascii="Arial" w:hAnsi="Arial" w:cs="Arial"/>
                <w:sz w:val="24"/>
                <w:szCs w:val="24"/>
              </w:rPr>
              <w:t>own</w:t>
            </w:r>
            <w:r w:rsidR="00AF6CBF">
              <w:rPr>
                <w:rFonts w:ascii="Arial" w:hAnsi="Arial" w:cs="Arial"/>
                <w:sz w:val="24"/>
                <w:szCs w:val="24"/>
              </w:rPr>
              <w:t xml:space="preserve"> and their peers’</w:t>
            </w:r>
            <w:r w:rsidR="00041295" w:rsidRPr="00673A24">
              <w:rPr>
                <w:rFonts w:ascii="Arial" w:hAnsi="Arial" w:cs="Arial"/>
                <w:sz w:val="24"/>
                <w:szCs w:val="24"/>
              </w:rPr>
              <w:t xml:space="preserve"> </w:t>
            </w:r>
            <w:r w:rsidR="00010648" w:rsidRPr="00673A24">
              <w:rPr>
                <w:rFonts w:ascii="Arial" w:hAnsi="Arial" w:cs="Arial"/>
                <w:sz w:val="24"/>
                <w:szCs w:val="24"/>
              </w:rPr>
              <w:t>teaching and professional development</w:t>
            </w:r>
            <w:r w:rsidR="00E4719F">
              <w:rPr>
                <w:rFonts w:ascii="Arial" w:hAnsi="Arial" w:cs="Arial"/>
                <w:sz w:val="24"/>
                <w:szCs w:val="24"/>
              </w:rPr>
              <w:t>,</w:t>
            </w:r>
            <w:r w:rsidR="00AF6CBF">
              <w:rPr>
                <w:rFonts w:ascii="Arial" w:hAnsi="Arial" w:cs="Arial"/>
                <w:sz w:val="24"/>
                <w:szCs w:val="24"/>
              </w:rPr>
              <w:t xml:space="preserve"> and applying what they have learned to the classroom context.</w:t>
            </w:r>
          </w:p>
          <w:p w14:paraId="1AC3B9E5" w14:textId="77777777" w:rsidR="001049E0" w:rsidRPr="00673A24" w:rsidRDefault="001049E0" w:rsidP="004D6ABA">
            <w:pPr>
              <w:rPr>
                <w:rFonts w:ascii="Arial" w:hAnsi="Arial" w:cs="Arial"/>
                <w:sz w:val="24"/>
                <w:szCs w:val="24"/>
              </w:rPr>
            </w:pPr>
          </w:p>
          <w:p w14:paraId="3E1A919C" w14:textId="38864E20" w:rsidR="004D6ABA" w:rsidRPr="00673A24" w:rsidRDefault="004D6ABA" w:rsidP="004D6ABA">
            <w:pPr>
              <w:rPr>
                <w:rFonts w:ascii="Arial" w:hAnsi="Arial" w:cs="Arial"/>
                <w:b/>
                <w:bCs/>
                <w:sz w:val="24"/>
                <w:szCs w:val="24"/>
              </w:rPr>
            </w:pPr>
            <w:r w:rsidRPr="00673A24">
              <w:rPr>
                <w:rFonts w:ascii="Arial" w:hAnsi="Arial" w:cs="Arial"/>
                <w:b/>
                <w:bCs/>
                <w:sz w:val="24"/>
                <w:szCs w:val="24"/>
              </w:rPr>
              <w:t>Example 2:</w:t>
            </w:r>
            <w:r w:rsidR="00010648" w:rsidRPr="00673A24">
              <w:rPr>
                <w:rFonts w:ascii="Arial" w:hAnsi="Arial" w:cs="Arial"/>
                <w:b/>
                <w:bCs/>
                <w:sz w:val="24"/>
                <w:szCs w:val="24"/>
              </w:rPr>
              <w:t xml:space="preserve"> Enhancing trainees</w:t>
            </w:r>
            <w:r w:rsidR="00301DC8">
              <w:rPr>
                <w:rFonts w:ascii="Arial" w:hAnsi="Arial" w:cs="Arial"/>
                <w:b/>
                <w:bCs/>
                <w:sz w:val="24"/>
                <w:szCs w:val="24"/>
              </w:rPr>
              <w:t>’</w:t>
            </w:r>
            <w:r w:rsidR="00010648" w:rsidRPr="00673A24">
              <w:rPr>
                <w:rFonts w:ascii="Arial" w:hAnsi="Arial" w:cs="Arial"/>
                <w:b/>
                <w:bCs/>
                <w:sz w:val="24"/>
                <w:szCs w:val="24"/>
              </w:rPr>
              <w:t xml:space="preserve"> understanding of </w:t>
            </w:r>
            <w:r w:rsidR="00236F9C">
              <w:rPr>
                <w:rFonts w:ascii="Arial" w:hAnsi="Arial" w:cs="Arial"/>
                <w:b/>
                <w:bCs/>
                <w:sz w:val="24"/>
                <w:szCs w:val="24"/>
              </w:rPr>
              <w:t xml:space="preserve">planning and using </w:t>
            </w:r>
            <w:r w:rsidR="00010648" w:rsidRPr="00673A24">
              <w:rPr>
                <w:rFonts w:ascii="Arial" w:hAnsi="Arial" w:cs="Arial"/>
                <w:b/>
                <w:bCs/>
                <w:sz w:val="24"/>
                <w:szCs w:val="24"/>
              </w:rPr>
              <w:t>online teaching and learning</w:t>
            </w:r>
            <w:r w:rsidR="00236F9C">
              <w:rPr>
                <w:rFonts w:ascii="Arial" w:hAnsi="Arial" w:cs="Arial"/>
                <w:b/>
                <w:bCs/>
                <w:sz w:val="24"/>
                <w:szCs w:val="24"/>
              </w:rPr>
              <w:t xml:space="preserve"> for pupils</w:t>
            </w:r>
          </w:p>
          <w:p w14:paraId="34E23DC0" w14:textId="511DE9AA" w:rsidR="00010648" w:rsidRPr="00673A24" w:rsidRDefault="00010648" w:rsidP="004D6ABA">
            <w:pPr>
              <w:rPr>
                <w:rFonts w:ascii="Arial" w:hAnsi="Arial" w:cs="Arial"/>
                <w:sz w:val="24"/>
                <w:szCs w:val="24"/>
              </w:rPr>
            </w:pPr>
            <w:r w:rsidRPr="00673A24">
              <w:rPr>
                <w:rFonts w:ascii="Arial" w:hAnsi="Arial" w:cs="Arial"/>
                <w:sz w:val="24"/>
                <w:szCs w:val="24"/>
              </w:rPr>
              <w:t>Providers support trainees to plan and deliver effective blended and online learning for pupils</w:t>
            </w:r>
            <w:r w:rsidR="002C61ED" w:rsidRPr="00673A24">
              <w:rPr>
                <w:rFonts w:ascii="Arial" w:hAnsi="Arial" w:cs="Arial"/>
                <w:sz w:val="24"/>
                <w:szCs w:val="24"/>
              </w:rPr>
              <w:t xml:space="preserve"> so that if year groups are sent home because of a COVID-19 outbreak effective learning can continue</w:t>
            </w:r>
            <w:r w:rsidR="00D86923" w:rsidRPr="00673A24">
              <w:rPr>
                <w:rFonts w:ascii="Arial" w:hAnsi="Arial" w:cs="Arial"/>
                <w:sz w:val="24"/>
                <w:szCs w:val="24"/>
              </w:rPr>
              <w:t xml:space="preserve"> online</w:t>
            </w:r>
            <w:r w:rsidR="00041295" w:rsidRPr="00673A24">
              <w:rPr>
                <w:rFonts w:ascii="Arial" w:hAnsi="Arial" w:cs="Arial"/>
                <w:sz w:val="24"/>
                <w:szCs w:val="24"/>
              </w:rPr>
              <w:t xml:space="preserve"> and trainees know how to support pupils well through on-line learning and on-line teaching.</w:t>
            </w:r>
          </w:p>
          <w:p w14:paraId="039A0F74" w14:textId="484F8FCF" w:rsidR="00837228" w:rsidRPr="00673A24" w:rsidRDefault="00837228" w:rsidP="004D6ABA">
            <w:pPr>
              <w:rPr>
                <w:rFonts w:ascii="Arial" w:hAnsi="Arial" w:cs="Arial"/>
                <w:sz w:val="24"/>
                <w:szCs w:val="24"/>
              </w:rPr>
            </w:pPr>
          </w:p>
          <w:p w14:paraId="2F4CDAA8" w14:textId="2509F12B" w:rsidR="00837228" w:rsidRPr="00673A24" w:rsidRDefault="00837228" w:rsidP="004D6ABA">
            <w:pPr>
              <w:rPr>
                <w:rFonts w:ascii="Arial" w:hAnsi="Arial" w:cs="Arial"/>
                <w:b/>
                <w:bCs/>
                <w:sz w:val="24"/>
                <w:szCs w:val="24"/>
              </w:rPr>
            </w:pPr>
            <w:r w:rsidRPr="00673A24">
              <w:rPr>
                <w:rFonts w:ascii="Arial" w:hAnsi="Arial" w:cs="Arial"/>
                <w:b/>
                <w:bCs/>
                <w:sz w:val="24"/>
                <w:szCs w:val="24"/>
              </w:rPr>
              <w:t xml:space="preserve">Example 3: Extending the use of online learning in training </w:t>
            </w:r>
          </w:p>
          <w:p w14:paraId="1EC69909" w14:textId="7BA5B861" w:rsidR="00010648" w:rsidRPr="00673A24" w:rsidRDefault="00837228" w:rsidP="004D6ABA">
            <w:pPr>
              <w:rPr>
                <w:rFonts w:ascii="Arial" w:hAnsi="Arial" w:cs="Arial"/>
                <w:sz w:val="24"/>
                <w:szCs w:val="24"/>
              </w:rPr>
            </w:pPr>
            <w:r w:rsidRPr="00673A24">
              <w:rPr>
                <w:rFonts w:ascii="Arial" w:hAnsi="Arial" w:cs="Arial"/>
                <w:sz w:val="24"/>
                <w:szCs w:val="24"/>
              </w:rPr>
              <w:t xml:space="preserve">Providers extend their flexible use of on-line </w:t>
            </w:r>
            <w:r w:rsidR="00E4719F">
              <w:rPr>
                <w:rFonts w:ascii="Arial" w:hAnsi="Arial" w:cs="Arial"/>
                <w:sz w:val="24"/>
                <w:szCs w:val="24"/>
              </w:rPr>
              <w:t xml:space="preserve">platforms </w:t>
            </w:r>
            <w:r w:rsidRPr="00673A24">
              <w:rPr>
                <w:rFonts w:ascii="Arial" w:hAnsi="Arial" w:cs="Arial"/>
                <w:sz w:val="24"/>
                <w:szCs w:val="24"/>
              </w:rPr>
              <w:t xml:space="preserve">in training provision, for example using the break-out facility </w:t>
            </w:r>
            <w:r w:rsidR="002D6125" w:rsidRPr="00673A24">
              <w:rPr>
                <w:rFonts w:ascii="Arial" w:hAnsi="Arial" w:cs="Arial"/>
                <w:sz w:val="24"/>
                <w:szCs w:val="24"/>
              </w:rPr>
              <w:t xml:space="preserve">provided </w:t>
            </w:r>
            <w:r w:rsidRPr="00673A24">
              <w:rPr>
                <w:rFonts w:ascii="Arial" w:hAnsi="Arial" w:cs="Arial"/>
                <w:sz w:val="24"/>
                <w:szCs w:val="24"/>
              </w:rPr>
              <w:t>for small group discussions; interspersing provider-led video sessions with set tasks for trainees to complete which may then be reviewed together.</w:t>
            </w:r>
          </w:p>
          <w:p w14:paraId="11D072A1" w14:textId="77777777" w:rsidR="00847CC6" w:rsidRPr="00673A24" w:rsidRDefault="00847CC6" w:rsidP="004D6ABA">
            <w:pPr>
              <w:rPr>
                <w:rFonts w:ascii="Arial" w:hAnsi="Arial" w:cs="Arial"/>
                <w:sz w:val="24"/>
                <w:szCs w:val="24"/>
              </w:rPr>
            </w:pPr>
          </w:p>
          <w:p w14:paraId="79C2F672" w14:textId="292B0AA3" w:rsidR="00010648" w:rsidRPr="00673A24" w:rsidRDefault="00010648" w:rsidP="004D6ABA">
            <w:pPr>
              <w:rPr>
                <w:rFonts w:ascii="Arial" w:hAnsi="Arial" w:cs="Arial"/>
                <w:b/>
                <w:bCs/>
                <w:sz w:val="24"/>
                <w:szCs w:val="24"/>
              </w:rPr>
            </w:pPr>
            <w:r w:rsidRPr="00673A24">
              <w:rPr>
                <w:rFonts w:ascii="Arial" w:hAnsi="Arial" w:cs="Arial"/>
                <w:b/>
                <w:bCs/>
                <w:sz w:val="24"/>
                <w:szCs w:val="24"/>
              </w:rPr>
              <w:t xml:space="preserve">Example </w:t>
            </w:r>
            <w:r w:rsidR="00837228" w:rsidRPr="00673A24">
              <w:rPr>
                <w:rFonts w:ascii="Arial" w:hAnsi="Arial" w:cs="Arial"/>
                <w:b/>
                <w:bCs/>
                <w:sz w:val="24"/>
                <w:szCs w:val="24"/>
              </w:rPr>
              <w:t>4</w:t>
            </w:r>
            <w:r w:rsidRPr="00673A24">
              <w:rPr>
                <w:rFonts w:ascii="Arial" w:hAnsi="Arial" w:cs="Arial"/>
                <w:b/>
                <w:bCs/>
                <w:sz w:val="24"/>
                <w:szCs w:val="24"/>
              </w:rPr>
              <w:t>:</w:t>
            </w:r>
            <w:r w:rsidR="00FF6388" w:rsidRPr="00673A24">
              <w:rPr>
                <w:rFonts w:ascii="Arial" w:hAnsi="Arial" w:cs="Arial"/>
                <w:b/>
                <w:bCs/>
                <w:sz w:val="24"/>
                <w:szCs w:val="24"/>
              </w:rPr>
              <w:t xml:space="preserve"> </w:t>
            </w:r>
            <w:r w:rsidR="00813100" w:rsidRPr="00673A24">
              <w:rPr>
                <w:rFonts w:ascii="Arial" w:hAnsi="Arial" w:cs="Arial"/>
                <w:b/>
                <w:bCs/>
                <w:sz w:val="24"/>
                <w:szCs w:val="24"/>
              </w:rPr>
              <w:t>Employing a</w:t>
            </w:r>
            <w:r w:rsidR="00FF6388" w:rsidRPr="00673A24">
              <w:rPr>
                <w:rFonts w:ascii="Arial" w:hAnsi="Arial" w:cs="Arial"/>
                <w:b/>
                <w:bCs/>
                <w:sz w:val="24"/>
                <w:szCs w:val="24"/>
              </w:rPr>
              <w:t>lternative forms of trainee assessment</w:t>
            </w:r>
          </w:p>
          <w:p w14:paraId="6F065250" w14:textId="4B358C77" w:rsidR="004D6ABA" w:rsidRPr="00673A24" w:rsidRDefault="00FF6388" w:rsidP="00813100">
            <w:pPr>
              <w:rPr>
                <w:rFonts w:ascii="Arial" w:hAnsi="Arial" w:cs="Arial"/>
                <w:sz w:val="24"/>
                <w:szCs w:val="24"/>
              </w:rPr>
            </w:pPr>
            <w:r w:rsidRPr="00673A24">
              <w:rPr>
                <w:rFonts w:ascii="Arial" w:hAnsi="Arial" w:cs="Arial"/>
                <w:sz w:val="24"/>
                <w:szCs w:val="24"/>
              </w:rPr>
              <w:t xml:space="preserve">Providers </w:t>
            </w:r>
            <w:r w:rsidR="00813100" w:rsidRPr="00673A24">
              <w:rPr>
                <w:rFonts w:ascii="Arial" w:hAnsi="Arial" w:cs="Arial"/>
                <w:sz w:val="24"/>
                <w:szCs w:val="24"/>
              </w:rPr>
              <w:t xml:space="preserve">assess practical teaching </w:t>
            </w:r>
            <w:r w:rsidR="00236F9C" w:rsidRPr="00673A24">
              <w:rPr>
                <w:rFonts w:ascii="Arial" w:hAnsi="Arial" w:cs="Arial"/>
                <w:sz w:val="24"/>
                <w:szCs w:val="24"/>
              </w:rPr>
              <w:t>remotely or</w:t>
            </w:r>
            <w:r w:rsidR="00813100" w:rsidRPr="00673A24">
              <w:rPr>
                <w:rFonts w:ascii="Arial" w:hAnsi="Arial" w:cs="Arial"/>
                <w:sz w:val="24"/>
                <w:szCs w:val="24"/>
              </w:rPr>
              <w:t xml:space="preserve"> employ remote </w:t>
            </w:r>
            <w:r w:rsidR="00813100" w:rsidRPr="00673A24">
              <w:rPr>
                <w:rFonts w:ascii="Arial" w:hAnsi="Arial" w:cs="Arial"/>
                <w:i/>
                <w:iCs/>
                <w:sz w:val="24"/>
                <w:szCs w:val="24"/>
              </w:rPr>
              <w:t>vivas</w:t>
            </w:r>
            <w:r w:rsidR="00813100" w:rsidRPr="00673A24">
              <w:rPr>
                <w:rFonts w:ascii="Arial" w:hAnsi="Arial" w:cs="Arial"/>
                <w:sz w:val="24"/>
                <w:szCs w:val="24"/>
              </w:rPr>
              <w:t xml:space="preserve"> to probe knowledge and skills at final assessment. </w:t>
            </w:r>
          </w:p>
        </w:tc>
      </w:tr>
    </w:tbl>
    <w:p w14:paraId="0E91088E" w14:textId="1183F862" w:rsidR="005D6CE3" w:rsidRDefault="005D6CE3" w:rsidP="005D6CE3">
      <w:pPr>
        <w:rPr>
          <w:rFonts w:ascii="Arial" w:hAnsi="Arial" w:cs="Arial"/>
          <w:b/>
          <w:bCs/>
          <w:sz w:val="24"/>
          <w:szCs w:val="24"/>
        </w:rPr>
      </w:pPr>
    </w:p>
    <w:p w14:paraId="0EDC8712" w14:textId="4F870406" w:rsidR="0078388F" w:rsidRPr="00C978C6" w:rsidRDefault="008A02CD" w:rsidP="005D6CE3">
      <w:pPr>
        <w:rPr>
          <w:rFonts w:ascii="Arial" w:hAnsi="Arial" w:cs="Arial"/>
          <w:sz w:val="24"/>
          <w:szCs w:val="24"/>
        </w:rPr>
      </w:pPr>
      <w:r w:rsidRPr="00C978C6">
        <w:rPr>
          <w:rFonts w:ascii="Arial" w:hAnsi="Arial" w:cs="Arial"/>
          <w:sz w:val="24"/>
          <w:szCs w:val="24"/>
        </w:rPr>
        <w:t>Sector bodies are also working together on a set of exemplifications for some of the ITT Core Content Framework. This will follow over the summer.</w:t>
      </w:r>
    </w:p>
    <w:sectPr w:rsidR="0078388F" w:rsidRPr="00C978C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96105" w14:textId="77777777" w:rsidR="00395B75" w:rsidRDefault="00395B75" w:rsidP="00F85C04">
      <w:pPr>
        <w:spacing w:after="0" w:line="240" w:lineRule="auto"/>
      </w:pPr>
      <w:r>
        <w:separator/>
      </w:r>
    </w:p>
  </w:endnote>
  <w:endnote w:type="continuationSeparator" w:id="0">
    <w:p w14:paraId="1FE17958" w14:textId="77777777" w:rsidR="00395B75" w:rsidRDefault="00395B75" w:rsidP="00F8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179125"/>
      <w:docPartObj>
        <w:docPartGallery w:val="Page Numbers (Bottom of Page)"/>
        <w:docPartUnique/>
      </w:docPartObj>
    </w:sdtPr>
    <w:sdtEndPr>
      <w:rPr>
        <w:noProof/>
      </w:rPr>
    </w:sdtEndPr>
    <w:sdtContent>
      <w:p w14:paraId="49F77B09" w14:textId="38DFF79A" w:rsidR="00C37EA3" w:rsidRDefault="00C37EA3">
        <w:pPr>
          <w:pStyle w:val="Footer"/>
          <w:jc w:val="right"/>
        </w:pPr>
        <w:r>
          <w:fldChar w:fldCharType="begin"/>
        </w:r>
        <w:r>
          <w:instrText xml:space="preserve"> PAGE   \* MERGEFORMAT </w:instrText>
        </w:r>
        <w:r>
          <w:fldChar w:fldCharType="separate"/>
        </w:r>
        <w:r w:rsidR="001341F1">
          <w:rPr>
            <w:noProof/>
          </w:rPr>
          <w:t>1</w:t>
        </w:r>
        <w:r>
          <w:rPr>
            <w:noProof/>
          </w:rPr>
          <w:fldChar w:fldCharType="end"/>
        </w:r>
      </w:p>
    </w:sdtContent>
  </w:sdt>
  <w:p w14:paraId="5BE20089" w14:textId="77777777" w:rsidR="00C37EA3" w:rsidRDefault="00C37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E36BB" w14:textId="77777777" w:rsidR="00395B75" w:rsidRDefault="00395B75" w:rsidP="00F85C04">
      <w:pPr>
        <w:spacing w:after="0" w:line="240" w:lineRule="auto"/>
      </w:pPr>
      <w:r>
        <w:separator/>
      </w:r>
    </w:p>
  </w:footnote>
  <w:footnote w:type="continuationSeparator" w:id="0">
    <w:p w14:paraId="037F6617" w14:textId="77777777" w:rsidR="00395B75" w:rsidRDefault="00395B75" w:rsidP="00F85C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5ADF"/>
    <w:multiLevelType w:val="hybridMultilevel"/>
    <w:tmpl w:val="CFC8D3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655D8"/>
    <w:multiLevelType w:val="hybridMultilevel"/>
    <w:tmpl w:val="0D4EA4FA"/>
    <w:lvl w:ilvl="0" w:tplc="4B74FD2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19ED3D09"/>
    <w:multiLevelType w:val="hybridMultilevel"/>
    <w:tmpl w:val="674C4F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044C5"/>
    <w:multiLevelType w:val="hybridMultilevel"/>
    <w:tmpl w:val="1A8CB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DA83D92"/>
    <w:multiLevelType w:val="hybridMultilevel"/>
    <w:tmpl w:val="913C20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BE3110"/>
    <w:multiLevelType w:val="hybridMultilevel"/>
    <w:tmpl w:val="C9E27D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5B1C9F"/>
    <w:multiLevelType w:val="hybridMultilevel"/>
    <w:tmpl w:val="84D09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AF1FCC"/>
    <w:multiLevelType w:val="multilevel"/>
    <w:tmpl w:val="6CC4FA6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4A1E362A"/>
    <w:multiLevelType w:val="hybridMultilevel"/>
    <w:tmpl w:val="34946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5277BD"/>
    <w:multiLevelType w:val="hybridMultilevel"/>
    <w:tmpl w:val="A4BA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912CBE"/>
    <w:multiLevelType w:val="hybridMultilevel"/>
    <w:tmpl w:val="CDE68FC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0A43997"/>
    <w:multiLevelType w:val="hybridMultilevel"/>
    <w:tmpl w:val="3EF0E4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1657D7"/>
    <w:multiLevelType w:val="hybridMultilevel"/>
    <w:tmpl w:val="5644C4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1068A6"/>
    <w:multiLevelType w:val="hybridMultilevel"/>
    <w:tmpl w:val="008A05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0F5AAE"/>
    <w:multiLevelType w:val="hybridMultilevel"/>
    <w:tmpl w:val="41107B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6"/>
  </w:num>
  <w:num w:numId="4">
    <w:abstractNumId w:val="3"/>
  </w:num>
  <w:num w:numId="5">
    <w:abstractNumId w:val="14"/>
  </w:num>
  <w:num w:numId="6">
    <w:abstractNumId w:val="13"/>
  </w:num>
  <w:num w:numId="7">
    <w:abstractNumId w:val="16"/>
  </w:num>
  <w:num w:numId="8">
    <w:abstractNumId w:val="12"/>
  </w:num>
  <w:num w:numId="9">
    <w:abstractNumId w:val="4"/>
  </w:num>
  <w:num w:numId="10">
    <w:abstractNumId w:val="10"/>
  </w:num>
  <w:num w:numId="11">
    <w:abstractNumId w:val="7"/>
  </w:num>
  <w:num w:numId="12">
    <w:abstractNumId w:val="0"/>
  </w:num>
  <w:num w:numId="13">
    <w:abstractNumId w:val="11"/>
  </w:num>
  <w:num w:numId="14">
    <w:abstractNumId w:val="8"/>
  </w:num>
  <w:num w:numId="15">
    <w:abstractNumId w:val="2"/>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437"/>
    <w:rsid w:val="00010648"/>
    <w:rsid w:val="00027D3E"/>
    <w:rsid w:val="00041295"/>
    <w:rsid w:val="0004483B"/>
    <w:rsid w:val="000651E0"/>
    <w:rsid w:val="000839C3"/>
    <w:rsid w:val="00083BC6"/>
    <w:rsid w:val="000975AC"/>
    <w:rsid w:val="000A1948"/>
    <w:rsid w:val="000B2D22"/>
    <w:rsid w:val="000F25F1"/>
    <w:rsid w:val="001049E0"/>
    <w:rsid w:val="001050F5"/>
    <w:rsid w:val="00112D48"/>
    <w:rsid w:val="00121803"/>
    <w:rsid w:val="001341F1"/>
    <w:rsid w:val="00137AD1"/>
    <w:rsid w:val="00151787"/>
    <w:rsid w:val="00171B60"/>
    <w:rsid w:val="00184440"/>
    <w:rsid w:val="001A0079"/>
    <w:rsid w:val="001A23CE"/>
    <w:rsid w:val="001A2603"/>
    <w:rsid w:val="001A4BF0"/>
    <w:rsid w:val="001A74A7"/>
    <w:rsid w:val="001D56CB"/>
    <w:rsid w:val="001E0691"/>
    <w:rsid w:val="001F7747"/>
    <w:rsid w:val="002034C7"/>
    <w:rsid w:val="0021244B"/>
    <w:rsid w:val="00215891"/>
    <w:rsid w:val="00215FB2"/>
    <w:rsid w:val="00221E00"/>
    <w:rsid w:val="002250E1"/>
    <w:rsid w:val="00236F9C"/>
    <w:rsid w:val="00240D7E"/>
    <w:rsid w:val="00253D73"/>
    <w:rsid w:val="0026175E"/>
    <w:rsid w:val="0028005A"/>
    <w:rsid w:val="0028320C"/>
    <w:rsid w:val="00291E05"/>
    <w:rsid w:val="00297695"/>
    <w:rsid w:val="002A24FE"/>
    <w:rsid w:val="002C0170"/>
    <w:rsid w:val="002C4803"/>
    <w:rsid w:val="002C61ED"/>
    <w:rsid w:val="002D6125"/>
    <w:rsid w:val="002F2F5A"/>
    <w:rsid w:val="00301DC8"/>
    <w:rsid w:val="003033F1"/>
    <w:rsid w:val="003147DF"/>
    <w:rsid w:val="0035271A"/>
    <w:rsid w:val="00357AEF"/>
    <w:rsid w:val="0036070B"/>
    <w:rsid w:val="003738EC"/>
    <w:rsid w:val="003759A7"/>
    <w:rsid w:val="003942F9"/>
    <w:rsid w:val="0039563C"/>
    <w:rsid w:val="00395B75"/>
    <w:rsid w:val="003B5A6F"/>
    <w:rsid w:val="003C7FA9"/>
    <w:rsid w:val="003D4609"/>
    <w:rsid w:val="003E4FF3"/>
    <w:rsid w:val="00405427"/>
    <w:rsid w:val="00420CF7"/>
    <w:rsid w:val="00421940"/>
    <w:rsid w:val="00425CA1"/>
    <w:rsid w:val="00440A83"/>
    <w:rsid w:val="00445547"/>
    <w:rsid w:val="0045327F"/>
    <w:rsid w:val="0046148E"/>
    <w:rsid w:val="004A007F"/>
    <w:rsid w:val="004C4EFA"/>
    <w:rsid w:val="004D6ABA"/>
    <w:rsid w:val="004F53AE"/>
    <w:rsid w:val="00524D42"/>
    <w:rsid w:val="0053065D"/>
    <w:rsid w:val="00565260"/>
    <w:rsid w:val="00567785"/>
    <w:rsid w:val="005736F8"/>
    <w:rsid w:val="0058427C"/>
    <w:rsid w:val="005B100D"/>
    <w:rsid w:val="005B50FC"/>
    <w:rsid w:val="005C08EA"/>
    <w:rsid w:val="005C7779"/>
    <w:rsid w:val="005D4A34"/>
    <w:rsid w:val="005D6CE3"/>
    <w:rsid w:val="005F7A98"/>
    <w:rsid w:val="00600D3A"/>
    <w:rsid w:val="00616D5E"/>
    <w:rsid w:val="00623A13"/>
    <w:rsid w:val="00635C04"/>
    <w:rsid w:val="00641BF8"/>
    <w:rsid w:val="006442FC"/>
    <w:rsid w:val="00655FCE"/>
    <w:rsid w:val="00660FAE"/>
    <w:rsid w:val="00663DF4"/>
    <w:rsid w:val="00673A24"/>
    <w:rsid w:val="00685211"/>
    <w:rsid w:val="00685CF5"/>
    <w:rsid w:val="006A3023"/>
    <w:rsid w:val="006C5294"/>
    <w:rsid w:val="006D631F"/>
    <w:rsid w:val="006E32AA"/>
    <w:rsid w:val="006F1481"/>
    <w:rsid w:val="00712E1F"/>
    <w:rsid w:val="00721A78"/>
    <w:rsid w:val="00725284"/>
    <w:rsid w:val="00741F08"/>
    <w:rsid w:val="007464C2"/>
    <w:rsid w:val="00751E7B"/>
    <w:rsid w:val="007612AB"/>
    <w:rsid w:val="0078388F"/>
    <w:rsid w:val="007849DB"/>
    <w:rsid w:val="00786BFE"/>
    <w:rsid w:val="00787773"/>
    <w:rsid w:val="00790280"/>
    <w:rsid w:val="007A1E3C"/>
    <w:rsid w:val="007A5859"/>
    <w:rsid w:val="007C2EA6"/>
    <w:rsid w:val="007C724E"/>
    <w:rsid w:val="007F403E"/>
    <w:rsid w:val="008037D9"/>
    <w:rsid w:val="00813100"/>
    <w:rsid w:val="00813A32"/>
    <w:rsid w:val="00821C9E"/>
    <w:rsid w:val="00837228"/>
    <w:rsid w:val="00847CC6"/>
    <w:rsid w:val="00874019"/>
    <w:rsid w:val="008802AB"/>
    <w:rsid w:val="008809EB"/>
    <w:rsid w:val="008A02CD"/>
    <w:rsid w:val="008A639C"/>
    <w:rsid w:val="008C18C8"/>
    <w:rsid w:val="008F282A"/>
    <w:rsid w:val="008F4C14"/>
    <w:rsid w:val="00907152"/>
    <w:rsid w:val="009138C0"/>
    <w:rsid w:val="00914EE7"/>
    <w:rsid w:val="00922F8E"/>
    <w:rsid w:val="00931B7F"/>
    <w:rsid w:val="00946498"/>
    <w:rsid w:val="009516B5"/>
    <w:rsid w:val="00955F3F"/>
    <w:rsid w:val="009729FB"/>
    <w:rsid w:val="00982E95"/>
    <w:rsid w:val="0099747B"/>
    <w:rsid w:val="009E1BF1"/>
    <w:rsid w:val="009E1C29"/>
    <w:rsid w:val="009E594B"/>
    <w:rsid w:val="009E7A81"/>
    <w:rsid w:val="00A06F8A"/>
    <w:rsid w:val="00A10F0F"/>
    <w:rsid w:val="00A16AB5"/>
    <w:rsid w:val="00A26D4B"/>
    <w:rsid w:val="00A51649"/>
    <w:rsid w:val="00AF6CBF"/>
    <w:rsid w:val="00B26560"/>
    <w:rsid w:val="00B33AC9"/>
    <w:rsid w:val="00B35E9C"/>
    <w:rsid w:val="00B636FA"/>
    <w:rsid w:val="00B66C67"/>
    <w:rsid w:val="00B83C31"/>
    <w:rsid w:val="00B87A3A"/>
    <w:rsid w:val="00B940C6"/>
    <w:rsid w:val="00BA2E11"/>
    <w:rsid w:val="00BB2B58"/>
    <w:rsid w:val="00BC2A6D"/>
    <w:rsid w:val="00BD0E9F"/>
    <w:rsid w:val="00BD72E5"/>
    <w:rsid w:val="00BF2694"/>
    <w:rsid w:val="00BF2E05"/>
    <w:rsid w:val="00C077F3"/>
    <w:rsid w:val="00C10F49"/>
    <w:rsid w:val="00C20024"/>
    <w:rsid w:val="00C22E52"/>
    <w:rsid w:val="00C26C50"/>
    <w:rsid w:val="00C27F61"/>
    <w:rsid w:val="00C322F6"/>
    <w:rsid w:val="00C36034"/>
    <w:rsid w:val="00C37EA3"/>
    <w:rsid w:val="00C57879"/>
    <w:rsid w:val="00C62A24"/>
    <w:rsid w:val="00C65170"/>
    <w:rsid w:val="00C7687B"/>
    <w:rsid w:val="00C978C6"/>
    <w:rsid w:val="00CB353F"/>
    <w:rsid w:val="00CC0769"/>
    <w:rsid w:val="00CC5454"/>
    <w:rsid w:val="00CD281C"/>
    <w:rsid w:val="00CD2CFD"/>
    <w:rsid w:val="00CD7E80"/>
    <w:rsid w:val="00CF7D54"/>
    <w:rsid w:val="00D04F2C"/>
    <w:rsid w:val="00D14199"/>
    <w:rsid w:val="00D23A28"/>
    <w:rsid w:val="00D74529"/>
    <w:rsid w:val="00D80477"/>
    <w:rsid w:val="00D85A71"/>
    <w:rsid w:val="00D86923"/>
    <w:rsid w:val="00D917B2"/>
    <w:rsid w:val="00DA3423"/>
    <w:rsid w:val="00DA6825"/>
    <w:rsid w:val="00DA6B54"/>
    <w:rsid w:val="00DB0851"/>
    <w:rsid w:val="00DB75F3"/>
    <w:rsid w:val="00DD2F05"/>
    <w:rsid w:val="00E13B7C"/>
    <w:rsid w:val="00E27B43"/>
    <w:rsid w:val="00E27C14"/>
    <w:rsid w:val="00E34044"/>
    <w:rsid w:val="00E442E8"/>
    <w:rsid w:val="00E44FB5"/>
    <w:rsid w:val="00E4719F"/>
    <w:rsid w:val="00E63DCC"/>
    <w:rsid w:val="00E63F41"/>
    <w:rsid w:val="00E710AA"/>
    <w:rsid w:val="00E713DB"/>
    <w:rsid w:val="00E72EAA"/>
    <w:rsid w:val="00E749B2"/>
    <w:rsid w:val="00E83074"/>
    <w:rsid w:val="00E94437"/>
    <w:rsid w:val="00EA5758"/>
    <w:rsid w:val="00ED06C8"/>
    <w:rsid w:val="00ED7F06"/>
    <w:rsid w:val="00ED7FB7"/>
    <w:rsid w:val="00EE72E3"/>
    <w:rsid w:val="00EF7BE7"/>
    <w:rsid w:val="00F02BF3"/>
    <w:rsid w:val="00F04CBD"/>
    <w:rsid w:val="00F0697F"/>
    <w:rsid w:val="00F26977"/>
    <w:rsid w:val="00F5488B"/>
    <w:rsid w:val="00F62262"/>
    <w:rsid w:val="00F6669F"/>
    <w:rsid w:val="00F85C04"/>
    <w:rsid w:val="00FA3531"/>
    <w:rsid w:val="00FE4797"/>
    <w:rsid w:val="00FF0F0A"/>
    <w:rsid w:val="00FF449A"/>
    <w:rsid w:val="00FF63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48E02"/>
  <w15:docId w15:val="{4F746FB1-E6BA-4797-8919-56C3975D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437"/>
    <w:pPr>
      <w:ind w:left="720"/>
      <w:contextualSpacing/>
    </w:pPr>
  </w:style>
  <w:style w:type="table" w:styleId="TableGrid">
    <w:name w:val="Table Grid"/>
    <w:basedOn w:val="TableNormal"/>
    <w:uiPriority w:val="39"/>
    <w:rsid w:val="00ED7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5C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C04"/>
  </w:style>
  <w:style w:type="paragraph" w:styleId="Footer">
    <w:name w:val="footer"/>
    <w:basedOn w:val="Normal"/>
    <w:link w:val="FooterChar"/>
    <w:uiPriority w:val="99"/>
    <w:unhideWhenUsed/>
    <w:rsid w:val="00F85C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C04"/>
  </w:style>
  <w:style w:type="character" w:styleId="CommentReference">
    <w:name w:val="annotation reference"/>
    <w:basedOn w:val="DefaultParagraphFont"/>
    <w:uiPriority w:val="99"/>
    <w:semiHidden/>
    <w:unhideWhenUsed/>
    <w:rsid w:val="00C322F6"/>
    <w:rPr>
      <w:sz w:val="16"/>
      <w:szCs w:val="16"/>
    </w:rPr>
  </w:style>
  <w:style w:type="paragraph" w:styleId="CommentText">
    <w:name w:val="annotation text"/>
    <w:basedOn w:val="Normal"/>
    <w:link w:val="CommentTextChar"/>
    <w:uiPriority w:val="99"/>
    <w:semiHidden/>
    <w:unhideWhenUsed/>
    <w:rsid w:val="00C322F6"/>
    <w:pPr>
      <w:spacing w:line="240" w:lineRule="auto"/>
    </w:pPr>
    <w:rPr>
      <w:sz w:val="20"/>
      <w:szCs w:val="20"/>
    </w:rPr>
  </w:style>
  <w:style w:type="character" w:customStyle="1" w:styleId="CommentTextChar">
    <w:name w:val="Comment Text Char"/>
    <w:basedOn w:val="DefaultParagraphFont"/>
    <w:link w:val="CommentText"/>
    <w:uiPriority w:val="99"/>
    <w:semiHidden/>
    <w:rsid w:val="00C322F6"/>
    <w:rPr>
      <w:sz w:val="20"/>
      <w:szCs w:val="20"/>
    </w:rPr>
  </w:style>
  <w:style w:type="paragraph" w:styleId="CommentSubject">
    <w:name w:val="annotation subject"/>
    <w:basedOn w:val="CommentText"/>
    <w:next w:val="CommentText"/>
    <w:link w:val="CommentSubjectChar"/>
    <w:uiPriority w:val="99"/>
    <w:semiHidden/>
    <w:unhideWhenUsed/>
    <w:rsid w:val="00C322F6"/>
    <w:rPr>
      <w:b/>
      <w:bCs/>
    </w:rPr>
  </w:style>
  <w:style w:type="character" w:customStyle="1" w:styleId="CommentSubjectChar">
    <w:name w:val="Comment Subject Char"/>
    <w:basedOn w:val="CommentTextChar"/>
    <w:link w:val="CommentSubject"/>
    <w:uiPriority w:val="99"/>
    <w:semiHidden/>
    <w:rsid w:val="00C322F6"/>
    <w:rPr>
      <w:b/>
      <w:bCs/>
      <w:sz w:val="20"/>
      <w:szCs w:val="20"/>
    </w:rPr>
  </w:style>
  <w:style w:type="paragraph" w:styleId="BalloonText">
    <w:name w:val="Balloon Text"/>
    <w:basedOn w:val="Normal"/>
    <w:link w:val="BalloonTextChar"/>
    <w:uiPriority w:val="99"/>
    <w:semiHidden/>
    <w:unhideWhenUsed/>
    <w:rsid w:val="00C32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2F6"/>
    <w:rPr>
      <w:rFonts w:ascii="Segoe UI" w:hAnsi="Segoe UI" w:cs="Segoe UI"/>
      <w:sz w:val="18"/>
      <w:szCs w:val="18"/>
    </w:rPr>
  </w:style>
  <w:style w:type="character" w:styleId="Strong">
    <w:name w:val="Strong"/>
    <w:basedOn w:val="DefaultParagraphFont"/>
    <w:uiPriority w:val="22"/>
    <w:qFormat/>
    <w:rsid w:val="00C7687B"/>
    <w:rPr>
      <w:b/>
      <w:bCs/>
    </w:rPr>
  </w:style>
  <w:style w:type="paragraph" w:customStyle="1" w:styleId="DfESOutNumbered">
    <w:name w:val="DfESOutNumbered"/>
    <w:basedOn w:val="Normal"/>
    <w:link w:val="DfESOutNumberedChar"/>
    <w:rsid w:val="00E63F41"/>
    <w:pPr>
      <w:widowControl w:val="0"/>
      <w:numPr>
        <w:numId w:val="1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63F41"/>
    <w:rPr>
      <w:rFonts w:ascii="Arial" w:eastAsia="Times New Roman" w:hAnsi="Arial" w:cs="Arial"/>
      <w:szCs w:val="20"/>
    </w:rPr>
  </w:style>
  <w:style w:type="paragraph" w:customStyle="1" w:styleId="DeptBullets">
    <w:name w:val="DeptBullets"/>
    <w:basedOn w:val="Normal"/>
    <w:link w:val="DeptBulletsChar"/>
    <w:rsid w:val="00E63F41"/>
    <w:pPr>
      <w:widowControl w:val="0"/>
      <w:numPr>
        <w:numId w:val="1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63F41"/>
    <w:rPr>
      <w:rFonts w:ascii="Arial" w:eastAsia="Times New Roman" w:hAnsi="Arial" w:cs="Times New Roman"/>
      <w:sz w:val="24"/>
      <w:szCs w:val="20"/>
    </w:rPr>
  </w:style>
  <w:style w:type="paragraph" w:styleId="Revision">
    <w:name w:val="Revision"/>
    <w:hidden/>
    <w:uiPriority w:val="99"/>
    <w:semiHidden/>
    <w:rsid w:val="00C978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7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211517E541D74F9612214317002BEA" ma:contentTypeVersion="12" ma:contentTypeDescription="Create a new document." ma:contentTypeScope="" ma:versionID="2b78801de95a6208abb427a92e0247cd">
  <xsd:schema xmlns:xsd="http://www.w3.org/2001/XMLSchema" xmlns:xs="http://www.w3.org/2001/XMLSchema" xmlns:p="http://schemas.microsoft.com/office/2006/metadata/properties" xmlns:ns3="c229d0bd-8925-4657-9976-e448b8ced7c4" xmlns:ns4="be4273c6-216d-46fc-a3fc-53dc33313c8b" targetNamespace="http://schemas.microsoft.com/office/2006/metadata/properties" ma:root="true" ma:fieldsID="bb601c7e88b9afc66d2333ff79f889c0" ns3:_="" ns4:_="">
    <xsd:import namespace="c229d0bd-8925-4657-9976-e448b8ced7c4"/>
    <xsd:import namespace="be4273c6-216d-46fc-a3fc-53dc33313c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9d0bd-8925-4657-9976-e448b8ced7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273c6-216d-46fc-a3fc-53dc33313c8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8AAA9-9EDF-4DA1-BA6E-51864367F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9d0bd-8925-4657-9976-e448b8ced7c4"/>
    <ds:schemaRef ds:uri="be4273c6-216d-46fc-a3fc-53dc33313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98D4DE-260D-40B5-BB58-87370036DD53}">
  <ds:schemaRefs>
    <ds:schemaRef ds:uri="http://schemas.microsoft.com/sharepoint/v3/contenttype/forms"/>
  </ds:schemaRefs>
</ds:datastoreItem>
</file>

<file path=customXml/itemProps3.xml><?xml version="1.0" encoding="utf-8"?>
<ds:datastoreItem xmlns:ds="http://schemas.openxmlformats.org/officeDocument/2006/customXml" ds:itemID="{FC9704D2-0660-43EB-A545-C318EA04721A}">
  <ds:schemaRefs>
    <ds:schemaRef ds:uri="http://purl.org/dc/terms/"/>
    <ds:schemaRef ds:uri="http://schemas.microsoft.com/office/2006/documentManagement/types"/>
    <ds:schemaRef ds:uri="be4273c6-216d-46fc-a3fc-53dc33313c8b"/>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c229d0bd-8925-4657-9976-e448b8ced7c4"/>
    <ds:schemaRef ds:uri="http://www.w3.org/XML/1998/namespace"/>
    <ds:schemaRef ds:uri="http://purl.org/dc/dcmitype/"/>
  </ds:schemaRefs>
</ds:datastoreItem>
</file>

<file path=customXml/itemProps4.xml><?xml version="1.0" encoding="utf-8"?>
<ds:datastoreItem xmlns:ds="http://schemas.openxmlformats.org/officeDocument/2006/customXml" ds:itemID="{D1B78C02-8F67-4B92-A696-D49AC13D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1698</Words>
  <Characters>9685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Milner</dc:creator>
  <cp:keywords/>
  <dc:description/>
  <cp:lastModifiedBy>Max Fincher</cp:lastModifiedBy>
  <cp:revision>2</cp:revision>
  <dcterms:created xsi:type="dcterms:W3CDTF">2020-09-07T10:50:00Z</dcterms:created>
  <dcterms:modified xsi:type="dcterms:W3CDTF">2020-09-07T10:50:00Z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0x010100B6211517E541D74F9612214317002BEA</vt:lpwstr>
  </property>
</Properties>
</file>