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83FC" w14:textId="77777777" w:rsidR="00F71B12" w:rsidRDefault="00F71B12">
      <w:pPr>
        <w:rPr>
          <w:rFonts w:ascii="Arial" w:hAnsi="Arial" w:cs="Arial"/>
        </w:rPr>
      </w:pPr>
      <w:bookmarkStart w:id="0" w:name="_GoBack"/>
      <w:bookmarkEnd w:id="0"/>
      <w:r>
        <w:rPr>
          <w:rFonts w:ascii="Arial" w:hAnsi="Arial" w:cs="Arial"/>
        </w:rPr>
        <w:t>Dear All,</w:t>
      </w:r>
    </w:p>
    <w:p w14:paraId="32DC2939" w14:textId="022086E4" w:rsidR="00940E01" w:rsidRDefault="00F71B12">
      <w:pPr>
        <w:rPr>
          <w:rFonts w:ascii="Arial" w:hAnsi="Arial" w:cs="Arial"/>
        </w:rPr>
      </w:pPr>
      <w:r>
        <w:rPr>
          <w:rFonts w:ascii="Arial" w:hAnsi="Arial" w:cs="Arial"/>
        </w:rPr>
        <w:t>As you will be aware, in January we published the Teacher Recruitment</w:t>
      </w:r>
      <w:r w:rsidR="00FF15C8">
        <w:rPr>
          <w:rFonts w:ascii="Arial" w:hAnsi="Arial" w:cs="Arial"/>
        </w:rPr>
        <w:t xml:space="preserve"> and Retention Strategy: </w:t>
      </w:r>
      <w:hyperlink r:id="rId11" w:history="1">
        <w:r w:rsidR="00FF15C8" w:rsidRPr="00881837">
          <w:rPr>
            <w:rStyle w:val="Hyperlink"/>
            <w:rFonts w:ascii="Arial" w:hAnsi="Arial" w:cs="Arial"/>
          </w:rPr>
          <w:t>https://www.gov.uk/government/publications/teacher-recruitment-and-retention-strategy</w:t>
        </w:r>
      </w:hyperlink>
    </w:p>
    <w:p w14:paraId="43263EE8" w14:textId="77777777" w:rsidR="00F71B12" w:rsidRDefault="00F71B12">
      <w:pPr>
        <w:rPr>
          <w:rFonts w:ascii="Arial" w:hAnsi="Arial" w:cs="Arial"/>
        </w:rPr>
      </w:pPr>
      <w:r>
        <w:rPr>
          <w:rFonts w:ascii="Arial" w:hAnsi="Arial" w:cs="Arial"/>
        </w:rPr>
        <w:t xml:space="preserve">In </w:t>
      </w:r>
      <w:r w:rsidR="00825D49">
        <w:rPr>
          <w:rFonts w:ascii="Arial" w:hAnsi="Arial" w:cs="Arial"/>
        </w:rPr>
        <w:t>Chapter 4,</w:t>
      </w:r>
      <w:r>
        <w:rPr>
          <w:rFonts w:ascii="Arial" w:hAnsi="Arial" w:cs="Arial"/>
        </w:rPr>
        <w:t xml:space="preserve"> </w:t>
      </w:r>
      <w:r w:rsidR="00825D49">
        <w:rPr>
          <w:rFonts w:ascii="Arial" w:hAnsi="Arial" w:cs="Arial"/>
        </w:rPr>
        <w:t>on making it easier for great people to become teachers</w:t>
      </w:r>
      <w:r>
        <w:rPr>
          <w:rFonts w:ascii="Arial" w:hAnsi="Arial" w:cs="Arial"/>
        </w:rPr>
        <w:t xml:space="preserve">, we </w:t>
      </w:r>
      <w:r w:rsidR="00825D49">
        <w:rPr>
          <w:rFonts w:ascii="Arial" w:hAnsi="Arial" w:cs="Arial"/>
        </w:rPr>
        <w:t>recognised the scope to build a more efficient and effective initial teacher training (ITT) system. We committed</w:t>
      </w:r>
      <w:r>
        <w:rPr>
          <w:rFonts w:ascii="Arial" w:hAnsi="Arial" w:cs="Arial"/>
        </w:rPr>
        <w:t xml:space="preserve"> to </w:t>
      </w:r>
      <w:r w:rsidR="00825D49">
        <w:rPr>
          <w:rFonts w:ascii="Arial" w:hAnsi="Arial" w:cs="Arial"/>
        </w:rPr>
        <w:t>working with providers to review</w:t>
      </w:r>
      <w:r>
        <w:rPr>
          <w:rFonts w:ascii="Arial" w:hAnsi="Arial" w:cs="Arial"/>
        </w:rPr>
        <w:t xml:space="preserve"> the</w:t>
      </w:r>
      <w:r w:rsidR="00825D49">
        <w:rPr>
          <w:rFonts w:ascii="Arial" w:hAnsi="Arial" w:cs="Arial"/>
        </w:rPr>
        <w:t xml:space="preserve"> initial teacher training</w:t>
      </w:r>
      <w:r>
        <w:rPr>
          <w:rFonts w:ascii="Arial" w:hAnsi="Arial" w:cs="Arial"/>
        </w:rPr>
        <w:t xml:space="preserve"> </w:t>
      </w:r>
      <w:r w:rsidR="00825D49">
        <w:rPr>
          <w:rFonts w:ascii="Arial" w:hAnsi="Arial" w:cs="Arial"/>
        </w:rPr>
        <w:t>(</w:t>
      </w:r>
      <w:r>
        <w:rPr>
          <w:rFonts w:ascii="Arial" w:hAnsi="Arial" w:cs="Arial"/>
        </w:rPr>
        <w:t>ITT</w:t>
      </w:r>
      <w:r w:rsidR="00825D49">
        <w:rPr>
          <w:rFonts w:ascii="Arial" w:hAnsi="Arial" w:cs="Arial"/>
        </w:rPr>
        <w:t xml:space="preserve">) market and identify </w:t>
      </w:r>
      <w:r w:rsidR="00C32352">
        <w:rPr>
          <w:rFonts w:ascii="Arial" w:hAnsi="Arial" w:cs="Arial"/>
        </w:rPr>
        <w:t>potential</w:t>
      </w:r>
      <w:r w:rsidR="00825D49">
        <w:rPr>
          <w:rFonts w:ascii="Arial" w:hAnsi="Arial" w:cs="Arial"/>
        </w:rPr>
        <w:t xml:space="preserve"> improvements to it.</w:t>
      </w:r>
    </w:p>
    <w:p w14:paraId="2D4823E6" w14:textId="5CEE3CBB" w:rsidR="00A32795" w:rsidRDefault="00825D49">
      <w:pPr>
        <w:rPr>
          <w:rFonts w:ascii="Arial" w:hAnsi="Arial" w:cs="Arial"/>
        </w:rPr>
      </w:pPr>
      <w:r>
        <w:rPr>
          <w:rFonts w:ascii="Arial" w:hAnsi="Arial" w:cs="Arial"/>
        </w:rPr>
        <w:t xml:space="preserve">As a first step in this process, we </w:t>
      </w:r>
      <w:r w:rsidR="00C32352">
        <w:rPr>
          <w:rFonts w:ascii="Arial" w:hAnsi="Arial" w:cs="Arial"/>
        </w:rPr>
        <w:t>are running</w:t>
      </w:r>
      <w:r>
        <w:rPr>
          <w:rFonts w:ascii="Arial" w:hAnsi="Arial" w:cs="Arial"/>
        </w:rPr>
        <w:t xml:space="preserve"> a series of workshops</w:t>
      </w:r>
      <w:r w:rsidR="00740D71">
        <w:rPr>
          <w:rFonts w:ascii="Arial" w:hAnsi="Arial" w:cs="Arial"/>
        </w:rPr>
        <w:t>.</w:t>
      </w:r>
      <w:r w:rsidR="00C03C0D">
        <w:rPr>
          <w:rFonts w:ascii="Arial" w:hAnsi="Arial" w:cs="Arial"/>
        </w:rPr>
        <w:t xml:space="preserve"> </w:t>
      </w:r>
      <w:r w:rsidR="00C32352">
        <w:rPr>
          <w:rFonts w:ascii="Arial" w:hAnsi="Arial" w:cs="Arial"/>
        </w:rPr>
        <w:t xml:space="preserve">At these workshops, we </w:t>
      </w:r>
      <w:r w:rsidR="00192F85">
        <w:rPr>
          <w:rFonts w:ascii="Arial" w:hAnsi="Arial" w:cs="Arial"/>
        </w:rPr>
        <w:t>would like to speak</w:t>
      </w:r>
      <w:r w:rsidR="00C32352">
        <w:rPr>
          <w:rFonts w:ascii="Arial" w:hAnsi="Arial" w:cs="Arial"/>
        </w:rPr>
        <w:t xml:space="preserve"> with</w:t>
      </w:r>
      <w:r w:rsidR="00A32795">
        <w:rPr>
          <w:rFonts w:ascii="Arial" w:hAnsi="Arial" w:cs="Arial"/>
        </w:rPr>
        <w:t>:</w:t>
      </w:r>
    </w:p>
    <w:p w14:paraId="4395EB52" w14:textId="77777777" w:rsidR="00A32795" w:rsidRDefault="00C03C0D" w:rsidP="00913EE5">
      <w:pPr>
        <w:pStyle w:val="ListParagraph"/>
        <w:numPr>
          <w:ilvl w:val="0"/>
          <w:numId w:val="1"/>
        </w:numPr>
        <w:spacing w:before="240" w:line="240" w:lineRule="auto"/>
        <w:rPr>
          <w:rFonts w:ascii="Arial" w:hAnsi="Arial" w:cs="Arial"/>
        </w:rPr>
      </w:pPr>
      <w:r>
        <w:rPr>
          <w:rFonts w:ascii="Arial" w:hAnsi="Arial" w:cs="Arial"/>
        </w:rPr>
        <w:t>Representatives of accredited providers, with knowledge of the trainee recruitment process and course delivery as well as the strategic direction of the provision</w:t>
      </w:r>
    </w:p>
    <w:p w14:paraId="69718E8A" w14:textId="77777777" w:rsidR="00A703B9" w:rsidRDefault="00C03C0D" w:rsidP="00913EE5">
      <w:pPr>
        <w:pStyle w:val="ListParagraph"/>
        <w:numPr>
          <w:ilvl w:val="0"/>
          <w:numId w:val="1"/>
        </w:numPr>
        <w:spacing w:before="240" w:line="240" w:lineRule="auto"/>
        <w:rPr>
          <w:rFonts w:ascii="Arial" w:hAnsi="Arial" w:cs="Arial"/>
        </w:rPr>
      </w:pPr>
      <w:r>
        <w:rPr>
          <w:rFonts w:ascii="Arial" w:hAnsi="Arial" w:cs="Arial"/>
        </w:rPr>
        <w:t xml:space="preserve">Those </w:t>
      </w:r>
      <w:r w:rsidR="00A703B9">
        <w:rPr>
          <w:rFonts w:ascii="Arial" w:hAnsi="Arial" w:cs="Arial"/>
        </w:rPr>
        <w:t>responsible for ITT provision within School Direct</w:t>
      </w:r>
      <w:r>
        <w:rPr>
          <w:rFonts w:ascii="Arial" w:hAnsi="Arial" w:cs="Arial"/>
        </w:rPr>
        <w:t xml:space="preserve"> lead schools</w:t>
      </w:r>
    </w:p>
    <w:p w14:paraId="44763799" w14:textId="77777777" w:rsidR="00C03C0D" w:rsidRPr="00A32795" w:rsidRDefault="00A703B9" w:rsidP="00913EE5">
      <w:pPr>
        <w:pStyle w:val="ListParagraph"/>
        <w:numPr>
          <w:ilvl w:val="0"/>
          <w:numId w:val="1"/>
        </w:numPr>
        <w:spacing w:before="240" w:line="240" w:lineRule="auto"/>
        <w:rPr>
          <w:rFonts w:ascii="Arial" w:hAnsi="Arial" w:cs="Arial"/>
        </w:rPr>
      </w:pPr>
      <w:r>
        <w:rPr>
          <w:rFonts w:ascii="Arial" w:hAnsi="Arial" w:cs="Arial"/>
        </w:rPr>
        <w:t>Those responsible for ITT provision in placement or School Direct partner schools</w:t>
      </w:r>
      <w:r w:rsidR="00C03C0D">
        <w:rPr>
          <w:rFonts w:ascii="Arial" w:hAnsi="Arial" w:cs="Arial"/>
        </w:rPr>
        <w:t xml:space="preserve"> </w:t>
      </w:r>
    </w:p>
    <w:p w14:paraId="76A82690" w14:textId="77777777" w:rsidR="00FF15C8" w:rsidRDefault="00A703B9">
      <w:pPr>
        <w:rPr>
          <w:rFonts w:ascii="Arial" w:hAnsi="Arial" w:cs="Arial"/>
        </w:rPr>
      </w:pPr>
      <w:r>
        <w:rPr>
          <w:rFonts w:ascii="Arial" w:hAnsi="Arial" w:cs="Arial"/>
        </w:rPr>
        <w:t xml:space="preserve">We appreciate that different providers and lead schools operate in different ways, and so we are hesitant to specify job titles or roles within organisations. However, we would like attendees to be able to talk about their institutions’ motives for being involved in ITT, the </w:t>
      </w:r>
      <w:r w:rsidR="00920DCA">
        <w:rPr>
          <w:rFonts w:ascii="Arial" w:hAnsi="Arial" w:cs="Arial"/>
        </w:rPr>
        <w:t xml:space="preserve">challenges </w:t>
      </w:r>
      <w:r>
        <w:rPr>
          <w:rFonts w:ascii="Arial" w:hAnsi="Arial" w:cs="Arial"/>
        </w:rPr>
        <w:t>and benefits of involvement, and any reflections on the system as a whole.</w:t>
      </w:r>
    </w:p>
    <w:p w14:paraId="3C147ECF" w14:textId="4B954E50" w:rsidR="00BF0C9D" w:rsidRDefault="00A703B9">
      <w:pPr>
        <w:rPr>
          <w:rFonts w:ascii="Arial" w:hAnsi="Arial" w:cs="Arial"/>
        </w:rPr>
      </w:pPr>
      <w:r>
        <w:rPr>
          <w:rFonts w:ascii="Arial" w:hAnsi="Arial" w:cs="Arial"/>
        </w:rPr>
        <w:t xml:space="preserve">As an accredited provider, </w:t>
      </w:r>
      <w:r w:rsidRPr="00A32795">
        <w:rPr>
          <w:rFonts w:ascii="Arial" w:hAnsi="Arial" w:cs="Arial"/>
          <w:b/>
        </w:rPr>
        <w:t xml:space="preserve">we would </w:t>
      </w:r>
      <w:r w:rsidR="00F65F92">
        <w:rPr>
          <w:rFonts w:ascii="Arial" w:hAnsi="Arial" w:cs="Arial"/>
          <w:b/>
        </w:rPr>
        <w:t>really value your</w:t>
      </w:r>
      <w:r w:rsidR="00192F85">
        <w:rPr>
          <w:rFonts w:ascii="Arial" w:hAnsi="Arial" w:cs="Arial"/>
          <w:b/>
        </w:rPr>
        <w:t xml:space="preserve"> attendance</w:t>
      </w:r>
      <w:r w:rsidR="00F65F92">
        <w:rPr>
          <w:rFonts w:ascii="Arial" w:hAnsi="Arial" w:cs="Arial"/>
          <w:b/>
        </w:rPr>
        <w:t>.</w:t>
      </w:r>
      <w:r w:rsidR="00BF0C9D">
        <w:rPr>
          <w:rFonts w:ascii="Arial" w:hAnsi="Arial" w:cs="Arial"/>
          <w:b/>
        </w:rPr>
        <w:t xml:space="preserve"> We would </w:t>
      </w:r>
      <w:r w:rsidR="00192F85">
        <w:rPr>
          <w:rFonts w:ascii="Arial" w:hAnsi="Arial" w:cs="Arial"/>
          <w:b/>
        </w:rPr>
        <w:t>also</w:t>
      </w:r>
      <w:r w:rsidRPr="00A32795">
        <w:rPr>
          <w:rFonts w:ascii="Arial" w:hAnsi="Arial" w:cs="Arial"/>
          <w:b/>
        </w:rPr>
        <w:t xml:space="preserve"> </w:t>
      </w:r>
      <w:r w:rsidR="00BF0C9D">
        <w:rPr>
          <w:rFonts w:ascii="Arial" w:hAnsi="Arial" w:cs="Arial"/>
          <w:b/>
        </w:rPr>
        <w:t xml:space="preserve">be grateful if you could </w:t>
      </w:r>
      <w:r w:rsidRPr="00A32795">
        <w:rPr>
          <w:rFonts w:ascii="Arial" w:hAnsi="Arial" w:cs="Arial"/>
          <w:b/>
        </w:rPr>
        <w:t xml:space="preserve">publicise these </w:t>
      </w:r>
      <w:r w:rsidR="00192F85">
        <w:rPr>
          <w:rFonts w:ascii="Arial" w:hAnsi="Arial" w:cs="Arial"/>
          <w:b/>
        </w:rPr>
        <w:t>workshops</w:t>
      </w:r>
      <w:r w:rsidRPr="00A32795">
        <w:rPr>
          <w:rFonts w:ascii="Arial" w:hAnsi="Arial" w:cs="Arial"/>
          <w:b/>
        </w:rPr>
        <w:t xml:space="preserve"> within your ITT networks </w:t>
      </w:r>
      <w:r w:rsidR="00BF0C9D">
        <w:rPr>
          <w:rFonts w:ascii="Arial" w:hAnsi="Arial" w:cs="Arial"/>
          <w:b/>
        </w:rPr>
        <w:t xml:space="preserve">by forwarding this email on to </w:t>
      </w:r>
      <w:r w:rsidR="008D7D26">
        <w:rPr>
          <w:rFonts w:ascii="Arial" w:hAnsi="Arial" w:cs="Arial"/>
          <w:b/>
        </w:rPr>
        <w:t>School Direct lead s</w:t>
      </w:r>
      <w:r w:rsidRPr="00A32795">
        <w:rPr>
          <w:rFonts w:ascii="Arial" w:hAnsi="Arial" w:cs="Arial"/>
          <w:b/>
        </w:rPr>
        <w:t>chool</w:t>
      </w:r>
      <w:r w:rsidR="00D97F2F">
        <w:rPr>
          <w:rFonts w:ascii="Arial" w:hAnsi="Arial" w:cs="Arial"/>
          <w:b/>
        </w:rPr>
        <w:t>s</w:t>
      </w:r>
      <w:r w:rsidRPr="00A32795">
        <w:rPr>
          <w:rFonts w:ascii="Arial" w:hAnsi="Arial" w:cs="Arial"/>
          <w:b/>
        </w:rPr>
        <w:t xml:space="preserve"> and/or placement school</w:t>
      </w:r>
      <w:r w:rsidR="00D97F2F">
        <w:rPr>
          <w:rFonts w:ascii="Arial" w:hAnsi="Arial" w:cs="Arial"/>
          <w:b/>
        </w:rPr>
        <w:t>s</w:t>
      </w:r>
      <w:r w:rsidRPr="00A32795">
        <w:rPr>
          <w:rFonts w:ascii="Arial" w:hAnsi="Arial" w:cs="Arial"/>
          <w:b/>
        </w:rPr>
        <w:t xml:space="preserve"> </w:t>
      </w:r>
      <w:r w:rsidR="00BF0C9D">
        <w:rPr>
          <w:rFonts w:ascii="Arial" w:hAnsi="Arial" w:cs="Arial"/>
          <w:b/>
        </w:rPr>
        <w:t xml:space="preserve">and encouraging them </w:t>
      </w:r>
      <w:r w:rsidRPr="00A32795">
        <w:rPr>
          <w:rFonts w:ascii="Arial" w:hAnsi="Arial" w:cs="Arial"/>
          <w:b/>
        </w:rPr>
        <w:t>to sign up too</w:t>
      </w:r>
      <w:r>
        <w:rPr>
          <w:rFonts w:ascii="Arial" w:hAnsi="Arial" w:cs="Arial"/>
        </w:rPr>
        <w:t>.</w:t>
      </w:r>
      <w:r w:rsidR="00920DCA">
        <w:rPr>
          <w:rFonts w:ascii="Arial" w:hAnsi="Arial" w:cs="Arial"/>
        </w:rPr>
        <w:t xml:space="preserve"> </w:t>
      </w:r>
    </w:p>
    <w:p w14:paraId="7951AE2D" w14:textId="3DFF120C" w:rsidR="00BF0C9D" w:rsidRDefault="00A703B9">
      <w:pPr>
        <w:rPr>
          <w:rFonts w:ascii="Arial" w:hAnsi="Arial" w:cs="Arial"/>
        </w:rPr>
      </w:pPr>
      <w:r>
        <w:rPr>
          <w:rFonts w:ascii="Arial" w:hAnsi="Arial" w:cs="Arial"/>
        </w:rPr>
        <w:t xml:space="preserve">You may register all attendees via one email, or encourage lead schools and placement schools to sign up separately. </w:t>
      </w:r>
      <w:r w:rsidR="00A32795">
        <w:rPr>
          <w:rFonts w:ascii="Arial" w:hAnsi="Arial" w:cs="Arial"/>
        </w:rPr>
        <w:t xml:space="preserve">Please register your interest by </w:t>
      </w:r>
      <w:r w:rsidR="005C50BD">
        <w:rPr>
          <w:rFonts w:ascii="Arial" w:hAnsi="Arial" w:cs="Arial"/>
        </w:rPr>
        <w:t xml:space="preserve">completing the </w:t>
      </w:r>
      <w:r w:rsidR="0031697C">
        <w:rPr>
          <w:rFonts w:ascii="Arial" w:hAnsi="Arial" w:cs="Arial"/>
        </w:rPr>
        <w:t>registration of interest</w:t>
      </w:r>
      <w:r w:rsidR="005C50BD">
        <w:rPr>
          <w:rFonts w:ascii="Arial" w:hAnsi="Arial" w:cs="Arial"/>
        </w:rPr>
        <w:t xml:space="preserve"> form</w:t>
      </w:r>
      <w:r>
        <w:rPr>
          <w:rFonts w:ascii="Arial" w:hAnsi="Arial" w:cs="Arial"/>
        </w:rPr>
        <w:t xml:space="preserve"> </w:t>
      </w:r>
      <w:r w:rsidR="005C50BD">
        <w:rPr>
          <w:rFonts w:ascii="Arial" w:hAnsi="Arial" w:cs="Arial"/>
        </w:rPr>
        <w:t>attached</w:t>
      </w:r>
      <w:r>
        <w:rPr>
          <w:rFonts w:ascii="Arial" w:hAnsi="Arial" w:cs="Arial"/>
        </w:rPr>
        <w:t xml:space="preserve"> and sending it to </w:t>
      </w:r>
      <w:hyperlink r:id="rId12" w:history="1">
        <w:r w:rsidRPr="000E5CEA">
          <w:rPr>
            <w:rStyle w:val="Hyperlink"/>
            <w:rFonts w:ascii="Arial" w:hAnsi="Arial" w:cs="Arial"/>
          </w:rPr>
          <w:t>ITT.policy@education.gov.uk</w:t>
        </w:r>
      </w:hyperlink>
      <w:r>
        <w:rPr>
          <w:rFonts w:ascii="Arial" w:hAnsi="Arial" w:cs="Arial"/>
        </w:rPr>
        <w:t xml:space="preserve">, including </w:t>
      </w:r>
      <w:r w:rsidRPr="001D0812">
        <w:rPr>
          <w:rFonts w:ascii="Arial" w:hAnsi="Arial" w:cs="Arial"/>
          <w:b/>
        </w:rPr>
        <w:t xml:space="preserve">‘ITT market review’ </w:t>
      </w:r>
      <w:r>
        <w:rPr>
          <w:rFonts w:ascii="Arial" w:hAnsi="Arial" w:cs="Arial"/>
        </w:rPr>
        <w:t>in the subject line</w:t>
      </w:r>
      <w:r w:rsidR="00A32795">
        <w:rPr>
          <w:rFonts w:ascii="Arial" w:hAnsi="Arial" w:cs="Arial"/>
        </w:rPr>
        <w:t>.</w:t>
      </w:r>
      <w:r w:rsidR="002753C2">
        <w:rPr>
          <w:rFonts w:ascii="Arial" w:hAnsi="Arial" w:cs="Arial"/>
        </w:rPr>
        <w:t xml:space="preserve"> </w:t>
      </w:r>
    </w:p>
    <w:p w14:paraId="4D93F287" w14:textId="6CEC0792" w:rsidR="002753C2" w:rsidRDefault="00BF0C9D">
      <w:pPr>
        <w:rPr>
          <w:rFonts w:ascii="Arial" w:hAnsi="Arial" w:cs="Arial"/>
        </w:rPr>
      </w:pPr>
      <w:r>
        <w:rPr>
          <w:rFonts w:ascii="Arial" w:hAnsi="Arial" w:cs="Arial"/>
        </w:rPr>
        <w:t>S</w:t>
      </w:r>
      <w:r w:rsidR="00920DCA">
        <w:rPr>
          <w:rFonts w:ascii="Arial" w:hAnsi="Arial" w:cs="Arial"/>
        </w:rPr>
        <w:t xml:space="preserve">paces are limited, </w:t>
      </w:r>
      <w:r>
        <w:rPr>
          <w:rFonts w:ascii="Arial" w:hAnsi="Arial" w:cs="Arial"/>
        </w:rPr>
        <w:t xml:space="preserve">so </w:t>
      </w:r>
      <w:r w:rsidR="00920DCA">
        <w:rPr>
          <w:rFonts w:ascii="Arial" w:hAnsi="Arial" w:cs="Arial"/>
        </w:rPr>
        <w:t>we will allocate places at the w</w:t>
      </w:r>
      <w:r w:rsidR="00AA46F0">
        <w:rPr>
          <w:rFonts w:ascii="Arial" w:hAnsi="Arial" w:cs="Arial"/>
        </w:rPr>
        <w:t xml:space="preserve">orkshops </w:t>
      </w:r>
      <w:r w:rsidR="00920DCA">
        <w:rPr>
          <w:rFonts w:ascii="Arial" w:hAnsi="Arial" w:cs="Arial"/>
        </w:rPr>
        <w:t>on a first</w:t>
      </w:r>
      <w:r w:rsidR="00AA46F0">
        <w:rPr>
          <w:rFonts w:ascii="Arial" w:hAnsi="Arial" w:cs="Arial"/>
        </w:rPr>
        <w:t xml:space="preserve"> come first served</w:t>
      </w:r>
      <w:r w:rsidR="00920DCA">
        <w:rPr>
          <w:rFonts w:ascii="Arial" w:hAnsi="Arial" w:cs="Arial"/>
        </w:rPr>
        <w:t xml:space="preserve"> basis</w:t>
      </w:r>
      <w:r w:rsidR="00AA46F0">
        <w:rPr>
          <w:rFonts w:ascii="Arial" w:hAnsi="Arial" w:cs="Arial"/>
        </w:rPr>
        <w:t>.</w:t>
      </w:r>
      <w:r w:rsidR="00920DCA">
        <w:rPr>
          <w:rFonts w:ascii="Arial" w:hAnsi="Arial" w:cs="Arial"/>
        </w:rPr>
        <w:t xml:space="preserve"> </w:t>
      </w:r>
      <w:r w:rsidR="00AA46F0">
        <w:rPr>
          <w:rFonts w:ascii="Arial" w:hAnsi="Arial" w:cs="Arial"/>
        </w:rPr>
        <w:t xml:space="preserve">We will endeavour to run all the workshops, however depending on interest may need to merge some sessions. While you would only need to attend one session, if you are able to attend workshops on multiple days/locations/times, please indicate </w:t>
      </w:r>
      <w:r w:rsidR="008D7D26">
        <w:rPr>
          <w:rFonts w:ascii="Arial" w:hAnsi="Arial" w:cs="Arial"/>
        </w:rPr>
        <w:t>in the attached</w:t>
      </w:r>
      <w:r w:rsidR="00AA46F0">
        <w:rPr>
          <w:rFonts w:ascii="Arial" w:hAnsi="Arial" w:cs="Arial"/>
        </w:rPr>
        <w:t xml:space="preserve"> to assist our planning.</w:t>
      </w:r>
    </w:p>
    <w:p w14:paraId="3FCBFA63" w14:textId="77777777" w:rsidR="00913EE5" w:rsidRDefault="00913EE5">
      <w:pPr>
        <w:rPr>
          <w:rFonts w:ascii="Arial" w:hAnsi="Arial" w:cs="Arial"/>
        </w:rPr>
      </w:pPr>
      <w:r>
        <w:rPr>
          <w:rFonts w:ascii="Arial" w:hAnsi="Arial" w:cs="Arial"/>
        </w:rPr>
        <w:t xml:space="preserve">Thank you in advance for your input and support. If you have any questions, please direct them to </w:t>
      </w:r>
      <w:hyperlink r:id="rId13" w:history="1">
        <w:r w:rsidRPr="000E5CEA">
          <w:rPr>
            <w:rStyle w:val="Hyperlink"/>
            <w:rFonts w:ascii="Arial" w:hAnsi="Arial" w:cs="Arial"/>
          </w:rPr>
          <w:t>ITT.policy@education.gov.uk</w:t>
        </w:r>
      </w:hyperlink>
      <w:r>
        <w:rPr>
          <w:rFonts w:ascii="Arial" w:hAnsi="Arial" w:cs="Arial"/>
        </w:rPr>
        <w:t>, where one of the team will respond to you.</w:t>
      </w:r>
    </w:p>
    <w:p w14:paraId="0F517D89" w14:textId="77777777" w:rsidR="00913EE5" w:rsidRDefault="00913EE5">
      <w:pPr>
        <w:rPr>
          <w:rFonts w:ascii="Arial" w:hAnsi="Arial" w:cs="Arial"/>
        </w:rPr>
      </w:pPr>
      <w:r>
        <w:rPr>
          <w:rFonts w:ascii="Arial" w:hAnsi="Arial" w:cs="Arial"/>
        </w:rPr>
        <w:t>Kind regards,</w:t>
      </w:r>
    </w:p>
    <w:p w14:paraId="4449B4E1" w14:textId="4C9BC68F" w:rsidR="00913EE5" w:rsidRDefault="00FF15C8">
      <w:pPr>
        <w:rPr>
          <w:rFonts w:ascii="Arial" w:hAnsi="Arial" w:cs="Arial"/>
        </w:rPr>
      </w:pPr>
      <w:r>
        <w:rPr>
          <w:rFonts w:ascii="Arial" w:hAnsi="Arial" w:cs="Arial"/>
        </w:rPr>
        <w:t>ITT National Policy Team</w:t>
      </w:r>
    </w:p>
    <w:p w14:paraId="0F1D4C45" w14:textId="0A90C12F" w:rsidR="00FF15C8" w:rsidRDefault="00FF15C8">
      <w:pPr>
        <w:rPr>
          <w:rFonts w:ascii="Arial" w:hAnsi="Arial" w:cs="Arial"/>
        </w:rPr>
      </w:pPr>
    </w:p>
    <w:p w14:paraId="6E4FEAD5" w14:textId="77777777" w:rsidR="00FF15C8" w:rsidRDefault="00FF15C8">
      <w:pPr>
        <w:rPr>
          <w:rFonts w:ascii="Arial" w:hAnsi="Arial" w:cs="Arial"/>
        </w:rPr>
      </w:pPr>
    </w:p>
    <w:p w14:paraId="5AACF9D9" w14:textId="77777777" w:rsidR="00F71B12" w:rsidRDefault="00F71B12">
      <w:pPr>
        <w:rPr>
          <w:rFonts w:ascii="Arial" w:hAnsi="Arial" w:cs="Arial"/>
        </w:rPr>
      </w:pPr>
    </w:p>
    <w:p w14:paraId="38F9D911" w14:textId="77777777" w:rsidR="00F71B12" w:rsidRDefault="00F71B12">
      <w:pPr>
        <w:rPr>
          <w:rFonts w:ascii="Arial" w:hAnsi="Arial" w:cs="Arial"/>
        </w:rPr>
      </w:pPr>
    </w:p>
    <w:p w14:paraId="013DBF2B" w14:textId="4300E60A" w:rsidR="00DC7E25" w:rsidRPr="00CA5F56" w:rsidRDefault="00DC7E25">
      <w:pPr>
        <w:rPr>
          <w:rFonts w:ascii="Arial" w:hAnsi="Arial" w:cs="Arial"/>
        </w:rPr>
      </w:pPr>
    </w:p>
    <w:sectPr w:rsidR="00DC7E25" w:rsidRPr="00CA5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410AE" w14:textId="77777777" w:rsidR="00BE69F1" w:rsidRDefault="00BE69F1" w:rsidP="00D97F2F">
      <w:pPr>
        <w:spacing w:after="0" w:line="240" w:lineRule="auto"/>
      </w:pPr>
      <w:r>
        <w:separator/>
      </w:r>
    </w:p>
  </w:endnote>
  <w:endnote w:type="continuationSeparator" w:id="0">
    <w:p w14:paraId="1702515A" w14:textId="77777777" w:rsidR="00BE69F1" w:rsidRDefault="00BE69F1" w:rsidP="00D9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71CB" w14:textId="77777777" w:rsidR="00BE69F1" w:rsidRDefault="00BE69F1" w:rsidP="00D97F2F">
      <w:pPr>
        <w:spacing w:after="0" w:line="240" w:lineRule="auto"/>
      </w:pPr>
      <w:r>
        <w:separator/>
      </w:r>
    </w:p>
  </w:footnote>
  <w:footnote w:type="continuationSeparator" w:id="0">
    <w:p w14:paraId="26CE3C8F" w14:textId="77777777" w:rsidR="00BE69F1" w:rsidRDefault="00BE69F1" w:rsidP="00D9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1414"/>
    <w:multiLevelType w:val="hybridMultilevel"/>
    <w:tmpl w:val="FC8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BA"/>
    <w:rsid w:val="00045810"/>
    <w:rsid w:val="00131687"/>
    <w:rsid w:val="001624A6"/>
    <w:rsid w:val="00192F85"/>
    <w:rsid w:val="001C12F9"/>
    <w:rsid w:val="001D0812"/>
    <w:rsid w:val="00237678"/>
    <w:rsid w:val="002753C2"/>
    <w:rsid w:val="00303EAB"/>
    <w:rsid w:val="0030474D"/>
    <w:rsid w:val="0031697C"/>
    <w:rsid w:val="003F6F32"/>
    <w:rsid w:val="004515E5"/>
    <w:rsid w:val="00453CB6"/>
    <w:rsid w:val="004D0E90"/>
    <w:rsid w:val="005C50BD"/>
    <w:rsid w:val="006B5F23"/>
    <w:rsid w:val="006C14BA"/>
    <w:rsid w:val="00740D71"/>
    <w:rsid w:val="00825D49"/>
    <w:rsid w:val="008D7D26"/>
    <w:rsid w:val="00913EE5"/>
    <w:rsid w:val="00920DCA"/>
    <w:rsid w:val="00934366"/>
    <w:rsid w:val="00940E01"/>
    <w:rsid w:val="009B2B40"/>
    <w:rsid w:val="00A001B5"/>
    <w:rsid w:val="00A32795"/>
    <w:rsid w:val="00A50723"/>
    <w:rsid w:val="00A703B9"/>
    <w:rsid w:val="00AA0A01"/>
    <w:rsid w:val="00AA46F0"/>
    <w:rsid w:val="00B24A8A"/>
    <w:rsid w:val="00BE69F1"/>
    <w:rsid w:val="00BF0C9D"/>
    <w:rsid w:val="00C03C0D"/>
    <w:rsid w:val="00C32352"/>
    <w:rsid w:val="00C87D93"/>
    <w:rsid w:val="00CA5F56"/>
    <w:rsid w:val="00D97F2F"/>
    <w:rsid w:val="00DC7E25"/>
    <w:rsid w:val="00F65F92"/>
    <w:rsid w:val="00F71B12"/>
    <w:rsid w:val="00FD1D64"/>
    <w:rsid w:val="00FF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DE0C"/>
  <w15:chartTrackingRefBased/>
  <w15:docId w15:val="{0A38FA63-A9C7-4F02-A115-02E7984D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56"/>
    <w:rPr>
      <w:color w:val="0563C1" w:themeColor="hyperlink"/>
      <w:u w:val="single"/>
    </w:rPr>
  </w:style>
  <w:style w:type="paragraph" w:styleId="ListParagraph">
    <w:name w:val="List Paragraph"/>
    <w:basedOn w:val="Normal"/>
    <w:uiPriority w:val="34"/>
    <w:qFormat/>
    <w:rsid w:val="00A32795"/>
    <w:pPr>
      <w:ind w:left="720"/>
      <w:contextualSpacing/>
    </w:pPr>
  </w:style>
  <w:style w:type="table" w:styleId="TableGrid">
    <w:name w:val="Table Grid"/>
    <w:basedOn w:val="TableNormal"/>
    <w:uiPriority w:val="39"/>
    <w:rsid w:val="0019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DCA"/>
    <w:rPr>
      <w:sz w:val="16"/>
      <w:szCs w:val="16"/>
    </w:rPr>
  </w:style>
  <w:style w:type="paragraph" w:styleId="CommentText">
    <w:name w:val="annotation text"/>
    <w:basedOn w:val="Normal"/>
    <w:link w:val="CommentTextChar"/>
    <w:uiPriority w:val="99"/>
    <w:semiHidden/>
    <w:unhideWhenUsed/>
    <w:rsid w:val="00920DCA"/>
    <w:pPr>
      <w:spacing w:line="240" w:lineRule="auto"/>
    </w:pPr>
    <w:rPr>
      <w:sz w:val="20"/>
      <w:szCs w:val="20"/>
    </w:rPr>
  </w:style>
  <w:style w:type="character" w:customStyle="1" w:styleId="CommentTextChar">
    <w:name w:val="Comment Text Char"/>
    <w:basedOn w:val="DefaultParagraphFont"/>
    <w:link w:val="CommentText"/>
    <w:uiPriority w:val="99"/>
    <w:semiHidden/>
    <w:rsid w:val="00920DCA"/>
    <w:rPr>
      <w:sz w:val="20"/>
      <w:szCs w:val="20"/>
    </w:rPr>
  </w:style>
  <w:style w:type="paragraph" w:styleId="CommentSubject">
    <w:name w:val="annotation subject"/>
    <w:basedOn w:val="CommentText"/>
    <w:next w:val="CommentText"/>
    <w:link w:val="CommentSubjectChar"/>
    <w:uiPriority w:val="99"/>
    <w:semiHidden/>
    <w:unhideWhenUsed/>
    <w:rsid w:val="00920DCA"/>
    <w:rPr>
      <w:b/>
      <w:bCs/>
    </w:rPr>
  </w:style>
  <w:style w:type="character" w:customStyle="1" w:styleId="CommentSubjectChar">
    <w:name w:val="Comment Subject Char"/>
    <w:basedOn w:val="CommentTextChar"/>
    <w:link w:val="CommentSubject"/>
    <w:uiPriority w:val="99"/>
    <w:semiHidden/>
    <w:rsid w:val="00920DCA"/>
    <w:rPr>
      <w:b/>
      <w:bCs/>
      <w:sz w:val="20"/>
      <w:szCs w:val="20"/>
    </w:rPr>
  </w:style>
  <w:style w:type="paragraph" w:styleId="BalloonText">
    <w:name w:val="Balloon Text"/>
    <w:basedOn w:val="Normal"/>
    <w:link w:val="BalloonTextChar"/>
    <w:uiPriority w:val="99"/>
    <w:semiHidden/>
    <w:unhideWhenUsed/>
    <w:rsid w:val="0092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CA"/>
    <w:rPr>
      <w:rFonts w:ascii="Segoe UI" w:hAnsi="Segoe UI" w:cs="Segoe UI"/>
      <w:sz w:val="18"/>
      <w:szCs w:val="18"/>
    </w:rPr>
  </w:style>
  <w:style w:type="paragraph" w:styleId="Header">
    <w:name w:val="header"/>
    <w:basedOn w:val="Normal"/>
    <w:link w:val="HeaderChar"/>
    <w:uiPriority w:val="99"/>
    <w:unhideWhenUsed/>
    <w:rsid w:val="00D9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F2F"/>
  </w:style>
  <w:style w:type="paragraph" w:styleId="Footer">
    <w:name w:val="footer"/>
    <w:basedOn w:val="Normal"/>
    <w:link w:val="FooterChar"/>
    <w:uiPriority w:val="99"/>
    <w:unhideWhenUsed/>
    <w:rsid w:val="00D9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T.policy@educ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T.policy@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eacher-recruitment-and-retention-strate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47D37F2EA3C46BD4725B156B45A7F" ma:contentTypeVersion="10" ma:contentTypeDescription="Create a new document." ma:contentTypeScope="" ma:versionID="46a88f83427f7b3a26f84b128738becd">
  <xsd:schema xmlns:xsd="http://www.w3.org/2001/XMLSchema" xmlns:xs="http://www.w3.org/2001/XMLSchema" xmlns:p="http://schemas.microsoft.com/office/2006/metadata/properties" xmlns:ns3="fd905798-f363-438d-ab2c-1d96a24eb358" xmlns:ns4="3ce118f7-3e3a-41d2-b090-22d7bc1ceec2" targetNamespace="http://schemas.microsoft.com/office/2006/metadata/properties" ma:root="true" ma:fieldsID="5b90f6e1c36c539ea6f444645853e82f" ns3:_="" ns4:_="">
    <xsd:import namespace="fd905798-f363-438d-ab2c-1d96a24eb358"/>
    <xsd:import namespace="3ce118f7-3e3a-41d2-b090-22d7bc1cee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5798-f363-438d-ab2c-1d96a24eb3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118f7-3e3a-41d2-b090-22d7bc1cee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EECC-736D-469B-98CC-84A4855FA306}">
  <ds:schemaRefs>
    <ds:schemaRef ds:uri="http://purl.org/dc/elements/1.1/"/>
    <ds:schemaRef ds:uri="http://schemas.microsoft.com/office/2006/metadata/properties"/>
    <ds:schemaRef ds:uri="3ce118f7-3e3a-41d2-b090-22d7bc1ceec2"/>
    <ds:schemaRef ds:uri="http://purl.org/dc/terms/"/>
    <ds:schemaRef ds:uri="http://schemas.openxmlformats.org/package/2006/metadata/core-properties"/>
    <ds:schemaRef ds:uri="fd905798-f363-438d-ab2c-1d96a24eb35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02BD47-D457-4361-B163-4F1323C40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5798-f363-438d-ab2c-1d96a24eb358"/>
    <ds:schemaRef ds:uri="3ce118f7-3e3a-41d2-b090-22d7bc1c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5D4E1-EE64-4181-A937-DE3E27AD2D59}">
  <ds:schemaRefs>
    <ds:schemaRef ds:uri="http://schemas.microsoft.com/sharepoint/v3/contenttype/forms"/>
  </ds:schemaRefs>
</ds:datastoreItem>
</file>

<file path=customXml/itemProps4.xml><?xml version="1.0" encoding="utf-8"?>
<ds:datastoreItem xmlns:ds="http://schemas.openxmlformats.org/officeDocument/2006/customXml" ds:itemID="{38621F52-5E2F-46CA-B7B3-B69714AF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OKWABI, Louise</dc:creator>
  <cp:keywords/>
  <dc:description/>
  <cp:lastModifiedBy>Max Fincher</cp:lastModifiedBy>
  <cp:revision>2</cp:revision>
  <dcterms:created xsi:type="dcterms:W3CDTF">2019-11-11T11:28:00Z</dcterms:created>
  <dcterms:modified xsi:type="dcterms:W3CDTF">2019-11-11T11:28:00Z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0x01010039F47D37F2EA3C46BD4725B156B45A7F</vt:lpwstr>
  </property>
</Properties>
</file>