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234A6E" w:rsidP="00F325CB">
      <w:pPr>
        <w:jc w:val="both"/>
        <w:rPr>
          <w:rFonts w:ascii="Frutiger 45 Light" w:hAnsi="Frutiger 45 Light"/>
        </w:rPr>
      </w:pPr>
      <w:bookmarkStart w:id="0" w:name="_GoBack"/>
      <w:bookmarkEnd w:id="0"/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6034405" cy="2223770"/>
                <wp:effectExtent l="3175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222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75.15pt;height:1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0muAIAALo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W2On2nE3B66MDNDHAMXXZMdXcvi+8aCbmqqdiyW6VkXzNaQnahvelfXB1x&#10;tAXZ9J9kCWHozkgHNFSqtaWDYiBAhy49nTpjUyngcBZMCAmmGBVgi6JoMp+73vk0OV7vlDYfmGyR&#10;XaRYQesdPN3fa2PTocnRxUYTMudN49rfiBcH4DieQHC4am02DdfN5ziI14v1gngkmq09EmSZd5uv&#10;iDfLw/k0m2SrVRb+snFDktS8LJmwYY7KCsmfde6g8VETJ21p2fDSwtmUtNpuVo1CewrKzt3nig6W&#10;s5v/Mg1XBODyilIYkeAuir18tph7JCdTL54HCy8I47t4FpCYZPlLSvdcsH+nhPoUx9NoOqrpnPQr&#10;boH73nKjScsNzI6GtylenJxoYjW4FqVrraG8GdcXpbDpn0sB7T422inWinSUqxk2A6BYGW9k+QTa&#10;VRKUBQKFgQeLWqqfGPUwPFKsf+yoYhg1HwXoPw5BrTBt3IZM5xFs1KVlc2mhogCoFBuMxuXKjBNq&#10;1ym+rSHS+OKEvIU3U3Gn5nNWh5cGA8KROgwzO4Eu987rPHKXvwEAAP//AwBQSwMEFAAGAAgAAAAh&#10;AIOfFqbdAAAACAEAAA8AAABkcnMvZG93bnJldi54bWxMj81OwzAQhO9IvIO1SNyoDW1oErKpEIgr&#10;qOVH4uYm2yQiXkex24S3ZznBbVazmvmm2MyuVycaQ+cZ4XphQBFXvu64QXh7fbpKQYVouba9Z0L4&#10;pgCb8vyssHntJ97SaRcbJSEccovQxjjkWoeqJWfDwg/E4h386GyUc2x0PdpJwl2vb4y51c52LA2t&#10;Heihpeprd3QI78+Hz4+VeWkeXTJMfjaaXaYRLy/m+ztQkeb49wy/+IIOpTDt/ZHroHqEVJZEhNV6&#10;CUrsLElF7BGW2ToBXRb6/4DyBwAA//8DAFBLAQItABQABgAIAAAAIQC2gziS/gAAAOEBAAATAAAA&#10;AAAAAAAAAAAAAAAAAABbQ29udGVudF9UeXBlc10ueG1sUEsBAi0AFAAGAAgAAAAhADj9If/WAAAA&#10;lAEAAAsAAAAAAAAAAAAAAAAALwEAAF9yZWxzLy5yZWxzUEsBAi0AFAAGAAgAAAAhANy83Sa4AgAA&#10;ugUAAA4AAAAAAAAAAAAAAAAALgIAAGRycy9lMm9Eb2MueG1sUEsBAi0AFAAGAAgAAAAhAIOfFqbd&#10;AAAACAEAAA8AAAAAAAAAAAAAAAAAEgUAAGRycy9kb3ducmV2LnhtbFBLBQYAAAAABAAEAPMAAAAc&#10;BgAAAAA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234A6E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381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861D5" w:rsidRDefault="008861D5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8861D5" w:rsidRDefault="008861D5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8861D5" w:rsidRDefault="008861D5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8861D5" w:rsidRDefault="008861D5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8861D5" w:rsidRDefault="008861D5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8861D5" w:rsidRDefault="008861D5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8861D5" w:rsidRDefault="008861D5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8861D5" w:rsidRDefault="008861D5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8861D5" w:rsidRPr="008861D5" w:rsidRDefault="008861D5" w:rsidP="004727BC">
      <w:pPr>
        <w:jc w:val="center"/>
        <w:rPr>
          <w:rFonts w:ascii="Arial" w:hAnsi="Arial" w:cs="Arial"/>
          <w:b/>
          <w:lang w:val="en-US"/>
        </w:rPr>
      </w:pPr>
      <w:r w:rsidRPr="008861D5">
        <w:rPr>
          <w:rFonts w:ascii="Arial" w:hAnsi="Arial" w:cs="Arial"/>
          <w:b/>
          <w:lang w:val="en-US"/>
        </w:rPr>
        <w:t>Minutes</w:t>
      </w:r>
      <w:r w:rsidR="0085512E">
        <w:rPr>
          <w:rFonts w:ascii="Arial" w:hAnsi="Arial" w:cs="Arial"/>
          <w:b/>
          <w:lang w:val="en-US"/>
        </w:rPr>
        <w:t xml:space="preserve"> of the UCET Executive Committee</w:t>
      </w:r>
      <w:r w:rsidR="00672159">
        <w:rPr>
          <w:rFonts w:ascii="Arial" w:hAnsi="Arial" w:cs="Arial"/>
          <w:b/>
          <w:lang w:val="en-US"/>
        </w:rPr>
        <w:t xml:space="preserve"> meeting held </w:t>
      </w:r>
      <w:r w:rsidR="004E03AC">
        <w:rPr>
          <w:rFonts w:ascii="Arial" w:hAnsi="Arial" w:cs="Arial"/>
          <w:b/>
          <w:lang w:val="en-US"/>
        </w:rPr>
        <w:t xml:space="preserve">at 10:00 am. – 12:00 </w:t>
      </w:r>
      <w:r w:rsidR="004727BC">
        <w:rPr>
          <w:rFonts w:ascii="Arial" w:hAnsi="Arial" w:cs="Arial"/>
          <w:b/>
          <w:lang w:val="en-US"/>
        </w:rPr>
        <w:t xml:space="preserve">p.m. </w:t>
      </w:r>
      <w:r w:rsidR="00672159">
        <w:rPr>
          <w:rFonts w:ascii="Arial" w:hAnsi="Arial" w:cs="Arial"/>
          <w:b/>
          <w:lang w:val="en-US"/>
        </w:rPr>
        <w:t>on</w:t>
      </w:r>
      <w:r w:rsidR="00A212B2">
        <w:rPr>
          <w:rFonts w:ascii="Arial" w:hAnsi="Arial" w:cs="Arial"/>
          <w:b/>
          <w:lang w:val="en-US"/>
        </w:rPr>
        <w:t xml:space="preserve"> 30</w:t>
      </w:r>
      <w:r w:rsidR="00A212B2" w:rsidRPr="00A212B2">
        <w:rPr>
          <w:rFonts w:ascii="Arial" w:hAnsi="Arial" w:cs="Arial"/>
          <w:b/>
          <w:vertAlign w:val="superscript"/>
          <w:lang w:val="en-US"/>
        </w:rPr>
        <w:t>th</w:t>
      </w:r>
      <w:r w:rsidR="00A212B2">
        <w:rPr>
          <w:rFonts w:ascii="Arial" w:hAnsi="Arial" w:cs="Arial"/>
          <w:b/>
          <w:lang w:val="en-US"/>
        </w:rPr>
        <w:t xml:space="preserve"> April</w:t>
      </w:r>
      <w:r w:rsidR="004727BC">
        <w:rPr>
          <w:rFonts w:ascii="Arial" w:hAnsi="Arial" w:cs="Arial"/>
          <w:b/>
          <w:lang w:val="en-US"/>
        </w:rPr>
        <w:t xml:space="preserve"> </w:t>
      </w:r>
      <w:r w:rsidRPr="008861D5">
        <w:rPr>
          <w:rFonts w:ascii="Arial" w:hAnsi="Arial" w:cs="Arial"/>
          <w:b/>
          <w:lang w:val="en-US"/>
        </w:rPr>
        <w:t>201</w:t>
      </w:r>
      <w:r w:rsidR="0085512E">
        <w:rPr>
          <w:rFonts w:ascii="Arial" w:hAnsi="Arial" w:cs="Arial"/>
          <w:b/>
          <w:lang w:val="en-US"/>
        </w:rPr>
        <w:t>9</w:t>
      </w:r>
      <w:r w:rsidRPr="008861D5">
        <w:rPr>
          <w:rFonts w:ascii="Arial" w:hAnsi="Arial" w:cs="Arial"/>
          <w:b/>
          <w:lang w:val="en-US"/>
        </w:rPr>
        <w:t xml:space="preserve">, Mary Sumner House, </w:t>
      </w:r>
      <w:r w:rsidR="00B026B2">
        <w:rPr>
          <w:rFonts w:ascii="Arial" w:hAnsi="Arial" w:cs="Arial"/>
          <w:b/>
          <w:lang w:val="en-US"/>
        </w:rPr>
        <w:t xml:space="preserve">24 </w:t>
      </w:r>
      <w:r w:rsidRPr="008861D5">
        <w:rPr>
          <w:rFonts w:ascii="Arial" w:hAnsi="Arial" w:cs="Arial"/>
          <w:b/>
          <w:lang w:val="en-US"/>
        </w:rPr>
        <w:t xml:space="preserve">Tufton Street, London </w:t>
      </w:r>
      <w:r w:rsidRPr="008861D5">
        <w:rPr>
          <w:rFonts w:ascii="Arial" w:hAnsi="Arial" w:cs="Arial"/>
          <w:b/>
          <w:shd w:val="clear" w:color="auto" w:fill="FFFFFF"/>
          <w:lang w:val="en-US"/>
        </w:rPr>
        <w:t>SW1P 3RB</w:t>
      </w:r>
    </w:p>
    <w:p w:rsidR="008861D5" w:rsidRPr="008861D5" w:rsidRDefault="008861D5" w:rsidP="008861D5">
      <w:pPr>
        <w:rPr>
          <w:rFonts w:ascii="Arial" w:hAnsi="Arial" w:cs="Arial"/>
          <w:b/>
          <w:lang w:val="en-US"/>
        </w:rPr>
      </w:pPr>
    </w:p>
    <w:p w:rsidR="008861D5" w:rsidRPr="008861D5" w:rsidRDefault="008861D5" w:rsidP="008861D5">
      <w:pPr>
        <w:jc w:val="center"/>
        <w:rPr>
          <w:rFonts w:ascii="Arial" w:hAnsi="Arial" w:cs="Arial"/>
          <w:b/>
          <w:lang w:val="en-US"/>
        </w:rPr>
      </w:pPr>
    </w:p>
    <w:p w:rsidR="008861D5" w:rsidRPr="008861D5" w:rsidRDefault="008861D5" w:rsidP="008861D5">
      <w:pPr>
        <w:jc w:val="center"/>
        <w:rPr>
          <w:rFonts w:ascii="Arial" w:hAnsi="Arial" w:cs="Arial"/>
          <w:b/>
          <w:lang w:val="en-US"/>
        </w:rPr>
      </w:pPr>
    </w:p>
    <w:p w:rsidR="008861D5" w:rsidRDefault="008861D5" w:rsidP="008861D5">
      <w:pPr>
        <w:rPr>
          <w:rFonts w:ascii="Arial" w:hAnsi="Arial" w:cs="Arial"/>
          <w:u w:val="single"/>
          <w:lang w:val="en-US"/>
        </w:rPr>
      </w:pPr>
      <w:r w:rsidRPr="008861D5">
        <w:rPr>
          <w:rFonts w:ascii="Arial" w:hAnsi="Arial" w:cs="Arial"/>
          <w:u w:val="single"/>
          <w:lang w:val="en-US"/>
        </w:rPr>
        <w:t>Attendance</w:t>
      </w:r>
      <w:r w:rsidR="00A212B2">
        <w:rPr>
          <w:rFonts w:ascii="Arial" w:hAnsi="Arial" w:cs="Arial"/>
          <w:u w:val="single"/>
          <w:lang w:val="en-US"/>
        </w:rPr>
        <w:t>:</w:t>
      </w:r>
    </w:p>
    <w:p w:rsidR="00A212B2" w:rsidRPr="008861D5" w:rsidRDefault="00A212B2" w:rsidP="008861D5">
      <w:pPr>
        <w:rPr>
          <w:rFonts w:ascii="Arial" w:hAnsi="Arial" w:cs="Arial"/>
          <w:u w:val="single"/>
          <w:lang w:val="en-US"/>
        </w:rPr>
      </w:pPr>
    </w:p>
    <w:p w:rsidR="004727BC" w:rsidRDefault="004727BC" w:rsidP="004727BC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Pat Black</w:t>
      </w:r>
    </w:p>
    <w:p w:rsidR="0085512E" w:rsidRDefault="0085512E" w:rsidP="004727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Sean Cavan</w:t>
      </w:r>
      <w:r w:rsidR="00A212B2">
        <w:rPr>
          <w:rFonts w:ascii="Arial" w:hAnsi="Arial" w:cs="Arial"/>
          <w:lang w:val="en-US"/>
        </w:rPr>
        <w:t xml:space="preserve"> (Chair)</w:t>
      </w:r>
    </w:p>
    <w:p w:rsidR="0085512E" w:rsidRDefault="0085512E" w:rsidP="004727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Caroline Daly</w:t>
      </w:r>
    </w:p>
    <w:p w:rsidR="004727BC" w:rsidRDefault="004727BC" w:rsidP="004727BC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 xml:space="preserve">Max Fincher </w:t>
      </w:r>
    </w:p>
    <w:p w:rsidR="00BC1133" w:rsidRDefault="00BC1133" w:rsidP="004727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Julie Greer</w:t>
      </w:r>
    </w:p>
    <w:p w:rsidR="00A212B2" w:rsidRDefault="00A212B2" w:rsidP="004727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Rachel Lofthouse</w:t>
      </w:r>
    </w:p>
    <w:p w:rsidR="004727BC" w:rsidRDefault="004727BC" w:rsidP="004727BC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Kevin Mattinson</w:t>
      </w:r>
    </w:p>
    <w:p w:rsidR="004727BC" w:rsidRDefault="004727BC" w:rsidP="004727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Jackie Moses</w:t>
      </w:r>
    </w:p>
    <w:p w:rsidR="004727BC" w:rsidRDefault="004727BC" w:rsidP="004727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Margaret Mulholland</w:t>
      </w:r>
    </w:p>
    <w:p w:rsidR="004727BC" w:rsidRDefault="004727BC" w:rsidP="004727BC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Trevor Mutton</w:t>
      </w:r>
    </w:p>
    <w:p w:rsidR="004727BC" w:rsidRDefault="004727BC" w:rsidP="004727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James Noble-Rogers</w:t>
      </w:r>
    </w:p>
    <w:p w:rsidR="0085512E" w:rsidRDefault="0085512E" w:rsidP="004727BC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Tanya Ovenden-Hope</w:t>
      </w:r>
    </w:p>
    <w:p w:rsidR="0085512E" w:rsidRDefault="0085512E" w:rsidP="004727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Cat Scutt</w:t>
      </w:r>
    </w:p>
    <w:p w:rsidR="0085512E" w:rsidRDefault="0085512E" w:rsidP="004727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Simon Thompson</w:t>
      </w:r>
    </w:p>
    <w:p w:rsidR="004727BC" w:rsidRDefault="004727BC" w:rsidP="004727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Matt Varley</w:t>
      </w:r>
    </w:p>
    <w:p w:rsidR="004727BC" w:rsidRDefault="004727BC" w:rsidP="004727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Alison Winson</w:t>
      </w:r>
    </w:p>
    <w:p w:rsidR="0085512E" w:rsidRPr="00A51D01" w:rsidRDefault="0085512E" w:rsidP="004727BC">
      <w:pPr>
        <w:rPr>
          <w:rFonts w:ascii="Arial" w:hAnsi="Arial" w:cs="Arial"/>
          <w:lang w:val="en-US"/>
        </w:rPr>
      </w:pPr>
    </w:p>
    <w:p w:rsidR="004727BC" w:rsidRPr="001A446F" w:rsidRDefault="004727BC" w:rsidP="004727BC">
      <w:pPr>
        <w:rPr>
          <w:rFonts w:ascii="Arial" w:hAnsi="Arial" w:cs="Arial"/>
          <w:u w:val="single"/>
          <w:lang w:val="en-US"/>
        </w:rPr>
      </w:pPr>
    </w:p>
    <w:p w:rsidR="004727BC" w:rsidRDefault="004727BC" w:rsidP="004727BC">
      <w:pPr>
        <w:tabs>
          <w:tab w:val="left" w:pos="2550"/>
        </w:tabs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Apologies:</w:t>
      </w:r>
    </w:p>
    <w:p w:rsidR="004727BC" w:rsidRPr="001A446F" w:rsidRDefault="004727BC" w:rsidP="004727BC">
      <w:pPr>
        <w:rPr>
          <w:rFonts w:ascii="Arial" w:hAnsi="Arial" w:cs="Arial"/>
          <w:u w:val="single"/>
          <w:lang w:val="en-US"/>
        </w:rPr>
      </w:pPr>
    </w:p>
    <w:p w:rsidR="00A212B2" w:rsidRPr="008861D5" w:rsidRDefault="00A212B2" w:rsidP="00A212B2">
      <w:pPr>
        <w:rPr>
          <w:rFonts w:ascii="Arial" w:hAnsi="Arial" w:cs="Arial"/>
          <w:u w:val="single"/>
          <w:lang w:val="en-US"/>
        </w:rPr>
      </w:pPr>
    </w:p>
    <w:p w:rsidR="004727BC" w:rsidRPr="00A51D01" w:rsidRDefault="00A212B2" w:rsidP="004727BC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Moyra Bo</w:t>
      </w:r>
      <w:r>
        <w:rPr>
          <w:rFonts w:ascii="Arial" w:hAnsi="Arial" w:cs="Arial"/>
          <w:lang w:val="en-US"/>
        </w:rPr>
        <w:t xml:space="preserve">ylan; </w:t>
      </w:r>
      <w:r w:rsidR="004727BC">
        <w:rPr>
          <w:rFonts w:ascii="Arial" w:hAnsi="Arial" w:cs="Arial"/>
          <w:lang w:val="en-US"/>
        </w:rPr>
        <w:t xml:space="preserve">Linda Clarke; Rachael Harding; </w:t>
      </w:r>
      <w:r>
        <w:rPr>
          <w:rFonts w:ascii="Arial" w:hAnsi="Arial" w:cs="Arial"/>
          <w:lang w:val="en-US"/>
        </w:rPr>
        <w:t xml:space="preserve">Linda la Velle; </w:t>
      </w:r>
      <w:r w:rsidR="004727BC" w:rsidRPr="00A51D01">
        <w:rPr>
          <w:rFonts w:ascii="Arial" w:hAnsi="Arial" w:cs="Arial"/>
          <w:lang w:val="en-US"/>
        </w:rPr>
        <w:t>Emma Ho</w:t>
      </w:r>
      <w:r w:rsidR="004727BC">
        <w:rPr>
          <w:rFonts w:ascii="Arial" w:hAnsi="Arial" w:cs="Arial"/>
          <w:lang w:val="en-US"/>
        </w:rPr>
        <w:t>llis;</w:t>
      </w:r>
      <w:r>
        <w:rPr>
          <w:rFonts w:ascii="Arial" w:hAnsi="Arial" w:cs="Arial"/>
          <w:lang w:val="en-US"/>
        </w:rPr>
        <w:t xml:space="preserve"> Alex Kendall; Karen McGrath; Jim Pugh; </w:t>
      </w:r>
      <w:r w:rsidRPr="00A51D01">
        <w:rPr>
          <w:rFonts w:ascii="Arial" w:hAnsi="Arial" w:cs="Arial"/>
          <w:lang w:val="en-US"/>
        </w:rPr>
        <w:t>Roger Woods</w:t>
      </w:r>
      <w:r w:rsidR="004727BC">
        <w:rPr>
          <w:rFonts w:ascii="Arial" w:hAnsi="Arial" w:cs="Arial"/>
          <w:lang w:val="en-US"/>
        </w:rPr>
        <w:t>;</w:t>
      </w:r>
      <w:r w:rsidR="0085512E">
        <w:rPr>
          <w:rFonts w:ascii="Arial" w:hAnsi="Arial" w:cs="Arial"/>
          <w:lang w:val="en-US"/>
        </w:rPr>
        <w:t xml:space="preserve"> Malcolm Thomas. </w:t>
      </w:r>
      <w:r w:rsidR="004727BC" w:rsidRPr="00A51D01">
        <w:rPr>
          <w:rFonts w:ascii="Arial" w:hAnsi="Arial" w:cs="Arial"/>
          <w:lang w:val="en-US"/>
        </w:rPr>
        <w:t xml:space="preserve"> </w:t>
      </w:r>
    </w:p>
    <w:p w:rsidR="008861D5" w:rsidRDefault="008861D5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4440EB" w:rsidRDefault="004440EB" w:rsidP="008861D5">
      <w:pPr>
        <w:jc w:val="center"/>
        <w:rPr>
          <w:rFonts w:ascii="Arial" w:hAnsi="Arial" w:cs="Arial"/>
          <w:b/>
          <w:sz w:val="20"/>
          <w:szCs w:val="20"/>
        </w:rPr>
      </w:pPr>
    </w:p>
    <w:p w:rsidR="004440EB" w:rsidRDefault="006E1BEB" w:rsidP="00A912C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Welcome &amp; introductions</w:t>
      </w:r>
    </w:p>
    <w:p w:rsidR="006E1BEB" w:rsidRPr="00575BD1" w:rsidRDefault="006E1BEB" w:rsidP="006E1BEB">
      <w:pPr>
        <w:pStyle w:val="ListParagraph"/>
        <w:ind w:left="360"/>
        <w:rPr>
          <w:rFonts w:ascii="Arial" w:hAnsi="Arial"/>
          <w:sz w:val="24"/>
          <w:szCs w:val="24"/>
          <w:u w:val="single"/>
        </w:rPr>
      </w:pPr>
    </w:p>
    <w:p w:rsidR="00A212B2" w:rsidRDefault="004440EB" w:rsidP="004440EB">
      <w:pPr>
        <w:rPr>
          <w:rFonts w:ascii="Arial" w:hAnsi="Arial"/>
        </w:rPr>
      </w:pPr>
      <w:r>
        <w:rPr>
          <w:rFonts w:ascii="Arial" w:hAnsi="Arial"/>
        </w:rPr>
        <w:t xml:space="preserve">Members introduced themselves to the </w:t>
      </w:r>
      <w:r w:rsidR="0085512E">
        <w:rPr>
          <w:rFonts w:ascii="Arial" w:hAnsi="Arial"/>
        </w:rPr>
        <w:t xml:space="preserve">Executive </w:t>
      </w:r>
      <w:r w:rsidR="00672159">
        <w:rPr>
          <w:rFonts w:ascii="Arial" w:hAnsi="Arial"/>
        </w:rPr>
        <w:t>committee.</w:t>
      </w:r>
      <w:r w:rsidR="00A212B2">
        <w:rPr>
          <w:rFonts w:ascii="Arial" w:hAnsi="Arial"/>
        </w:rPr>
        <w:t xml:space="preserve"> Cat Scutt noted she</w:t>
      </w:r>
      <w:r w:rsidR="00C00F65">
        <w:rPr>
          <w:rFonts w:ascii="Arial" w:hAnsi="Arial"/>
        </w:rPr>
        <w:t xml:space="preserve"> would need to leave early. </w:t>
      </w:r>
      <w:r w:rsidR="00A212B2">
        <w:rPr>
          <w:rFonts w:ascii="Arial" w:hAnsi="Arial"/>
        </w:rPr>
        <w:t xml:space="preserve"> </w:t>
      </w:r>
    </w:p>
    <w:p w:rsidR="006E1BEB" w:rsidRDefault="006E1BEB" w:rsidP="004440EB">
      <w:pPr>
        <w:rPr>
          <w:rFonts w:ascii="Arial" w:hAnsi="Arial"/>
        </w:rPr>
      </w:pPr>
    </w:p>
    <w:p w:rsidR="006E1BEB" w:rsidRDefault="006E1BEB" w:rsidP="006E1BEB">
      <w:pPr>
        <w:pStyle w:val="ListParagraph"/>
        <w:numPr>
          <w:ilvl w:val="0"/>
          <w:numId w:val="14"/>
        </w:numPr>
        <w:rPr>
          <w:rFonts w:ascii="Arial" w:hAnsi="Arial"/>
          <w:sz w:val="24"/>
          <w:szCs w:val="24"/>
          <w:u w:val="single"/>
        </w:rPr>
      </w:pPr>
      <w:r w:rsidRPr="006E1BEB">
        <w:rPr>
          <w:rFonts w:ascii="Arial" w:hAnsi="Arial"/>
          <w:sz w:val="24"/>
          <w:szCs w:val="24"/>
          <w:u w:val="single"/>
        </w:rPr>
        <w:t>Declarations of Interest</w:t>
      </w:r>
    </w:p>
    <w:p w:rsidR="00A212B2" w:rsidRPr="00A212B2" w:rsidRDefault="00A212B2" w:rsidP="00A212B2">
      <w:pPr>
        <w:pStyle w:val="ListParagraph"/>
        <w:rPr>
          <w:rFonts w:ascii="Arial" w:hAnsi="Arial"/>
          <w:sz w:val="24"/>
          <w:szCs w:val="24"/>
        </w:rPr>
      </w:pPr>
      <w:r w:rsidRPr="00A212B2">
        <w:rPr>
          <w:rFonts w:ascii="Arial" w:hAnsi="Arial"/>
          <w:sz w:val="24"/>
          <w:szCs w:val="24"/>
        </w:rPr>
        <w:t xml:space="preserve">None. </w:t>
      </w:r>
    </w:p>
    <w:p w:rsidR="006E1BEB" w:rsidRPr="00A212B2" w:rsidRDefault="006E1BEB" w:rsidP="00A212B2">
      <w:pPr>
        <w:rPr>
          <w:rFonts w:ascii="Arial" w:hAnsi="Arial"/>
        </w:rPr>
      </w:pPr>
    </w:p>
    <w:p w:rsidR="00672159" w:rsidRDefault="00672159" w:rsidP="004440EB">
      <w:pPr>
        <w:rPr>
          <w:rFonts w:ascii="Arial" w:hAnsi="Arial"/>
        </w:rPr>
      </w:pPr>
    </w:p>
    <w:p w:rsidR="000A5F7C" w:rsidRPr="006E1BEB" w:rsidRDefault="00672159" w:rsidP="006E1BEB">
      <w:pPr>
        <w:pStyle w:val="ListParagraph"/>
        <w:numPr>
          <w:ilvl w:val="0"/>
          <w:numId w:val="14"/>
        </w:numPr>
        <w:rPr>
          <w:rFonts w:ascii="Arial" w:hAnsi="Arial"/>
          <w:sz w:val="24"/>
          <w:szCs w:val="24"/>
          <w:u w:val="single"/>
        </w:rPr>
      </w:pPr>
      <w:r w:rsidRPr="006E1BEB">
        <w:rPr>
          <w:rFonts w:ascii="Arial" w:hAnsi="Arial"/>
          <w:sz w:val="24"/>
          <w:szCs w:val="24"/>
          <w:u w:val="single"/>
        </w:rPr>
        <w:t>Minutes of the previous meeting &amp; matters arising</w:t>
      </w:r>
    </w:p>
    <w:p w:rsidR="00672159" w:rsidRPr="004727BC" w:rsidRDefault="00672159" w:rsidP="000A5F7C">
      <w:pPr>
        <w:pStyle w:val="ListParagraph"/>
        <w:ind w:left="360"/>
        <w:rPr>
          <w:rFonts w:ascii="Arial" w:hAnsi="Arial"/>
          <w:sz w:val="24"/>
          <w:szCs w:val="24"/>
        </w:rPr>
      </w:pPr>
    </w:p>
    <w:p w:rsidR="000A5F7C" w:rsidRDefault="0085512E" w:rsidP="000A5F7C">
      <w:pPr>
        <w:pStyle w:val="ListParagraph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previous minutes were agreed as accurate.</w:t>
      </w:r>
      <w:r w:rsidR="006E1BEB">
        <w:rPr>
          <w:rFonts w:ascii="Arial" w:hAnsi="Arial"/>
          <w:sz w:val="24"/>
          <w:szCs w:val="24"/>
        </w:rPr>
        <w:t xml:space="preserve"> </w:t>
      </w:r>
      <w:r w:rsidR="008561E0">
        <w:rPr>
          <w:rFonts w:ascii="Arial" w:hAnsi="Arial"/>
          <w:sz w:val="24"/>
          <w:szCs w:val="24"/>
        </w:rPr>
        <w:t xml:space="preserve">Under matters arising: </w:t>
      </w:r>
    </w:p>
    <w:p w:rsidR="004440EB" w:rsidRPr="00A212B2" w:rsidRDefault="00A212B2" w:rsidP="00A212B2">
      <w:pPr>
        <w:pStyle w:val="ListParagraph"/>
        <w:numPr>
          <w:ilvl w:val="0"/>
          <w:numId w:val="6"/>
        </w:numPr>
        <w:rPr>
          <w:rFonts w:ascii="Arial" w:hAnsi="Arial"/>
          <w:u w:val="single"/>
        </w:rPr>
      </w:pPr>
      <w:r>
        <w:rPr>
          <w:rFonts w:ascii="Arial" w:hAnsi="Arial"/>
          <w:sz w:val="24"/>
          <w:szCs w:val="24"/>
        </w:rPr>
        <w:t>Under (4): JNR h</w:t>
      </w:r>
      <w:r w:rsidR="00C00F65">
        <w:rPr>
          <w:rFonts w:ascii="Arial" w:hAnsi="Arial"/>
          <w:sz w:val="24"/>
          <w:szCs w:val="24"/>
        </w:rPr>
        <w:t>as updated the risk register</w:t>
      </w:r>
      <w:r w:rsidR="0061038F">
        <w:rPr>
          <w:rFonts w:ascii="Arial" w:hAnsi="Arial"/>
          <w:sz w:val="24"/>
          <w:szCs w:val="24"/>
        </w:rPr>
        <w:t xml:space="preserve"> as requested at the last meeting. </w:t>
      </w:r>
    </w:p>
    <w:p w:rsidR="00A212B2" w:rsidRPr="00A212B2" w:rsidRDefault="00A212B2" w:rsidP="00A212B2">
      <w:pPr>
        <w:rPr>
          <w:rFonts w:ascii="Arial" w:hAnsi="Arial"/>
          <w:u w:val="single"/>
        </w:rPr>
      </w:pPr>
    </w:p>
    <w:p w:rsidR="004440EB" w:rsidRDefault="006E1BEB" w:rsidP="006E1BEB">
      <w:pPr>
        <w:pStyle w:val="ListParagraph"/>
        <w:numPr>
          <w:ilvl w:val="0"/>
          <w:numId w:val="14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Risk Register</w:t>
      </w:r>
    </w:p>
    <w:p w:rsidR="00D569B2" w:rsidRDefault="00D569B2" w:rsidP="006E1BEB">
      <w:pPr>
        <w:ind w:left="360"/>
        <w:rPr>
          <w:rFonts w:ascii="Arial" w:hAnsi="Arial"/>
          <w:u w:val="single"/>
        </w:rPr>
      </w:pPr>
    </w:p>
    <w:p w:rsidR="004440EB" w:rsidRPr="0096611B" w:rsidRDefault="00A212B2" w:rsidP="0096611B">
      <w:pPr>
        <w:pStyle w:val="ListParagraph"/>
        <w:numPr>
          <w:ilvl w:val="0"/>
          <w:numId w:val="1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above – no </w:t>
      </w:r>
      <w:r w:rsidR="0061038F">
        <w:rPr>
          <w:rFonts w:ascii="Arial" w:hAnsi="Arial"/>
          <w:sz w:val="24"/>
          <w:szCs w:val="24"/>
        </w:rPr>
        <w:t xml:space="preserve">changes required. </w:t>
      </w:r>
      <w:r w:rsidR="000C5008" w:rsidRPr="0096611B">
        <w:rPr>
          <w:rFonts w:ascii="Arial" w:hAnsi="Arial"/>
          <w:sz w:val="24"/>
          <w:szCs w:val="24"/>
        </w:rPr>
        <w:t xml:space="preserve"> </w:t>
      </w:r>
    </w:p>
    <w:p w:rsidR="000C5008" w:rsidRDefault="000C5008" w:rsidP="000C5008">
      <w:pPr>
        <w:rPr>
          <w:rFonts w:ascii="Arial" w:hAnsi="Arial"/>
        </w:rPr>
      </w:pPr>
    </w:p>
    <w:p w:rsidR="000C5008" w:rsidRPr="0096611B" w:rsidRDefault="0096611B" w:rsidP="006E1BEB">
      <w:pPr>
        <w:pStyle w:val="ListParagraph"/>
        <w:numPr>
          <w:ilvl w:val="0"/>
          <w:numId w:val="14"/>
        </w:numPr>
        <w:rPr>
          <w:rFonts w:ascii="Arial" w:hAnsi="Arial"/>
          <w:sz w:val="24"/>
          <w:szCs w:val="24"/>
          <w:u w:val="single"/>
        </w:rPr>
      </w:pPr>
      <w:r w:rsidRPr="0096611B">
        <w:rPr>
          <w:rFonts w:ascii="Arial" w:hAnsi="Arial"/>
          <w:sz w:val="24"/>
          <w:szCs w:val="24"/>
          <w:u w:val="single"/>
        </w:rPr>
        <w:t>Executive Director update</w:t>
      </w:r>
      <w:r w:rsidR="000C5008" w:rsidRPr="0096611B">
        <w:rPr>
          <w:rFonts w:ascii="Arial" w:hAnsi="Arial"/>
          <w:sz w:val="24"/>
          <w:szCs w:val="24"/>
          <w:u w:val="single"/>
        </w:rPr>
        <w:t>:</w:t>
      </w:r>
    </w:p>
    <w:p w:rsidR="000C5008" w:rsidRPr="000C5008" w:rsidRDefault="000C5008" w:rsidP="000C5008">
      <w:pPr>
        <w:rPr>
          <w:rFonts w:ascii="Arial" w:hAnsi="Arial"/>
          <w:u w:val="single"/>
        </w:rPr>
      </w:pPr>
    </w:p>
    <w:p w:rsidR="001E59B4" w:rsidRDefault="001E59B4" w:rsidP="00142180">
      <w:pPr>
        <w:rPr>
          <w:rFonts w:ascii="Arial" w:hAnsi="Arial"/>
        </w:rPr>
      </w:pPr>
    </w:p>
    <w:p w:rsidR="0096611B" w:rsidRPr="0096611B" w:rsidRDefault="0096611B" w:rsidP="0096611B">
      <w:pPr>
        <w:pStyle w:val="ListParagraph"/>
        <w:numPr>
          <w:ilvl w:val="0"/>
          <w:numId w:val="16"/>
        </w:numPr>
        <w:rPr>
          <w:rFonts w:ascii="Arial" w:hAnsi="Arial"/>
          <w:sz w:val="24"/>
          <w:szCs w:val="24"/>
        </w:rPr>
      </w:pPr>
      <w:r w:rsidRPr="0096611B">
        <w:rPr>
          <w:rFonts w:ascii="Arial" w:hAnsi="Arial"/>
          <w:sz w:val="24"/>
          <w:szCs w:val="24"/>
        </w:rPr>
        <w:t>JNR provided a s</w:t>
      </w:r>
      <w:r>
        <w:rPr>
          <w:rFonts w:ascii="Arial" w:hAnsi="Arial"/>
          <w:sz w:val="24"/>
          <w:szCs w:val="24"/>
        </w:rPr>
        <w:t xml:space="preserve">ummary of recent </w:t>
      </w:r>
      <w:r w:rsidRPr="0096611B">
        <w:rPr>
          <w:rFonts w:ascii="Arial" w:hAnsi="Arial"/>
          <w:sz w:val="24"/>
          <w:szCs w:val="24"/>
        </w:rPr>
        <w:t>meetings</w:t>
      </w:r>
      <w:r>
        <w:rPr>
          <w:rFonts w:ascii="Arial" w:hAnsi="Arial"/>
          <w:sz w:val="24"/>
          <w:szCs w:val="24"/>
        </w:rPr>
        <w:t xml:space="preserve"> </w:t>
      </w:r>
      <w:r w:rsidR="00A212B2">
        <w:rPr>
          <w:rFonts w:ascii="Arial" w:hAnsi="Arial"/>
          <w:sz w:val="24"/>
          <w:szCs w:val="24"/>
        </w:rPr>
        <w:t>including visits to BCU, U</w:t>
      </w:r>
      <w:r w:rsidR="0061038F">
        <w:rPr>
          <w:rFonts w:ascii="Arial" w:hAnsi="Arial"/>
          <w:sz w:val="24"/>
          <w:szCs w:val="24"/>
        </w:rPr>
        <w:t xml:space="preserve">CB </w:t>
      </w:r>
      <w:r w:rsidR="00A212B2">
        <w:rPr>
          <w:rFonts w:ascii="Arial" w:hAnsi="Arial"/>
          <w:sz w:val="24"/>
          <w:szCs w:val="24"/>
        </w:rPr>
        <w:t xml:space="preserve">and the Institute of Physics. </w:t>
      </w:r>
    </w:p>
    <w:p w:rsidR="001E59B4" w:rsidRDefault="001E59B4" w:rsidP="001E59B4">
      <w:pPr>
        <w:rPr>
          <w:rFonts w:ascii="Arial" w:hAnsi="Arial"/>
        </w:rPr>
      </w:pPr>
    </w:p>
    <w:p w:rsidR="001E59B4" w:rsidRDefault="00A212B2" w:rsidP="006E1BEB">
      <w:pPr>
        <w:pStyle w:val="ListParagraph"/>
        <w:numPr>
          <w:ilvl w:val="0"/>
          <w:numId w:val="14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Intellectual base of teacher education group: update</w:t>
      </w:r>
    </w:p>
    <w:p w:rsidR="00224ED9" w:rsidRDefault="00224ED9" w:rsidP="00224ED9">
      <w:pPr>
        <w:pStyle w:val="ListParagraph"/>
        <w:rPr>
          <w:rFonts w:ascii="Arial" w:hAnsi="Arial"/>
          <w:sz w:val="24"/>
          <w:szCs w:val="24"/>
          <w:u w:val="single"/>
        </w:rPr>
      </w:pPr>
    </w:p>
    <w:p w:rsidR="00E72118" w:rsidRPr="00A212B2" w:rsidRDefault="00A212B2" w:rsidP="00224ED9">
      <w:pPr>
        <w:pStyle w:val="ListParagraph"/>
        <w:numPr>
          <w:ilvl w:val="0"/>
          <w:numId w:val="16"/>
        </w:numPr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There have been two meetings since January, at which a draft of the values and principles </w:t>
      </w:r>
      <w:r w:rsidR="0061038F">
        <w:rPr>
          <w:rFonts w:ascii="Arial" w:hAnsi="Arial"/>
          <w:sz w:val="24"/>
          <w:szCs w:val="24"/>
        </w:rPr>
        <w:t xml:space="preserve">that should underpin teacher educations were </w:t>
      </w:r>
      <w:r>
        <w:rPr>
          <w:rFonts w:ascii="Arial" w:hAnsi="Arial"/>
          <w:sz w:val="24"/>
          <w:szCs w:val="24"/>
        </w:rPr>
        <w:t xml:space="preserve">discussed.  </w:t>
      </w:r>
    </w:p>
    <w:p w:rsidR="004B0D93" w:rsidRPr="008E4B62" w:rsidRDefault="004B0D93" w:rsidP="004B0D93">
      <w:pPr>
        <w:rPr>
          <w:rFonts w:ascii="Arial" w:hAnsi="Arial"/>
          <w:i/>
        </w:rPr>
      </w:pPr>
    </w:p>
    <w:p w:rsidR="004B0D93" w:rsidRPr="008E4B62" w:rsidRDefault="00A212B2" w:rsidP="004B0D93">
      <w:pPr>
        <w:pStyle w:val="ListParagraph"/>
        <w:numPr>
          <w:ilvl w:val="0"/>
          <w:numId w:val="14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DfE recruitment and retention strategy</w:t>
      </w:r>
    </w:p>
    <w:p w:rsidR="00EF5B29" w:rsidRPr="00EF5B29" w:rsidRDefault="00EF5B29" w:rsidP="00EF5B29">
      <w:pPr>
        <w:rPr>
          <w:rFonts w:ascii="Arial" w:hAnsi="Arial"/>
          <w:u w:val="single"/>
        </w:rPr>
      </w:pPr>
    </w:p>
    <w:p w:rsidR="004B0D93" w:rsidRDefault="00A212B2" w:rsidP="00EF5B29">
      <w:pPr>
        <w:pStyle w:val="ListParagraph"/>
        <w:numPr>
          <w:ilvl w:val="0"/>
          <w:numId w:val="18"/>
        </w:num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Early career framework tender invitations and market warming events</w:t>
      </w:r>
    </w:p>
    <w:p w:rsidR="0080145E" w:rsidRDefault="0061038F" w:rsidP="0080145E">
      <w:pPr>
        <w:pStyle w:val="ListParagraph"/>
        <w:numPr>
          <w:ilvl w:val="0"/>
          <w:numId w:val="2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JNR reported on </w:t>
      </w:r>
      <w:r w:rsidR="0080145E">
        <w:rPr>
          <w:rFonts w:ascii="Arial" w:hAnsi="Arial"/>
          <w:sz w:val="24"/>
          <w:szCs w:val="24"/>
        </w:rPr>
        <w:t>the warming events held in Manchester and Darlington.</w:t>
      </w:r>
    </w:p>
    <w:p w:rsidR="0080145E" w:rsidRPr="0080145E" w:rsidRDefault="0080145E" w:rsidP="0080145E">
      <w:pPr>
        <w:pStyle w:val="ListParagraph"/>
        <w:numPr>
          <w:ilvl w:val="0"/>
          <w:numId w:val="21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There was discussion about the ambiguous nature of </w:t>
      </w:r>
      <w:r w:rsidR="00DD146C">
        <w:rPr>
          <w:rFonts w:ascii="Arial" w:hAnsi="Arial"/>
          <w:sz w:val="24"/>
          <w:szCs w:val="24"/>
        </w:rPr>
        <w:t xml:space="preserve">the delivery of the ECF, e.g. </w:t>
      </w:r>
      <w:r>
        <w:rPr>
          <w:rFonts w:ascii="Arial" w:hAnsi="Arial"/>
          <w:sz w:val="24"/>
          <w:szCs w:val="24"/>
        </w:rPr>
        <w:t xml:space="preserve">whether </w:t>
      </w:r>
      <w:r w:rsidR="0061038F">
        <w:rPr>
          <w:rFonts w:ascii="Arial" w:hAnsi="Arial"/>
          <w:sz w:val="24"/>
          <w:szCs w:val="24"/>
        </w:rPr>
        <w:t xml:space="preserve">tenders will encompass both curriculum design and delivery or whether they could be bid for separately. </w:t>
      </w:r>
      <w:r w:rsidR="00DD146C" w:rsidRPr="00DD146C">
        <w:rPr>
          <w:rFonts w:ascii="Arial" w:hAnsi="Arial"/>
          <w:b/>
          <w:sz w:val="24"/>
          <w:szCs w:val="24"/>
        </w:rPr>
        <w:t xml:space="preserve"> </w:t>
      </w:r>
    </w:p>
    <w:p w:rsidR="00DD146C" w:rsidRPr="0061038F" w:rsidRDefault="00DD146C" w:rsidP="007864F2">
      <w:pPr>
        <w:pStyle w:val="ListParagraph"/>
        <w:numPr>
          <w:ilvl w:val="0"/>
          <w:numId w:val="21"/>
        </w:numPr>
        <w:rPr>
          <w:rFonts w:ascii="Arial" w:hAnsi="Arial"/>
          <w:b/>
          <w:sz w:val="24"/>
          <w:szCs w:val="24"/>
        </w:rPr>
      </w:pPr>
      <w:r w:rsidRPr="0061038F">
        <w:rPr>
          <w:rFonts w:ascii="Arial" w:hAnsi="Arial"/>
          <w:sz w:val="24"/>
          <w:szCs w:val="24"/>
        </w:rPr>
        <w:t xml:space="preserve">It was </w:t>
      </w:r>
      <w:r w:rsidR="0080145E" w:rsidRPr="0061038F">
        <w:rPr>
          <w:rFonts w:ascii="Arial" w:hAnsi="Arial"/>
          <w:sz w:val="24"/>
          <w:szCs w:val="24"/>
        </w:rPr>
        <w:t xml:space="preserve">noted that the ‘mandatory’ nature of the curriculum </w:t>
      </w:r>
      <w:r w:rsidR="0061038F" w:rsidRPr="0061038F">
        <w:rPr>
          <w:rFonts w:ascii="Arial" w:hAnsi="Arial"/>
          <w:sz w:val="24"/>
          <w:szCs w:val="24"/>
        </w:rPr>
        <w:t>mater</w:t>
      </w:r>
      <w:r w:rsidR="0061038F">
        <w:rPr>
          <w:rFonts w:ascii="Arial" w:hAnsi="Arial"/>
          <w:sz w:val="24"/>
          <w:szCs w:val="24"/>
        </w:rPr>
        <w:t>i</w:t>
      </w:r>
      <w:r w:rsidR="0061038F" w:rsidRPr="0061038F">
        <w:rPr>
          <w:rFonts w:ascii="Arial" w:hAnsi="Arial"/>
          <w:sz w:val="24"/>
          <w:szCs w:val="24"/>
        </w:rPr>
        <w:t xml:space="preserve">als could reduce flexibility and the scope to tailor the ECF to particular circumstances. </w:t>
      </w:r>
      <w:r w:rsidRPr="0061038F">
        <w:rPr>
          <w:rFonts w:ascii="Arial" w:hAnsi="Arial"/>
          <w:sz w:val="24"/>
          <w:szCs w:val="24"/>
        </w:rPr>
        <w:t xml:space="preserve">The framework </w:t>
      </w:r>
      <w:r w:rsidR="0061038F">
        <w:rPr>
          <w:rFonts w:ascii="Arial" w:hAnsi="Arial"/>
          <w:sz w:val="24"/>
          <w:szCs w:val="24"/>
        </w:rPr>
        <w:t>a</w:t>
      </w:r>
      <w:r w:rsidR="0061038F" w:rsidRPr="0061038F">
        <w:rPr>
          <w:rFonts w:ascii="Arial" w:hAnsi="Arial"/>
          <w:sz w:val="24"/>
          <w:szCs w:val="24"/>
        </w:rPr>
        <w:t xml:space="preserve">lso </w:t>
      </w:r>
      <w:r w:rsidRPr="0061038F">
        <w:rPr>
          <w:rFonts w:ascii="Arial" w:hAnsi="Arial"/>
          <w:sz w:val="24"/>
          <w:szCs w:val="24"/>
        </w:rPr>
        <w:t>need</w:t>
      </w:r>
      <w:r w:rsidR="0061038F">
        <w:rPr>
          <w:rFonts w:ascii="Arial" w:hAnsi="Arial"/>
          <w:sz w:val="24"/>
          <w:szCs w:val="24"/>
        </w:rPr>
        <w:t>ed</w:t>
      </w:r>
      <w:r w:rsidRPr="0061038F">
        <w:rPr>
          <w:rFonts w:ascii="Arial" w:hAnsi="Arial"/>
          <w:sz w:val="24"/>
          <w:szCs w:val="24"/>
        </w:rPr>
        <w:t xml:space="preserve"> to be flexible enough to </w:t>
      </w:r>
      <w:r w:rsidR="0061038F">
        <w:rPr>
          <w:rFonts w:ascii="Arial" w:hAnsi="Arial"/>
          <w:sz w:val="24"/>
          <w:szCs w:val="24"/>
        </w:rPr>
        <w:t>include</w:t>
      </w:r>
      <w:r w:rsidRPr="0061038F">
        <w:rPr>
          <w:rFonts w:ascii="Arial" w:hAnsi="Arial"/>
          <w:sz w:val="24"/>
          <w:szCs w:val="24"/>
        </w:rPr>
        <w:t xml:space="preserve"> M-level elements</w:t>
      </w:r>
      <w:r w:rsidR="00F82409" w:rsidRPr="0061038F">
        <w:rPr>
          <w:rFonts w:ascii="Arial" w:hAnsi="Arial"/>
          <w:sz w:val="24"/>
          <w:szCs w:val="24"/>
        </w:rPr>
        <w:t>.</w:t>
      </w:r>
    </w:p>
    <w:p w:rsidR="00F82409" w:rsidRPr="00F82409" w:rsidRDefault="00F82409" w:rsidP="00F82409">
      <w:pPr>
        <w:pStyle w:val="ListParagraph"/>
        <w:numPr>
          <w:ilvl w:val="0"/>
          <w:numId w:val="21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Another issue of the ECF pilot is quality and consistency of delivery across the UK. </w:t>
      </w:r>
    </w:p>
    <w:p w:rsidR="0080145E" w:rsidRPr="00BA1A6B" w:rsidRDefault="0061038F" w:rsidP="00F82409">
      <w:pPr>
        <w:pStyle w:val="ListParagraph"/>
        <w:numPr>
          <w:ilvl w:val="0"/>
          <w:numId w:val="21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was agreed that UCET should not tender for ECF contracts, although might in time have a QA role. </w:t>
      </w:r>
    </w:p>
    <w:p w:rsidR="00BA1A6B" w:rsidRPr="00C24294" w:rsidRDefault="00BA1A6B" w:rsidP="00BA1A6B">
      <w:pPr>
        <w:pStyle w:val="ListParagraph"/>
        <w:numPr>
          <w:ilvl w:val="0"/>
          <w:numId w:val="21"/>
        </w:numPr>
        <w:rPr>
          <w:rFonts w:ascii="Arial" w:hAnsi="Arial"/>
          <w:b/>
          <w:sz w:val="24"/>
          <w:szCs w:val="24"/>
          <w:highlight w:val="yellow"/>
        </w:rPr>
      </w:pPr>
      <w:r w:rsidRPr="00C24294">
        <w:rPr>
          <w:rFonts w:ascii="Arial" w:hAnsi="Arial"/>
          <w:sz w:val="24"/>
          <w:szCs w:val="24"/>
          <w:highlight w:val="yellow"/>
        </w:rPr>
        <w:t>question raised re impact of the 3 DfE-funded  innovation projects</w:t>
      </w:r>
      <w:r w:rsidR="00C24294">
        <w:rPr>
          <w:rFonts w:ascii="Arial" w:hAnsi="Arial"/>
          <w:sz w:val="24"/>
          <w:szCs w:val="24"/>
          <w:highlight w:val="yellow"/>
        </w:rPr>
        <w:t xml:space="preserve"> during 18-19 </w:t>
      </w:r>
      <w:r w:rsidRPr="00C24294">
        <w:rPr>
          <w:rFonts w:ascii="Arial" w:hAnsi="Arial"/>
          <w:sz w:val="24"/>
          <w:szCs w:val="24"/>
          <w:highlight w:val="yellow"/>
        </w:rPr>
        <w:t xml:space="preserve"> intended to impact on recruitment, suggested DfE asked to feedback on the impact achieved    </w:t>
      </w:r>
    </w:p>
    <w:p w:rsidR="00F82409" w:rsidRPr="00F82409" w:rsidRDefault="00F82409" w:rsidP="00F82409">
      <w:pPr>
        <w:rPr>
          <w:rFonts w:ascii="Arial" w:hAnsi="Arial"/>
          <w:b/>
        </w:rPr>
      </w:pPr>
    </w:p>
    <w:p w:rsidR="0080145E" w:rsidRPr="005C7B2F" w:rsidRDefault="0080145E" w:rsidP="00EF5B29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Other R&amp;R issues</w:t>
      </w:r>
    </w:p>
    <w:p w:rsidR="005C7B2F" w:rsidRDefault="00E53492" w:rsidP="00E53492">
      <w:pPr>
        <w:pStyle w:val="ListParagraph"/>
        <w:numPr>
          <w:ilvl w:val="0"/>
          <w:numId w:val="2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There will be no big restructuring of the </w:t>
      </w:r>
      <w:r w:rsidR="0061038F">
        <w:rPr>
          <w:rFonts w:ascii="Arial" w:hAnsi="Arial"/>
          <w:sz w:val="24"/>
          <w:szCs w:val="24"/>
        </w:rPr>
        <w:t xml:space="preserve">ITE </w:t>
      </w:r>
      <w:r>
        <w:rPr>
          <w:rFonts w:ascii="Arial" w:hAnsi="Arial"/>
          <w:sz w:val="24"/>
          <w:szCs w:val="24"/>
        </w:rPr>
        <w:t>market.</w:t>
      </w:r>
    </w:p>
    <w:p w:rsidR="00E53492" w:rsidRDefault="00E53492" w:rsidP="00E53492">
      <w:pPr>
        <w:pStyle w:val="ListParagraph"/>
        <w:numPr>
          <w:ilvl w:val="0"/>
          <w:numId w:val="2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group has been set up to review the ITT content framework with UCET and NASBTT. Professor Sam Twiselton (SHU</w:t>
      </w:r>
      <w:r w:rsidR="00C00F65">
        <w:rPr>
          <w:rFonts w:ascii="Arial" w:hAnsi="Arial"/>
          <w:sz w:val="24"/>
          <w:szCs w:val="24"/>
        </w:rPr>
        <w:t xml:space="preserve">) will chair the group. </w:t>
      </w:r>
    </w:p>
    <w:p w:rsidR="00E53492" w:rsidRPr="005C7B2F" w:rsidRDefault="00E53492" w:rsidP="00E53492">
      <w:pPr>
        <w:pStyle w:val="ListParagraph"/>
        <w:numPr>
          <w:ilvl w:val="0"/>
          <w:numId w:val="2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 will be present at the next Trailblazer Group meeting on 20</w:t>
      </w:r>
      <w:r w:rsidRPr="00E53492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May. </w:t>
      </w:r>
    </w:p>
    <w:p w:rsidR="0080145E" w:rsidRPr="00E53492" w:rsidRDefault="0080145E" w:rsidP="0080145E">
      <w:pPr>
        <w:pStyle w:val="ListParagraph"/>
        <w:ind w:left="1080"/>
        <w:rPr>
          <w:rFonts w:ascii="Arial" w:hAnsi="Arial"/>
          <w:i/>
          <w:sz w:val="24"/>
          <w:szCs w:val="24"/>
        </w:rPr>
      </w:pPr>
    </w:p>
    <w:p w:rsidR="00E53492" w:rsidRPr="00E53492" w:rsidRDefault="00E53492" w:rsidP="00E53492">
      <w:pPr>
        <w:pStyle w:val="ListParagraph"/>
        <w:numPr>
          <w:ilvl w:val="0"/>
          <w:numId w:val="14"/>
        </w:numPr>
        <w:rPr>
          <w:rFonts w:ascii="Arial" w:hAnsi="Arial"/>
          <w:sz w:val="24"/>
          <w:szCs w:val="24"/>
        </w:rPr>
      </w:pPr>
      <w:r w:rsidRPr="00E53492">
        <w:rPr>
          <w:rFonts w:ascii="Arial" w:hAnsi="Arial"/>
          <w:sz w:val="24"/>
          <w:szCs w:val="24"/>
          <w:u w:val="single"/>
        </w:rPr>
        <w:t>Teacher Workload &amp; UCET companion paper</w:t>
      </w:r>
    </w:p>
    <w:p w:rsidR="00E53492" w:rsidRDefault="00E53492" w:rsidP="00E53492">
      <w:pPr>
        <w:rPr>
          <w:rFonts w:ascii="Arial" w:hAnsi="Arial"/>
        </w:rPr>
      </w:pPr>
    </w:p>
    <w:p w:rsidR="00E53492" w:rsidRDefault="00E53492" w:rsidP="00E53492">
      <w:pPr>
        <w:pStyle w:val="ListParagraph"/>
        <w:numPr>
          <w:ilvl w:val="0"/>
          <w:numId w:val="25"/>
        </w:numPr>
        <w:rPr>
          <w:rFonts w:ascii="Arial" w:hAnsi="Arial"/>
          <w:b/>
          <w:sz w:val="24"/>
          <w:szCs w:val="24"/>
        </w:rPr>
      </w:pPr>
      <w:r w:rsidRPr="00E53492">
        <w:rPr>
          <w:rFonts w:ascii="Arial" w:hAnsi="Arial"/>
          <w:sz w:val="24"/>
          <w:szCs w:val="24"/>
        </w:rPr>
        <w:t>The paper has been well received. It was agreed that a further paper, provisionally titled ‘professionally acceptable workload’</w:t>
      </w:r>
      <w:r w:rsidR="00C00F65">
        <w:rPr>
          <w:rFonts w:ascii="Arial" w:hAnsi="Arial"/>
          <w:sz w:val="24"/>
          <w:szCs w:val="24"/>
        </w:rPr>
        <w:t>,</w:t>
      </w:r>
      <w:r w:rsidRPr="00E53492">
        <w:rPr>
          <w:rFonts w:ascii="Arial" w:hAnsi="Arial"/>
          <w:sz w:val="24"/>
          <w:szCs w:val="24"/>
        </w:rPr>
        <w:t xml:space="preserve"> would be useful, both </w:t>
      </w:r>
      <w:r w:rsidR="00C00F65">
        <w:rPr>
          <w:rFonts w:ascii="Arial" w:hAnsi="Arial"/>
          <w:sz w:val="24"/>
          <w:szCs w:val="24"/>
        </w:rPr>
        <w:t>for UCET members and OfSTED;</w:t>
      </w:r>
      <w:r w:rsidRPr="00E53492">
        <w:rPr>
          <w:rFonts w:ascii="Arial" w:hAnsi="Arial"/>
          <w:sz w:val="24"/>
          <w:szCs w:val="24"/>
        </w:rPr>
        <w:t xml:space="preserve"> </w:t>
      </w:r>
      <w:r w:rsidRPr="00E53492">
        <w:rPr>
          <w:rFonts w:ascii="Arial" w:hAnsi="Arial"/>
          <w:b/>
          <w:sz w:val="24"/>
          <w:szCs w:val="24"/>
        </w:rPr>
        <w:t xml:space="preserve">CD and JG to discuss further. </w:t>
      </w:r>
    </w:p>
    <w:p w:rsidR="00E53492" w:rsidRPr="00E53492" w:rsidRDefault="00E53492" w:rsidP="00E53492">
      <w:pPr>
        <w:pStyle w:val="ListParagraph"/>
        <w:numPr>
          <w:ilvl w:val="0"/>
          <w:numId w:val="25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NAHTE have</w:t>
      </w:r>
      <w:r w:rsidR="00C00F65">
        <w:rPr>
          <w:rFonts w:ascii="Arial" w:hAnsi="Arial"/>
          <w:sz w:val="24"/>
          <w:szCs w:val="24"/>
        </w:rPr>
        <w:t xml:space="preserve"> published</w:t>
      </w:r>
      <w:r>
        <w:rPr>
          <w:rFonts w:ascii="Arial" w:hAnsi="Arial"/>
          <w:sz w:val="24"/>
          <w:szCs w:val="24"/>
        </w:rPr>
        <w:t xml:space="preserve"> a video on teacher workload and how the expectations on teachers have changed considerably. </w:t>
      </w:r>
    </w:p>
    <w:p w:rsidR="00E53492" w:rsidRDefault="00E759D3" w:rsidP="00E53492">
      <w:pPr>
        <w:pStyle w:val="ListParagraph"/>
        <w:numPr>
          <w:ilvl w:val="0"/>
          <w:numId w:val="14"/>
        </w:numPr>
        <w:rPr>
          <w:rFonts w:ascii="Arial" w:hAnsi="Arial"/>
          <w:sz w:val="24"/>
          <w:szCs w:val="24"/>
          <w:u w:val="single"/>
        </w:rPr>
      </w:pPr>
      <w:r w:rsidRPr="00E759D3">
        <w:rPr>
          <w:rFonts w:ascii="Arial" w:hAnsi="Arial"/>
          <w:sz w:val="24"/>
          <w:szCs w:val="24"/>
          <w:u w:val="single"/>
        </w:rPr>
        <w:t>Inspection Issues</w:t>
      </w:r>
    </w:p>
    <w:p w:rsidR="00C00F65" w:rsidRPr="00C00F65" w:rsidRDefault="00C00F65" w:rsidP="00C00F65">
      <w:pPr>
        <w:rPr>
          <w:rFonts w:ascii="Arial" w:hAnsi="Arial"/>
          <w:u w:val="single"/>
        </w:rPr>
      </w:pPr>
    </w:p>
    <w:p w:rsidR="00E759D3" w:rsidRDefault="00E759D3" w:rsidP="00E759D3">
      <w:pPr>
        <w:pStyle w:val="ListParagraph"/>
        <w:numPr>
          <w:ilvl w:val="0"/>
          <w:numId w:val="26"/>
        </w:numPr>
        <w:rPr>
          <w:rFonts w:ascii="Arial" w:hAnsi="Arial"/>
          <w:i/>
          <w:sz w:val="24"/>
          <w:szCs w:val="24"/>
        </w:rPr>
      </w:pPr>
      <w:r w:rsidRPr="00E759D3">
        <w:rPr>
          <w:rFonts w:ascii="Arial" w:hAnsi="Arial"/>
          <w:i/>
          <w:sz w:val="24"/>
          <w:szCs w:val="24"/>
        </w:rPr>
        <w:t>OfSTED EIF consultation response</w:t>
      </w:r>
    </w:p>
    <w:p w:rsidR="00E759D3" w:rsidRPr="00C00F65" w:rsidRDefault="00E759D3" w:rsidP="00C00F65">
      <w:pPr>
        <w:pStyle w:val="ListParagraph"/>
        <w:numPr>
          <w:ilvl w:val="0"/>
          <w:numId w:val="35"/>
        </w:numPr>
        <w:rPr>
          <w:rFonts w:ascii="Arial" w:hAnsi="Arial"/>
          <w:sz w:val="24"/>
          <w:szCs w:val="24"/>
        </w:rPr>
      </w:pPr>
      <w:r w:rsidRPr="00C00F65">
        <w:rPr>
          <w:rFonts w:ascii="Arial" w:hAnsi="Arial"/>
          <w:sz w:val="24"/>
          <w:szCs w:val="24"/>
        </w:rPr>
        <w:t xml:space="preserve">Item for information only. UCET have responded. </w:t>
      </w:r>
    </w:p>
    <w:p w:rsidR="00E759D3" w:rsidRDefault="00E759D3" w:rsidP="00E759D3">
      <w:pPr>
        <w:pStyle w:val="ListParagraph"/>
        <w:numPr>
          <w:ilvl w:val="0"/>
          <w:numId w:val="26"/>
        </w:numPr>
        <w:rPr>
          <w:rFonts w:ascii="Arial" w:hAnsi="Arial"/>
          <w:i/>
          <w:sz w:val="24"/>
          <w:szCs w:val="24"/>
        </w:rPr>
      </w:pPr>
      <w:r w:rsidRPr="00E759D3">
        <w:rPr>
          <w:rFonts w:ascii="Arial" w:hAnsi="Arial"/>
          <w:i/>
          <w:sz w:val="24"/>
          <w:szCs w:val="24"/>
        </w:rPr>
        <w:t>OfSTED ITE questionnaire</w:t>
      </w:r>
    </w:p>
    <w:p w:rsidR="00E759D3" w:rsidRPr="00E759D3" w:rsidRDefault="00E759D3" w:rsidP="00C00F65">
      <w:pPr>
        <w:pStyle w:val="ListParagraph"/>
        <w:numPr>
          <w:ilvl w:val="0"/>
          <w:numId w:val="35"/>
        </w:numPr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JNR </w:t>
      </w:r>
      <w:r w:rsidR="0061038F">
        <w:rPr>
          <w:rFonts w:ascii="Arial" w:hAnsi="Arial"/>
          <w:sz w:val="24"/>
          <w:szCs w:val="24"/>
        </w:rPr>
        <w:t xml:space="preserve">had </w:t>
      </w:r>
      <w:r>
        <w:rPr>
          <w:rFonts w:ascii="Arial" w:hAnsi="Arial"/>
          <w:sz w:val="24"/>
          <w:szCs w:val="24"/>
        </w:rPr>
        <w:t xml:space="preserve">declined to </w:t>
      </w:r>
      <w:r w:rsidR="0061038F">
        <w:rPr>
          <w:rFonts w:ascii="Arial" w:hAnsi="Arial"/>
          <w:sz w:val="24"/>
          <w:szCs w:val="24"/>
        </w:rPr>
        <w:t xml:space="preserve">recommend that UCET members complete the original </w:t>
      </w:r>
      <w:r>
        <w:rPr>
          <w:rFonts w:ascii="Arial" w:hAnsi="Arial"/>
          <w:sz w:val="24"/>
          <w:szCs w:val="24"/>
        </w:rPr>
        <w:t>questionnaire</w:t>
      </w:r>
      <w:r w:rsidR="0061038F">
        <w:rPr>
          <w:rFonts w:ascii="Arial" w:hAnsi="Arial"/>
          <w:sz w:val="24"/>
          <w:szCs w:val="24"/>
        </w:rPr>
        <w:t xml:space="preserve"> or forward it to them</w:t>
      </w:r>
      <w:r>
        <w:rPr>
          <w:rFonts w:ascii="Arial" w:hAnsi="Arial"/>
          <w:sz w:val="24"/>
          <w:szCs w:val="24"/>
        </w:rPr>
        <w:t xml:space="preserve">. </w:t>
      </w:r>
      <w:r w:rsidR="0061038F">
        <w:rPr>
          <w:rFonts w:ascii="Arial" w:hAnsi="Arial"/>
          <w:sz w:val="24"/>
          <w:szCs w:val="24"/>
        </w:rPr>
        <w:t xml:space="preserve">A subsequent and improved version was forwarded without comment. </w:t>
      </w:r>
    </w:p>
    <w:p w:rsidR="00E759D3" w:rsidRPr="00E759D3" w:rsidRDefault="00E759D3" w:rsidP="00E759D3">
      <w:pPr>
        <w:pStyle w:val="ListParagraph"/>
        <w:numPr>
          <w:ilvl w:val="0"/>
          <w:numId w:val="26"/>
        </w:numPr>
        <w:rPr>
          <w:rFonts w:ascii="Arial" w:hAnsi="Arial"/>
          <w:i/>
          <w:sz w:val="24"/>
          <w:szCs w:val="24"/>
        </w:rPr>
      </w:pPr>
      <w:r w:rsidRPr="00E759D3">
        <w:rPr>
          <w:rFonts w:ascii="Arial" w:hAnsi="Arial"/>
          <w:i/>
          <w:sz w:val="24"/>
          <w:szCs w:val="24"/>
        </w:rPr>
        <w:t>Feedback from advisory group meeting</w:t>
      </w:r>
    </w:p>
    <w:p w:rsidR="00D06362" w:rsidRDefault="00E759D3" w:rsidP="00C00F65">
      <w:pPr>
        <w:pStyle w:val="ListParagraph"/>
        <w:numPr>
          <w:ilvl w:val="0"/>
          <w:numId w:val="35"/>
        </w:numPr>
        <w:rPr>
          <w:rFonts w:ascii="Arial" w:hAnsi="Arial"/>
          <w:sz w:val="24"/>
          <w:szCs w:val="24"/>
        </w:rPr>
      </w:pPr>
      <w:r w:rsidRPr="00485129">
        <w:rPr>
          <w:rFonts w:ascii="Arial" w:hAnsi="Arial"/>
          <w:sz w:val="24"/>
          <w:szCs w:val="24"/>
        </w:rPr>
        <w:t xml:space="preserve">JNR </w:t>
      </w:r>
      <w:r w:rsidR="0061038F">
        <w:rPr>
          <w:rFonts w:ascii="Arial" w:hAnsi="Arial"/>
          <w:sz w:val="24"/>
          <w:szCs w:val="24"/>
        </w:rPr>
        <w:t xml:space="preserve">reported from the most recent meeting. </w:t>
      </w:r>
    </w:p>
    <w:p w:rsidR="00C00F65" w:rsidRPr="00485129" w:rsidRDefault="00C00F65" w:rsidP="00C00F65">
      <w:pPr>
        <w:pStyle w:val="ListParagraph"/>
        <w:ind w:left="1440"/>
        <w:rPr>
          <w:rFonts w:ascii="Arial" w:hAnsi="Arial"/>
          <w:sz w:val="24"/>
          <w:szCs w:val="24"/>
        </w:rPr>
      </w:pPr>
    </w:p>
    <w:p w:rsidR="00E759D3" w:rsidRDefault="00485129" w:rsidP="00E53492">
      <w:pPr>
        <w:pStyle w:val="ListParagraph"/>
        <w:numPr>
          <w:ilvl w:val="0"/>
          <w:numId w:val="14"/>
        </w:numPr>
        <w:rPr>
          <w:rFonts w:ascii="Arial" w:hAnsi="Arial"/>
          <w:sz w:val="24"/>
          <w:szCs w:val="24"/>
          <w:u w:val="single"/>
        </w:rPr>
      </w:pPr>
      <w:r w:rsidRPr="00485129">
        <w:rPr>
          <w:rFonts w:ascii="Arial" w:hAnsi="Arial"/>
          <w:sz w:val="24"/>
          <w:szCs w:val="24"/>
          <w:u w:val="single"/>
        </w:rPr>
        <w:t>Subject Knowledge Enhancement</w:t>
      </w:r>
    </w:p>
    <w:p w:rsidR="00485129" w:rsidRPr="00485129" w:rsidRDefault="00485129" w:rsidP="00485129">
      <w:pPr>
        <w:pStyle w:val="ListParagraph"/>
        <w:numPr>
          <w:ilvl w:val="0"/>
          <w:numId w:val="28"/>
        </w:numPr>
        <w:rPr>
          <w:rFonts w:ascii="Arial" w:hAnsi="Arial"/>
          <w:sz w:val="24"/>
          <w:szCs w:val="24"/>
        </w:rPr>
      </w:pPr>
      <w:r w:rsidRPr="00485129">
        <w:rPr>
          <w:rFonts w:ascii="Arial" w:hAnsi="Arial"/>
          <w:sz w:val="24"/>
          <w:szCs w:val="24"/>
        </w:rPr>
        <w:t xml:space="preserve">The withdrawal of SKE bursaries, particularly in the subject of Science, e.g. in Physics and Chemistry, is having a negative impact on trainees. </w:t>
      </w:r>
    </w:p>
    <w:p w:rsidR="00485129" w:rsidRDefault="00485129" w:rsidP="00485129">
      <w:pPr>
        <w:pStyle w:val="ListParagraph"/>
        <w:numPr>
          <w:ilvl w:val="0"/>
          <w:numId w:val="27"/>
        </w:numPr>
        <w:rPr>
          <w:rFonts w:ascii="Arial" w:hAnsi="Arial"/>
          <w:sz w:val="24"/>
          <w:szCs w:val="24"/>
        </w:rPr>
      </w:pPr>
      <w:r w:rsidRPr="00485129">
        <w:rPr>
          <w:rFonts w:ascii="Arial" w:hAnsi="Arial"/>
          <w:sz w:val="24"/>
          <w:szCs w:val="24"/>
        </w:rPr>
        <w:t>UCE</w:t>
      </w:r>
      <w:r>
        <w:rPr>
          <w:rFonts w:ascii="Arial" w:hAnsi="Arial"/>
          <w:sz w:val="24"/>
          <w:szCs w:val="24"/>
        </w:rPr>
        <w:t xml:space="preserve">T need to work with the DfE to emphasize the importance of Science SKE, which is having an impact on both individuals, and institutions. </w:t>
      </w:r>
    </w:p>
    <w:p w:rsidR="00485129" w:rsidRPr="00485129" w:rsidRDefault="00485129" w:rsidP="00485129">
      <w:pPr>
        <w:pStyle w:val="ListParagraph"/>
        <w:numPr>
          <w:ilvl w:val="0"/>
          <w:numId w:val="27"/>
        </w:numPr>
        <w:rPr>
          <w:rFonts w:ascii="Arial" w:hAnsi="Arial"/>
          <w:b/>
          <w:sz w:val="24"/>
          <w:szCs w:val="24"/>
        </w:rPr>
      </w:pPr>
      <w:r w:rsidRPr="00485129">
        <w:rPr>
          <w:rFonts w:ascii="Arial" w:hAnsi="Arial"/>
          <w:b/>
          <w:sz w:val="24"/>
          <w:szCs w:val="24"/>
        </w:rPr>
        <w:t>KM to email the EC on to work together to look at the impact of this after trainees qualify and go into the profession.</w:t>
      </w:r>
    </w:p>
    <w:p w:rsidR="00D06362" w:rsidRPr="00D06362" w:rsidRDefault="00D06362" w:rsidP="00D06362">
      <w:pPr>
        <w:ind w:left="720"/>
        <w:rPr>
          <w:rFonts w:ascii="Arial" w:hAnsi="Arial"/>
        </w:rPr>
      </w:pPr>
    </w:p>
    <w:p w:rsidR="00D06362" w:rsidRDefault="00D06362" w:rsidP="00D06362">
      <w:pPr>
        <w:pStyle w:val="ListParagraph"/>
        <w:numPr>
          <w:ilvl w:val="0"/>
          <w:numId w:val="14"/>
        </w:numPr>
        <w:rPr>
          <w:rFonts w:ascii="Arial" w:hAnsi="Arial"/>
          <w:sz w:val="24"/>
          <w:szCs w:val="24"/>
          <w:u w:val="single"/>
        </w:rPr>
      </w:pPr>
      <w:r w:rsidRPr="00D06362">
        <w:rPr>
          <w:rFonts w:ascii="Arial" w:hAnsi="Arial"/>
          <w:sz w:val="24"/>
          <w:szCs w:val="24"/>
          <w:u w:val="single"/>
        </w:rPr>
        <w:t>Developments in Scotland, Wales and Northern Ireland</w:t>
      </w:r>
    </w:p>
    <w:p w:rsidR="00D8712D" w:rsidRPr="00D8712D" w:rsidRDefault="00D8712D" w:rsidP="00D8712D">
      <w:pPr>
        <w:pStyle w:val="ListParagraph"/>
        <w:numPr>
          <w:ilvl w:val="0"/>
          <w:numId w:val="29"/>
        </w:numPr>
        <w:rPr>
          <w:rFonts w:ascii="Arial" w:hAnsi="Arial"/>
          <w:sz w:val="24"/>
          <w:szCs w:val="24"/>
        </w:rPr>
      </w:pPr>
      <w:r w:rsidRPr="00D8712D">
        <w:rPr>
          <w:rFonts w:ascii="Arial" w:hAnsi="Arial"/>
          <w:sz w:val="24"/>
          <w:szCs w:val="24"/>
        </w:rPr>
        <w:t xml:space="preserve">JNR and Malcolm Thomas (chair of USCET Wales) met with ESTYN recently. </w:t>
      </w:r>
    </w:p>
    <w:p w:rsidR="00D8712D" w:rsidRPr="00D8712D" w:rsidRDefault="00D8712D" w:rsidP="00D8712D">
      <w:pPr>
        <w:pStyle w:val="ListParagraph"/>
        <w:numPr>
          <w:ilvl w:val="0"/>
          <w:numId w:val="29"/>
        </w:numPr>
        <w:rPr>
          <w:rFonts w:ascii="Arial" w:hAnsi="Arial"/>
          <w:sz w:val="24"/>
          <w:szCs w:val="24"/>
        </w:rPr>
      </w:pPr>
      <w:r w:rsidRPr="00D8712D">
        <w:rPr>
          <w:rFonts w:ascii="Arial" w:hAnsi="Arial"/>
          <w:sz w:val="24"/>
          <w:szCs w:val="24"/>
        </w:rPr>
        <w:t xml:space="preserve">JM attended a workshop in Llandindrod Wells on the Professional Learning Passport. </w:t>
      </w:r>
    </w:p>
    <w:p w:rsidR="00D06362" w:rsidRPr="00D8712D" w:rsidRDefault="00D8712D" w:rsidP="00D8712D">
      <w:pPr>
        <w:pStyle w:val="ListParagraph"/>
        <w:numPr>
          <w:ilvl w:val="0"/>
          <w:numId w:val="29"/>
        </w:numPr>
        <w:rPr>
          <w:rFonts w:ascii="Arial" w:hAnsi="Arial"/>
          <w:sz w:val="24"/>
          <w:szCs w:val="24"/>
        </w:rPr>
      </w:pPr>
      <w:r w:rsidRPr="00D8712D">
        <w:rPr>
          <w:rFonts w:ascii="Arial" w:hAnsi="Arial"/>
          <w:sz w:val="24"/>
          <w:szCs w:val="24"/>
        </w:rPr>
        <w:t>JNR also met with Kevin Palmer from the Welsh Government to discuss new providers concerns about the allocation of ITE places.</w:t>
      </w:r>
    </w:p>
    <w:p w:rsidR="00D8712D" w:rsidRPr="00D8712D" w:rsidRDefault="00D8712D" w:rsidP="00D8712D">
      <w:pPr>
        <w:pStyle w:val="ListParagraph"/>
        <w:numPr>
          <w:ilvl w:val="0"/>
          <w:numId w:val="29"/>
        </w:numPr>
        <w:rPr>
          <w:rFonts w:ascii="Arial" w:hAnsi="Arial"/>
          <w:sz w:val="24"/>
          <w:szCs w:val="24"/>
        </w:rPr>
      </w:pPr>
      <w:r w:rsidRPr="00D8712D">
        <w:rPr>
          <w:rFonts w:ascii="Arial" w:hAnsi="Arial"/>
          <w:sz w:val="24"/>
          <w:szCs w:val="24"/>
        </w:rPr>
        <w:t xml:space="preserve">In Northern Ireland, the first of the 2 research projects has been completed and the DigiSkills for Primary teachers will be completed soon </w:t>
      </w:r>
    </w:p>
    <w:p w:rsidR="00D8712D" w:rsidRPr="00D8712D" w:rsidRDefault="00D8712D" w:rsidP="00D8712D">
      <w:pPr>
        <w:pStyle w:val="ListParagraph"/>
        <w:numPr>
          <w:ilvl w:val="0"/>
          <w:numId w:val="29"/>
        </w:numPr>
        <w:rPr>
          <w:rFonts w:ascii="Arial" w:hAnsi="Arial"/>
        </w:rPr>
      </w:pPr>
      <w:r w:rsidRPr="00D8712D">
        <w:rPr>
          <w:rFonts w:ascii="Arial" w:hAnsi="Arial"/>
          <w:sz w:val="24"/>
          <w:szCs w:val="24"/>
        </w:rPr>
        <w:t>On the 21 May, there is an event being held at Stranmillis University Belfast, which showcases ITE in Northern Ireland, bringing together all HE institutions and government.</w:t>
      </w:r>
      <w:r>
        <w:rPr>
          <w:rFonts w:ascii="Arial" w:hAnsi="Arial"/>
        </w:rPr>
        <w:t xml:space="preserve"> </w:t>
      </w:r>
    </w:p>
    <w:p w:rsidR="008E4B62" w:rsidRPr="008E4B62" w:rsidRDefault="008E4B62" w:rsidP="008E4B62">
      <w:pPr>
        <w:rPr>
          <w:rFonts w:ascii="Arial" w:hAnsi="Arial"/>
        </w:rPr>
      </w:pPr>
    </w:p>
    <w:p w:rsidR="00BC1133" w:rsidRDefault="003B18AA" w:rsidP="00BC1133">
      <w:pPr>
        <w:pStyle w:val="ListParagraph"/>
        <w:numPr>
          <w:ilvl w:val="0"/>
          <w:numId w:val="14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2019 UCET Conference</w:t>
      </w:r>
    </w:p>
    <w:p w:rsidR="00D8712D" w:rsidRPr="00D8712D" w:rsidRDefault="00D8712D" w:rsidP="00D8712D">
      <w:pPr>
        <w:pStyle w:val="ListParagraph"/>
        <w:numPr>
          <w:ilvl w:val="0"/>
          <w:numId w:val="30"/>
        </w:numPr>
        <w:rPr>
          <w:rFonts w:ascii="Arial" w:hAnsi="Arial"/>
          <w:sz w:val="24"/>
          <w:szCs w:val="24"/>
        </w:rPr>
      </w:pPr>
      <w:r w:rsidRPr="00D8712D">
        <w:rPr>
          <w:rFonts w:ascii="Arial" w:hAnsi="Arial"/>
          <w:sz w:val="24"/>
          <w:szCs w:val="24"/>
        </w:rPr>
        <w:t>The discount for institutions who register 5 or more delegates will continue.</w:t>
      </w:r>
    </w:p>
    <w:p w:rsidR="00D8712D" w:rsidRPr="00D8712D" w:rsidRDefault="00D8712D" w:rsidP="00D8712D">
      <w:pPr>
        <w:pStyle w:val="ListParagraph"/>
        <w:numPr>
          <w:ilvl w:val="0"/>
          <w:numId w:val="30"/>
        </w:numPr>
        <w:rPr>
          <w:rFonts w:ascii="Arial" w:hAnsi="Arial"/>
          <w:sz w:val="24"/>
          <w:szCs w:val="24"/>
        </w:rPr>
      </w:pPr>
      <w:r w:rsidRPr="00D8712D">
        <w:rPr>
          <w:rFonts w:ascii="Arial" w:hAnsi="Arial"/>
          <w:sz w:val="24"/>
          <w:szCs w:val="24"/>
        </w:rPr>
        <w:t>There will be a dedicated block for research and international topics.</w:t>
      </w:r>
    </w:p>
    <w:p w:rsidR="00D8712D" w:rsidRPr="00D8712D" w:rsidRDefault="00D8712D" w:rsidP="00D8712D">
      <w:pPr>
        <w:pStyle w:val="ListParagraph"/>
        <w:numPr>
          <w:ilvl w:val="0"/>
          <w:numId w:val="30"/>
        </w:numPr>
        <w:rPr>
          <w:rFonts w:ascii="Arial" w:hAnsi="Arial"/>
          <w:sz w:val="24"/>
          <w:szCs w:val="24"/>
        </w:rPr>
      </w:pPr>
      <w:r w:rsidRPr="00D8712D">
        <w:rPr>
          <w:rFonts w:ascii="Arial" w:hAnsi="Arial"/>
          <w:sz w:val="24"/>
          <w:szCs w:val="24"/>
        </w:rPr>
        <w:t>It was suggested that DfE/OfSTED sessions are ring</w:t>
      </w:r>
      <w:r w:rsidR="0061038F">
        <w:rPr>
          <w:rFonts w:ascii="Arial" w:hAnsi="Arial"/>
          <w:sz w:val="24"/>
          <w:szCs w:val="24"/>
        </w:rPr>
        <w:t>-</w:t>
      </w:r>
      <w:r w:rsidRPr="00D8712D">
        <w:rPr>
          <w:rFonts w:ascii="Arial" w:hAnsi="Arial"/>
          <w:sz w:val="24"/>
          <w:szCs w:val="24"/>
        </w:rPr>
        <w:t xml:space="preserve">fenced and that informal networking time is accommodate in to the programme. </w:t>
      </w:r>
    </w:p>
    <w:p w:rsidR="00BC1133" w:rsidRDefault="00BC1133" w:rsidP="00BC1133">
      <w:pPr>
        <w:pStyle w:val="ListParagraph"/>
        <w:rPr>
          <w:rFonts w:ascii="Arial" w:hAnsi="Arial"/>
          <w:sz w:val="24"/>
          <w:szCs w:val="24"/>
        </w:rPr>
      </w:pPr>
    </w:p>
    <w:p w:rsidR="00BC1133" w:rsidRDefault="003B18AA" w:rsidP="00BC1133">
      <w:pPr>
        <w:pStyle w:val="ListParagraph"/>
        <w:numPr>
          <w:ilvl w:val="0"/>
          <w:numId w:val="14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UCET travel scholarship</w:t>
      </w:r>
    </w:p>
    <w:p w:rsidR="00D8712D" w:rsidRPr="00F842B5" w:rsidRDefault="00F842B5" w:rsidP="00F842B5">
      <w:pPr>
        <w:pStyle w:val="ListParagraph"/>
        <w:numPr>
          <w:ilvl w:val="0"/>
          <w:numId w:val="3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Ten applications have been received and 3 have been awarded to: Michelle Fuller; Alexia </w:t>
      </w:r>
      <w:r w:rsidR="0061038F">
        <w:rPr>
          <w:rFonts w:ascii="Arial" w:hAnsi="Arial"/>
          <w:sz w:val="24"/>
          <w:szCs w:val="24"/>
        </w:rPr>
        <w:t xml:space="preserve">Barrable </w:t>
      </w:r>
      <w:r>
        <w:rPr>
          <w:rFonts w:ascii="Arial" w:hAnsi="Arial"/>
          <w:sz w:val="24"/>
          <w:szCs w:val="24"/>
        </w:rPr>
        <w:t>and John Thornby</w:t>
      </w:r>
    </w:p>
    <w:p w:rsidR="003B18AA" w:rsidRPr="003B18AA" w:rsidRDefault="003B18AA" w:rsidP="003B18AA">
      <w:pPr>
        <w:pStyle w:val="ListParagraph"/>
        <w:rPr>
          <w:rFonts w:ascii="Arial" w:hAnsi="Arial"/>
          <w:sz w:val="24"/>
          <w:szCs w:val="24"/>
          <w:u w:val="single"/>
        </w:rPr>
      </w:pPr>
    </w:p>
    <w:p w:rsidR="003B18AA" w:rsidRDefault="003B18AA" w:rsidP="00BC1133">
      <w:pPr>
        <w:pStyle w:val="ListParagraph"/>
        <w:numPr>
          <w:ilvl w:val="0"/>
          <w:numId w:val="14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UCET elections update</w:t>
      </w:r>
    </w:p>
    <w:p w:rsidR="00F842B5" w:rsidRDefault="00F842B5" w:rsidP="00F842B5">
      <w:pPr>
        <w:pStyle w:val="ListParagraph"/>
        <w:numPr>
          <w:ilvl w:val="0"/>
          <w:numId w:val="3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election letter for the vice-chair of the Executive Committee was sent out on the 7</w:t>
      </w:r>
      <w:r w:rsidRPr="00F842B5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May with a deadline for the end of the month. </w:t>
      </w:r>
    </w:p>
    <w:p w:rsidR="00F842B5" w:rsidRDefault="00F842B5" w:rsidP="00F842B5">
      <w:pPr>
        <w:pStyle w:val="ListParagraph"/>
        <w:numPr>
          <w:ilvl w:val="0"/>
          <w:numId w:val="3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Elections for the Chair and Vice-Chair of the Primary and Early Years Forum will take place soon. </w:t>
      </w:r>
    </w:p>
    <w:p w:rsidR="00F842B5" w:rsidRPr="00F842B5" w:rsidRDefault="00F842B5" w:rsidP="00F842B5">
      <w:pPr>
        <w:pStyle w:val="ListParagraph"/>
        <w:numPr>
          <w:ilvl w:val="0"/>
          <w:numId w:val="3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There is one co-opted space available on the Executive Committee for next year. </w:t>
      </w:r>
    </w:p>
    <w:p w:rsidR="003B18AA" w:rsidRPr="003B18AA" w:rsidRDefault="003B18AA" w:rsidP="003B18AA">
      <w:pPr>
        <w:pStyle w:val="ListParagraph"/>
        <w:rPr>
          <w:rFonts w:ascii="Arial" w:hAnsi="Arial"/>
          <w:sz w:val="24"/>
          <w:szCs w:val="24"/>
          <w:u w:val="single"/>
        </w:rPr>
      </w:pPr>
    </w:p>
    <w:p w:rsidR="003B18AA" w:rsidRDefault="003B18AA" w:rsidP="00BC1133">
      <w:pPr>
        <w:pStyle w:val="ListParagraph"/>
        <w:numPr>
          <w:ilvl w:val="0"/>
          <w:numId w:val="14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Easter Newsletter</w:t>
      </w:r>
    </w:p>
    <w:p w:rsidR="00F842B5" w:rsidRPr="00F842B5" w:rsidRDefault="00F842B5" w:rsidP="00F842B5">
      <w:pPr>
        <w:pStyle w:val="ListParagraph"/>
        <w:rPr>
          <w:rFonts w:ascii="Arial" w:hAnsi="Arial"/>
          <w:sz w:val="24"/>
          <w:szCs w:val="24"/>
        </w:rPr>
      </w:pPr>
      <w:r w:rsidRPr="00F842B5">
        <w:rPr>
          <w:rFonts w:ascii="Arial" w:hAnsi="Arial"/>
          <w:sz w:val="24"/>
          <w:szCs w:val="24"/>
        </w:rPr>
        <w:t>For information.</w:t>
      </w:r>
    </w:p>
    <w:p w:rsidR="003B18AA" w:rsidRPr="003B18AA" w:rsidRDefault="003B18AA" w:rsidP="003B18AA">
      <w:pPr>
        <w:pStyle w:val="ListParagraph"/>
        <w:rPr>
          <w:rFonts w:ascii="Arial" w:hAnsi="Arial"/>
          <w:sz w:val="24"/>
          <w:szCs w:val="24"/>
          <w:u w:val="single"/>
        </w:rPr>
      </w:pPr>
    </w:p>
    <w:p w:rsidR="003B18AA" w:rsidRDefault="003B18AA" w:rsidP="00BC1133">
      <w:pPr>
        <w:pStyle w:val="ListParagraph"/>
        <w:numPr>
          <w:ilvl w:val="0"/>
          <w:numId w:val="14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Arrangements for the afternoon meeting</w:t>
      </w:r>
    </w:p>
    <w:p w:rsidR="0061038F" w:rsidRDefault="0061038F" w:rsidP="0061038F">
      <w:pPr>
        <w:rPr>
          <w:rFonts w:ascii="Arial" w:hAnsi="Arial"/>
        </w:rPr>
      </w:pPr>
    </w:p>
    <w:p w:rsidR="00F842B5" w:rsidRPr="0061038F" w:rsidRDefault="0061038F" w:rsidP="0061038F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Arrangements were agreed. </w:t>
      </w:r>
      <w:r w:rsidR="00F842B5" w:rsidRPr="0061038F">
        <w:rPr>
          <w:rFonts w:ascii="Arial" w:hAnsi="Arial"/>
        </w:rPr>
        <w:t xml:space="preserve"> </w:t>
      </w:r>
    </w:p>
    <w:p w:rsidR="00F842B5" w:rsidRPr="00F842B5" w:rsidRDefault="00F842B5" w:rsidP="00F842B5">
      <w:pPr>
        <w:ind w:left="720"/>
        <w:rPr>
          <w:rFonts w:ascii="Arial" w:hAnsi="Arial"/>
        </w:rPr>
      </w:pPr>
    </w:p>
    <w:p w:rsidR="00F842B5" w:rsidRDefault="00F842B5" w:rsidP="00BC1133">
      <w:pPr>
        <w:pStyle w:val="ListParagraph"/>
        <w:numPr>
          <w:ilvl w:val="0"/>
          <w:numId w:val="14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A.O.B</w:t>
      </w:r>
    </w:p>
    <w:p w:rsidR="003B18AA" w:rsidRDefault="0061038F" w:rsidP="00D24A14">
      <w:pPr>
        <w:ind w:left="1080"/>
        <w:rPr>
          <w:rFonts w:ascii="Arial" w:hAnsi="Arial"/>
        </w:rPr>
      </w:pPr>
      <w:r>
        <w:rPr>
          <w:rFonts w:ascii="Arial" w:hAnsi="Arial"/>
        </w:rPr>
        <w:t>I</w:t>
      </w:r>
      <w:r w:rsidRPr="0061038F">
        <w:rPr>
          <w:rFonts w:ascii="Arial" w:hAnsi="Arial"/>
        </w:rPr>
        <w:t xml:space="preserve">t was agreed </w:t>
      </w:r>
      <w:r w:rsidR="00A11369" w:rsidRPr="0061038F">
        <w:rPr>
          <w:rFonts w:ascii="Arial" w:hAnsi="Arial"/>
        </w:rPr>
        <w:t xml:space="preserve">that UCET </w:t>
      </w:r>
      <w:r w:rsidRPr="0061038F">
        <w:rPr>
          <w:rFonts w:ascii="Arial" w:hAnsi="Arial"/>
        </w:rPr>
        <w:t xml:space="preserve">could make </w:t>
      </w:r>
      <w:r w:rsidR="00CD5738" w:rsidRPr="0061038F">
        <w:rPr>
          <w:rFonts w:ascii="Arial" w:hAnsi="Arial"/>
        </w:rPr>
        <w:t>lifet</w:t>
      </w:r>
      <w:r w:rsidR="00A11369" w:rsidRPr="0061038F">
        <w:rPr>
          <w:rFonts w:ascii="Arial" w:hAnsi="Arial"/>
        </w:rPr>
        <w:t>ime achievement award</w:t>
      </w:r>
      <w:r w:rsidRPr="0061038F">
        <w:rPr>
          <w:rFonts w:ascii="Arial" w:hAnsi="Arial"/>
        </w:rPr>
        <w:t>s</w:t>
      </w:r>
      <w:r w:rsidR="00A11369" w:rsidRPr="0061038F">
        <w:rPr>
          <w:rFonts w:ascii="Arial" w:hAnsi="Arial"/>
        </w:rPr>
        <w:t xml:space="preserve"> for outstanding contributions to teacher education and/or education research in the field of teacher education</w:t>
      </w:r>
      <w:r w:rsidR="00D24A14">
        <w:rPr>
          <w:rFonts w:ascii="Arial" w:hAnsi="Arial"/>
        </w:rPr>
        <w:t xml:space="preserve">. </w:t>
      </w:r>
    </w:p>
    <w:p w:rsidR="00D24A14" w:rsidRPr="003B18AA" w:rsidRDefault="00D24A14" w:rsidP="00D24A14">
      <w:pPr>
        <w:ind w:left="1080"/>
        <w:rPr>
          <w:rFonts w:ascii="Arial" w:hAnsi="Arial"/>
          <w:u w:val="single"/>
        </w:rPr>
      </w:pPr>
    </w:p>
    <w:p w:rsidR="003B18AA" w:rsidRDefault="003B18AA" w:rsidP="00BC1133">
      <w:pPr>
        <w:pStyle w:val="ListParagraph"/>
        <w:numPr>
          <w:ilvl w:val="0"/>
          <w:numId w:val="14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 xml:space="preserve">Date of next meeting: </w:t>
      </w:r>
      <w:r w:rsidR="00CD5738">
        <w:rPr>
          <w:rFonts w:ascii="Arial" w:hAnsi="Arial"/>
          <w:sz w:val="24"/>
          <w:szCs w:val="24"/>
          <w:u w:val="single"/>
        </w:rPr>
        <w:t>10:30 am on Tuesday 2</w:t>
      </w:r>
      <w:r w:rsidR="00CD5738" w:rsidRPr="00CD5738">
        <w:rPr>
          <w:rFonts w:ascii="Arial" w:hAnsi="Arial"/>
          <w:sz w:val="24"/>
          <w:szCs w:val="24"/>
          <w:u w:val="single"/>
          <w:vertAlign w:val="superscript"/>
        </w:rPr>
        <w:t>nd</w:t>
      </w:r>
      <w:r w:rsidR="00CD5738">
        <w:rPr>
          <w:rFonts w:ascii="Arial" w:hAnsi="Arial"/>
          <w:sz w:val="24"/>
          <w:szCs w:val="24"/>
          <w:u w:val="single"/>
        </w:rPr>
        <w:t xml:space="preserve"> July (morning only)</w:t>
      </w:r>
    </w:p>
    <w:p w:rsidR="00A05DBC" w:rsidRDefault="00A05DBC" w:rsidP="00A05D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10198" w:rsidRDefault="00810198" w:rsidP="007927F0">
      <w:pPr>
        <w:tabs>
          <w:tab w:val="left" w:pos="2970"/>
        </w:tabs>
        <w:rPr>
          <w:rFonts w:ascii="Arial" w:hAnsi="Arial" w:cs="Arial"/>
        </w:rPr>
      </w:pPr>
    </w:p>
    <w:p w:rsidR="00810198" w:rsidRPr="007927F0" w:rsidRDefault="00810198" w:rsidP="007927F0">
      <w:pPr>
        <w:tabs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F20EB" w:rsidRPr="00FF6619" w:rsidRDefault="005F20EB" w:rsidP="00FF6619">
      <w:pPr>
        <w:tabs>
          <w:tab w:val="left" w:pos="2970"/>
        </w:tabs>
        <w:rPr>
          <w:rFonts w:ascii="Arial" w:hAnsi="Arial" w:cs="Arial"/>
        </w:rPr>
      </w:pPr>
    </w:p>
    <w:p w:rsidR="002171C3" w:rsidRPr="002171C3" w:rsidRDefault="002171C3" w:rsidP="002171C3">
      <w:pPr>
        <w:pStyle w:val="ListParagraph"/>
        <w:rPr>
          <w:rFonts w:ascii="Arial" w:hAnsi="Arial" w:cs="Arial"/>
          <w:b/>
          <w:sz w:val="20"/>
          <w:szCs w:val="20"/>
        </w:rPr>
      </w:pPr>
    </w:p>
    <w:sectPr w:rsidR="002171C3" w:rsidRPr="002171C3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C0" w:rsidRDefault="00A912C0">
      <w:r>
        <w:separator/>
      </w:r>
    </w:p>
  </w:endnote>
  <w:endnote w:type="continuationSeparator" w:id="0">
    <w:p w:rsidR="00A912C0" w:rsidRDefault="00A9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C0" w:rsidRDefault="00A912C0">
      <w:r>
        <w:separator/>
      </w:r>
    </w:p>
  </w:footnote>
  <w:footnote w:type="continuationSeparator" w:id="0">
    <w:p w:rsidR="00A912C0" w:rsidRDefault="00A9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AF9"/>
    <w:multiLevelType w:val="hybridMultilevel"/>
    <w:tmpl w:val="9C2018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7D1C6E"/>
    <w:multiLevelType w:val="hybridMultilevel"/>
    <w:tmpl w:val="578AB4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21342"/>
    <w:multiLevelType w:val="hybridMultilevel"/>
    <w:tmpl w:val="DFE28A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D012F"/>
    <w:multiLevelType w:val="hybridMultilevel"/>
    <w:tmpl w:val="1AF461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E2468"/>
    <w:multiLevelType w:val="hybridMultilevel"/>
    <w:tmpl w:val="DDBE4406"/>
    <w:lvl w:ilvl="0" w:tplc="493CF9EE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31A"/>
    <w:multiLevelType w:val="hybridMultilevel"/>
    <w:tmpl w:val="98D825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5303B6"/>
    <w:multiLevelType w:val="hybridMultilevel"/>
    <w:tmpl w:val="39BC36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A8548E"/>
    <w:multiLevelType w:val="hybridMultilevel"/>
    <w:tmpl w:val="1AB86E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64DF7"/>
    <w:multiLevelType w:val="hybridMultilevel"/>
    <w:tmpl w:val="324611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E376FD"/>
    <w:multiLevelType w:val="hybridMultilevel"/>
    <w:tmpl w:val="D3F4D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107FF6"/>
    <w:multiLevelType w:val="hybridMultilevel"/>
    <w:tmpl w:val="1ADCC534"/>
    <w:lvl w:ilvl="0" w:tplc="1572FB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8B4A90"/>
    <w:multiLevelType w:val="hybridMultilevel"/>
    <w:tmpl w:val="71A8D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FC5807"/>
    <w:multiLevelType w:val="hybridMultilevel"/>
    <w:tmpl w:val="749C08B2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D6517"/>
    <w:multiLevelType w:val="hybridMultilevel"/>
    <w:tmpl w:val="F506A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713BB"/>
    <w:multiLevelType w:val="hybridMultilevel"/>
    <w:tmpl w:val="31ACF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C1307F"/>
    <w:multiLevelType w:val="hybridMultilevel"/>
    <w:tmpl w:val="6F78A7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152743"/>
    <w:multiLevelType w:val="hybridMultilevel"/>
    <w:tmpl w:val="A38479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226E92"/>
    <w:multiLevelType w:val="hybridMultilevel"/>
    <w:tmpl w:val="4B16F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B3AC1"/>
    <w:multiLevelType w:val="hybridMultilevel"/>
    <w:tmpl w:val="31D41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D07471"/>
    <w:multiLevelType w:val="hybridMultilevel"/>
    <w:tmpl w:val="B57E55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44384F"/>
    <w:multiLevelType w:val="hybridMultilevel"/>
    <w:tmpl w:val="BDD4E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4C7E31"/>
    <w:multiLevelType w:val="hybridMultilevel"/>
    <w:tmpl w:val="C0E0C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6B7BC6"/>
    <w:multiLevelType w:val="hybridMultilevel"/>
    <w:tmpl w:val="48FEB4A8"/>
    <w:lvl w:ilvl="0" w:tplc="347A8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851836"/>
    <w:multiLevelType w:val="hybridMultilevel"/>
    <w:tmpl w:val="12EEAA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302C99"/>
    <w:multiLevelType w:val="hybridMultilevel"/>
    <w:tmpl w:val="8B06E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344E8D"/>
    <w:multiLevelType w:val="hybridMultilevel"/>
    <w:tmpl w:val="43B28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3622F2"/>
    <w:multiLevelType w:val="hybridMultilevel"/>
    <w:tmpl w:val="8C7ACC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A21C47"/>
    <w:multiLevelType w:val="hybridMultilevel"/>
    <w:tmpl w:val="18E0C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2D72C7"/>
    <w:multiLevelType w:val="hybridMultilevel"/>
    <w:tmpl w:val="8A30DAF0"/>
    <w:lvl w:ilvl="0" w:tplc="DEDAD1F0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C1C00"/>
    <w:multiLevelType w:val="hybridMultilevel"/>
    <w:tmpl w:val="41C209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2A622B2"/>
    <w:multiLevelType w:val="hybridMultilevel"/>
    <w:tmpl w:val="7458CA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BA76C5"/>
    <w:multiLevelType w:val="hybridMultilevel"/>
    <w:tmpl w:val="53AC6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8D5F13"/>
    <w:multiLevelType w:val="hybridMultilevel"/>
    <w:tmpl w:val="43CA3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BA431A"/>
    <w:multiLevelType w:val="hybridMultilevel"/>
    <w:tmpl w:val="F42CF136"/>
    <w:lvl w:ilvl="0" w:tplc="93C0A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545543"/>
    <w:multiLevelType w:val="hybridMultilevel"/>
    <w:tmpl w:val="368E5C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1"/>
  </w:num>
  <w:num w:numId="7">
    <w:abstractNumId w:val="34"/>
  </w:num>
  <w:num w:numId="8">
    <w:abstractNumId w:val="6"/>
  </w:num>
  <w:num w:numId="9">
    <w:abstractNumId w:val="18"/>
  </w:num>
  <w:num w:numId="10">
    <w:abstractNumId w:val="31"/>
  </w:num>
  <w:num w:numId="11">
    <w:abstractNumId w:val="23"/>
  </w:num>
  <w:num w:numId="12">
    <w:abstractNumId w:val="12"/>
  </w:num>
  <w:num w:numId="13">
    <w:abstractNumId w:val="17"/>
  </w:num>
  <w:num w:numId="14">
    <w:abstractNumId w:val="28"/>
  </w:num>
  <w:num w:numId="15">
    <w:abstractNumId w:val="32"/>
  </w:num>
  <w:num w:numId="16">
    <w:abstractNumId w:val="24"/>
  </w:num>
  <w:num w:numId="17">
    <w:abstractNumId w:val="10"/>
  </w:num>
  <w:num w:numId="18">
    <w:abstractNumId w:val="33"/>
  </w:num>
  <w:num w:numId="19">
    <w:abstractNumId w:val="29"/>
  </w:num>
  <w:num w:numId="20">
    <w:abstractNumId w:val="21"/>
  </w:num>
  <w:num w:numId="21">
    <w:abstractNumId w:val="30"/>
  </w:num>
  <w:num w:numId="22">
    <w:abstractNumId w:val="15"/>
  </w:num>
  <w:num w:numId="23">
    <w:abstractNumId w:val="0"/>
  </w:num>
  <w:num w:numId="24">
    <w:abstractNumId w:val="26"/>
  </w:num>
  <w:num w:numId="25">
    <w:abstractNumId w:val="3"/>
  </w:num>
  <w:num w:numId="26">
    <w:abstractNumId w:val="22"/>
  </w:num>
  <w:num w:numId="27">
    <w:abstractNumId w:val="7"/>
  </w:num>
  <w:num w:numId="28">
    <w:abstractNumId w:val="14"/>
  </w:num>
  <w:num w:numId="29">
    <w:abstractNumId w:val="16"/>
  </w:num>
  <w:num w:numId="30">
    <w:abstractNumId w:val="25"/>
  </w:num>
  <w:num w:numId="31">
    <w:abstractNumId w:val="19"/>
  </w:num>
  <w:num w:numId="32">
    <w:abstractNumId w:val="27"/>
  </w:num>
  <w:num w:numId="33">
    <w:abstractNumId w:val="13"/>
  </w:num>
  <w:num w:numId="34">
    <w:abstractNumId w:val="20"/>
  </w:num>
  <w:num w:numId="3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A5F7C"/>
    <w:rsid w:val="000C5008"/>
    <w:rsid w:val="000E0804"/>
    <w:rsid w:val="000F1ECB"/>
    <w:rsid w:val="000F241C"/>
    <w:rsid w:val="000F5164"/>
    <w:rsid w:val="00100462"/>
    <w:rsid w:val="00102097"/>
    <w:rsid w:val="00125B89"/>
    <w:rsid w:val="00137534"/>
    <w:rsid w:val="00141E80"/>
    <w:rsid w:val="00142180"/>
    <w:rsid w:val="00163B98"/>
    <w:rsid w:val="00187C64"/>
    <w:rsid w:val="00195401"/>
    <w:rsid w:val="001A13A8"/>
    <w:rsid w:val="001A3DB2"/>
    <w:rsid w:val="001A58F8"/>
    <w:rsid w:val="001A6EF6"/>
    <w:rsid w:val="001E59B4"/>
    <w:rsid w:val="002171C3"/>
    <w:rsid w:val="00224ED9"/>
    <w:rsid w:val="00234A6E"/>
    <w:rsid w:val="00263612"/>
    <w:rsid w:val="002B18AF"/>
    <w:rsid w:val="002D28F2"/>
    <w:rsid w:val="003030E1"/>
    <w:rsid w:val="003353A2"/>
    <w:rsid w:val="00335CAC"/>
    <w:rsid w:val="003466D1"/>
    <w:rsid w:val="003701A6"/>
    <w:rsid w:val="00373FDA"/>
    <w:rsid w:val="003A07AB"/>
    <w:rsid w:val="003A0C76"/>
    <w:rsid w:val="003B18AA"/>
    <w:rsid w:val="003E399F"/>
    <w:rsid w:val="003E6C64"/>
    <w:rsid w:val="004020BF"/>
    <w:rsid w:val="00404BC9"/>
    <w:rsid w:val="00406E3F"/>
    <w:rsid w:val="004440EB"/>
    <w:rsid w:val="00460568"/>
    <w:rsid w:val="00460ADD"/>
    <w:rsid w:val="004727BC"/>
    <w:rsid w:val="00473DD9"/>
    <w:rsid w:val="00485129"/>
    <w:rsid w:val="004919CD"/>
    <w:rsid w:val="004B0D93"/>
    <w:rsid w:val="004C357B"/>
    <w:rsid w:val="004C6301"/>
    <w:rsid w:val="004D22CE"/>
    <w:rsid w:val="004D4E96"/>
    <w:rsid w:val="004E03AC"/>
    <w:rsid w:val="004E424F"/>
    <w:rsid w:val="0050585C"/>
    <w:rsid w:val="00510CD9"/>
    <w:rsid w:val="005241D6"/>
    <w:rsid w:val="0057569F"/>
    <w:rsid w:val="00587A14"/>
    <w:rsid w:val="005C7B2F"/>
    <w:rsid w:val="005F20EB"/>
    <w:rsid w:val="005F6649"/>
    <w:rsid w:val="0061038F"/>
    <w:rsid w:val="00663708"/>
    <w:rsid w:val="006713D1"/>
    <w:rsid w:val="00672159"/>
    <w:rsid w:val="00672C64"/>
    <w:rsid w:val="006821DB"/>
    <w:rsid w:val="0069062B"/>
    <w:rsid w:val="00692AA1"/>
    <w:rsid w:val="00697ED9"/>
    <w:rsid w:val="006B16E8"/>
    <w:rsid w:val="006C1A63"/>
    <w:rsid w:val="006C7354"/>
    <w:rsid w:val="006E1BEB"/>
    <w:rsid w:val="006F0BBA"/>
    <w:rsid w:val="006F3B08"/>
    <w:rsid w:val="006F52BC"/>
    <w:rsid w:val="0071182F"/>
    <w:rsid w:val="00715788"/>
    <w:rsid w:val="007248F3"/>
    <w:rsid w:val="0073319F"/>
    <w:rsid w:val="00736FAE"/>
    <w:rsid w:val="00783030"/>
    <w:rsid w:val="0078342E"/>
    <w:rsid w:val="007927F0"/>
    <w:rsid w:val="007A21CA"/>
    <w:rsid w:val="007B1F7F"/>
    <w:rsid w:val="007C3B79"/>
    <w:rsid w:val="007C6582"/>
    <w:rsid w:val="007C72AE"/>
    <w:rsid w:val="007D01A5"/>
    <w:rsid w:val="007D240E"/>
    <w:rsid w:val="007E76EB"/>
    <w:rsid w:val="007F7A39"/>
    <w:rsid w:val="0080145E"/>
    <w:rsid w:val="00801AC2"/>
    <w:rsid w:val="00805E4F"/>
    <w:rsid w:val="00810198"/>
    <w:rsid w:val="0082360B"/>
    <w:rsid w:val="008252AB"/>
    <w:rsid w:val="00825F97"/>
    <w:rsid w:val="0085512E"/>
    <w:rsid w:val="008561E0"/>
    <w:rsid w:val="0086641B"/>
    <w:rsid w:val="008818D3"/>
    <w:rsid w:val="008861D5"/>
    <w:rsid w:val="008A0A18"/>
    <w:rsid w:val="008E4B62"/>
    <w:rsid w:val="008F68F5"/>
    <w:rsid w:val="00900283"/>
    <w:rsid w:val="00904226"/>
    <w:rsid w:val="00953C77"/>
    <w:rsid w:val="0095447C"/>
    <w:rsid w:val="0096611B"/>
    <w:rsid w:val="00986160"/>
    <w:rsid w:val="009927E3"/>
    <w:rsid w:val="009B4042"/>
    <w:rsid w:val="00A05DBC"/>
    <w:rsid w:val="00A11369"/>
    <w:rsid w:val="00A212B2"/>
    <w:rsid w:val="00A62726"/>
    <w:rsid w:val="00A65CFD"/>
    <w:rsid w:val="00A912C0"/>
    <w:rsid w:val="00A97D3F"/>
    <w:rsid w:val="00AA07DD"/>
    <w:rsid w:val="00AA3673"/>
    <w:rsid w:val="00AB568E"/>
    <w:rsid w:val="00AD7290"/>
    <w:rsid w:val="00AE365F"/>
    <w:rsid w:val="00AE40D7"/>
    <w:rsid w:val="00AF7C09"/>
    <w:rsid w:val="00B026B2"/>
    <w:rsid w:val="00B6401E"/>
    <w:rsid w:val="00B65A82"/>
    <w:rsid w:val="00B73A50"/>
    <w:rsid w:val="00B80B29"/>
    <w:rsid w:val="00B93383"/>
    <w:rsid w:val="00BA1A6B"/>
    <w:rsid w:val="00BA540B"/>
    <w:rsid w:val="00BB1276"/>
    <w:rsid w:val="00BC1133"/>
    <w:rsid w:val="00C0032E"/>
    <w:rsid w:val="00C00F65"/>
    <w:rsid w:val="00C02640"/>
    <w:rsid w:val="00C23A79"/>
    <w:rsid w:val="00C24294"/>
    <w:rsid w:val="00C27B2F"/>
    <w:rsid w:val="00C4023E"/>
    <w:rsid w:val="00C51AF9"/>
    <w:rsid w:val="00C54884"/>
    <w:rsid w:val="00C56C09"/>
    <w:rsid w:val="00CB45A4"/>
    <w:rsid w:val="00CD5738"/>
    <w:rsid w:val="00CD5C9E"/>
    <w:rsid w:val="00CD6CDB"/>
    <w:rsid w:val="00CD6E6C"/>
    <w:rsid w:val="00CE3D94"/>
    <w:rsid w:val="00CF1F99"/>
    <w:rsid w:val="00CF4AE3"/>
    <w:rsid w:val="00CF4EBB"/>
    <w:rsid w:val="00D006E8"/>
    <w:rsid w:val="00D01DF5"/>
    <w:rsid w:val="00D06362"/>
    <w:rsid w:val="00D226BF"/>
    <w:rsid w:val="00D24A14"/>
    <w:rsid w:val="00D3599D"/>
    <w:rsid w:val="00D45671"/>
    <w:rsid w:val="00D569B2"/>
    <w:rsid w:val="00D85225"/>
    <w:rsid w:val="00D8712D"/>
    <w:rsid w:val="00D91D76"/>
    <w:rsid w:val="00DA18ED"/>
    <w:rsid w:val="00DA549A"/>
    <w:rsid w:val="00DB1486"/>
    <w:rsid w:val="00DB47B9"/>
    <w:rsid w:val="00DC2807"/>
    <w:rsid w:val="00DD146C"/>
    <w:rsid w:val="00DF0B61"/>
    <w:rsid w:val="00E0069F"/>
    <w:rsid w:val="00E04418"/>
    <w:rsid w:val="00E06543"/>
    <w:rsid w:val="00E13FB2"/>
    <w:rsid w:val="00E265FE"/>
    <w:rsid w:val="00E27BA3"/>
    <w:rsid w:val="00E53492"/>
    <w:rsid w:val="00E64ED8"/>
    <w:rsid w:val="00E72118"/>
    <w:rsid w:val="00E759D3"/>
    <w:rsid w:val="00E772EE"/>
    <w:rsid w:val="00EF5B29"/>
    <w:rsid w:val="00F05206"/>
    <w:rsid w:val="00F263AC"/>
    <w:rsid w:val="00F27355"/>
    <w:rsid w:val="00F325CB"/>
    <w:rsid w:val="00F32B1D"/>
    <w:rsid w:val="00F41BF4"/>
    <w:rsid w:val="00F6662E"/>
    <w:rsid w:val="00F738CB"/>
    <w:rsid w:val="00F82409"/>
    <w:rsid w:val="00F82BB2"/>
    <w:rsid w:val="00F83A4C"/>
    <w:rsid w:val="00F842B5"/>
    <w:rsid w:val="00F92622"/>
    <w:rsid w:val="00FE6035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D1979-91D1-4156-9100-DCC440B3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DB320-2BE2-4223-8FC6-E1F84E4F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2015-02-10T10:18:00Z</cp:lastPrinted>
  <dcterms:created xsi:type="dcterms:W3CDTF">2019-06-14T10:18:00Z</dcterms:created>
  <dcterms:modified xsi:type="dcterms:W3CDTF">2019-06-14T10:18:00Z</dcterms:modified>
</cp:coreProperties>
</file>