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8D72D" w14:textId="6F0DB232" w:rsidR="000D6720" w:rsidRDefault="00816874">
      <w:bookmarkStart w:id="0" w:name="_GoBack"/>
      <w:bookmarkEnd w:id="0"/>
      <w:r>
        <w:rPr>
          <w:b/>
          <w:noProof/>
          <w:lang w:eastAsia="en-GB"/>
        </w:rPr>
        <w:drawing>
          <wp:inline distT="0" distB="0" distL="0" distR="0" wp14:anchorId="3165750F" wp14:editId="0E8713C2">
            <wp:extent cx="2143125" cy="1495425"/>
            <wp:effectExtent l="0" t="0" r="0" b="0"/>
            <wp:docPr id="1" name="Picture 1" descr="USCE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CET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1495425"/>
                    </a:xfrm>
                    <a:prstGeom prst="rect">
                      <a:avLst/>
                    </a:prstGeom>
                    <a:noFill/>
                    <a:ln>
                      <a:noFill/>
                    </a:ln>
                  </pic:spPr>
                </pic:pic>
              </a:graphicData>
            </a:graphic>
          </wp:inline>
        </w:drawing>
      </w:r>
    </w:p>
    <w:p w14:paraId="49A3A699" w14:textId="77777777" w:rsidR="005B44EE" w:rsidRDefault="005B44EE"/>
    <w:p w14:paraId="263B1FD7" w14:textId="77777777" w:rsidR="005B44EE" w:rsidRDefault="005B44EE"/>
    <w:p w14:paraId="45412FEE" w14:textId="77777777" w:rsidR="00EA5C36" w:rsidRDefault="00F57B04" w:rsidP="00163F18">
      <w:r>
        <w:t xml:space="preserve">                                                                 </w:t>
      </w:r>
      <w:r w:rsidR="00593F46">
        <w:t xml:space="preserve">        </w:t>
      </w:r>
    </w:p>
    <w:p w14:paraId="70D89978" w14:textId="2C470A0B" w:rsidR="00593F46" w:rsidRPr="002B24D7" w:rsidRDefault="00AC6E66" w:rsidP="00AC6E66">
      <w:pPr>
        <w:jc w:val="center"/>
        <w:rPr>
          <w:rFonts w:asciiTheme="minorHAnsi" w:hAnsiTheme="minorHAnsi"/>
          <w:b/>
          <w:sz w:val="22"/>
          <w:szCs w:val="22"/>
        </w:rPr>
      </w:pPr>
      <w:r w:rsidRPr="002B24D7">
        <w:rPr>
          <w:rFonts w:asciiTheme="minorHAnsi" w:hAnsiTheme="minorHAnsi"/>
          <w:b/>
          <w:sz w:val="22"/>
          <w:szCs w:val="22"/>
        </w:rPr>
        <w:t xml:space="preserve">Minutes of the meeting of the Universities and Schools Council for the Education of Teachers held on Thursday </w:t>
      </w:r>
      <w:r w:rsidR="00D94EC9">
        <w:rPr>
          <w:rFonts w:asciiTheme="minorHAnsi" w:hAnsiTheme="minorHAnsi"/>
          <w:b/>
          <w:sz w:val="22"/>
          <w:szCs w:val="22"/>
        </w:rPr>
        <w:t>18 October2018</w:t>
      </w:r>
      <w:r w:rsidRPr="002B24D7">
        <w:rPr>
          <w:rFonts w:asciiTheme="minorHAnsi" w:hAnsiTheme="minorHAnsi"/>
          <w:b/>
          <w:sz w:val="22"/>
          <w:szCs w:val="22"/>
        </w:rPr>
        <w:t xml:space="preserve"> at the Media Resource Centre, Oxford Road, Llandrindod Wells, LD1 6AH</w:t>
      </w:r>
    </w:p>
    <w:p w14:paraId="408492E5" w14:textId="77777777" w:rsidR="00AC6E66" w:rsidRPr="002B24D7" w:rsidRDefault="00AC6E66" w:rsidP="00AC6E66">
      <w:pPr>
        <w:jc w:val="center"/>
        <w:rPr>
          <w:rFonts w:asciiTheme="minorHAnsi" w:hAnsiTheme="minorHAnsi"/>
          <w:b/>
          <w:sz w:val="22"/>
          <w:szCs w:val="22"/>
        </w:rPr>
      </w:pPr>
    </w:p>
    <w:p w14:paraId="3904303C" w14:textId="77777777" w:rsidR="00AC6E66" w:rsidRPr="002B24D7" w:rsidRDefault="00AC6E66" w:rsidP="00AC6E66">
      <w:pPr>
        <w:rPr>
          <w:rFonts w:asciiTheme="minorHAnsi" w:hAnsiTheme="minorHAnsi"/>
          <w:sz w:val="22"/>
          <w:szCs w:val="22"/>
          <w:u w:val="single"/>
        </w:rPr>
      </w:pPr>
      <w:r w:rsidRPr="002B24D7">
        <w:rPr>
          <w:rFonts w:asciiTheme="minorHAnsi" w:hAnsiTheme="minorHAnsi"/>
          <w:sz w:val="22"/>
          <w:szCs w:val="22"/>
          <w:u w:val="single"/>
        </w:rPr>
        <w:t>Attendance:</w:t>
      </w:r>
    </w:p>
    <w:p w14:paraId="70BB4DDA" w14:textId="77777777" w:rsidR="00AC6E66" w:rsidRPr="002B24D7" w:rsidRDefault="00AC6E66" w:rsidP="00AC6E66">
      <w:pPr>
        <w:rPr>
          <w:rFonts w:asciiTheme="minorHAnsi" w:hAnsiTheme="minorHAnsi"/>
          <w:sz w:val="22"/>
          <w:szCs w:val="22"/>
          <w:u w:val="single"/>
        </w:rPr>
      </w:pPr>
    </w:p>
    <w:p w14:paraId="4C457743" w14:textId="098CA9A9" w:rsidR="00D94EC9" w:rsidRPr="00D94EC9" w:rsidRDefault="00D94EC9" w:rsidP="00D94EC9">
      <w:pPr>
        <w:rPr>
          <w:rFonts w:asciiTheme="minorHAnsi" w:eastAsia="Times New Roman" w:hAnsiTheme="minorHAnsi" w:cstheme="minorHAnsi"/>
          <w:lang w:eastAsia="en-GB"/>
        </w:rPr>
      </w:pPr>
      <w:r w:rsidRPr="00D94EC9">
        <w:rPr>
          <w:rFonts w:asciiTheme="minorHAnsi" w:eastAsia="Times New Roman" w:hAnsiTheme="minorHAnsi" w:cstheme="minorHAnsi"/>
          <w:lang w:val="en-US" w:eastAsia="en-GB"/>
        </w:rPr>
        <w:t xml:space="preserve">Mathew Jones (for Elaine Sharpling, Director of Initial Teacher Education, </w:t>
      </w:r>
      <w:r w:rsidRPr="00D94EC9">
        <w:rPr>
          <w:rFonts w:asciiTheme="minorHAnsi" w:hAnsiTheme="minorHAnsi" w:cstheme="minorHAnsi"/>
        </w:rPr>
        <w:t>University of Wales Trinity Saint David</w:t>
      </w:r>
    </w:p>
    <w:p w14:paraId="1FFD1EBC" w14:textId="6CFC04C8" w:rsidR="00D94EC9" w:rsidRPr="00D94EC9" w:rsidRDefault="00D94EC9" w:rsidP="00D94EC9">
      <w:pPr>
        <w:rPr>
          <w:rFonts w:asciiTheme="minorHAnsi" w:hAnsiTheme="minorHAnsi" w:cstheme="minorHAnsi"/>
        </w:rPr>
      </w:pPr>
      <w:r w:rsidRPr="00D94EC9">
        <w:rPr>
          <w:rFonts w:asciiTheme="minorHAnsi" w:hAnsiTheme="minorHAnsi" w:cstheme="minorHAnsi"/>
        </w:rPr>
        <w:t>Jonathan Davies, Assistant Head, Treorchy Comprehensive</w:t>
      </w:r>
    </w:p>
    <w:p w14:paraId="1B504DB1" w14:textId="006E36B8" w:rsidR="00D94EC9" w:rsidRPr="00D94EC9" w:rsidRDefault="00D94EC9" w:rsidP="00D94EC9">
      <w:pPr>
        <w:rPr>
          <w:rFonts w:asciiTheme="minorHAnsi" w:hAnsiTheme="minorHAnsi" w:cstheme="minorHAnsi"/>
        </w:rPr>
      </w:pPr>
      <w:r w:rsidRPr="00D94EC9">
        <w:rPr>
          <w:rFonts w:asciiTheme="minorHAnsi" w:hAnsiTheme="minorHAnsi" w:cstheme="minorHAnsi"/>
        </w:rPr>
        <w:t>Nicola Thomas, Crickhowell High School</w:t>
      </w:r>
    </w:p>
    <w:p w14:paraId="6AC063F5" w14:textId="77777777" w:rsidR="00D94EC9" w:rsidRPr="00D94EC9" w:rsidRDefault="00D94EC9" w:rsidP="00D94EC9">
      <w:pPr>
        <w:rPr>
          <w:rFonts w:asciiTheme="minorHAnsi" w:hAnsiTheme="minorHAnsi" w:cstheme="minorHAnsi"/>
          <w:color w:val="212121"/>
        </w:rPr>
      </w:pPr>
      <w:r w:rsidRPr="00D94EC9">
        <w:rPr>
          <w:rFonts w:asciiTheme="minorHAnsi" w:hAnsiTheme="minorHAnsi" w:cstheme="minorHAnsi"/>
          <w:color w:val="212121"/>
        </w:rPr>
        <w:t>Mel Williams, Assistant Headteacher, Northop Hall Primary</w:t>
      </w:r>
    </w:p>
    <w:p w14:paraId="6FAC63E0" w14:textId="77777777" w:rsidR="00D94EC9" w:rsidRPr="00D94EC9" w:rsidRDefault="00D94EC9" w:rsidP="00D94EC9">
      <w:pPr>
        <w:rPr>
          <w:rFonts w:asciiTheme="minorHAnsi" w:hAnsiTheme="minorHAnsi" w:cstheme="minorHAnsi"/>
          <w:color w:val="212121"/>
        </w:rPr>
      </w:pPr>
      <w:r w:rsidRPr="00D94EC9">
        <w:rPr>
          <w:rFonts w:asciiTheme="minorHAnsi" w:hAnsiTheme="minorHAnsi" w:cstheme="minorHAnsi"/>
          <w:color w:val="212121"/>
        </w:rPr>
        <w:t>Paul Davies, GWE</w:t>
      </w:r>
    </w:p>
    <w:p w14:paraId="4CD46D91" w14:textId="7907917C" w:rsidR="00D94EC9" w:rsidRPr="00D94EC9" w:rsidRDefault="00D94EC9" w:rsidP="00D94EC9">
      <w:pPr>
        <w:rPr>
          <w:rFonts w:asciiTheme="minorHAnsi" w:hAnsiTheme="minorHAnsi" w:cstheme="minorHAnsi"/>
        </w:rPr>
      </w:pPr>
      <w:r w:rsidRPr="00D94EC9">
        <w:rPr>
          <w:rFonts w:asciiTheme="minorHAnsi" w:hAnsiTheme="minorHAnsi" w:cstheme="minorHAnsi"/>
        </w:rPr>
        <w:t>Mandy Esseen, South Central Consortium</w:t>
      </w:r>
    </w:p>
    <w:p w14:paraId="71A29FDA" w14:textId="77777777" w:rsidR="00D94EC9" w:rsidRPr="00D94EC9" w:rsidRDefault="00D94EC9" w:rsidP="00D94EC9">
      <w:pPr>
        <w:rPr>
          <w:rFonts w:asciiTheme="minorHAnsi" w:hAnsiTheme="minorHAnsi" w:cstheme="minorHAnsi"/>
        </w:rPr>
      </w:pPr>
      <w:r w:rsidRPr="00D94EC9">
        <w:rPr>
          <w:rFonts w:asciiTheme="minorHAnsi" w:hAnsiTheme="minorHAnsi" w:cstheme="minorHAnsi"/>
          <w:color w:val="212121"/>
        </w:rPr>
        <w:t>Jon Murphy, Headteacher, Llanfoist Primary School</w:t>
      </w:r>
    </w:p>
    <w:p w14:paraId="57769F5A" w14:textId="7CCC22BF" w:rsidR="00D94EC9" w:rsidRPr="00D94EC9" w:rsidRDefault="00D94EC9" w:rsidP="00D94EC9">
      <w:pPr>
        <w:rPr>
          <w:rFonts w:asciiTheme="minorHAnsi" w:hAnsiTheme="minorHAnsi" w:cstheme="minorHAnsi"/>
          <w:bCs/>
          <w:color w:val="000000"/>
        </w:rPr>
      </w:pPr>
      <w:r w:rsidRPr="00D94EC9">
        <w:rPr>
          <w:rFonts w:asciiTheme="minorHAnsi" w:hAnsiTheme="minorHAnsi" w:cstheme="minorHAnsi"/>
          <w:bCs/>
          <w:color w:val="000000"/>
        </w:rPr>
        <w:t>Julia Longville, Cardiff Metropolitan University</w:t>
      </w:r>
    </w:p>
    <w:p w14:paraId="3E5DFE89" w14:textId="4D58EB86" w:rsidR="00D94EC9" w:rsidRPr="00D94EC9" w:rsidRDefault="00D94EC9" w:rsidP="00D94EC9">
      <w:pPr>
        <w:rPr>
          <w:rFonts w:asciiTheme="minorHAnsi" w:hAnsiTheme="minorHAnsi" w:cstheme="minorHAnsi"/>
          <w:bCs/>
          <w:color w:val="000000"/>
        </w:rPr>
      </w:pPr>
      <w:r w:rsidRPr="00D94EC9">
        <w:rPr>
          <w:rFonts w:asciiTheme="minorHAnsi" w:hAnsiTheme="minorHAnsi" w:cstheme="minorHAnsi"/>
          <w:bCs/>
          <w:color w:val="000000"/>
        </w:rPr>
        <w:t>Gill Ellis, Blenheim Community Primary School</w:t>
      </w:r>
    </w:p>
    <w:p w14:paraId="16D6CCFA" w14:textId="77777777" w:rsidR="00D94EC9" w:rsidRPr="00D94EC9" w:rsidRDefault="00D94EC9" w:rsidP="00D94EC9">
      <w:pPr>
        <w:rPr>
          <w:rFonts w:asciiTheme="minorHAnsi" w:eastAsia="Times New Roman" w:hAnsiTheme="minorHAnsi" w:cstheme="minorHAnsi"/>
          <w:lang w:eastAsia="en-GB"/>
        </w:rPr>
      </w:pPr>
      <w:r w:rsidRPr="00D94EC9">
        <w:rPr>
          <w:rFonts w:asciiTheme="minorHAnsi" w:hAnsiTheme="minorHAnsi" w:cstheme="minorHAnsi"/>
          <w:bCs/>
          <w:color w:val="000000"/>
        </w:rPr>
        <w:t xml:space="preserve">Catherine Bleasdale, </w:t>
      </w:r>
      <w:r w:rsidRPr="00D94EC9">
        <w:rPr>
          <w:rFonts w:asciiTheme="minorHAnsi" w:hAnsiTheme="minorHAnsi" w:cstheme="minorHAnsi"/>
        </w:rPr>
        <w:t>University of Wales Trinity Saint David</w:t>
      </w:r>
    </w:p>
    <w:p w14:paraId="7BC9DC99" w14:textId="77777777" w:rsidR="00D94EC9" w:rsidRPr="00D94EC9" w:rsidRDefault="00D94EC9" w:rsidP="00D94EC9">
      <w:pPr>
        <w:rPr>
          <w:rFonts w:asciiTheme="minorHAnsi" w:hAnsiTheme="minorHAnsi" w:cstheme="minorHAnsi"/>
        </w:rPr>
      </w:pPr>
      <w:r w:rsidRPr="00D94EC9">
        <w:rPr>
          <w:rFonts w:asciiTheme="minorHAnsi" w:hAnsiTheme="minorHAnsi" w:cstheme="minorHAnsi"/>
        </w:rPr>
        <w:t>Owen Evans, Teach First</w:t>
      </w:r>
    </w:p>
    <w:p w14:paraId="3E8ED1F0" w14:textId="77777777" w:rsidR="00D94EC9" w:rsidRPr="00D94EC9" w:rsidRDefault="00D94EC9" w:rsidP="00D94EC9">
      <w:pPr>
        <w:rPr>
          <w:rFonts w:asciiTheme="minorHAnsi" w:hAnsiTheme="minorHAnsi" w:cstheme="minorHAnsi"/>
        </w:rPr>
      </w:pPr>
      <w:r w:rsidRPr="00D94EC9">
        <w:rPr>
          <w:rFonts w:asciiTheme="minorHAnsi" w:hAnsiTheme="minorHAnsi" w:cstheme="minorHAnsi"/>
        </w:rPr>
        <w:t>Lisa Taylor University of South Wales</w:t>
      </w:r>
    </w:p>
    <w:p w14:paraId="4C90C59F" w14:textId="43806F07" w:rsidR="00D94EC9" w:rsidRPr="00D94EC9" w:rsidRDefault="00D94EC9" w:rsidP="00D94EC9">
      <w:pPr>
        <w:rPr>
          <w:rFonts w:asciiTheme="minorHAnsi" w:eastAsia="Times New Roman" w:hAnsiTheme="minorHAnsi" w:cstheme="minorHAnsi"/>
          <w:lang w:eastAsia="en-GB"/>
        </w:rPr>
      </w:pPr>
      <w:r w:rsidRPr="00D94EC9">
        <w:rPr>
          <w:rFonts w:asciiTheme="minorHAnsi" w:eastAsia="Times New Roman" w:hAnsiTheme="minorHAnsi" w:cstheme="minorHAnsi"/>
          <w:lang w:eastAsia="en-GB"/>
        </w:rPr>
        <w:t>Tracy Eastment, Cardiff University</w:t>
      </w:r>
    </w:p>
    <w:p w14:paraId="68FA4EDC" w14:textId="77777777" w:rsidR="00D94EC9" w:rsidRPr="00D94EC9" w:rsidRDefault="00D94EC9" w:rsidP="00D94EC9">
      <w:pPr>
        <w:rPr>
          <w:rFonts w:asciiTheme="minorHAnsi" w:eastAsia="Times New Roman" w:hAnsiTheme="minorHAnsi" w:cstheme="minorHAnsi"/>
          <w:lang w:eastAsia="en-GB"/>
        </w:rPr>
      </w:pPr>
      <w:r w:rsidRPr="00D94EC9">
        <w:rPr>
          <w:rFonts w:asciiTheme="minorHAnsi" w:eastAsia="Times New Roman" w:hAnsiTheme="minorHAnsi" w:cstheme="minorHAnsi"/>
          <w:lang w:eastAsia="en-GB"/>
        </w:rPr>
        <w:t>Malcolm Thomas, Aberystwyth University</w:t>
      </w:r>
    </w:p>
    <w:p w14:paraId="331D2810" w14:textId="77777777" w:rsidR="00D94EC9" w:rsidRPr="00D94EC9" w:rsidRDefault="00D94EC9" w:rsidP="00D94EC9">
      <w:pPr>
        <w:rPr>
          <w:rFonts w:asciiTheme="minorHAnsi" w:hAnsiTheme="minorHAnsi" w:cstheme="minorHAnsi"/>
        </w:rPr>
      </w:pPr>
      <w:r w:rsidRPr="00D94EC9">
        <w:rPr>
          <w:rFonts w:asciiTheme="minorHAnsi" w:hAnsiTheme="minorHAnsi" w:cstheme="minorHAnsi"/>
        </w:rPr>
        <w:t>John Luker,  Glyndwr University</w:t>
      </w:r>
    </w:p>
    <w:p w14:paraId="0096C09D" w14:textId="303FE0F3" w:rsidR="00D94EC9" w:rsidRPr="00D94EC9" w:rsidRDefault="00D94EC9" w:rsidP="00D94EC9">
      <w:pPr>
        <w:rPr>
          <w:rFonts w:asciiTheme="minorHAnsi" w:hAnsiTheme="minorHAnsi" w:cstheme="minorHAnsi"/>
        </w:rPr>
      </w:pPr>
      <w:r w:rsidRPr="00D94EC9">
        <w:rPr>
          <w:rFonts w:asciiTheme="minorHAnsi" w:hAnsiTheme="minorHAnsi" w:cstheme="minorHAnsi"/>
        </w:rPr>
        <w:t>Hazel Wordsworth, Bangor University</w:t>
      </w:r>
    </w:p>
    <w:p w14:paraId="3267EF7F" w14:textId="494A8694" w:rsidR="00D94EC9" w:rsidRPr="00D94EC9" w:rsidRDefault="00D94EC9" w:rsidP="00D94EC9">
      <w:pPr>
        <w:rPr>
          <w:rFonts w:asciiTheme="minorHAnsi" w:hAnsiTheme="minorHAnsi" w:cstheme="minorHAnsi"/>
        </w:rPr>
      </w:pPr>
      <w:r w:rsidRPr="00D94EC9">
        <w:rPr>
          <w:rFonts w:asciiTheme="minorHAnsi" w:hAnsiTheme="minorHAnsi" w:cstheme="minorHAnsi"/>
          <w:color w:val="212121"/>
        </w:rPr>
        <w:t>School, Flintshire</w:t>
      </w:r>
    </w:p>
    <w:p w14:paraId="14CD88E1" w14:textId="1591E45D" w:rsidR="00401762" w:rsidRPr="00D94EC9" w:rsidRDefault="00401762" w:rsidP="00401762">
      <w:pPr>
        <w:rPr>
          <w:rFonts w:asciiTheme="minorHAnsi" w:hAnsiTheme="minorHAnsi" w:cstheme="minorHAnsi"/>
        </w:rPr>
      </w:pPr>
      <w:r w:rsidRPr="00D94EC9">
        <w:rPr>
          <w:rFonts w:asciiTheme="minorHAnsi" w:hAnsiTheme="minorHAnsi" w:cstheme="minorHAnsi"/>
        </w:rPr>
        <w:t>James Noble-Rogers (UCET)</w:t>
      </w:r>
    </w:p>
    <w:p w14:paraId="5A092767" w14:textId="3C3E722A" w:rsidR="00401762" w:rsidRPr="002B24D7" w:rsidRDefault="00401762" w:rsidP="00AC6E66">
      <w:pPr>
        <w:rPr>
          <w:rFonts w:asciiTheme="minorHAnsi" w:hAnsiTheme="minorHAnsi"/>
          <w:sz w:val="22"/>
          <w:szCs w:val="22"/>
        </w:rPr>
      </w:pPr>
      <w:r w:rsidRPr="00D94EC9">
        <w:rPr>
          <w:rFonts w:asciiTheme="minorHAnsi" w:hAnsiTheme="minorHAnsi" w:cstheme="minorHAnsi"/>
        </w:rPr>
        <w:t>Jackie Moses (UCET)</w:t>
      </w:r>
    </w:p>
    <w:p w14:paraId="42AE8FEC" w14:textId="77777777" w:rsidR="00401762" w:rsidRPr="002B24D7" w:rsidRDefault="00401762" w:rsidP="00AC6E66">
      <w:pPr>
        <w:rPr>
          <w:rFonts w:asciiTheme="minorHAnsi" w:hAnsiTheme="minorHAnsi"/>
          <w:sz w:val="22"/>
          <w:szCs w:val="22"/>
        </w:rPr>
      </w:pPr>
    </w:p>
    <w:p w14:paraId="3A4106DF" w14:textId="4B2165D6" w:rsidR="00AC6E66" w:rsidRPr="002B24D7" w:rsidRDefault="00AC6E66" w:rsidP="00AC6E66">
      <w:pPr>
        <w:rPr>
          <w:rFonts w:asciiTheme="minorHAnsi" w:hAnsiTheme="minorHAnsi"/>
          <w:sz w:val="22"/>
          <w:szCs w:val="22"/>
        </w:rPr>
      </w:pPr>
      <w:r w:rsidRPr="00473CAA">
        <w:rPr>
          <w:rFonts w:asciiTheme="minorHAnsi" w:hAnsiTheme="minorHAnsi"/>
          <w:sz w:val="22"/>
          <w:szCs w:val="22"/>
          <w:u w:val="single"/>
        </w:rPr>
        <w:t>Apologies</w:t>
      </w:r>
      <w:r w:rsidRPr="00D94EC9">
        <w:rPr>
          <w:rFonts w:asciiTheme="minorHAnsi" w:hAnsiTheme="minorHAnsi"/>
          <w:color w:val="FF0000"/>
          <w:sz w:val="22"/>
          <w:szCs w:val="22"/>
        </w:rPr>
        <w:t xml:space="preserve">: </w:t>
      </w:r>
      <w:r w:rsidR="00D94EC9" w:rsidRPr="00D94EC9">
        <w:rPr>
          <w:rFonts w:asciiTheme="minorHAnsi" w:hAnsiTheme="minorHAnsi"/>
          <w:color w:val="FF0000"/>
          <w:sz w:val="22"/>
          <w:szCs w:val="22"/>
        </w:rPr>
        <w:t>?</w:t>
      </w:r>
    </w:p>
    <w:p w14:paraId="6BB16AC2" w14:textId="77777777" w:rsidR="00AC6E66" w:rsidRPr="002B24D7" w:rsidRDefault="00AC6E66" w:rsidP="00AC6E66">
      <w:pPr>
        <w:rPr>
          <w:rFonts w:asciiTheme="minorHAnsi" w:hAnsiTheme="minorHAnsi"/>
          <w:sz w:val="22"/>
          <w:szCs w:val="22"/>
        </w:rPr>
      </w:pPr>
    </w:p>
    <w:p w14:paraId="105974D6" w14:textId="77777777" w:rsidR="00AC6E66" w:rsidRPr="002B24D7" w:rsidRDefault="00AC6E66" w:rsidP="00AC6E66">
      <w:pPr>
        <w:rPr>
          <w:rFonts w:asciiTheme="minorHAnsi" w:hAnsiTheme="minorHAnsi"/>
          <w:sz w:val="22"/>
          <w:szCs w:val="22"/>
        </w:rPr>
      </w:pPr>
      <w:r w:rsidRPr="002B24D7">
        <w:rPr>
          <w:rFonts w:asciiTheme="minorHAnsi" w:hAnsiTheme="minorHAnsi"/>
          <w:sz w:val="22"/>
          <w:szCs w:val="22"/>
          <w:u w:val="single"/>
        </w:rPr>
        <w:t>Minutes of the previous meeting</w:t>
      </w:r>
    </w:p>
    <w:p w14:paraId="52E3FFFF" w14:textId="77777777" w:rsidR="00AC6E66" w:rsidRPr="002B24D7" w:rsidRDefault="00AC6E66" w:rsidP="00AC6E66">
      <w:pPr>
        <w:rPr>
          <w:rFonts w:asciiTheme="minorHAnsi" w:hAnsiTheme="minorHAnsi"/>
          <w:sz w:val="22"/>
          <w:szCs w:val="22"/>
        </w:rPr>
      </w:pPr>
    </w:p>
    <w:p w14:paraId="0FE0B3B4" w14:textId="6C78FDB7" w:rsidR="000D4E7B" w:rsidRPr="003467A8" w:rsidRDefault="00AC6E66" w:rsidP="00AC6E66">
      <w:pPr>
        <w:rPr>
          <w:rFonts w:asciiTheme="minorHAnsi" w:hAnsiTheme="minorHAnsi"/>
          <w:color w:val="FF0000"/>
          <w:sz w:val="22"/>
          <w:szCs w:val="22"/>
        </w:rPr>
      </w:pPr>
      <w:r w:rsidRPr="003467A8">
        <w:rPr>
          <w:rFonts w:asciiTheme="minorHAnsi" w:hAnsiTheme="minorHAnsi"/>
          <w:color w:val="FF0000"/>
          <w:sz w:val="22"/>
          <w:szCs w:val="22"/>
        </w:rPr>
        <w:t>The minutes of the meeting held on 19 October were agreed</w:t>
      </w:r>
      <w:r w:rsidR="00D94EC9" w:rsidRPr="003467A8">
        <w:rPr>
          <w:rFonts w:asciiTheme="minorHAnsi" w:hAnsiTheme="minorHAnsi"/>
          <w:color w:val="FF0000"/>
          <w:sz w:val="22"/>
          <w:szCs w:val="22"/>
        </w:rPr>
        <w:t>.</w:t>
      </w:r>
      <w:r w:rsidRPr="003467A8">
        <w:rPr>
          <w:rFonts w:asciiTheme="minorHAnsi" w:hAnsiTheme="minorHAnsi"/>
          <w:color w:val="FF0000"/>
          <w:sz w:val="22"/>
          <w:szCs w:val="22"/>
        </w:rPr>
        <w:t xml:space="preserve"> </w:t>
      </w:r>
    </w:p>
    <w:p w14:paraId="3A5AC09B" w14:textId="77777777" w:rsidR="000D4E7B" w:rsidRPr="003467A8" w:rsidRDefault="000D4E7B" w:rsidP="00AC6E66">
      <w:pPr>
        <w:rPr>
          <w:rFonts w:asciiTheme="minorHAnsi" w:hAnsiTheme="minorHAnsi"/>
          <w:color w:val="FF0000"/>
          <w:sz w:val="22"/>
          <w:szCs w:val="22"/>
        </w:rPr>
      </w:pPr>
    </w:p>
    <w:p w14:paraId="469BC756" w14:textId="09D60C7B" w:rsidR="00AC6E66" w:rsidRPr="003467A8" w:rsidRDefault="00401762" w:rsidP="00AC6E66">
      <w:pPr>
        <w:rPr>
          <w:rFonts w:asciiTheme="minorHAnsi" w:hAnsiTheme="minorHAnsi"/>
          <w:color w:val="FF0000"/>
          <w:sz w:val="22"/>
          <w:szCs w:val="22"/>
        </w:rPr>
      </w:pPr>
      <w:r w:rsidRPr="003467A8">
        <w:rPr>
          <w:rFonts w:asciiTheme="minorHAnsi" w:hAnsiTheme="minorHAnsi"/>
          <w:color w:val="FF0000"/>
          <w:sz w:val="22"/>
          <w:szCs w:val="22"/>
        </w:rPr>
        <w:t>All matters arising are covered by the agenda</w:t>
      </w:r>
    </w:p>
    <w:p w14:paraId="613AFD97" w14:textId="73EFBB30" w:rsidR="00AC6E66" w:rsidRPr="002B24D7" w:rsidRDefault="00AC6E66" w:rsidP="00AC6E66">
      <w:pPr>
        <w:rPr>
          <w:rFonts w:asciiTheme="minorHAnsi" w:hAnsiTheme="minorHAnsi"/>
          <w:sz w:val="22"/>
          <w:szCs w:val="22"/>
        </w:rPr>
      </w:pPr>
    </w:p>
    <w:p w14:paraId="14343786" w14:textId="377CEEB8" w:rsidR="003467A8" w:rsidRDefault="003467A8" w:rsidP="003467A8">
      <w:pPr>
        <w:spacing w:after="160" w:line="259" w:lineRule="auto"/>
        <w:contextualSpacing/>
        <w:rPr>
          <w:rFonts w:asciiTheme="minorHAnsi" w:hAnsiTheme="minorHAnsi" w:cstheme="minorHAnsi"/>
          <w:u w:val="single"/>
        </w:rPr>
      </w:pPr>
      <w:r w:rsidRPr="003467A8">
        <w:rPr>
          <w:rFonts w:asciiTheme="minorHAnsi" w:hAnsiTheme="minorHAnsi" w:cstheme="minorHAnsi"/>
          <w:u w:val="single"/>
        </w:rPr>
        <w:t>Election of a new chair</w:t>
      </w:r>
    </w:p>
    <w:p w14:paraId="4EDEDF03" w14:textId="207C1E7E" w:rsidR="003467A8" w:rsidRPr="003467A8" w:rsidRDefault="003467A8" w:rsidP="003467A8">
      <w:pPr>
        <w:spacing w:after="160" w:line="259" w:lineRule="auto"/>
        <w:contextualSpacing/>
        <w:rPr>
          <w:rFonts w:asciiTheme="minorHAnsi" w:hAnsiTheme="minorHAnsi" w:cstheme="minorHAnsi"/>
          <w:color w:val="FF0000"/>
        </w:rPr>
      </w:pPr>
      <w:r>
        <w:rPr>
          <w:rFonts w:asciiTheme="minorHAnsi" w:hAnsiTheme="minorHAnsi" w:cstheme="minorHAnsi"/>
        </w:rPr>
        <w:lastRenderedPageBreak/>
        <w:t xml:space="preserve">This was discussed and agreed that JNR would circulate the membership asking for nominations, new Chair </w:t>
      </w:r>
      <w:r w:rsidR="00F320F7">
        <w:rPr>
          <w:rFonts w:asciiTheme="minorHAnsi" w:hAnsiTheme="minorHAnsi" w:cstheme="minorHAnsi"/>
        </w:rPr>
        <w:t xml:space="preserve">and Vice Chair </w:t>
      </w:r>
      <w:r>
        <w:rPr>
          <w:rFonts w:asciiTheme="minorHAnsi" w:hAnsiTheme="minorHAnsi" w:cstheme="minorHAnsi"/>
        </w:rPr>
        <w:t xml:space="preserve">to be in place for the January meeting </w:t>
      </w:r>
      <w:r w:rsidRPr="003467A8">
        <w:rPr>
          <w:rFonts w:asciiTheme="minorHAnsi" w:hAnsiTheme="minorHAnsi" w:cstheme="minorHAnsi"/>
          <w:color w:val="FF0000"/>
        </w:rPr>
        <w:t>(James did this also include VC?)</w:t>
      </w:r>
    </w:p>
    <w:p w14:paraId="43520B9B" w14:textId="7EE53F95" w:rsidR="003467A8" w:rsidRDefault="003467A8" w:rsidP="003467A8">
      <w:pPr>
        <w:spacing w:after="160" w:line="259" w:lineRule="auto"/>
        <w:contextualSpacing/>
        <w:rPr>
          <w:rFonts w:asciiTheme="minorHAnsi" w:hAnsiTheme="minorHAnsi" w:cstheme="minorHAnsi"/>
          <w:u w:val="single"/>
        </w:rPr>
      </w:pPr>
      <w:r w:rsidRPr="003467A8">
        <w:rPr>
          <w:rFonts w:asciiTheme="minorHAnsi" w:hAnsiTheme="minorHAnsi" w:cstheme="minorHAnsi"/>
          <w:u w:val="single"/>
        </w:rPr>
        <w:t>Terms of reference for USCET</w:t>
      </w:r>
    </w:p>
    <w:p w14:paraId="5210A982" w14:textId="77777777" w:rsidR="003467A8" w:rsidRDefault="003467A8" w:rsidP="003467A8">
      <w:pPr>
        <w:spacing w:after="160" w:line="259" w:lineRule="auto"/>
        <w:contextualSpacing/>
        <w:rPr>
          <w:rFonts w:asciiTheme="minorHAnsi" w:hAnsiTheme="minorHAnsi" w:cstheme="minorHAnsi"/>
        </w:rPr>
      </w:pPr>
      <w:r>
        <w:rPr>
          <w:rFonts w:asciiTheme="minorHAnsi" w:hAnsiTheme="minorHAnsi" w:cstheme="minorHAnsi"/>
        </w:rPr>
        <w:t>This was discussed in some details and JNR agreed to update the paper and recirculate to the membership. Important to remain as flexible &amp; inclusive as possible.</w:t>
      </w:r>
    </w:p>
    <w:p w14:paraId="36E25F63" w14:textId="77777777" w:rsidR="003467A8" w:rsidRDefault="003467A8" w:rsidP="003467A8">
      <w:pPr>
        <w:spacing w:after="160" w:line="259" w:lineRule="auto"/>
        <w:contextualSpacing/>
        <w:rPr>
          <w:rFonts w:asciiTheme="minorHAnsi" w:hAnsiTheme="minorHAnsi" w:cstheme="minorHAnsi"/>
        </w:rPr>
      </w:pPr>
      <w:r>
        <w:rPr>
          <w:rFonts w:asciiTheme="minorHAnsi" w:hAnsiTheme="minorHAnsi" w:cstheme="minorHAnsi"/>
        </w:rPr>
        <w:t>Key points on</w:t>
      </w:r>
    </w:p>
    <w:p w14:paraId="1B2E6C5A" w14:textId="21129812" w:rsidR="003467A8" w:rsidRDefault="003467A8" w:rsidP="003467A8">
      <w:pPr>
        <w:spacing w:after="160" w:line="259" w:lineRule="auto"/>
        <w:contextualSpacing/>
        <w:rPr>
          <w:rFonts w:asciiTheme="minorHAnsi" w:hAnsiTheme="minorHAnsi" w:cstheme="minorHAnsi"/>
        </w:rPr>
      </w:pPr>
      <w:r>
        <w:rPr>
          <w:rFonts w:asciiTheme="minorHAnsi" w:hAnsiTheme="minorHAnsi" w:cstheme="minorHAnsi"/>
        </w:rPr>
        <w:t>Membership</w:t>
      </w:r>
    </w:p>
    <w:p w14:paraId="3BC541AC" w14:textId="58289F3E" w:rsidR="003467A8" w:rsidRDefault="003467A8" w:rsidP="003467A8">
      <w:pPr>
        <w:pStyle w:val="ListParagraph"/>
        <w:numPr>
          <w:ilvl w:val="0"/>
          <w:numId w:val="13"/>
        </w:numPr>
        <w:spacing w:after="160" w:line="259" w:lineRule="auto"/>
        <w:contextualSpacing/>
        <w:rPr>
          <w:rFonts w:asciiTheme="minorHAnsi" w:hAnsiTheme="minorHAnsi" w:cstheme="minorHAnsi"/>
        </w:rPr>
      </w:pPr>
      <w:r>
        <w:rPr>
          <w:rFonts w:asciiTheme="minorHAnsi" w:hAnsiTheme="minorHAnsi" w:cstheme="minorHAnsi"/>
        </w:rPr>
        <w:t>O</w:t>
      </w:r>
      <w:r w:rsidRPr="003467A8">
        <w:rPr>
          <w:rFonts w:asciiTheme="minorHAnsi" w:hAnsiTheme="minorHAnsi" w:cstheme="minorHAnsi"/>
        </w:rPr>
        <w:t>ne HEI and one school representative per partnership (if 2 HEIs in partnership then two reps)</w:t>
      </w:r>
    </w:p>
    <w:p w14:paraId="2971E1AB" w14:textId="5A6DFA8E" w:rsidR="003467A8" w:rsidRDefault="003467A8" w:rsidP="003467A8">
      <w:pPr>
        <w:pStyle w:val="ListParagraph"/>
        <w:numPr>
          <w:ilvl w:val="0"/>
          <w:numId w:val="13"/>
        </w:numPr>
        <w:spacing w:after="160" w:line="259" w:lineRule="auto"/>
        <w:contextualSpacing/>
        <w:rPr>
          <w:rFonts w:asciiTheme="minorHAnsi" w:hAnsiTheme="minorHAnsi" w:cstheme="minorHAnsi"/>
        </w:rPr>
      </w:pPr>
      <w:r>
        <w:rPr>
          <w:rFonts w:asciiTheme="minorHAnsi" w:hAnsiTheme="minorHAnsi" w:cstheme="minorHAnsi"/>
        </w:rPr>
        <w:t>Include representation from the College/FE sector</w:t>
      </w:r>
    </w:p>
    <w:p w14:paraId="6BEBBEE9" w14:textId="029B8272" w:rsidR="003467A8" w:rsidRDefault="003467A8" w:rsidP="003467A8">
      <w:pPr>
        <w:pStyle w:val="ListParagraph"/>
        <w:numPr>
          <w:ilvl w:val="0"/>
          <w:numId w:val="13"/>
        </w:numPr>
        <w:spacing w:after="160" w:line="259" w:lineRule="auto"/>
        <w:contextualSpacing/>
        <w:rPr>
          <w:rFonts w:asciiTheme="minorHAnsi" w:hAnsiTheme="minorHAnsi" w:cstheme="minorHAnsi"/>
        </w:rPr>
      </w:pPr>
      <w:r>
        <w:rPr>
          <w:rFonts w:asciiTheme="minorHAnsi" w:hAnsiTheme="minorHAnsi" w:cstheme="minorHAnsi"/>
        </w:rPr>
        <w:t xml:space="preserve">Include Chairs of working groups if not </w:t>
      </w:r>
      <w:r w:rsidR="00971C31">
        <w:rPr>
          <w:rFonts w:asciiTheme="minorHAnsi" w:hAnsiTheme="minorHAnsi" w:cstheme="minorHAnsi"/>
        </w:rPr>
        <w:t>already a</w:t>
      </w:r>
      <w:r>
        <w:rPr>
          <w:rFonts w:asciiTheme="minorHAnsi" w:hAnsiTheme="minorHAnsi" w:cstheme="minorHAnsi"/>
        </w:rPr>
        <w:t xml:space="preserve"> member</w:t>
      </w:r>
    </w:p>
    <w:p w14:paraId="35E0F077" w14:textId="4F04686F" w:rsidR="003467A8" w:rsidRDefault="003467A8" w:rsidP="003467A8">
      <w:pPr>
        <w:spacing w:after="160" w:line="259" w:lineRule="auto"/>
        <w:contextualSpacing/>
        <w:rPr>
          <w:rFonts w:asciiTheme="minorHAnsi" w:hAnsiTheme="minorHAnsi" w:cstheme="minorHAnsi"/>
        </w:rPr>
      </w:pPr>
      <w:r>
        <w:rPr>
          <w:rFonts w:asciiTheme="minorHAnsi" w:hAnsiTheme="minorHAnsi" w:cstheme="minorHAnsi"/>
        </w:rPr>
        <w:t>Purpose</w:t>
      </w:r>
    </w:p>
    <w:p w14:paraId="77274B94" w14:textId="11B5E520" w:rsidR="003467A8" w:rsidRDefault="003467A8" w:rsidP="003467A8">
      <w:pPr>
        <w:pStyle w:val="ListParagraph"/>
        <w:numPr>
          <w:ilvl w:val="0"/>
          <w:numId w:val="14"/>
        </w:numPr>
        <w:spacing w:after="160" w:line="259" w:lineRule="auto"/>
        <w:contextualSpacing/>
        <w:rPr>
          <w:rFonts w:asciiTheme="minorHAnsi" w:hAnsiTheme="minorHAnsi" w:cstheme="minorHAnsi"/>
        </w:rPr>
      </w:pPr>
      <w:r>
        <w:rPr>
          <w:rFonts w:asciiTheme="minorHAnsi" w:hAnsiTheme="minorHAnsi" w:cstheme="minorHAnsi"/>
        </w:rPr>
        <w:t xml:space="preserve">Important to be seen as key partner and engage as widely as possible especially with Welsh Government, number of new members so meeting with Kevin Palmer on 13 </w:t>
      </w:r>
      <w:r w:rsidR="00971C31">
        <w:rPr>
          <w:rFonts w:asciiTheme="minorHAnsi" w:hAnsiTheme="minorHAnsi" w:cstheme="minorHAnsi"/>
        </w:rPr>
        <w:t>December</w:t>
      </w:r>
      <w:r>
        <w:rPr>
          <w:rFonts w:asciiTheme="minorHAnsi" w:hAnsiTheme="minorHAnsi" w:cstheme="minorHAnsi"/>
        </w:rPr>
        <w:t xml:space="preserve"> is </w:t>
      </w:r>
      <w:r w:rsidR="00971C31">
        <w:rPr>
          <w:rFonts w:asciiTheme="minorHAnsi" w:hAnsiTheme="minorHAnsi" w:cstheme="minorHAnsi"/>
        </w:rPr>
        <w:t>important</w:t>
      </w:r>
    </w:p>
    <w:p w14:paraId="0A23BC65" w14:textId="04CCE65E" w:rsidR="00971C31" w:rsidRDefault="00971C31" w:rsidP="003467A8">
      <w:pPr>
        <w:pStyle w:val="ListParagraph"/>
        <w:numPr>
          <w:ilvl w:val="0"/>
          <w:numId w:val="14"/>
        </w:numPr>
        <w:spacing w:after="160" w:line="259" w:lineRule="auto"/>
        <w:contextualSpacing/>
        <w:rPr>
          <w:rFonts w:asciiTheme="minorHAnsi" w:hAnsiTheme="minorHAnsi" w:cstheme="minorHAnsi"/>
        </w:rPr>
      </w:pPr>
      <w:r>
        <w:rPr>
          <w:rFonts w:asciiTheme="minorHAnsi" w:hAnsiTheme="minorHAnsi" w:cstheme="minorHAnsi"/>
        </w:rPr>
        <w:t>Continue to have Government, Estyn and UWC in attendance for part of meeting, also invite representation form the new National Academy (GE is an Associate and may be able to represent)</w:t>
      </w:r>
    </w:p>
    <w:p w14:paraId="43AE5C6B" w14:textId="68D0E501" w:rsidR="00971C31" w:rsidRDefault="00971C31" w:rsidP="00971C31">
      <w:pPr>
        <w:spacing w:after="160" w:line="259" w:lineRule="auto"/>
        <w:contextualSpacing/>
        <w:rPr>
          <w:rFonts w:asciiTheme="minorHAnsi" w:hAnsiTheme="minorHAnsi" w:cstheme="minorHAnsi"/>
        </w:rPr>
      </w:pPr>
      <w:r>
        <w:rPr>
          <w:rFonts w:asciiTheme="minorHAnsi" w:hAnsiTheme="minorHAnsi" w:cstheme="minorHAnsi"/>
        </w:rPr>
        <w:t>Working Groups (confirmed that meeting costs and venue hire can be covered from budget)</w:t>
      </w:r>
    </w:p>
    <w:p w14:paraId="6ECAD70C" w14:textId="15132879" w:rsidR="00971C31" w:rsidRDefault="00971C31" w:rsidP="00971C31">
      <w:pPr>
        <w:pStyle w:val="ListParagraph"/>
        <w:numPr>
          <w:ilvl w:val="0"/>
          <w:numId w:val="15"/>
        </w:numPr>
        <w:spacing w:after="160" w:line="259" w:lineRule="auto"/>
        <w:contextualSpacing/>
        <w:rPr>
          <w:rFonts w:asciiTheme="minorHAnsi" w:hAnsiTheme="minorHAnsi" w:cstheme="minorHAnsi"/>
        </w:rPr>
      </w:pPr>
      <w:r>
        <w:rPr>
          <w:rFonts w:asciiTheme="minorHAnsi" w:hAnsiTheme="minorHAnsi" w:cstheme="minorHAnsi"/>
        </w:rPr>
        <w:t>Research</w:t>
      </w:r>
    </w:p>
    <w:p w14:paraId="1B045844" w14:textId="23C41DCD" w:rsidR="00971C31" w:rsidRDefault="00971C31" w:rsidP="00971C31">
      <w:pPr>
        <w:pStyle w:val="ListParagraph"/>
        <w:numPr>
          <w:ilvl w:val="0"/>
          <w:numId w:val="15"/>
        </w:numPr>
        <w:spacing w:after="160" w:line="259" w:lineRule="auto"/>
        <w:contextualSpacing/>
        <w:rPr>
          <w:rFonts w:asciiTheme="minorHAnsi" w:hAnsiTheme="minorHAnsi" w:cstheme="minorHAnsi"/>
        </w:rPr>
      </w:pPr>
      <w:r>
        <w:rPr>
          <w:rFonts w:asciiTheme="minorHAnsi" w:hAnsiTheme="minorHAnsi" w:cstheme="minorHAnsi"/>
        </w:rPr>
        <w:t>Quality assurance</w:t>
      </w:r>
    </w:p>
    <w:p w14:paraId="31243041" w14:textId="3DC9869E" w:rsidR="00971C31" w:rsidRDefault="00971C31" w:rsidP="00971C31">
      <w:pPr>
        <w:pStyle w:val="ListParagraph"/>
        <w:numPr>
          <w:ilvl w:val="0"/>
          <w:numId w:val="15"/>
        </w:numPr>
        <w:spacing w:after="160" w:line="259" w:lineRule="auto"/>
        <w:contextualSpacing/>
        <w:rPr>
          <w:rFonts w:asciiTheme="minorHAnsi" w:hAnsiTheme="minorHAnsi" w:cstheme="minorHAnsi"/>
        </w:rPr>
      </w:pPr>
      <w:r>
        <w:rPr>
          <w:rFonts w:asciiTheme="minorHAnsi" w:hAnsiTheme="minorHAnsi" w:cstheme="minorHAnsi"/>
        </w:rPr>
        <w:t>Marketing &amp; Recruitment</w:t>
      </w:r>
    </w:p>
    <w:p w14:paraId="773E2054" w14:textId="19F8DF86" w:rsidR="00971C31" w:rsidRDefault="00971C31" w:rsidP="00971C31">
      <w:pPr>
        <w:pStyle w:val="ListParagraph"/>
        <w:numPr>
          <w:ilvl w:val="0"/>
          <w:numId w:val="15"/>
        </w:numPr>
        <w:spacing w:after="160" w:line="259" w:lineRule="auto"/>
        <w:contextualSpacing/>
        <w:rPr>
          <w:rFonts w:asciiTheme="minorHAnsi" w:hAnsiTheme="minorHAnsi" w:cstheme="minorHAnsi"/>
        </w:rPr>
      </w:pPr>
      <w:r>
        <w:rPr>
          <w:rFonts w:asciiTheme="minorHAnsi" w:hAnsiTheme="minorHAnsi" w:cstheme="minorHAnsi"/>
        </w:rPr>
        <w:t>Post compulsory CPD</w:t>
      </w:r>
    </w:p>
    <w:p w14:paraId="7BA3E8C0" w14:textId="3B5E72D5" w:rsidR="00971C31" w:rsidRDefault="00971C31" w:rsidP="00971C31">
      <w:pPr>
        <w:pStyle w:val="ListParagraph"/>
        <w:numPr>
          <w:ilvl w:val="0"/>
          <w:numId w:val="15"/>
        </w:numPr>
        <w:spacing w:after="160" w:line="259" w:lineRule="auto"/>
        <w:contextualSpacing/>
        <w:rPr>
          <w:rFonts w:asciiTheme="minorHAnsi" w:hAnsiTheme="minorHAnsi" w:cstheme="minorHAnsi"/>
        </w:rPr>
      </w:pPr>
      <w:r>
        <w:rPr>
          <w:rFonts w:asciiTheme="minorHAnsi" w:hAnsiTheme="minorHAnsi" w:cstheme="minorHAnsi"/>
        </w:rPr>
        <w:t>National Mission/priorities</w:t>
      </w:r>
    </w:p>
    <w:p w14:paraId="7A4EA9BF" w14:textId="7DFFDC6E" w:rsidR="00971C31" w:rsidRDefault="00971C31" w:rsidP="00971C31">
      <w:pPr>
        <w:spacing w:after="160" w:line="259" w:lineRule="auto"/>
        <w:contextualSpacing/>
        <w:rPr>
          <w:rFonts w:asciiTheme="minorHAnsi" w:hAnsiTheme="minorHAnsi" w:cstheme="minorHAnsi"/>
        </w:rPr>
      </w:pPr>
      <w:r>
        <w:rPr>
          <w:rFonts w:asciiTheme="minorHAnsi" w:hAnsiTheme="minorHAnsi" w:cstheme="minorHAnsi"/>
        </w:rPr>
        <w:t xml:space="preserve">Partnership working cuts across all working groups </w:t>
      </w:r>
    </w:p>
    <w:p w14:paraId="5BB85E92" w14:textId="4B10F58F" w:rsidR="00971C31" w:rsidRDefault="00971C31" w:rsidP="00971C31">
      <w:pPr>
        <w:spacing w:after="160" w:line="259" w:lineRule="auto"/>
        <w:contextualSpacing/>
        <w:rPr>
          <w:rFonts w:asciiTheme="minorHAnsi" w:hAnsiTheme="minorHAnsi" w:cstheme="minorHAnsi"/>
        </w:rPr>
      </w:pPr>
    </w:p>
    <w:p w14:paraId="64A945B7" w14:textId="2C44ABC5" w:rsidR="00971C31" w:rsidRPr="00971C31" w:rsidRDefault="00971C31" w:rsidP="00971C31">
      <w:pPr>
        <w:spacing w:after="160" w:line="259" w:lineRule="auto"/>
        <w:contextualSpacing/>
        <w:rPr>
          <w:rFonts w:asciiTheme="minorHAnsi" w:hAnsiTheme="minorHAnsi" w:cstheme="minorHAnsi"/>
        </w:rPr>
      </w:pPr>
      <w:r>
        <w:rPr>
          <w:rFonts w:asciiTheme="minorHAnsi" w:hAnsiTheme="minorHAnsi" w:cstheme="minorHAnsi"/>
        </w:rPr>
        <w:t>Agreed to hold seminar discussion at next meeting around what constitutes partnership and how will this work. Important to re-establish a cooperative working environment. The new Charis to facilitate this session</w:t>
      </w:r>
    </w:p>
    <w:p w14:paraId="6EF5BCE1" w14:textId="77777777" w:rsidR="003467A8" w:rsidRPr="003467A8" w:rsidRDefault="003467A8" w:rsidP="003467A8">
      <w:pPr>
        <w:spacing w:after="160" w:line="259" w:lineRule="auto"/>
        <w:contextualSpacing/>
        <w:rPr>
          <w:rFonts w:asciiTheme="minorHAnsi" w:hAnsiTheme="minorHAnsi" w:cstheme="minorHAnsi"/>
        </w:rPr>
      </w:pPr>
    </w:p>
    <w:p w14:paraId="3D940DFA" w14:textId="617E6275" w:rsidR="003467A8" w:rsidRDefault="003467A8" w:rsidP="003467A8">
      <w:pPr>
        <w:spacing w:after="160" w:line="259" w:lineRule="auto"/>
        <w:contextualSpacing/>
        <w:rPr>
          <w:rFonts w:asciiTheme="minorHAnsi" w:hAnsiTheme="minorHAnsi" w:cstheme="minorHAnsi"/>
          <w:u w:val="single"/>
        </w:rPr>
      </w:pPr>
      <w:r w:rsidRPr="003467A8">
        <w:rPr>
          <w:rFonts w:asciiTheme="minorHAnsi" w:hAnsiTheme="minorHAnsi" w:cstheme="minorHAnsi"/>
          <w:u w:val="single"/>
        </w:rPr>
        <w:t>Priorities for USCET for the year ahead</w:t>
      </w:r>
    </w:p>
    <w:p w14:paraId="4893FDB1" w14:textId="70784B4F" w:rsidR="00971C31" w:rsidRDefault="00971C31" w:rsidP="003467A8">
      <w:pPr>
        <w:spacing w:after="160" w:line="259" w:lineRule="auto"/>
        <w:contextualSpacing/>
        <w:rPr>
          <w:rFonts w:asciiTheme="minorHAnsi" w:hAnsiTheme="minorHAnsi" w:cstheme="minorHAnsi"/>
          <w:u w:val="single"/>
        </w:rPr>
      </w:pPr>
    </w:p>
    <w:p w14:paraId="51EE1800" w14:textId="32761C5B" w:rsidR="00971C31" w:rsidRPr="00971C31" w:rsidRDefault="00971C31" w:rsidP="00971C31">
      <w:pPr>
        <w:pStyle w:val="ListParagraph"/>
        <w:numPr>
          <w:ilvl w:val="0"/>
          <w:numId w:val="16"/>
        </w:numPr>
        <w:spacing w:after="160" w:line="259" w:lineRule="auto"/>
        <w:contextualSpacing/>
        <w:rPr>
          <w:rFonts w:asciiTheme="minorHAnsi" w:hAnsiTheme="minorHAnsi" w:cstheme="minorHAnsi"/>
        </w:rPr>
      </w:pPr>
      <w:r w:rsidRPr="00971C31">
        <w:rPr>
          <w:rFonts w:asciiTheme="minorHAnsi" w:hAnsiTheme="minorHAnsi" w:cstheme="minorHAnsi"/>
        </w:rPr>
        <w:t>Partnership &amp; what this means</w:t>
      </w:r>
    </w:p>
    <w:p w14:paraId="668E90B2" w14:textId="54AA8896" w:rsidR="00971C31" w:rsidRPr="00971C31" w:rsidRDefault="00971C31" w:rsidP="00971C31">
      <w:pPr>
        <w:pStyle w:val="ListParagraph"/>
        <w:numPr>
          <w:ilvl w:val="0"/>
          <w:numId w:val="16"/>
        </w:numPr>
        <w:spacing w:after="160" w:line="259" w:lineRule="auto"/>
        <w:contextualSpacing/>
        <w:rPr>
          <w:rFonts w:asciiTheme="minorHAnsi" w:hAnsiTheme="minorHAnsi" w:cstheme="minorHAnsi"/>
        </w:rPr>
      </w:pPr>
      <w:r w:rsidRPr="00971C31">
        <w:rPr>
          <w:rFonts w:asciiTheme="minorHAnsi" w:hAnsiTheme="minorHAnsi" w:cstheme="minorHAnsi"/>
        </w:rPr>
        <w:t xml:space="preserve">Establish USCET as the ‘go to’ organisation </w:t>
      </w:r>
      <w:r w:rsidR="00F320F7">
        <w:rPr>
          <w:rFonts w:asciiTheme="minorHAnsi" w:hAnsiTheme="minorHAnsi" w:cstheme="minorHAnsi"/>
        </w:rPr>
        <w:t xml:space="preserve">on teacher education </w:t>
      </w:r>
      <w:r w:rsidRPr="00971C31">
        <w:rPr>
          <w:rFonts w:asciiTheme="minorHAnsi" w:hAnsiTheme="minorHAnsi" w:cstheme="minorHAnsi"/>
        </w:rPr>
        <w:t>in Wales</w:t>
      </w:r>
    </w:p>
    <w:p w14:paraId="51C12E27" w14:textId="0ACAD0E6" w:rsidR="00971C31" w:rsidRPr="00971C31" w:rsidRDefault="00971C31" w:rsidP="00971C31">
      <w:pPr>
        <w:pStyle w:val="ListParagraph"/>
        <w:numPr>
          <w:ilvl w:val="0"/>
          <w:numId w:val="16"/>
        </w:numPr>
        <w:spacing w:after="160" w:line="259" w:lineRule="auto"/>
        <w:contextualSpacing/>
        <w:rPr>
          <w:rFonts w:asciiTheme="minorHAnsi" w:hAnsiTheme="minorHAnsi" w:cstheme="minorHAnsi"/>
        </w:rPr>
      </w:pPr>
      <w:r w:rsidRPr="00971C31">
        <w:rPr>
          <w:rFonts w:asciiTheme="minorHAnsi" w:hAnsiTheme="minorHAnsi" w:cstheme="minorHAnsi"/>
        </w:rPr>
        <w:t>Research agenda, establish a collaborative project for USCET</w:t>
      </w:r>
    </w:p>
    <w:p w14:paraId="4AFB15FE" w14:textId="554A2C74" w:rsidR="00971C31" w:rsidRPr="00971C31" w:rsidRDefault="00971C31" w:rsidP="00971C31">
      <w:pPr>
        <w:pStyle w:val="ListParagraph"/>
        <w:numPr>
          <w:ilvl w:val="0"/>
          <w:numId w:val="16"/>
        </w:numPr>
        <w:spacing w:after="160" w:line="259" w:lineRule="auto"/>
        <w:contextualSpacing/>
        <w:rPr>
          <w:rFonts w:asciiTheme="minorHAnsi" w:hAnsiTheme="minorHAnsi" w:cstheme="minorHAnsi"/>
        </w:rPr>
      </w:pPr>
      <w:r w:rsidRPr="00971C31">
        <w:rPr>
          <w:rFonts w:asciiTheme="minorHAnsi" w:hAnsiTheme="minorHAnsi" w:cstheme="minorHAnsi"/>
        </w:rPr>
        <w:t>PCET agenda and Welsh po</w:t>
      </w:r>
      <w:r>
        <w:rPr>
          <w:rFonts w:asciiTheme="minorHAnsi" w:hAnsiTheme="minorHAnsi" w:cstheme="minorHAnsi"/>
        </w:rPr>
        <w:t>li</w:t>
      </w:r>
      <w:r w:rsidRPr="00971C31">
        <w:rPr>
          <w:rFonts w:asciiTheme="minorHAnsi" w:hAnsiTheme="minorHAnsi" w:cstheme="minorHAnsi"/>
        </w:rPr>
        <w:t>cy on</w:t>
      </w:r>
      <w:r>
        <w:rPr>
          <w:rFonts w:asciiTheme="minorHAnsi" w:hAnsiTheme="minorHAnsi" w:cstheme="minorHAnsi"/>
        </w:rPr>
        <w:t xml:space="preserve"> </w:t>
      </w:r>
      <w:r w:rsidRPr="00971C31">
        <w:rPr>
          <w:rFonts w:asciiTheme="minorHAnsi" w:hAnsiTheme="minorHAnsi" w:cstheme="minorHAnsi"/>
        </w:rPr>
        <w:t>this</w:t>
      </w:r>
    </w:p>
    <w:p w14:paraId="172EDE4B" w14:textId="4A878E47" w:rsidR="00971C31" w:rsidRPr="00971C31" w:rsidRDefault="00971C31" w:rsidP="00971C31">
      <w:pPr>
        <w:pStyle w:val="ListParagraph"/>
        <w:numPr>
          <w:ilvl w:val="0"/>
          <w:numId w:val="16"/>
        </w:numPr>
        <w:spacing w:after="160" w:line="259" w:lineRule="auto"/>
        <w:contextualSpacing/>
        <w:rPr>
          <w:rFonts w:asciiTheme="minorHAnsi" w:hAnsiTheme="minorHAnsi" w:cstheme="minorHAnsi"/>
        </w:rPr>
      </w:pPr>
      <w:r w:rsidRPr="00971C31">
        <w:rPr>
          <w:rFonts w:asciiTheme="minorHAnsi" w:hAnsiTheme="minorHAnsi" w:cstheme="minorHAnsi"/>
        </w:rPr>
        <w:t>Implications of policy c</w:t>
      </w:r>
      <w:r>
        <w:rPr>
          <w:rFonts w:asciiTheme="minorHAnsi" w:hAnsiTheme="minorHAnsi" w:cstheme="minorHAnsi"/>
        </w:rPr>
        <w:t>ha</w:t>
      </w:r>
      <w:r w:rsidRPr="00971C31">
        <w:rPr>
          <w:rFonts w:asciiTheme="minorHAnsi" w:hAnsiTheme="minorHAnsi" w:cstheme="minorHAnsi"/>
        </w:rPr>
        <w:t>nges in</w:t>
      </w:r>
      <w:r>
        <w:rPr>
          <w:rFonts w:asciiTheme="minorHAnsi" w:hAnsiTheme="minorHAnsi" w:cstheme="minorHAnsi"/>
        </w:rPr>
        <w:t xml:space="preserve"> </w:t>
      </w:r>
      <w:r w:rsidRPr="00971C31">
        <w:rPr>
          <w:rFonts w:asciiTheme="minorHAnsi" w:hAnsiTheme="minorHAnsi" w:cstheme="minorHAnsi"/>
        </w:rPr>
        <w:t>England and</w:t>
      </w:r>
      <w:r>
        <w:rPr>
          <w:rFonts w:asciiTheme="minorHAnsi" w:hAnsiTheme="minorHAnsi" w:cstheme="minorHAnsi"/>
        </w:rPr>
        <w:t xml:space="preserve"> </w:t>
      </w:r>
      <w:r w:rsidRPr="00971C31">
        <w:rPr>
          <w:rFonts w:asciiTheme="minorHAnsi" w:hAnsiTheme="minorHAnsi" w:cstheme="minorHAnsi"/>
        </w:rPr>
        <w:t xml:space="preserve">its impact(e.g. ECF, new marketing </w:t>
      </w:r>
      <w:r>
        <w:rPr>
          <w:rFonts w:asciiTheme="minorHAnsi" w:hAnsiTheme="minorHAnsi" w:cstheme="minorHAnsi"/>
        </w:rPr>
        <w:t>a</w:t>
      </w:r>
      <w:r w:rsidRPr="00971C31">
        <w:rPr>
          <w:rFonts w:asciiTheme="minorHAnsi" w:hAnsiTheme="minorHAnsi" w:cstheme="minorHAnsi"/>
        </w:rPr>
        <w:t>nd recruitment strategy, student fees)</w:t>
      </w:r>
    </w:p>
    <w:p w14:paraId="706599DF" w14:textId="77777777" w:rsidR="00971C31" w:rsidRPr="00971C31" w:rsidRDefault="00971C31" w:rsidP="003467A8">
      <w:pPr>
        <w:spacing w:after="160" w:line="259" w:lineRule="auto"/>
        <w:contextualSpacing/>
        <w:rPr>
          <w:rFonts w:asciiTheme="minorHAnsi" w:hAnsiTheme="minorHAnsi" w:cstheme="minorHAnsi"/>
        </w:rPr>
      </w:pPr>
    </w:p>
    <w:p w14:paraId="73E91366" w14:textId="62B26970" w:rsidR="003467A8" w:rsidRDefault="003467A8" w:rsidP="003467A8">
      <w:pPr>
        <w:spacing w:after="160" w:line="259" w:lineRule="auto"/>
        <w:contextualSpacing/>
        <w:rPr>
          <w:rFonts w:asciiTheme="minorHAnsi" w:hAnsiTheme="minorHAnsi" w:cstheme="minorHAnsi"/>
          <w:u w:val="single"/>
        </w:rPr>
      </w:pPr>
      <w:r w:rsidRPr="003467A8">
        <w:rPr>
          <w:rFonts w:asciiTheme="minorHAnsi" w:hAnsiTheme="minorHAnsi" w:cstheme="minorHAnsi"/>
          <w:u w:val="single"/>
        </w:rPr>
        <w:t>Roles of panel members</w:t>
      </w:r>
    </w:p>
    <w:p w14:paraId="7183DA55" w14:textId="3D9C24DD" w:rsidR="00971C31" w:rsidRDefault="00971C31" w:rsidP="003467A8">
      <w:pPr>
        <w:spacing w:after="160" w:line="259" w:lineRule="auto"/>
        <w:contextualSpacing/>
        <w:rPr>
          <w:rFonts w:asciiTheme="minorHAnsi" w:hAnsiTheme="minorHAnsi" w:cstheme="minorHAnsi"/>
        </w:rPr>
      </w:pPr>
      <w:r w:rsidRPr="00971C31">
        <w:rPr>
          <w:rFonts w:asciiTheme="minorHAnsi" w:hAnsiTheme="minorHAnsi" w:cstheme="minorHAnsi"/>
        </w:rPr>
        <w:t>Discussion over Chair of working groups, their remit and attendance at USCET meetings. Agreed that they should be there if not already in some other guise.</w:t>
      </w:r>
    </w:p>
    <w:p w14:paraId="2A3EFF9D" w14:textId="77777777" w:rsidR="00971C31" w:rsidRPr="00971C31" w:rsidRDefault="00971C31" w:rsidP="003467A8">
      <w:pPr>
        <w:spacing w:after="160" w:line="259" w:lineRule="auto"/>
        <w:contextualSpacing/>
        <w:rPr>
          <w:rFonts w:asciiTheme="minorHAnsi" w:hAnsiTheme="minorHAnsi" w:cstheme="minorHAnsi"/>
        </w:rPr>
      </w:pPr>
    </w:p>
    <w:p w14:paraId="4F9A1941" w14:textId="4DE0EEE5" w:rsidR="003467A8" w:rsidRDefault="003467A8" w:rsidP="003467A8">
      <w:pPr>
        <w:spacing w:after="160" w:line="259" w:lineRule="auto"/>
        <w:contextualSpacing/>
        <w:rPr>
          <w:rFonts w:asciiTheme="minorHAnsi" w:hAnsiTheme="minorHAnsi" w:cstheme="minorHAnsi"/>
          <w:u w:val="single"/>
        </w:rPr>
      </w:pPr>
      <w:r w:rsidRPr="003467A8">
        <w:rPr>
          <w:rFonts w:asciiTheme="minorHAnsi" w:hAnsiTheme="minorHAnsi" w:cstheme="minorHAnsi"/>
          <w:u w:val="single"/>
        </w:rPr>
        <w:t>Strategic Stakeholder meeting – Sept 13</w:t>
      </w:r>
      <w:r w:rsidRPr="003467A8">
        <w:rPr>
          <w:rFonts w:asciiTheme="minorHAnsi" w:hAnsiTheme="minorHAnsi" w:cstheme="minorHAnsi"/>
          <w:u w:val="single"/>
          <w:vertAlign w:val="superscript"/>
        </w:rPr>
        <w:t>th</w:t>
      </w:r>
      <w:r w:rsidRPr="003467A8">
        <w:rPr>
          <w:rFonts w:asciiTheme="minorHAnsi" w:hAnsiTheme="minorHAnsi" w:cstheme="minorHAnsi"/>
          <w:u w:val="single"/>
        </w:rPr>
        <w:t xml:space="preserve"> (MT)</w:t>
      </w:r>
    </w:p>
    <w:p w14:paraId="49399E42" w14:textId="7A778E50" w:rsidR="00971C31" w:rsidRDefault="00971C31" w:rsidP="003467A8">
      <w:pPr>
        <w:spacing w:after="160" w:line="259" w:lineRule="auto"/>
        <w:contextualSpacing/>
        <w:rPr>
          <w:rFonts w:asciiTheme="minorHAnsi" w:hAnsiTheme="minorHAnsi" w:cstheme="minorHAnsi"/>
        </w:rPr>
      </w:pPr>
      <w:r w:rsidRPr="00971C31">
        <w:rPr>
          <w:rFonts w:asciiTheme="minorHAnsi" w:hAnsiTheme="minorHAnsi" w:cstheme="minorHAnsi"/>
        </w:rPr>
        <w:t>Papers previous circulated and MT gave brief overview</w:t>
      </w:r>
    </w:p>
    <w:p w14:paraId="579B91EA" w14:textId="77777777" w:rsidR="00971C31" w:rsidRPr="00971C31" w:rsidRDefault="00971C31" w:rsidP="003467A8">
      <w:pPr>
        <w:spacing w:after="160" w:line="259" w:lineRule="auto"/>
        <w:contextualSpacing/>
        <w:rPr>
          <w:rFonts w:asciiTheme="minorHAnsi" w:hAnsiTheme="minorHAnsi" w:cstheme="minorHAnsi"/>
        </w:rPr>
      </w:pPr>
    </w:p>
    <w:p w14:paraId="65C7AD59" w14:textId="0639ABC8" w:rsidR="003467A8" w:rsidRDefault="003467A8" w:rsidP="003467A8">
      <w:pPr>
        <w:spacing w:after="160" w:line="259" w:lineRule="auto"/>
        <w:contextualSpacing/>
        <w:rPr>
          <w:rFonts w:asciiTheme="minorHAnsi" w:hAnsiTheme="minorHAnsi" w:cstheme="minorHAnsi"/>
          <w:u w:val="single"/>
        </w:rPr>
      </w:pPr>
      <w:r w:rsidRPr="003467A8">
        <w:rPr>
          <w:rFonts w:asciiTheme="minorHAnsi" w:hAnsiTheme="minorHAnsi" w:cstheme="minorHAnsi"/>
          <w:u w:val="single"/>
        </w:rPr>
        <w:t>Update from providers including accreditation details, programmes and next steps for 2018/19</w:t>
      </w:r>
    </w:p>
    <w:p w14:paraId="6D7FCF1A" w14:textId="52B70697" w:rsidR="00971C31" w:rsidRDefault="00971C31" w:rsidP="003467A8">
      <w:pPr>
        <w:spacing w:after="160" w:line="259" w:lineRule="auto"/>
        <w:contextualSpacing/>
        <w:rPr>
          <w:rFonts w:asciiTheme="minorHAnsi" w:hAnsiTheme="minorHAnsi" w:cstheme="minorHAnsi"/>
        </w:rPr>
      </w:pPr>
      <w:r>
        <w:rPr>
          <w:rFonts w:asciiTheme="minorHAnsi" w:hAnsiTheme="minorHAnsi" w:cstheme="minorHAnsi"/>
        </w:rPr>
        <w:t>MT – Estyn</w:t>
      </w:r>
      <w:r w:rsidR="00F320F7">
        <w:rPr>
          <w:rFonts w:asciiTheme="minorHAnsi" w:hAnsiTheme="minorHAnsi" w:cstheme="minorHAnsi"/>
        </w:rPr>
        <w:t xml:space="preserve">’s role in regards </w:t>
      </w:r>
      <w:r>
        <w:rPr>
          <w:rFonts w:asciiTheme="minorHAnsi" w:hAnsiTheme="minorHAnsi" w:cstheme="minorHAnsi"/>
        </w:rPr>
        <w:t xml:space="preserve"> </w:t>
      </w:r>
      <w:r w:rsidR="00F320F7">
        <w:rPr>
          <w:rFonts w:asciiTheme="minorHAnsi" w:hAnsiTheme="minorHAnsi" w:cstheme="minorHAnsi"/>
        </w:rPr>
        <w:t>the inspection of legacy programmes during the transition to courses delivered by the new partnerships requires clarification.</w:t>
      </w:r>
      <w:r>
        <w:rPr>
          <w:rFonts w:asciiTheme="minorHAnsi" w:hAnsiTheme="minorHAnsi" w:cstheme="minorHAnsi"/>
        </w:rPr>
        <w:t xml:space="preserve"> Agreed question for later meeting</w:t>
      </w:r>
    </w:p>
    <w:p w14:paraId="5850A9AE" w14:textId="5D1865C5" w:rsidR="00971C31" w:rsidRDefault="00971C31" w:rsidP="003467A8">
      <w:pPr>
        <w:spacing w:after="160" w:line="259" w:lineRule="auto"/>
        <w:contextualSpacing/>
        <w:rPr>
          <w:rFonts w:asciiTheme="minorHAnsi" w:hAnsiTheme="minorHAnsi" w:cstheme="minorHAnsi"/>
        </w:rPr>
      </w:pPr>
      <w:r>
        <w:rPr>
          <w:rFonts w:asciiTheme="minorHAnsi" w:hAnsiTheme="minorHAnsi" w:cstheme="minorHAnsi"/>
        </w:rPr>
        <w:t>What is role of HEFCW with regard to HEIs, what is their QA relationship with ITT, this also needs clarifying</w:t>
      </w:r>
    </w:p>
    <w:p w14:paraId="76E82DB9" w14:textId="442EFA82" w:rsidR="00971C31" w:rsidRDefault="00971C31" w:rsidP="003467A8">
      <w:pPr>
        <w:spacing w:after="160" w:line="259" w:lineRule="auto"/>
        <w:contextualSpacing/>
        <w:rPr>
          <w:rFonts w:asciiTheme="minorHAnsi" w:hAnsiTheme="minorHAnsi" w:cstheme="minorHAnsi"/>
        </w:rPr>
      </w:pPr>
    </w:p>
    <w:p w14:paraId="2F567DEF" w14:textId="739986D0" w:rsidR="00971C31" w:rsidRDefault="00971C31" w:rsidP="003467A8">
      <w:pPr>
        <w:spacing w:after="160" w:line="259" w:lineRule="auto"/>
        <w:contextualSpacing/>
        <w:rPr>
          <w:rFonts w:asciiTheme="minorHAnsi" w:hAnsiTheme="minorHAnsi" w:cstheme="minorHAnsi"/>
        </w:rPr>
      </w:pPr>
      <w:r>
        <w:rPr>
          <w:rFonts w:asciiTheme="minorHAnsi" w:hAnsiTheme="minorHAnsi" w:cstheme="minorHAnsi"/>
        </w:rPr>
        <w:t>TE – What is happening in post compulsory education</w:t>
      </w:r>
      <w:r w:rsidR="00F320F7">
        <w:rPr>
          <w:rFonts w:asciiTheme="minorHAnsi" w:hAnsiTheme="minorHAnsi" w:cstheme="minorHAnsi"/>
        </w:rPr>
        <w:t>?</w:t>
      </w:r>
      <w:r>
        <w:rPr>
          <w:rFonts w:asciiTheme="minorHAnsi" w:hAnsiTheme="minorHAnsi" w:cstheme="minorHAnsi"/>
        </w:rPr>
        <w:t xml:space="preserve"> Felt that Post compulsory is the ‘poor relative’’ where are the standards that were started 198months ago? Estyn don’t inspect although has been discussion about them doing this. Concern around moment between post compulsory and compulsory sector once qualified, very grey area that needs addressing</w:t>
      </w:r>
    </w:p>
    <w:p w14:paraId="594D2112" w14:textId="497C1912" w:rsidR="00971C31" w:rsidRDefault="00971C31" w:rsidP="003467A8">
      <w:pPr>
        <w:spacing w:after="160" w:line="259" w:lineRule="auto"/>
        <w:contextualSpacing/>
        <w:rPr>
          <w:rFonts w:asciiTheme="minorHAnsi" w:hAnsiTheme="minorHAnsi" w:cstheme="minorHAnsi"/>
        </w:rPr>
      </w:pPr>
      <w:r>
        <w:rPr>
          <w:rFonts w:asciiTheme="minorHAnsi" w:hAnsiTheme="minorHAnsi" w:cstheme="minorHAnsi"/>
        </w:rPr>
        <w:t>JNR agreed to ask Kevin palmer who the new contact should be.</w:t>
      </w:r>
    </w:p>
    <w:p w14:paraId="6A19C832" w14:textId="7A220DDD" w:rsidR="00971C31" w:rsidRDefault="00971C31" w:rsidP="003467A8">
      <w:pPr>
        <w:spacing w:after="160" w:line="259" w:lineRule="auto"/>
        <w:contextualSpacing/>
        <w:rPr>
          <w:rFonts w:asciiTheme="minorHAnsi" w:hAnsiTheme="minorHAnsi" w:cstheme="minorHAnsi"/>
        </w:rPr>
      </w:pPr>
    </w:p>
    <w:p w14:paraId="2F3C9A72" w14:textId="4A9A61A4" w:rsidR="00F320F7" w:rsidRDefault="00971C31" w:rsidP="003467A8">
      <w:pPr>
        <w:spacing w:after="160" w:line="259" w:lineRule="auto"/>
        <w:contextualSpacing/>
        <w:rPr>
          <w:rFonts w:asciiTheme="minorHAnsi" w:hAnsiTheme="minorHAnsi" w:cstheme="minorHAnsi"/>
        </w:rPr>
      </w:pPr>
      <w:r>
        <w:rPr>
          <w:rFonts w:asciiTheme="minorHAnsi" w:hAnsiTheme="minorHAnsi" w:cstheme="minorHAnsi"/>
        </w:rPr>
        <w:t xml:space="preserve">LT – Clarification re UG programmes and their run out time vis a vis the new standards. </w:t>
      </w:r>
      <w:r w:rsidR="00F320F7">
        <w:rPr>
          <w:rFonts w:asciiTheme="minorHAnsi" w:hAnsiTheme="minorHAnsi" w:cstheme="minorHAnsi"/>
        </w:rPr>
        <w:t>Previous agreement was thought to be that the new standards would apply to all those beginning programmes in September 2019, and that existing undergraduate students would continue to be formally judged against the existing standards, with mapping across the new standards carried out at institutional level.</w:t>
      </w:r>
    </w:p>
    <w:p w14:paraId="38DD553B" w14:textId="42FDCAA0" w:rsidR="00971C31" w:rsidRPr="00971C31" w:rsidRDefault="00F320F7" w:rsidP="003467A8">
      <w:pPr>
        <w:spacing w:after="160" w:line="259" w:lineRule="auto"/>
        <w:contextualSpacing/>
        <w:rPr>
          <w:rFonts w:asciiTheme="minorHAnsi" w:hAnsiTheme="minorHAnsi" w:cstheme="minorHAnsi"/>
        </w:rPr>
      </w:pPr>
      <w:r>
        <w:rPr>
          <w:rFonts w:asciiTheme="minorHAnsi" w:hAnsiTheme="minorHAnsi" w:cstheme="minorHAnsi"/>
        </w:rPr>
        <w:t xml:space="preserve"> </w:t>
      </w:r>
    </w:p>
    <w:p w14:paraId="38522E43" w14:textId="221AC01A" w:rsidR="003467A8" w:rsidRPr="003467A8" w:rsidRDefault="003467A8" w:rsidP="003467A8">
      <w:pPr>
        <w:spacing w:after="160" w:line="259" w:lineRule="auto"/>
        <w:contextualSpacing/>
        <w:rPr>
          <w:u w:val="single"/>
        </w:rPr>
      </w:pPr>
      <w:r w:rsidRPr="003467A8">
        <w:rPr>
          <w:rFonts w:asciiTheme="minorHAnsi" w:hAnsiTheme="minorHAnsi" w:cstheme="minorHAnsi"/>
          <w:u w:val="single"/>
        </w:rPr>
        <w:t>USCET contribution to UCET conference</w:t>
      </w:r>
    </w:p>
    <w:p w14:paraId="4EED0597" w14:textId="75FC5415" w:rsidR="000C372D" w:rsidRPr="002B24D7" w:rsidRDefault="000C372D" w:rsidP="00AC6E66">
      <w:pPr>
        <w:rPr>
          <w:rFonts w:asciiTheme="minorHAnsi" w:hAnsiTheme="minorHAnsi"/>
          <w:sz w:val="22"/>
          <w:szCs w:val="22"/>
        </w:rPr>
      </w:pPr>
    </w:p>
    <w:p w14:paraId="2F206D1B" w14:textId="63D5D784" w:rsidR="000C372D" w:rsidRPr="00971C31" w:rsidRDefault="00971C31" w:rsidP="006520C5">
      <w:pPr>
        <w:rPr>
          <w:rFonts w:asciiTheme="minorHAnsi" w:hAnsiTheme="minorHAnsi"/>
          <w:sz w:val="22"/>
          <w:szCs w:val="22"/>
        </w:rPr>
      </w:pPr>
      <w:r>
        <w:rPr>
          <w:rFonts w:asciiTheme="minorHAnsi" w:hAnsiTheme="minorHAnsi"/>
          <w:sz w:val="22"/>
          <w:szCs w:val="22"/>
        </w:rPr>
        <w:t xml:space="preserve">JNR reminded meeting of the UCET Conference in Stratford Upon Avon in November and that their conference fees and accommodation could be paid for from the </w:t>
      </w:r>
      <w:r w:rsidR="00F320F7">
        <w:rPr>
          <w:rFonts w:asciiTheme="minorHAnsi" w:hAnsiTheme="minorHAnsi"/>
          <w:sz w:val="22"/>
          <w:szCs w:val="22"/>
        </w:rPr>
        <w:t xml:space="preserve">delegated USCET </w:t>
      </w:r>
      <w:r>
        <w:rPr>
          <w:rFonts w:asciiTheme="minorHAnsi" w:hAnsiTheme="minorHAnsi"/>
          <w:sz w:val="22"/>
          <w:szCs w:val="22"/>
        </w:rPr>
        <w:t>budget</w:t>
      </w:r>
    </w:p>
    <w:p w14:paraId="3ADBC8CE" w14:textId="77777777" w:rsidR="00971C31" w:rsidRDefault="00971C31" w:rsidP="006520C5">
      <w:pPr>
        <w:rPr>
          <w:rFonts w:asciiTheme="minorHAnsi" w:hAnsiTheme="minorHAnsi"/>
          <w:sz w:val="22"/>
          <w:szCs w:val="22"/>
          <w:u w:val="single"/>
        </w:rPr>
      </w:pPr>
    </w:p>
    <w:p w14:paraId="3241A580" w14:textId="790473CF" w:rsidR="000C372D" w:rsidRPr="002B24D7" w:rsidRDefault="002B24D7" w:rsidP="006520C5">
      <w:pPr>
        <w:rPr>
          <w:rFonts w:asciiTheme="minorHAnsi" w:hAnsiTheme="minorHAnsi"/>
          <w:sz w:val="22"/>
          <w:szCs w:val="22"/>
          <w:u w:val="single"/>
        </w:rPr>
      </w:pPr>
      <w:r w:rsidRPr="002B24D7">
        <w:rPr>
          <w:rFonts w:asciiTheme="minorHAnsi" w:hAnsiTheme="minorHAnsi"/>
          <w:sz w:val="22"/>
          <w:szCs w:val="22"/>
          <w:u w:val="single"/>
        </w:rPr>
        <w:t>Any other Business</w:t>
      </w:r>
    </w:p>
    <w:p w14:paraId="2031B964" w14:textId="2EA1F1FE" w:rsidR="002B24D7" w:rsidRPr="002B24D7" w:rsidRDefault="002B24D7" w:rsidP="006520C5">
      <w:pPr>
        <w:rPr>
          <w:rFonts w:asciiTheme="minorHAnsi" w:hAnsiTheme="minorHAnsi"/>
          <w:sz w:val="22"/>
          <w:szCs w:val="22"/>
          <w:u w:val="single"/>
        </w:rPr>
      </w:pPr>
    </w:p>
    <w:p w14:paraId="15CD6DC0" w14:textId="0FFEC2E4" w:rsidR="002B24D7" w:rsidRPr="002B24D7" w:rsidRDefault="003467A8" w:rsidP="006520C5">
      <w:pPr>
        <w:rPr>
          <w:rFonts w:asciiTheme="minorHAnsi" w:hAnsiTheme="minorHAnsi"/>
          <w:sz w:val="22"/>
          <w:szCs w:val="22"/>
        </w:rPr>
      </w:pPr>
      <w:r>
        <w:rPr>
          <w:rFonts w:asciiTheme="minorHAnsi" w:hAnsiTheme="minorHAnsi"/>
          <w:sz w:val="22"/>
          <w:szCs w:val="22"/>
        </w:rPr>
        <w:t>None raised</w:t>
      </w:r>
    </w:p>
    <w:p w14:paraId="3D231D78" w14:textId="77777777" w:rsidR="000C372D" w:rsidRPr="002B24D7" w:rsidRDefault="000C372D" w:rsidP="006520C5">
      <w:pPr>
        <w:rPr>
          <w:rFonts w:asciiTheme="minorHAnsi" w:hAnsiTheme="minorHAnsi"/>
          <w:sz w:val="22"/>
          <w:szCs w:val="22"/>
          <w:u w:val="single"/>
        </w:rPr>
      </w:pPr>
    </w:p>
    <w:p w14:paraId="36A5F1A9" w14:textId="1B76F1B3" w:rsidR="006520C5" w:rsidRPr="002B24D7" w:rsidRDefault="006520C5" w:rsidP="006520C5">
      <w:pPr>
        <w:rPr>
          <w:rFonts w:asciiTheme="minorHAnsi" w:hAnsiTheme="minorHAnsi"/>
          <w:sz w:val="22"/>
          <w:szCs w:val="22"/>
          <w:u w:val="single"/>
        </w:rPr>
      </w:pPr>
      <w:r w:rsidRPr="002B24D7">
        <w:rPr>
          <w:rFonts w:asciiTheme="minorHAnsi" w:hAnsiTheme="minorHAnsi"/>
          <w:sz w:val="22"/>
          <w:szCs w:val="22"/>
          <w:u w:val="single"/>
        </w:rPr>
        <w:t xml:space="preserve">Date of next </w:t>
      </w:r>
      <w:r w:rsidR="004E18CB" w:rsidRPr="002B24D7">
        <w:rPr>
          <w:rFonts w:asciiTheme="minorHAnsi" w:hAnsiTheme="minorHAnsi"/>
          <w:sz w:val="22"/>
          <w:szCs w:val="22"/>
          <w:u w:val="single"/>
        </w:rPr>
        <w:t>meeting</w:t>
      </w:r>
    </w:p>
    <w:p w14:paraId="1734BC8F" w14:textId="77777777" w:rsidR="006520C5" w:rsidRPr="002B24D7" w:rsidRDefault="006520C5" w:rsidP="006520C5">
      <w:pPr>
        <w:rPr>
          <w:rFonts w:asciiTheme="minorHAnsi" w:hAnsiTheme="minorHAnsi"/>
          <w:sz w:val="22"/>
          <w:szCs w:val="22"/>
          <w:u w:val="single"/>
        </w:rPr>
      </w:pPr>
    </w:p>
    <w:p w14:paraId="69DA8F26" w14:textId="77777777" w:rsidR="003467A8" w:rsidRDefault="003467A8" w:rsidP="006520C5">
      <w:pPr>
        <w:rPr>
          <w:rFonts w:asciiTheme="minorHAnsi" w:hAnsiTheme="minorHAnsi"/>
          <w:sz w:val="22"/>
          <w:szCs w:val="22"/>
        </w:rPr>
      </w:pPr>
      <w:r>
        <w:rPr>
          <w:rFonts w:asciiTheme="minorHAnsi" w:hAnsiTheme="minorHAnsi"/>
          <w:sz w:val="22"/>
          <w:szCs w:val="22"/>
        </w:rPr>
        <w:t>31 January 2019</w:t>
      </w:r>
    </w:p>
    <w:p w14:paraId="54E13C2E" w14:textId="77777777" w:rsidR="003467A8" w:rsidRDefault="003467A8" w:rsidP="006520C5">
      <w:pPr>
        <w:rPr>
          <w:rFonts w:asciiTheme="minorHAnsi" w:hAnsiTheme="minorHAnsi"/>
          <w:sz w:val="22"/>
          <w:szCs w:val="22"/>
        </w:rPr>
      </w:pPr>
      <w:r>
        <w:rPr>
          <w:rFonts w:asciiTheme="minorHAnsi" w:hAnsiTheme="minorHAnsi"/>
          <w:sz w:val="22"/>
          <w:szCs w:val="22"/>
        </w:rPr>
        <w:t>16 May 2019</w:t>
      </w:r>
    </w:p>
    <w:p w14:paraId="5D327D75" w14:textId="77153A40" w:rsidR="006520C5" w:rsidRPr="002B24D7" w:rsidRDefault="003467A8" w:rsidP="006520C5">
      <w:pPr>
        <w:rPr>
          <w:rFonts w:asciiTheme="minorHAnsi" w:hAnsiTheme="minorHAnsi"/>
          <w:sz w:val="22"/>
          <w:szCs w:val="22"/>
        </w:rPr>
      </w:pPr>
      <w:r>
        <w:rPr>
          <w:rFonts w:asciiTheme="minorHAnsi" w:hAnsiTheme="minorHAnsi"/>
          <w:sz w:val="22"/>
          <w:szCs w:val="22"/>
        </w:rPr>
        <w:t>Venues to be confirmed</w:t>
      </w:r>
      <w:r w:rsidR="006520C5" w:rsidRPr="002B24D7">
        <w:rPr>
          <w:rFonts w:asciiTheme="minorHAnsi" w:hAnsiTheme="minorHAnsi"/>
          <w:sz w:val="22"/>
          <w:szCs w:val="22"/>
        </w:rPr>
        <w:t xml:space="preserve"> </w:t>
      </w:r>
    </w:p>
    <w:p w14:paraId="7503E497" w14:textId="77777777" w:rsidR="00CD6324" w:rsidRPr="002B24D7" w:rsidRDefault="00CD6324" w:rsidP="00523E4F">
      <w:pPr>
        <w:rPr>
          <w:rFonts w:asciiTheme="minorHAnsi" w:hAnsiTheme="minorHAnsi"/>
          <w:sz w:val="22"/>
          <w:szCs w:val="22"/>
        </w:rPr>
      </w:pPr>
    </w:p>
    <w:sectPr w:rsidR="00CD6324" w:rsidRPr="002B24D7" w:rsidSect="00EE55C7">
      <w:pgSz w:w="11907" w:h="16840" w:code="9"/>
      <w:pgMar w:top="1440" w:right="1797" w:bottom="1440" w:left="179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3783"/>
    <w:multiLevelType w:val="hybridMultilevel"/>
    <w:tmpl w:val="7A408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D518C"/>
    <w:multiLevelType w:val="hybridMultilevel"/>
    <w:tmpl w:val="BBE60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843A4"/>
    <w:multiLevelType w:val="hybridMultilevel"/>
    <w:tmpl w:val="4CE2ED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023F9B"/>
    <w:multiLevelType w:val="hybridMultilevel"/>
    <w:tmpl w:val="C6EE40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17E4CE7"/>
    <w:multiLevelType w:val="hybridMultilevel"/>
    <w:tmpl w:val="1824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E7BA0"/>
    <w:multiLevelType w:val="hybridMultilevel"/>
    <w:tmpl w:val="F7983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9D3199"/>
    <w:multiLevelType w:val="hybridMultilevel"/>
    <w:tmpl w:val="FC588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C21AF3"/>
    <w:multiLevelType w:val="hybridMultilevel"/>
    <w:tmpl w:val="02163D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0A4317"/>
    <w:multiLevelType w:val="hybridMultilevel"/>
    <w:tmpl w:val="19042F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E476C7E"/>
    <w:multiLevelType w:val="hybridMultilevel"/>
    <w:tmpl w:val="0156B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9273DA"/>
    <w:multiLevelType w:val="hybridMultilevel"/>
    <w:tmpl w:val="64548476"/>
    <w:lvl w:ilvl="0" w:tplc="F0C42310">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CC3359"/>
    <w:multiLevelType w:val="hybridMultilevel"/>
    <w:tmpl w:val="4CA23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4A30B9"/>
    <w:multiLevelType w:val="hybridMultilevel"/>
    <w:tmpl w:val="BF06FA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35C6D00"/>
    <w:multiLevelType w:val="hybridMultilevel"/>
    <w:tmpl w:val="11568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7D2DF0"/>
    <w:multiLevelType w:val="hybridMultilevel"/>
    <w:tmpl w:val="B802CB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12"/>
  </w:num>
  <w:num w:numId="3">
    <w:abstractNumId w:val="7"/>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6"/>
  </w:num>
  <w:num w:numId="8">
    <w:abstractNumId w:val="5"/>
  </w:num>
  <w:num w:numId="9">
    <w:abstractNumId w:val="11"/>
  </w:num>
  <w:num w:numId="10">
    <w:abstractNumId w:val="3"/>
  </w:num>
  <w:num w:numId="11">
    <w:abstractNumId w:val="10"/>
  </w:num>
  <w:num w:numId="12">
    <w:abstractNumId w:val="4"/>
  </w:num>
  <w:num w:numId="13">
    <w:abstractNumId w:val="13"/>
  </w:num>
  <w:num w:numId="14">
    <w:abstractNumId w:val="0"/>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0A"/>
    <w:rsid w:val="000927A4"/>
    <w:rsid w:val="000A6360"/>
    <w:rsid w:val="000C372D"/>
    <w:rsid w:val="000D4E7B"/>
    <w:rsid w:val="000D6720"/>
    <w:rsid w:val="000F39E9"/>
    <w:rsid w:val="0011267D"/>
    <w:rsid w:val="00123A4C"/>
    <w:rsid w:val="00163F18"/>
    <w:rsid w:val="001D1ABF"/>
    <w:rsid w:val="00270F17"/>
    <w:rsid w:val="002B1313"/>
    <w:rsid w:val="002B24D7"/>
    <w:rsid w:val="002B7C7B"/>
    <w:rsid w:val="002E024A"/>
    <w:rsid w:val="002E0F61"/>
    <w:rsid w:val="003467A8"/>
    <w:rsid w:val="003C714C"/>
    <w:rsid w:val="003F0051"/>
    <w:rsid w:val="00401762"/>
    <w:rsid w:val="00473CAA"/>
    <w:rsid w:val="00492D38"/>
    <w:rsid w:val="004D1AA6"/>
    <w:rsid w:val="004E18CB"/>
    <w:rsid w:val="00523E4F"/>
    <w:rsid w:val="0057653E"/>
    <w:rsid w:val="00593F46"/>
    <w:rsid w:val="005B44EE"/>
    <w:rsid w:val="005C131F"/>
    <w:rsid w:val="005D5909"/>
    <w:rsid w:val="006178AF"/>
    <w:rsid w:val="006520C5"/>
    <w:rsid w:val="006717EF"/>
    <w:rsid w:val="006D730C"/>
    <w:rsid w:val="00703F9D"/>
    <w:rsid w:val="00793029"/>
    <w:rsid w:val="00816874"/>
    <w:rsid w:val="008446B5"/>
    <w:rsid w:val="0087266E"/>
    <w:rsid w:val="0092741C"/>
    <w:rsid w:val="00935311"/>
    <w:rsid w:val="0095390A"/>
    <w:rsid w:val="00971C31"/>
    <w:rsid w:val="00A70023"/>
    <w:rsid w:val="00AC6E66"/>
    <w:rsid w:val="00BD60EF"/>
    <w:rsid w:val="00BE0C0A"/>
    <w:rsid w:val="00C33096"/>
    <w:rsid w:val="00C45AB4"/>
    <w:rsid w:val="00C641DC"/>
    <w:rsid w:val="00C86CCC"/>
    <w:rsid w:val="00C971F6"/>
    <w:rsid w:val="00CD6324"/>
    <w:rsid w:val="00D569A1"/>
    <w:rsid w:val="00D94EC9"/>
    <w:rsid w:val="00DA791E"/>
    <w:rsid w:val="00DC5666"/>
    <w:rsid w:val="00DE46D9"/>
    <w:rsid w:val="00DF3DFA"/>
    <w:rsid w:val="00E371A5"/>
    <w:rsid w:val="00E92984"/>
    <w:rsid w:val="00EA5C36"/>
    <w:rsid w:val="00EB2F93"/>
    <w:rsid w:val="00EB5DE1"/>
    <w:rsid w:val="00EE55C7"/>
    <w:rsid w:val="00F25458"/>
    <w:rsid w:val="00F320F7"/>
    <w:rsid w:val="00F57B04"/>
    <w:rsid w:val="00F60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D6886"/>
  <w15:chartTrackingRefBased/>
  <w15:docId w15:val="{190C85CB-43B2-4393-8B5E-8ACC044C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5B44EE"/>
  </w:style>
  <w:style w:type="paragraph" w:styleId="FootnoteText">
    <w:name w:val="footnote text"/>
    <w:basedOn w:val="Normal"/>
    <w:semiHidden/>
    <w:rsid w:val="005C131F"/>
    <w:rPr>
      <w:sz w:val="20"/>
      <w:szCs w:val="20"/>
    </w:rPr>
  </w:style>
  <w:style w:type="character" w:styleId="FootnoteReference">
    <w:name w:val="footnote reference"/>
    <w:semiHidden/>
    <w:rsid w:val="005C131F"/>
    <w:rPr>
      <w:vertAlign w:val="superscript"/>
    </w:rPr>
  </w:style>
  <w:style w:type="paragraph" w:styleId="BalloonText">
    <w:name w:val="Balloon Text"/>
    <w:basedOn w:val="Normal"/>
    <w:semiHidden/>
    <w:rsid w:val="000927A4"/>
    <w:rPr>
      <w:rFonts w:ascii="Tahoma" w:hAnsi="Tahoma"/>
      <w:sz w:val="16"/>
      <w:szCs w:val="16"/>
    </w:rPr>
  </w:style>
  <w:style w:type="paragraph" w:styleId="ListParagraph">
    <w:name w:val="List Paragraph"/>
    <w:basedOn w:val="Normal"/>
    <w:uiPriority w:val="34"/>
    <w:qFormat/>
    <w:rsid w:val="00E371A5"/>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08703">
      <w:bodyDiv w:val="1"/>
      <w:marLeft w:val="0"/>
      <w:marRight w:val="0"/>
      <w:marTop w:val="0"/>
      <w:marBottom w:val="0"/>
      <w:divBdr>
        <w:top w:val="none" w:sz="0" w:space="0" w:color="auto"/>
        <w:left w:val="none" w:sz="0" w:space="0" w:color="auto"/>
        <w:bottom w:val="none" w:sz="0" w:space="0" w:color="auto"/>
        <w:right w:val="none" w:sz="0" w:space="0" w:color="auto"/>
      </w:divBdr>
    </w:div>
    <w:div w:id="74371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4980B-147A-4355-B47D-23512FF9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4143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17 Colindale Avenue</vt:lpstr>
    </vt:vector>
  </TitlesOfParts>
  <Company>UCET</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Colindale Avenue</dc:title>
  <dc:subject/>
  <dc:creator>UCET</dc:creator>
  <cp:keywords/>
  <dc:description/>
  <cp:lastModifiedBy>Max Fincher</cp:lastModifiedBy>
  <cp:revision>2</cp:revision>
  <cp:lastPrinted>2018-02-02T09:11:00Z</cp:lastPrinted>
  <dcterms:created xsi:type="dcterms:W3CDTF">2019-05-09T08:57:00Z</dcterms:created>
  <dcterms:modified xsi:type="dcterms:W3CDTF">2019-05-09T08:57:00Z</dcterms:modified>
</cp:coreProperties>
</file>